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920" w:rsidRDefault="007140E5" w:rsidP="00086920">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4F11A2" w:rsidRPr="00086920" w:rsidRDefault="00086920" w:rsidP="00086920">
      <w:pPr>
        <w:tabs>
          <w:tab w:val="left" w:pos="6936"/>
        </w:tabs>
        <w:spacing w:after="0" w:line="240" w:lineRule="auto"/>
        <w:ind w:firstLine="284"/>
        <w:jc w:val="both"/>
        <w:rPr>
          <w:rFonts w:ascii="Times New Roman" w:hAnsi="Times New Roman" w:cs="Times New Roman"/>
          <w:color w:val="000000" w:themeColor="text1"/>
          <w:sz w:val="12"/>
          <w:szCs w:val="12"/>
        </w:rPr>
      </w:pPr>
      <w:r>
        <w:rPr>
          <w:rFonts w:ascii="Times New Roman" w:eastAsia="Calibri" w:hAnsi="Times New Roman" w:cs="Times New Roman"/>
          <w:bCs/>
          <w:sz w:val="12"/>
          <w:szCs w:val="12"/>
        </w:rPr>
        <w:t>1</w:t>
      </w:r>
      <w:r w:rsidR="0008571E" w:rsidRPr="005A34F6">
        <w:rPr>
          <w:rFonts w:ascii="Times New Roman" w:eastAsia="Calibri" w:hAnsi="Times New Roman" w:cs="Times New Roman"/>
          <w:bCs/>
          <w:sz w:val="12"/>
          <w:szCs w:val="12"/>
        </w:rPr>
        <w:t>.</w:t>
      </w:r>
      <w:r w:rsidR="004F11A2" w:rsidRPr="005A34F6">
        <w:rPr>
          <w:rFonts w:ascii="Times New Roman" w:eastAsia="Calibri" w:hAnsi="Times New Roman" w:cs="Times New Roman"/>
          <w:bCs/>
          <w:sz w:val="12"/>
          <w:szCs w:val="12"/>
        </w:rPr>
        <w:t xml:space="preserve">Постановление администрации муниципального района Сергиевский Самарской области от </w:t>
      </w:r>
      <w:r w:rsidR="00E763C4">
        <w:rPr>
          <w:rFonts w:ascii="Times New Roman" w:eastAsia="Calibri" w:hAnsi="Times New Roman" w:cs="Times New Roman"/>
          <w:bCs/>
          <w:sz w:val="12"/>
          <w:szCs w:val="12"/>
        </w:rPr>
        <w:t>30</w:t>
      </w:r>
      <w:r w:rsidR="0008571E" w:rsidRPr="005A34F6">
        <w:rPr>
          <w:rFonts w:ascii="Times New Roman" w:eastAsia="Calibri" w:hAnsi="Times New Roman" w:cs="Times New Roman"/>
          <w:sz w:val="12"/>
          <w:szCs w:val="12"/>
        </w:rPr>
        <w:t>.12.</w:t>
      </w:r>
      <w:r w:rsidR="004F11A2" w:rsidRPr="005A34F6">
        <w:rPr>
          <w:rFonts w:ascii="Times New Roman" w:eastAsia="Calibri" w:hAnsi="Times New Roman" w:cs="Times New Roman"/>
          <w:sz w:val="12"/>
          <w:szCs w:val="12"/>
        </w:rPr>
        <w:t>2019г. №1</w:t>
      </w:r>
      <w:r w:rsidR="00E6535F">
        <w:rPr>
          <w:rFonts w:ascii="Times New Roman" w:eastAsia="Calibri" w:hAnsi="Times New Roman" w:cs="Times New Roman"/>
          <w:sz w:val="12"/>
          <w:szCs w:val="12"/>
        </w:rPr>
        <w:t>7</w:t>
      </w:r>
      <w:r w:rsidR="00E763C4">
        <w:rPr>
          <w:rFonts w:ascii="Times New Roman" w:eastAsia="Calibri" w:hAnsi="Times New Roman" w:cs="Times New Roman"/>
          <w:sz w:val="12"/>
          <w:szCs w:val="12"/>
        </w:rPr>
        <w:t>80</w:t>
      </w:r>
      <w:r w:rsidR="0008571E" w:rsidRPr="005A34F6">
        <w:rPr>
          <w:rFonts w:ascii="Times New Roman" w:eastAsia="Calibri" w:hAnsi="Times New Roman" w:cs="Times New Roman"/>
          <w:sz w:val="12"/>
          <w:szCs w:val="12"/>
        </w:rPr>
        <w:t xml:space="preserve"> «</w:t>
      </w:r>
      <w:r w:rsidR="00E763C4" w:rsidRPr="00E763C4">
        <w:rPr>
          <w:rFonts w:ascii="Times New Roman" w:eastAsia="Calibri" w:hAnsi="Times New Roman" w:cs="Times New Roman"/>
          <w:sz w:val="12"/>
          <w:szCs w:val="12"/>
        </w:rPr>
        <w:t>О признании утратившим силу  Постановления Администрации муниципального района Сергиевский</w:t>
      </w:r>
      <w:r w:rsidR="00E763C4">
        <w:rPr>
          <w:rFonts w:ascii="Times New Roman" w:eastAsia="Calibri" w:hAnsi="Times New Roman" w:cs="Times New Roman"/>
          <w:sz w:val="12"/>
          <w:szCs w:val="12"/>
        </w:rPr>
        <w:t>»…………………………………………………………....</w:t>
      </w:r>
      <w:r w:rsidR="00E6535F">
        <w:rPr>
          <w:rFonts w:ascii="Times New Roman" w:eastAsia="Calibri" w:hAnsi="Times New Roman" w:cs="Times New Roman"/>
          <w:sz w:val="12"/>
          <w:szCs w:val="12"/>
        </w:rPr>
        <w:t>..</w:t>
      </w:r>
      <w:r w:rsidR="00E763C4">
        <w:rPr>
          <w:rFonts w:ascii="Times New Roman" w:eastAsia="Calibri" w:hAnsi="Times New Roman" w:cs="Times New Roman"/>
          <w:sz w:val="12"/>
          <w:szCs w:val="12"/>
        </w:rPr>
        <w:t>3</w:t>
      </w:r>
    </w:p>
    <w:p w:rsidR="000A6C3D" w:rsidRPr="005A34F6" w:rsidRDefault="00086920" w:rsidP="000A6C3D">
      <w:pPr>
        <w:tabs>
          <w:tab w:val="left" w:pos="284"/>
        </w:tabs>
        <w:spacing w:after="0" w:line="240" w:lineRule="auto"/>
        <w:ind w:firstLine="284"/>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2</w:t>
      </w:r>
      <w:r w:rsidR="000A6C3D">
        <w:rPr>
          <w:rFonts w:ascii="Times New Roman" w:eastAsia="Calibri" w:hAnsi="Times New Roman" w:cs="Times New Roman"/>
          <w:sz w:val="12"/>
          <w:szCs w:val="12"/>
        </w:rPr>
        <w:t>.</w:t>
      </w:r>
      <w:r w:rsidR="000A6C3D" w:rsidRPr="000A6C3D">
        <w:rPr>
          <w:rFonts w:ascii="Times New Roman" w:eastAsia="Calibri" w:hAnsi="Times New Roman" w:cs="Times New Roman"/>
          <w:sz w:val="12"/>
          <w:szCs w:val="12"/>
        </w:rPr>
        <w:t>Постановление администрации муниципального района Сергиевский Самарской области от 30.12.2019г. №178</w:t>
      </w:r>
      <w:r w:rsidR="000A6C3D">
        <w:rPr>
          <w:rFonts w:ascii="Times New Roman" w:eastAsia="Calibri" w:hAnsi="Times New Roman" w:cs="Times New Roman"/>
          <w:sz w:val="12"/>
          <w:szCs w:val="12"/>
        </w:rPr>
        <w:t>1 «</w:t>
      </w:r>
      <w:r w:rsidR="000A6C3D" w:rsidRPr="000A6C3D">
        <w:rPr>
          <w:rFonts w:ascii="Times New Roman" w:eastAsia="Calibri" w:hAnsi="Times New Roman" w:cs="Times New Roman"/>
          <w:sz w:val="12"/>
          <w:szCs w:val="12"/>
        </w:rPr>
        <w:t>Об утверждении  Административного регламента</w:t>
      </w:r>
      <w:r w:rsidR="005F3751">
        <w:rPr>
          <w:rFonts w:ascii="Times New Roman" w:eastAsia="Calibri" w:hAnsi="Times New Roman" w:cs="Times New Roman"/>
          <w:sz w:val="12"/>
          <w:szCs w:val="12"/>
        </w:rPr>
        <w:t xml:space="preserve">  </w:t>
      </w:r>
      <w:r w:rsidR="000A6C3D">
        <w:rPr>
          <w:rFonts w:ascii="Times New Roman" w:eastAsia="Calibri" w:hAnsi="Times New Roman" w:cs="Times New Roman"/>
          <w:sz w:val="12"/>
          <w:szCs w:val="12"/>
        </w:rPr>
        <w:t xml:space="preserve"> </w:t>
      </w:r>
      <w:r w:rsidR="000A6C3D" w:rsidRPr="000A6C3D">
        <w:rPr>
          <w:rFonts w:ascii="Times New Roman" w:eastAsia="Calibri" w:hAnsi="Times New Roman" w:cs="Times New Roman"/>
          <w:sz w:val="12"/>
          <w:szCs w:val="12"/>
        </w:rPr>
        <w:t>предоставления  Муниципальным казенным учреждением «Управление заказчика – застройщика, архитектуры и градостроительства» муниципального района Сергиевский муниципальной услуги «Согласование строительства, реконструкции,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w:t>
      </w:r>
      <w:r w:rsidR="000A6C3D">
        <w:rPr>
          <w:rFonts w:ascii="Times New Roman" w:eastAsia="Calibri" w:hAnsi="Times New Roman" w:cs="Times New Roman"/>
          <w:sz w:val="12"/>
          <w:szCs w:val="12"/>
        </w:rPr>
        <w:t>……………</w:t>
      </w:r>
      <w:r>
        <w:rPr>
          <w:rFonts w:ascii="Times New Roman" w:eastAsia="Calibri" w:hAnsi="Times New Roman" w:cs="Times New Roman"/>
          <w:sz w:val="12"/>
          <w:szCs w:val="12"/>
        </w:rPr>
        <w:t>……………………………………………………………………………..3</w:t>
      </w:r>
      <w:proofErr w:type="gramEnd"/>
    </w:p>
    <w:p w:rsidR="00C7720E" w:rsidRDefault="00086920" w:rsidP="00EC090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B15E28" w:rsidRPr="00B15E28">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от 30.12.2019г. №178</w:t>
      </w:r>
      <w:r w:rsidR="00B15E28">
        <w:rPr>
          <w:rFonts w:ascii="Times New Roman" w:eastAsia="Calibri" w:hAnsi="Times New Roman" w:cs="Times New Roman"/>
          <w:bCs/>
          <w:sz w:val="12"/>
          <w:szCs w:val="12"/>
        </w:rPr>
        <w:t>2 «</w:t>
      </w:r>
      <w:r w:rsidR="00B15E28" w:rsidRPr="00B15E28">
        <w:rPr>
          <w:rFonts w:ascii="Times New Roman" w:eastAsia="Calibri" w:hAnsi="Times New Roman" w:cs="Times New Roman"/>
          <w:bCs/>
          <w:sz w:val="12"/>
          <w:szCs w:val="12"/>
        </w:rPr>
        <w:t>Об утверждении Административного регламента предоставления   архивным отделом администрации муниципального района Сергиевский Самарской области муниципальной услуги «Согласование номенклатур дел, положений об архивах, об экспертных комиссиях»</w:t>
      </w:r>
      <w:r w:rsidR="00B15E28">
        <w:rPr>
          <w:rFonts w:ascii="Times New Roman" w:eastAsia="Calibri" w:hAnsi="Times New Roman" w:cs="Times New Roman"/>
          <w:bCs/>
          <w:sz w:val="12"/>
          <w:szCs w:val="12"/>
        </w:rPr>
        <w:t>………………………………………..8</w:t>
      </w:r>
    </w:p>
    <w:p w:rsidR="00EC0904" w:rsidRPr="005A34F6" w:rsidRDefault="00086920" w:rsidP="00EC0904">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EC0904">
        <w:rPr>
          <w:rFonts w:ascii="Times New Roman" w:eastAsia="Calibri" w:hAnsi="Times New Roman" w:cs="Times New Roman"/>
          <w:bCs/>
          <w:sz w:val="12"/>
          <w:szCs w:val="12"/>
        </w:rPr>
        <w:t>.</w:t>
      </w:r>
      <w:r w:rsidR="00EC0904" w:rsidRPr="00EC0904">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от 30.12.2019г. №178</w:t>
      </w:r>
      <w:r w:rsidR="00EC0904">
        <w:rPr>
          <w:rFonts w:ascii="Times New Roman" w:eastAsia="Calibri" w:hAnsi="Times New Roman" w:cs="Times New Roman"/>
          <w:bCs/>
          <w:sz w:val="12"/>
          <w:szCs w:val="12"/>
        </w:rPr>
        <w:t>3</w:t>
      </w:r>
      <w:r w:rsidR="00EC0904" w:rsidRPr="00EC0904">
        <w:rPr>
          <w:rFonts w:ascii="Times New Roman" w:eastAsia="Calibri" w:hAnsi="Times New Roman" w:cs="Times New Roman"/>
          <w:bCs/>
          <w:sz w:val="12"/>
          <w:szCs w:val="12"/>
        </w:rPr>
        <w:t xml:space="preserve"> </w:t>
      </w:r>
      <w:r w:rsidR="00EC0904">
        <w:rPr>
          <w:rFonts w:ascii="Times New Roman" w:eastAsia="Calibri" w:hAnsi="Times New Roman" w:cs="Times New Roman"/>
          <w:bCs/>
          <w:sz w:val="12"/>
          <w:szCs w:val="12"/>
        </w:rPr>
        <w:t>«</w:t>
      </w:r>
      <w:r w:rsidR="00EC0904" w:rsidRPr="00EC0904">
        <w:rPr>
          <w:rFonts w:ascii="Times New Roman" w:eastAsia="Calibri" w:hAnsi="Times New Roman" w:cs="Times New Roman"/>
          <w:bCs/>
          <w:sz w:val="12"/>
          <w:szCs w:val="12"/>
        </w:rPr>
        <w:t>Об утверждени</w:t>
      </w:r>
      <w:r w:rsidR="00EC0904">
        <w:rPr>
          <w:rFonts w:ascii="Times New Roman" w:eastAsia="Calibri" w:hAnsi="Times New Roman" w:cs="Times New Roman"/>
          <w:bCs/>
          <w:sz w:val="12"/>
          <w:szCs w:val="12"/>
        </w:rPr>
        <w:t xml:space="preserve">и  Административного регламента </w:t>
      </w:r>
      <w:r w:rsidR="00EC0904" w:rsidRPr="00EC0904">
        <w:rPr>
          <w:rFonts w:ascii="Times New Roman" w:eastAsia="Calibri" w:hAnsi="Times New Roman" w:cs="Times New Roman"/>
          <w:bCs/>
          <w:sz w:val="12"/>
          <w:szCs w:val="12"/>
        </w:rPr>
        <w:t>предоставления  архивным отделом администрации муниципального района Сергиевский Самарской области  муниципальной услуги «Прием на хранение архивных документов»</w:t>
      </w:r>
      <w:r w:rsidR="00EC0904">
        <w:rPr>
          <w:rFonts w:ascii="Times New Roman" w:eastAsia="Calibri" w:hAnsi="Times New Roman" w:cs="Times New Roman"/>
          <w:bCs/>
          <w:sz w:val="12"/>
          <w:szCs w:val="12"/>
        </w:rPr>
        <w:t>………</w:t>
      </w:r>
      <w:r>
        <w:rPr>
          <w:rFonts w:ascii="Times New Roman" w:eastAsia="Calibri" w:hAnsi="Times New Roman" w:cs="Times New Roman"/>
          <w:bCs/>
          <w:sz w:val="12"/>
          <w:szCs w:val="12"/>
        </w:rPr>
        <w:t>…………………………………………………………………………….11</w:t>
      </w:r>
    </w:p>
    <w:p w:rsidR="00A12A53" w:rsidRDefault="00086920" w:rsidP="000A3239">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A12A53">
        <w:rPr>
          <w:rFonts w:ascii="Times New Roman" w:eastAsia="Calibri" w:hAnsi="Times New Roman" w:cs="Times New Roman"/>
          <w:bCs/>
          <w:sz w:val="12"/>
          <w:szCs w:val="12"/>
        </w:rPr>
        <w:t>.</w:t>
      </w:r>
      <w:r w:rsidR="00A12A53" w:rsidRPr="00EC0904">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от 30.12.2019г. №178</w:t>
      </w:r>
      <w:r w:rsidR="00A12A53">
        <w:rPr>
          <w:rFonts w:ascii="Times New Roman" w:eastAsia="Calibri" w:hAnsi="Times New Roman" w:cs="Times New Roman"/>
          <w:bCs/>
          <w:sz w:val="12"/>
          <w:szCs w:val="12"/>
        </w:rPr>
        <w:t>4  «</w:t>
      </w:r>
      <w:r w:rsidR="00A12A53" w:rsidRPr="00EC0904">
        <w:rPr>
          <w:rFonts w:ascii="Times New Roman" w:eastAsia="Calibri" w:hAnsi="Times New Roman" w:cs="Times New Roman"/>
          <w:bCs/>
          <w:sz w:val="12"/>
          <w:szCs w:val="12"/>
        </w:rPr>
        <w:t xml:space="preserve"> </w:t>
      </w:r>
      <w:r w:rsidR="00A12A53" w:rsidRPr="00A12A53">
        <w:rPr>
          <w:rFonts w:ascii="Times New Roman" w:eastAsia="Calibri" w:hAnsi="Times New Roman" w:cs="Times New Roman"/>
          <w:bCs/>
          <w:sz w:val="12"/>
          <w:szCs w:val="12"/>
        </w:rPr>
        <w:t>Об утверждении Административного регламента  предоставления   архивным отделом администрации муниципального района Сергиевский Самарской области муниципальной услуги «Информационное обслуживание пользователей в читальных залах муниципальных архивов»</w:t>
      </w:r>
      <w:r>
        <w:rPr>
          <w:rFonts w:ascii="Times New Roman" w:eastAsia="Calibri" w:hAnsi="Times New Roman" w:cs="Times New Roman"/>
          <w:bCs/>
          <w:sz w:val="12"/>
          <w:szCs w:val="12"/>
        </w:rPr>
        <w:t>……………………………15</w:t>
      </w:r>
    </w:p>
    <w:p w:rsidR="000A3239" w:rsidRPr="00A12A53" w:rsidRDefault="00086920" w:rsidP="000A3239">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0A3239">
        <w:rPr>
          <w:rFonts w:ascii="Times New Roman" w:eastAsia="Calibri" w:hAnsi="Times New Roman" w:cs="Times New Roman"/>
          <w:bCs/>
          <w:sz w:val="12"/>
          <w:szCs w:val="12"/>
        </w:rPr>
        <w:t>.</w:t>
      </w:r>
      <w:r w:rsidR="000A3239" w:rsidRPr="000A3239">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от 30.12.2019г. №178</w:t>
      </w:r>
      <w:r w:rsidR="000A3239">
        <w:rPr>
          <w:rFonts w:ascii="Times New Roman" w:eastAsia="Calibri" w:hAnsi="Times New Roman" w:cs="Times New Roman"/>
          <w:bCs/>
          <w:sz w:val="12"/>
          <w:szCs w:val="12"/>
        </w:rPr>
        <w:t>5</w:t>
      </w:r>
      <w:r w:rsidR="000A3239" w:rsidRPr="000A3239">
        <w:rPr>
          <w:rFonts w:ascii="Times New Roman" w:eastAsia="Calibri" w:hAnsi="Times New Roman" w:cs="Times New Roman"/>
          <w:bCs/>
          <w:sz w:val="12"/>
          <w:szCs w:val="12"/>
        </w:rPr>
        <w:t xml:space="preserve"> </w:t>
      </w:r>
      <w:r w:rsidR="000A3239">
        <w:rPr>
          <w:rFonts w:ascii="Times New Roman" w:eastAsia="Calibri" w:hAnsi="Times New Roman" w:cs="Times New Roman"/>
          <w:bCs/>
          <w:sz w:val="12"/>
          <w:szCs w:val="12"/>
        </w:rPr>
        <w:t>«</w:t>
      </w:r>
      <w:r w:rsidR="000A3239" w:rsidRPr="000A3239">
        <w:rPr>
          <w:rFonts w:ascii="Times New Roman" w:eastAsia="Calibri" w:hAnsi="Times New Roman" w:cs="Times New Roman"/>
          <w:bCs/>
          <w:sz w:val="12"/>
          <w:szCs w:val="12"/>
        </w:rPr>
        <w:t>Об утверждении  Административног</w:t>
      </w:r>
      <w:r w:rsidR="000A3239">
        <w:rPr>
          <w:rFonts w:ascii="Times New Roman" w:eastAsia="Calibri" w:hAnsi="Times New Roman" w:cs="Times New Roman"/>
          <w:bCs/>
          <w:sz w:val="12"/>
          <w:szCs w:val="12"/>
        </w:rPr>
        <w:t xml:space="preserve">о регламента </w:t>
      </w:r>
      <w:r w:rsidR="000A3239" w:rsidRPr="000A3239">
        <w:rPr>
          <w:rFonts w:ascii="Times New Roman" w:eastAsia="Calibri" w:hAnsi="Times New Roman" w:cs="Times New Roman"/>
          <w:bCs/>
          <w:sz w:val="12"/>
          <w:szCs w:val="12"/>
        </w:rPr>
        <w:t>предоставления  архивным отделом администрации муниципального района Сергиевский Самарской области  муниципальной услуги «Информационное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w:t>
      </w:r>
      <w:r w:rsidR="000A3239">
        <w:rPr>
          <w:rFonts w:ascii="Times New Roman" w:eastAsia="Calibri" w:hAnsi="Times New Roman" w:cs="Times New Roman"/>
          <w:bCs/>
          <w:sz w:val="12"/>
          <w:szCs w:val="12"/>
        </w:rPr>
        <w:t>………………</w:t>
      </w:r>
      <w:r w:rsidR="00CC178C">
        <w:rPr>
          <w:rFonts w:ascii="Times New Roman" w:eastAsia="Calibri" w:hAnsi="Times New Roman" w:cs="Times New Roman"/>
          <w:bCs/>
          <w:sz w:val="12"/>
          <w:szCs w:val="12"/>
        </w:rPr>
        <w:t>………………………………………………………………………………19</w:t>
      </w:r>
    </w:p>
    <w:p w:rsidR="006A4967" w:rsidRDefault="00086920" w:rsidP="006A4967">
      <w:pPr>
        <w:tabs>
          <w:tab w:val="left" w:pos="284"/>
          <w:tab w:val="left" w:pos="3828"/>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994EA0">
        <w:rPr>
          <w:rFonts w:ascii="Times New Roman" w:eastAsia="Calibri" w:hAnsi="Times New Roman" w:cs="Times New Roman"/>
          <w:bCs/>
          <w:sz w:val="12"/>
          <w:szCs w:val="12"/>
        </w:rPr>
        <w:t>.</w:t>
      </w:r>
      <w:r w:rsidR="00994EA0" w:rsidRPr="00994EA0">
        <w:rPr>
          <w:rFonts w:ascii="Times New Roman" w:hAnsi="Times New Roman" w:cs="Times New Roman"/>
          <w:sz w:val="12"/>
          <w:szCs w:val="12"/>
        </w:rPr>
        <w:t>Постановление администрации муниципального района Сергиевский Самарской области от 30.12.2019г. №178</w:t>
      </w:r>
      <w:r w:rsidR="008D48B0">
        <w:rPr>
          <w:rFonts w:ascii="Times New Roman" w:hAnsi="Times New Roman" w:cs="Times New Roman"/>
          <w:sz w:val="12"/>
          <w:szCs w:val="12"/>
        </w:rPr>
        <w:t>6</w:t>
      </w:r>
      <w:r w:rsidR="00994EA0" w:rsidRPr="00994EA0">
        <w:rPr>
          <w:rFonts w:ascii="Times New Roman" w:hAnsi="Times New Roman" w:cs="Times New Roman"/>
          <w:sz w:val="12"/>
          <w:szCs w:val="12"/>
        </w:rPr>
        <w:t xml:space="preserve"> </w:t>
      </w:r>
      <w:r w:rsidR="00994EA0">
        <w:rPr>
          <w:rFonts w:ascii="Times New Roman" w:hAnsi="Times New Roman" w:cs="Times New Roman"/>
          <w:sz w:val="12"/>
          <w:szCs w:val="12"/>
        </w:rPr>
        <w:t>«</w:t>
      </w:r>
      <w:r w:rsidR="00994EA0" w:rsidRPr="00994EA0">
        <w:rPr>
          <w:rFonts w:ascii="Times New Roman" w:eastAsia="Calibri" w:hAnsi="Times New Roman" w:cs="Times New Roman"/>
          <w:bCs/>
          <w:sz w:val="12"/>
          <w:szCs w:val="12"/>
        </w:rPr>
        <w:t>О признании утратившими силу отдельных  Постановлений Администрации муниципального района Сергиевский</w:t>
      </w:r>
      <w:r w:rsidR="00994EA0">
        <w:rPr>
          <w:rFonts w:ascii="Times New Roman" w:eastAsia="Calibri" w:hAnsi="Times New Roman" w:cs="Times New Roman"/>
          <w:bCs/>
          <w:sz w:val="12"/>
          <w:szCs w:val="12"/>
        </w:rPr>
        <w:t>»……………………………………………..24</w:t>
      </w:r>
    </w:p>
    <w:p w:rsidR="008D48B0" w:rsidRDefault="00086920" w:rsidP="006A4967">
      <w:pPr>
        <w:tabs>
          <w:tab w:val="left" w:pos="284"/>
          <w:tab w:val="left" w:pos="3828"/>
        </w:tabs>
        <w:spacing w:after="0" w:line="240" w:lineRule="auto"/>
        <w:ind w:firstLine="284"/>
        <w:jc w:val="both"/>
        <w:rPr>
          <w:rFonts w:ascii="Times New Roman" w:eastAsia="Calibri" w:hAnsi="Times New Roman" w:cs="Times New Roman"/>
          <w:bCs/>
          <w:sz w:val="12"/>
          <w:szCs w:val="12"/>
        </w:rPr>
      </w:pPr>
      <w:proofErr w:type="gramStart"/>
      <w:r>
        <w:rPr>
          <w:rFonts w:ascii="Times New Roman" w:eastAsia="Calibri" w:hAnsi="Times New Roman" w:cs="Times New Roman"/>
          <w:bCs/>
          <w:sz w:val="12"/>
          <w:szCs w:val="12"/>
        </w:rPr>
        <w:t>8</w:t>
      </w:r>
      <w:r w:rsidR="008D48B0">
        <w:rPr>
          <w:rFonts w:ascii="Times New Roman" w:eastAsia="Calibri" w:hAnsi="Times New Roman" w:cs="Times New Roman"/>
          <w:bCs/>
          <w:sz w:val="12"/>
          <w:szCs w:val="12"/>
        </w:rPr>
        <w:t>.</w:t>
      </w:r>
      <w:r w:rsidR="008D48B0" w:rsidRPr="008D48B0">
        <w:rPr>
          <w:rFonts w:ascii="Times New Roman" w:hAnsi="Times New Roman" w:cs="Times New Roman"/>
          <w:sz w:val="12"/>
          <w:szCs w:val="12"/>
        </w:rPr>
        <w:t>Постановление администрации муниципального района Сергиевский Самарской области от 3</w:t>
      </w:r>
      <w:r w:rsidR="008D48B0">
        <w:rPr>
          <w:rFonts w:ascii="Times New Roman" w:hAnsi="Times New Roman" w:cs="Times New Roman"/>
          <w:sz w:val="12"/>
          <w:szCs w:val="12"/>
        </w:rPr>
        <w:t>1</w:t>
      </w:r>
      <w:r w:rsidR="008D48B0" w:rsidRPr="008D48B0">
        <w:rPr>
          <w:rFonts w:ascii="Times New Roman" w:hAnsi="Times New Roman" w:cs="Times New Roman"/>
          <w:sz w:val="12"/>
          <w:szCs w:val="12"/>
        </w:rPr>
        <w:t>.12.2019г. №178</w:t>
      </w:r>
      <w:r w:rsidR="008D48B0">
        <w:rPr>
          <w:rFonts w:ascii="Times New Roman" w:hAnsi="Times New Roman" w:cs="Times New Roman"/>
          <w:sz w:val="12"/>
          <w:szCs w:val="12"/>
        </w:rPr>
        <w:t>9  «</w:t>
      </w:r>
      <w:r w:rsidR="008D48B0" w:rsidRPr="008D48B0">
        <w:rPr>
          <w:rFonts w:ascii="Times New Roman" w:eastAsia="Calibri" w:hAnsi="Times New Roman" w:cs="Times New Roman"/>
          <w:bCs/>
          <w:sz w:val="12"/>
          <w:szCs w:val="12"/>
        </w:rPr>
        <w:t>Об утверждении  Порядка размещения на официальном сайте Администрации муниципального района Сергиевский Самарской области в информационно-телекоммуникационной сети Интернет проектов нормативных правовых актов, разработанных Администрацией муниципального района Сергиевский Самарской области, в целях обеспечения оценки их влияния на развитие конкуренции гражданами и организациями</w:t>
      </w:r>
      <w:r w:rsidR="00306C01">
        <w:rPr>
          <w:rFonts w:ascii="Times New Roman" w:eastAsia="Calibri" w:hAnsi="Times New Roman" w:cs="Times New Roman"/>
          <w:bCs/>
          <w:sz w:val="12"/>
          <w:szCs w:val="12"/>
        </w:rPr>
        <w:t>»…………….24</w:t>
      </w:r>
      <w:proofErr w:type="gramEnd"/>
    </w:p>
    <w:p w:rsidR="00D32E7B" w:rsidRPr="00994EA0" w:rsidRDefault="00086920" w:rsidP="006A4967">
      <w:pPr>
        <w:tabs>
          <w:tab w:val="left" w:pos="284"/>
          <w:tab w:val="left" w:pos="3828"/>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D32E7B">
        <w:rPr>
          <w:rFonts w:ascii="Times New Roman" w:eastAsia="Calibri" w:hAnsi="Times New Roman" w:cs="Times New Roman"/>
          <w:bCs/>
          <w:sz w:val="12"/>
          <w:szCs w:val="12"/>
        </w:rPr>
        <w:t>.</w:t>
      </w:r>
      <w:r w:rsidR="00D32E7B" w:rsidRPr="00D32E7B">
        <w:t xml:space="preserve"> </w:t>
      </w:r>
      <w:proofErr w:type="gramStart"/>
      <w:r w:rsidR="00D32E7B" w:rsidRPr="00D32E7B">
        <w:rPr>
          <w:rFonts w:ascii="Times New Roman" w:hAnsi="Times New Roman" w:cs="Times New Roman"/>
          <w:sz w:val="12"/>
          <w:szCs w:val="12"/>
        </w:rPr>
        <w:t>Постановление администрации муниципального района Сергиевский Самарской области от 31.12.2019г. №1790  «</w:t>
      </w:r>
      <w:r w:rsidR="00D32E7B" w:rsidRPr="00D32E7B">
        <w:rPr>
          <w:rFonts w:ascii="Times New Roman" w:eastAsia="Calibri" w:hAnsi="Times New Roman" w:cs="Times New Roman"/>
          <w:bCs/>
          <w:sz w:val="12"/>
          <w:szCs w:val="12"/>
        </w:rPr>
        <w:t>О внесении изменений в приложение к постановлению Администрации муниципального района Сергиевский №1682 от 16.12.2019 «Об утверждении положения о межведомственной комиссии для оценки и обследования помещения в целях признания его жилым помещением, жилого помещения (кроме жилых помещений жилищного фонда субъекта Российской Федерации) пригодным (непригодным) для проживания граждан, многоквартирного дома в</w:t>
      </w:r>
      <w:proofErr w:type="gramEnd"/>
      <w:r w:rsidR="00D32E7B" w:rsidRPr="00D32E7B">
        <w:rPr>
          <w:rFonts w:ascii="Times New Roman" w:eastAsia="Calibri" w:hAnsi="Times New Roman" w:cs="Times New Roman"/>
          <w:bCs/>
          <w:sz w:val="12"/>
          <w:szCs w:val="12"/>
        </w:rPr>
        <w:t xml:space="preserve"> </w:t>
      </w:r>
      <w:proofErr w:type="gramStart"/>
      <w:r w:rsidR="00D32E7B" w:rsidRPr="00D32E7B">
        <w:rPr>
          <w:rFonts w:ascii="Times New Roman" w:eastAsia="Calibri" w:hAnsi="Times New Roman" w:cs="Times New Roman"/>
          <w:bCs/>
          <w:sz w:val="12"/>
          <w:szCs w:val="12"/>
        </w:rPr>
        <w:t>целях признания его аварийным и подлежащим сносу или реконструкции, а также садового дома жилым домом и жилого дома садовым домом на территории муниципального района Сергиевский Самарской области</w:t>
      </w:r>
      <w:r w:rsidR="00D32E7B">
        <w:rPr>
          <w:rFonts w:ascii="Times New Roman" w:eastAsia="Calibri" w:hAnsi="Times New Roman" w:cs="Times New Roman"/>
          <w:bCs/>
          <w:sz w:val="12"/>
          <w:szCs w:val="12"/>
        </w:rPr>
        <w:t>»……………………………………………</w:t>
      </w:r>
      <w:r w:rsidR="00306C01">
        <w:rPr>
          <w:rFonts w:ascii="Times New Roman" w:eastAsia="Calibri" w:hAnsi="Times New Roman" w:cs="Times New Roman"/>
          <w:bCs/>
          <w:sz w:val="12"/>
          <w:szCs w:val="12"/>
        </w:rPr>
        <w:t>…………………………</w:t>
      </w:r>
      <w:r w:rsidR="00D32E7B">
        <w:rPr>
          <w:rFonts w:ascii="Times New Roman" w:eastAsia="Calibri" w:hAnsi="Times New Roman" w:cs="Times New Roman"/>
          <w:bCs/>
          <w:sz w:val="12"/>
          <w:szCs w:val="12"/>
        </w:rPr>
        <w:t>25</w:t>
      </w:r>
      <w:proofErr w:type="gramEnd"/>
    </w:p>
    <w:p w:rsidR="006A4967" w:rsidRPr="005A34F6" w:rsidRDefault="00086920" w:rsidP="00096F00">
      <w:pPr>
        <w:tabs>
          <w:tab w:val="left" w:pos="284"/>
          <w:tab w:val="left" w:pos="3828"/>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096F00">
        <w:rPr>
          <w:rFonts w:ascii="Times New Roman" w:eastAsia="Calibri" w:hAnsi="Times New Roman" w:cs="Times New Roman"/>
          <w:bCs/>
          <w:sz w:val="12"/>
          <w:szCs w:val="12"/>
        </w:rPr>
        <w:t>.</w:t>
      </w:r>
      <w:r w:rsidR="00096F00" w:rsidRPr="00096F00">
        <w:t xml:space="preserve"> </w:t>
      </w:r>
      <w:proofErr w:type="gramStart"/>
      <w:r w:rsidR="00096F00" w:rsidRPr="00D32E7B">
        <w:rPr>
          <w:rFonts w:ascii="Times New Roman" w:hAnsi="Times New Roman" w:cs="Times New Roman"/>
          <w:sz w:val="12"/>
          <w:szCs w:val="12"/>
        </w:rPr>
        <w:t>Постановление администрации муниципального района Сергиевский Самарской области от 31.12.2019г. №179</w:t>
      </w:r>
      <w:r w:rsidR="00096F00">
        <w:rPr>
          <w:rFonts w:ascii="Times New Roman" w:hAnsi="Times New Roman" w:cs="Times New Roman"/>
          <w:sz w:val="12"/>
          <w:szCs w:val="12"/>
        </w:rPr>
        <w:t>5</w:t>
      </w:r>
      <w:r w:rsidR="00096F00" w:rsidRPr="00D32E7B">
        <w:rPr>
          <w:rFonts w:ascii="Times New Roman" w:hAnsi="Times New Roman" w:cs="Times New Roman"/>
          <w:sz w:val="12"/>
          <w:szCs w:val="12"/>
        </w:rPr>
        <w:t xml:space="preserve">  </w:t>
      </w:r>
      <w:r w:rsidR="00096F00">
        <w:rPr>
          <w:rFonts w:ascii="Times New Roman" w:hAnsi="Times New Roman" w:cs="Times New Roman"/>
          <w:sz w:val="12"/>
          <w:szCs w:val="12"/>
        </w:rPr>
        <w:t>«</w:t>
      </w:r>
      <w:r w:rsidR="00096F00" w:rsidRPr="00096F00">
        <w:rPr>
          <w:rFonts w:ascii="Times New Roman" w:eastAsia="Calibri" w:hAnsi="Times New Roman" w:cs="Times New Roman"/>
          <w:bCs/>
          <w:sz w:val="12"/>
          <w:szCs w:val="12"/>
        </w:rPr>
        <w:t>Об установлении расходного обязательства муниципального района Сергиевский Самарской обл</w:t>
      </w:r>
      <w:r w:rsidR="00096F00">
        <w:rPr>
          <w:rFonts w:ascii="Times New Roman" w:eastAsia="Calibri" w:hAnsi="Times New Roman" w:cs="Times New Roman"/>
          <w:bCs/>
          <w:sz w:val="12"/>
          <w:szCs w:val="12"/>
        </w:rPr>
        <w:t xml:space="preserve">асти по поощрению муниципальных </w:t>
      </w:r>
      <w:r w:rsidR="00096F00" w:rsidRPr="00096F00">
        <w:rPr>
          <w:rFonts w:ascii="Times New Roman" w:eastAsia="Calibri" w:hAnsi="Times New Roman" w:cs="Times New Roman"/>
          <w:bCs/>
          <w:sz w:val="12"/>
          <w:szCs w:val="12"/>
        </w:rPr>
        <w:t>управленческих команд в связи с достижением  показателей для оценки эффективности деятельности высших должностных лиц (руководителей высших исполнительных органов государственной власти) и деятельности органов исполнительной власти Самарской области</w:t>
      </w:r>
      <w:r w:rsidR="00306C01">
        <w:rPr>
          <w:rFonts w:ascii="Times New Roman" w:eastAsia="Calibri" w:hAnsi="Times New Roman" w:cs="Times New Roman"/>
          <w:bCs/>
          <w:sz w:val="12"/>
          <w:szCs w:val="12"/>
        </w:rPr>
        <w:t>»……………………………………………..25</w:t>
      </w:r>
      <w:proofErr w:type="gramEnd"/>
    </w:p>
    <w:p w:rsidR="00E14252" w:rsidRPr="005A34F6" w:rsidRDefault="00086920"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003B515A">
        <w:rPr>
          <w:rFonts w:ascii="Times New Roman" w:eastAsia="Calibri" w:hAnsi="Times New Roman" w:cs="Times New Roman"/>
          <w:sz w:val="12"/>
          <w:szCs w:val="12"/>
        </w:rPr>
        <w:t>.</w:t>
      </w:r>
      <w:r w:rsidR="003B515A" w:rsidRPr="003B515A">
        <w:t xml:space="preserve"> </w:t>
      </w:r>
      <w:proofErr w:type="gramStart"/>
      <w:r w:rsidR="003B515A" w:rsidRPr="00D32E7B">
        <w:rPr>
          <w:rFonts w:ascii="Times New Roman" w:hAnsi="Times New Roman" w:cs="Times New Roman"/>
          <w:sz w:val="12"/>
          <w:szCs w:val="12"/>
        </w:rPr>
        <w:t>Постановление администрации муниципального района Сергиевский Самарской области от 3</w:t>
      </w:r>
      <w:r w:rsidR="003B515A">
        <w:rPr>
          <w:rFonts w:ascii="Times New Roman" w:hAnsi="Times New Roman" w:cs="Times New Roman"/>
          <w:sz w:val="12"/>
          <w:szCs w:val="12"/>
        </w:rPr>
        <w:t>0</w:t>
      </w:r>
      <w:r w:rsidR="003B515A" w:rsidRPr="00D32E7B">
        <w:rPr>
          <w:rFonts w:ascii="Times New Roman" w:hAnsi="Times New Roman" w:cs="Times New Roman"/>
          <w:sz w:val="12"/>
          <w:szCs w:val="12"/>
        </w:rPr>
        <w:t>.12.2019г. №17</w:t>
      </w:r>
      <w:r w:rsidR="003B515A">
        <w:rPr>
          <w:rFonts w:ascii="Times New Roman" w:hAnsi="Times New Roman" w:cs="Times New Roman"/>
          <w:sz w:val="12"/>
          <w:szCs w:val="12"/>
        </w:rPr>
        <w:t>79</w:t>
      </w:r>
      <w:r w:rsidR="003B515A" w:rsidRPr="00D32E7B">
        <w:rPr>
          <w:rFonts w:ascii="Times New Roman" w:hAnsi="Times New Roman" w:cs="Times New Roman"/>
          <w:sz w:val="12"/>
          <w:szCs w:val="12"/>
        </w:rPr>
        <w:t xml:space="preserve"> </w:t>
      </w:r>
      <w:r w:rsidR="003B515A">
        <w:rPr>
          <w:rFonts w:ascii="Times New Roman" w:hAnsi="Times New Roman" w:cs="Times New Roman"/>
          <w:sz w:val="12"/>
          <w:szCs w:val="12"/>
        </w:rPr>
        <w:t>«</w:t>
      </w:r>
      <w:r w:rsidR="003B515A" w:rsidRPr="003B515A">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451 от 21.04.2014 года «Об утверждении муниципальной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 на 2014–2020 годы»</w:t>
      </w:r>
      <w:r w:rsidR="003B515A">
        <w:rPr>
          <w:rFonts w:ascii="Times New Roman" w:eastAsia="Calibri" w:hAnsi="Times New Roman" w:cs="Times New Roman"/>
          <w:sz w:val="12"/>
          <w:szCs w:val="12"/>
        </w:rPr>
        <w:t>…</w:t>
      </w:r>
      <w:r w:rsidR="00306C01">
        <w:rPr>
          <w:rFonts w:ascii="Times New Roman" w:eastAsia="Calibri" w:hAnsi="Times New Roman" w:cs="Times New Roman"/>
          <w:sz w:val="12"/>
          <w:szCs w:val="12"/>
        </w:rPr>
        <w:t>……………………………………………………………………....25</w:t>
      </w:r>
      <w:proofErr w:type="gramEnd"/>
    </w:p>
    <w:p w:rsidR="00E14252" w:rsidRDefault="00086920"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00DC05D2">
        <w:rPr>
          <w:rFonts w:ascii="Times New Roman" w:eastAsia="Calibri" w:hAnsi="Times New Roman" w:cs="Times New Roman"/>
          <w:sz w:val="12"/>
          <w:szCs w:val="12"/>
        </w:rPr>
        <w:t>.</w:t>
      </w:r>
      <w:r w:rsidR="00DC05D2" w:rsidRPr="00DC05D2">
        <w:t xml:space="preserve"> </w:t>
      </w:r>
      <w:r w:rsidR="00DC05D2" w:rsidRPr="00DC05D2">
        <w:rPr>
          <w:rFonts w:ascii="Times New Roman" w:hAnsi="Times New Roman" w:cs="Times New Roman"/>
          <w:sz w:val="12"/>
          <w:szCs w:val="12"/>
        </w:rPr>
        <w:t>Постановление администрации муниципального района Сергиевский Самарской области от 3</w:t>
      </w:r>
      <w:r w:rsidR="00DC05D2">
        <w:rPr>
          <w:rFonts w:ascii="Times New Roman" w:hAnsi="Times New Roman" w:cs="Times New Roman"/>
          <w:sz w:val="12"/>
          <w:szCs w:val="12"/>
        </w:rPr>
        <w:t>1</w:t>
      </w:r>
      <w:r w:rsidR="00DC05D2" w:rsidRPr="00DC05D2">
        <w:rPr>
          <w:rFonts w:ascii="Times New Roman" w:hAnsi="Times New Roman" w:cs="Times New Roman"/>
          <w:sz w:val="12"/>
          <w:szCs w:val="12"/>
        </w:rPr>
        <w:t>.12.2019г. №1788 «</w:t>
      </w:r>
      <w:r w:rsidR="00DC05D2" w:rsidRPr="00DC05D2">
        <w:rPr>
          <w:rFonts w:ascii="Times New Roman" w:eastAsia="Calibri" w:hAnsi="Times New Roman" w:cs="Times New Roman"/>
          <w:sz w:val="12"/>
          <w:szCs w:val="12"/>
        </w:rPr>
        <w:t>Об утверждении муниципальной программы «Улучшение условий  и охраны труда в муниципальном районе Сергиевский  на 2020-2022 годы»</w:t>
      </w:r>
      <w:r w:rsidR="00DC05D2">
        <w:rPr>
          <w:rFonts w:ascii="Times New Roman" w:eastAsia="Calibri" w:hAnsi="Times New Roman" w:cs="Times New Roman"/>
          <w:sz w:val="12"/>
          <w:szCs w:val="12"/>
        </w:rPr>
        <w:t>……………….….2</w:t>
      </w:r>
      <w:r w:rsidR="00306C01">
        <w:rPr>
          <w:rFonts w:ascii="Times New Roman" w:eastAsia="Calibri" w:hAnsi="Times New Roman" w:cs="Times New Roman"/>
          <w:sz w:val="12"/>
          <w:szCs w:val="12"/>
        </w:rPr>
        <w:t>8</w:t>
      </w:r>
    </w:p>
    <w:p w:rsidR="00306C01" w:rsidRDefault="00086920" w:rsidP="00306C0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009B18FB">
        <w:rPr>
          <w:rFonts w:ascii="Times New Roman" w:eastAsia="Calibri" w:hAnsi="Times New Roman" w:cs="Times New Roman"/>
          <w:sz w:val="12"/>
          <w:szCs w:val="12"/>
        </w:rPr>
        <w:t>.</w:t>
      </w:r>
      <w:r w:rsidR="009B18FB" w:rsidRPr="009B18FB">
        <w:t xml:space="preserve"> </w:t>
      </w:r>
      <w:r w:rsidR="009B18FB" w:rsidRPr="009B18FB">
        <w:rPr>
          <w:rFonts w:ascii="Times New Roman" w:hAnsi="Times New Roman" w:cs="Times New Roman"/>
          <w:sz w:val="12"/>
          <w:szCs w:val="12"/>
        </w:rPr>
        <w:t>Постановление администрации муниципального района Сергиевский Самарской области от 31.12.2019г. №17</w:t>
      </w:r>
      <w:r w:rsidR="009B18FB">
        <w:rPr>
          <w:rFonts w:ascii="Times New Roman" w:hAnsi="Times New Roman" w:cs="Times New Roman"/>
          <w:sz w:val="12"/>
          <w:szCs w:val="12"/>
        </w:rPr>
        <w:t xml:space="preserve">91 </w:t>
      </w:r>
      <w:r w:rsidR="009B18FB" w:rsidRPr="009B18FB">
        <w:rPr>
          <w:rFonts w:ascii="Times New Roman" w:hAnsi="Times New Roman" w:cs="Times New Roman"/>
          <w:sz w:val="12"/>
          <w:szCs w:val="12"/>
        </w:rPr>
        <w:t xml:space="preserve"> </w:t>
      </w:r>
      <w:r w:rsidR="009B18FB">
        <w:rPr>
          <w:rFonts w:ascii="Times New Roman" w:hAnsi="Times New Roman" w:cs="Times New Roman"/>
          <w:sz w:val="12"/>
          <w:szCs w:val="12"/>
        </w:rPr>
        <w:t>«</w:t>
      </w:r>
      <w:r w:rsidR="009B18FB" w:rsidRPr="009B18FB">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1195 от 30.08.2019г.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2020-2025 годы»</w:t>
      </w:r>
      <w:r w:rsidR="009B18FB">
        <w:rPr>
          <w:rFonts w:ascii="Times New Roman" w:eastAsia="Calibri" w:hAnsi="Times New Roman" w:cs="Times New Roman"/>
          <w:sz w:val="12"/>
          <w:szCs w:val="12"/>
        </w:rPr>
        <w:t>…………………………………………………………………………………………………..…32</w:t>
      </w:r>
    </w:p>
    <w:p w:rsidR="00306C01" w:rsidRPr="005A34F6" w:rsidRDefault="00306C01"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Pr="00306C01">
        <w:rPr>
          <w:rFonts w:ascii="Times New Roman" w:eastAsia="Calibri" w:hAnsi="Times New Roman" w:cs="Times New Roman"/>
          <w:sz w:val="12"/>
          <w:szCs w:val="12"/>
        </w:rPr>
        <w:t>ИНФОРМАЦИОННОЕ СООБЩЕНИЕ О ПРОВЕДЕН</w:t>
      </w:r>
      <w:proofErr w:type="gramStart"/>
      <w:r w:rsidRPr="00306C01">
        <w:rPr>
          <w:rFonts w:ascii="Times New Roman" w:eastAsia="Calibri" w:hAnsi="Times New Roman" w:cs="Times New Roman"/>
          <w:sz w:val="12"/>
          <w:szCs w:val="12"/>
        </w:rPr>
        <w:t>ИИ АУ</w:t>
      </w:r>
      <w:proofErr w:type="gramEnd"/>
      <w:r w:rsidRPr="00306C01">
        <w:rPr>
          <w:rFonts w:ascii="Times New Roman" w:eastAsia="Calibri" w:hAnsi="Times New Roman" w:cs="Times New Roman"/>
          <w:sz w:val="12"/>
          <w:szCs w:val="12"/>
        </w:rPr>
        <w:t>КЦИОНА</w:t>
      </w:r>
      <w:r>
        <w:rPr>
          <w:rFonts w:ascii="Times New Roman" w:eastAsia="Calibri" w:hAnsi="Times New Roman" w:cs="Times New Roman"/>
          <w:sz w:val="12"/>
          <w:szCs w:val="12"/>
        </w:rPr>
        <w:t>……………………………………………………</w:t>
      </w:r>
      <w:r w:rsidR="00CC178C">
        <w:rPr>
          <w:rFonts w:ascii="Times New Roman" w:eastAsia="Calibri" w:hAnsi="Times New Roman" w:cs="Times New Roman"/>
          <w:sz w:val="12"/>
          <w:szCs w:val="12"/>
        </w:rPr>
        <w:t>………………..33</w:t>
      </w:r>
    </w:p>
    <w:p w:rsidR="00E14252" w:rsidRDefault="00E72894"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002C7D23">
        <w:rPr>
          <w:rFonts w:ascii="Times New Roman" w:eastAsia="Calibri" w:hAnsi="Times New Roman" w:cs="Times New Roman"/>
          <w:sz w:val="12"/>
          <w:szCs w:val="12"/>
        </w:rPr>
        <w:t>.</w:t>
      </w:r>
      <w:r w:rsidR="000D39C8" w:rsidRPr="000D39C8">
        <w:t xml:space="preserve"> </w:t>
      </w:r>
      <w:r w:rsidR="000D39C8" w:rsidRPr="000D39C8">
        <w:rPr>
          <w:rFonts w:ascii="Times New Roman" w:hAnsi="Times New Roman" w:cs="Times New Roman"/>
          <w:sz w:val="12"/>
          <w:szCs w:val="12"/>
        </w:rPr>
        <w:t>Распоряжения Администрации муниципального района Сергиевский №2124-р от 31.12.2019г</w:t>
      </w:r>
      <w:r w:rsidR="000D39C8" w:rsidRPr="000D39C8">
        <w:t xml:space="preserve"> </w:t>
      </w:r>
      <w:r w:rsidR="000D39C8" w:rsidRPr="000D39C8">
        <w:rPr>
          <w:rFonts w:ascii="Times New Roman" w:eastAsia="Calibri" w:hAnsi="Times New Roman" w:cs="Times New Roman"/>
          <w:sz w:val="12"/>
          <w:szCs w:val="12"/>
        </w:rPr>
        <w:t>«О выставлении на аукцион на право заключения договора аренды земельного участка, предназначенного для размещения объектов сельскохозяйственного назначения……………………………………………………………………………………………………………</w:t>
      </w:r>
      <w:r w:rsidR="00ED782D">
        <w:rPr>
          <w:rFonts w:ascii="Times New Roman" w:eastAsia="Calibri" w:hAnsi="Times New Roman" w:cs="Times New Roman"/>
          <w:sz w:val="12"/>
          <w:szCs w:val="12"/>
        </w:rPr>
        <w:t>…………………………</w:t>
      </w:r>
      <w:r w:rsidR="00ED782D" w:rsidRPr="00ED782D">
        <w:rPr>
          <w:rFonts w:ascii="Times New Roman" w:eastAsia="Calibri" w:hAnsi="Times New Roman" w:cs="Times New Roman"/>
          <w:sz w:val="12"/>
          <w:szCs w:val="12"/>
        </w:rPr>
        <w:t>..</w:t>
      </w:r>
      <w:r w:rsidR="002F1908">
        <w:rPr>
          <w:rFonts w:ascii="Times New Roman" w:eastAsia="Calibri" w:hAnsi="Times New Roman" w:cs="Times New Roman"/>
          <w:sz w:val="12"/>
          <w:szCs w:val="12"/>
        </w:rPr>
        <w:t>……………35</w:t>
      </w:r>
    </w:p>
    <w:p w:rsidR="00087DEC" w:rsidRDefault="002F1908" w:rsidP="00E13930">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00087DEC">
        <w:rPr>
          <w:rFonts w:ascii="Times New Roman" w:eastAsia="Calibri" w:hAnsi="Times New Roman" w:cs="Times New Roman"/>
          <w:sz w:val="12"/>
          <w:szCs w:val="12"/>
        </w:rPr>
        <w:t>.</w:t>
      </w:r>
      <w:r w:rsidR="00087DEC" w:rsidRPr="00087DEC">
        <w:t xml:space="preserve"> </w:t>
      </w:r>
      <w:r w:rsidR="00087DEC" w:rsidRPr="00087DEC">
        <w:rPr>
          <w:rFonts w:ascii="Times New Roman" w:eastAsia="Calibri" w:hAnsi="Times New Roman" w:cs="Times New Roman"/>
          <w:sz w:val="12"/>
          <w:szCs w:val="12"/>
        </w:rPr>
        <w:t>Постановление</w:t>
      </w:r>
      <w:r w:rsidR="00E13930">
        <w:rPr>
          <w:rFonts w:ascii="Times New Roman" w:eastAsia="Calibri" w:hAnsi="Times New Roman" w:cs="Times New Roman"/>
          <w:sz w:val="12"/>
          <w:szCs w:val="12"/>
        </w:rPr>
        <w:t xml:space="preserve"> </w:t>
      </w:r>
      <w:r w:rsidR="00E13930" w:rsidRPr="00E13930">
        <w:rPr>
          <w:rFonts w:ascii="Times New Roman" w:eastAsia="Calibri" w:hAnsi="Times New Roman" w:cs="Times New Roman"/>
          <w:sz w:val="12"/>
          <w:szCs w:val="12"/>
        </w:rPr>
        <w:t>администрации муниципального района Сергиевский Самарск</w:t>
      </w:r>
      <w:r w:rsidR="00E13930">
        <w:rPr>
          <w:rFonts w:ascii="Times New Roman" w:eastAsia="Calibri" w:hAnsi="Times New Roman" w:cs="Times New Roman"/>
          <w:sz w:val="12"/>
          <w:szCs w:val="12"/>
        </w:rPr>
        <w:t>ой области от 31.12.2019г. №1797</w:t>
      </w:r>
      <w:r w:rsidR="00E13930" w:rsidRPr="00E13930">
        <w:rPr>
          <w:rFonts w:ascii="Times New Roman" w:eastAsia="Calibri" w:hAnsi="Times New Roman" w:cs="Times New Roman"/>
          <w:sz w:val="12"/>
          <w:szCs w:val="12"/>
        </w:rPr>
        <w:t xml:space="preserve">  </w:t>
      </w:r>
      <w:r w:rsidR="00E13930">
        <w:rPr>
          <w:rFonts w:ascii="Times New Roman" w:eastAsia="Calibri" w:hAnsi="Times New Roman" w:cs="Times New Roman"/>
          <w:sz w:val="12"/>
          <w:szCs w:val="12"/>
        </w:rPr>
        <w:t>«О</w:t>
      </w:r>
      <w:r w:rsidR="00087DEC">
        <w:rPr>
          <w:rFonts w:ascii="Times New Roman" w:eastAsia="Calibri" w:hAnsi="Times New Roman" w:cs="Times New Roman"/>
          <w:sz w:val="12"/>
          <w:szCs w:val="12"/>
        </w:rPr>
        <w:t xml:space="preserve"> </w:t>
      </w:r>
      <w:r w:rsidR="00087DEC" w:rsidRPr="00087DEC">
        <w:rPr>
          <w:rFonts w:ascii="Times New Roman" w:eastAsia="Calibri" w:hAnsi="Times New Roman" w:cs="Times New Roman"/>
          <w:sz w:val="12"/>
          <w:szCs w:val="12"/>
        </w:rPr>
        <w:t xml:space="preserve">внесении изменений в приложение  к постановлению Главы муниципального района Сергиевский № 1768 от 21.12.2010 года «Об </w:t>
      </w:r>
      <w:r w:rsidR="00E13930">
        <w:rPr>
          <w:rFonts w:ascii="Times New Roman" w:eastAsia="Calibri" w:hAnsi="Times New Roman" w:cs="Times New Roman"/>
          <w:sz w:val="12"/>
          <w:szCs w:val="12"/>
        </w:rPr>
        <w:t xml:space="preserve">утверждении Положения о порядке </w:t>
      </w:r>
      <w:r w:rsidR="00087DEC" w:rsidRPr="00087DEC">
        <w:rPr>
          <w:rFonts w:ascii="Times New Roman" w:eastAsia="Calibri" w:hAnsi="Times New Roman" w:cs="Times New Roman"/>
          <w:sz w:val="12"/>
          <w:szCs w:val="12"/>
        </w:rPr>
        <w:t>осуществления переданных государственных полномочий в сфере охраны окружающей среды»</w:t>
      </w:r>
      <w:r w:rsidR="005F3751">
        <w:rPr>
          <w:rFonts w:ascii="Times New Roman" w:eastAsia="Calibri" w:hAnsi="Times New Roman" w:cs="Times New Roman"/>
          <w:sz w:val="12"/>
          <w:szCs w:val="12"/>
        </w:rPr>
        <w:t>…………………………………….</w:t>
      </w:r>
      <w:r>
        <w:rPr>
          <w:rFonts w:ascii="Times New Roman" w:eastAsia="Calibri" w:hAnsi="Times New Roman" w:cs="Times New Roman"/>
          <w:sz w:val="12"/>
          <w:szCs w:val="12"/>
        </w:rPr>
        <w:t>….35</w:t>
      </w:r>
    </w:p>
    <w:p w:rsidR="003F35EE" w:rsidRPr="000D39C8" w:rsidRDefault="003F35EE" w:rsidP="00E13930">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w:t>
      </w:r>
      <w:r w:rsidRPr="00087DEC">
        <w:rPr>
          <w:rFonts w:ascii="Times New Roman" w:eastAsia="Calibri" w:hAnsi="Times New Roman" w:cs="Times New Roman"/>
          <w:sz w:val="12"/>
          <w:szCs w:val="12"/>
        </w:rPr>
        <w:t>Постановление</w:t>
      </w:r>
      <w:r w:rsidRPr="00E13930">
        <w:rPr>
          <w:rFonts w:ascii="Times New Roman" w:eastAsia="Calibri" w:hAnsi="Times New Roman" w:cs="Times New Roman"/>
          <w:sz w:val="12"/>
          <w:szCs w:val="12"/>
        </w:rPr>
        <w:t xml:space="preserve"> администрации муниципального района Сергиевский Самарско</w:t>
      </w:r>
      <w:r>
        <w:rPr>
          <w:rFonts w:ascii="Times New Roman" w:eastAsia="Calibri" w:hAnsi="Times New Roman" w:cs="Times New Roman"/>
          <w:sz w:val="12"/>
          <w:szCs w:val="12"/>
        </w:rPr>
        <w:t>й области от 31.12.2019г. №1798 «</w:t>
      </w:r>
      <w:r w:rsidRPr="003F35EE">
        <w:rPr>
          <w:rFonts w:ascii="Times New Roman" w:eastAsia="Calibri" w:hAnsi="Times New Roman" w:cs="Times New Roman"/>
          <w:sz w:val="12"/>
          <w:szCs w:val="12"/>
        </w:rPr>
        <w:t>О внесении изменений в приложение  к постановлению Главы муниципального района Сергиевский № 1768 от 21.12.2010 года «Об утверждении Положения о порядке осуществления переданных государственных полномочий в сфере охраны окружающей среды»</w:t>
      </w:r>
      <w:r w:rsidR="00CC178C">
        <w:rPr>
          <w:rFonts w:ascii="Times New Roman" w:eastAsia="Calibri" w:hAnsi="Times New Roman" w:cs="Times New Roman"/>
          <w:sz w:val="12"/>
          <w:szCs w:val="12"/>
        </w:rPr>
        <w:t>»……………………………………</w:t>
      </w:r>
      <w:r w:rsidR="005F3751">
        <w:rPr>
          <w:rFonts w:ascii="Times New Roman" w:eastAsia="Calibri" w:hAnsi="Times New Roman" w:cs="Times New Roman"/>
          <w:sz w:val="12"/>
          <w:szCs w:val="12"/>
        </w:rPr>
        <w:t>………….</w:t>
      </w:r>
      <w:r w:rsidR="00CC178C">
        <w:rPr>
          <w:rFonts w:ascii="Times New Roman" w:eastAsia="Calibri" w:hAnsi="Times New Roman" w:cs="Times New Roman"/>
          <w:sz w:val="12"/>
          <w:szCs w:val="12"/>
        </w:rPr>
        <w:t>…36</w:t>
      </w:r>
    </w:p>
    <w:p w:rsidR="00E14252" w:rsidRPr="005A34F6" w:rsidRDefault="002F1908"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3F35EE">
        <w:rPr>
          <w:rFonts w:ascii="Times New Roman" w:eastAsia="Calibri" w:hAnsi="Times New Roman" w:cs="Times New Roman"/>
          <w:sz w:val="12"/>
          <w:szCs w:val="12"/>
        </w:rPr>
        <w:t>8</w:t>
      </w:r>
      <w:r w:rsidR="00E13930">
        <w:rPr>
          <w:rFonts w:ascii="Times New Roman" w:eastAsia="Calibri" w:hAnsi="Times New Roman" w:cs="Times New Roman"/>
          <w:sz w:val="12"/>
          <w:szCs w:val="12"/>
        </w:rPr>
        <w:t>.</w:t>
      </w:r>
      <w:r w:rsidR="00E13930" w:rsidRPr="00E13930">
        <w:t xml:space="preserve"> </w:t>
      </w:r>
      <w:r w:rsidR="00E13930" w:rsidRPr="00087DEC">
        <w:rPr>
          <w:rFonts w:ascii="Times New Roman" w:eastAsia="Calibri" w:hAnsi="Times New Roman" w:cs="Times New Roman"/>
          <w:sz w:val="12"/>
          <w:szCs w:val="12"/>
        </w:rPr>
        <w:t>Постановление</w:t>
      </w:r>
      <w:r w:rsidR="00E13930" w:rsidRPr="00E13930">
        <w:rPr>
          <w:rFonts w:ascii="Times New Roman" w:eastAsia="Calibri" w:hAnsi="Times New Roman" w:cs="Times New Roman"/>
          <w:sz w:val="12"/>
          <w:szCs w:val="12"/>
        </w:rPr>
        <w:t xml:space="preserve"> администрации муниципального района Сергиевский Самарско</w:t>
      </w:r>
      <w:r w:rsidR="003131B6">
        <w:rPr>
          <w:rFonts w:ascii="Times New Roman" w:eastAsia="Calibri" w:hAnsi="Times New Roman" w:cs="Times New Roman"/>
          <w:sz w:val="12"/>
          <w:szCs w:val="12"/>
        </w:rPr>
        <w:t>й области от 31.12.2019г. №1799</w:t>
      </w:r>
      <w:r w:rsidR="00E13930" w:rsidRPr="00E13930">
        <w:rPr>
          <w:rFonts w:ascii="Times New Roman" w:eastAsia="Calibri" w:hAnsi="Times New Roman" w:cs="Times New Roman"/>
          <w:sz w:val="12"/>
          <w:szCs w:val="12"/>
        </w:rPr>
        <w:t xml:space="preserve"> </w:t>
      </w:r>
      <w:r w:rsidR="00E13930">
        <w:rPr>
          <w:rFonts w:ascii="Times New Roman" w:eastAsia="Calibri" w:hAnsi="Times New Roman" w:cs="Times New Roman"/>
          <w:sz w:val="12"/>
          <w:szCs w:val="12"/>
        </w:rPr>
        <w:t xml:space="preserve"> «</w:t>
      </w:r>
      <w:r w:rsidR="00813C95" w:rsidRPr="00813C95">
        <w:rPr>
          <w:rFonts w:ascii="Times New Roman" w:eastAsia="Calibri" w:hAnsi="Times New Roman" w:cs="Times New Roman"/>
          <w:sz w:val="12"/>
          <w:szCs w:val="12"/>
        </w:rPr>
        <w:t>О вн</w:t>
      </w:r>
      <w:r w:rsidR="005F3751">
        <w:rPr>
          <w:rFonts w:ascii="Times New Roman" w:eastAsia="Calibri" w:hAnsi="Times New Roman" w:cs="Times New Roman"/>
          <w:sz w:val="12"/>
          <w:szCs w:val="12"/>
        </w:rPr>
        <w:t xml:space="preserve">есении изменений в Приложение №1 </w:t>
      </w:r>
      <w:r w:rsidR="00813C95" w:rsidRPr="00813C95">
        <w:rPr>
          <w:rFonts w:ascii="Times New Roman" w:eastAsia="Calibri" w:hAnsi="Times New Roman" w:cs="Times New Roman"/>
          <w:sz w:val="12"/>
          <w:szCs w:val="12"/>
        </w:rPr>
        <w:t>к постановлению администрации муниципального района Сергиевский № 1662 от 13.12.2019 года «Об утверждении муниципальной программы «Экологическая программа территории  муниципального района Сергиевский на 2020-2023 годы»»</w:t>
      </w:r>
      <w:r w:rsidR="004B35C7">
        <w:rPr>
          <w:rFonts w:ascii="Times New Roman" w:eastAsia="Calibri" w:hAnsi="Times New Roman" w:cs="Times New Roman"/>
          <w:sz w:val="12"/>
          <w:szCs w:val="12"/>
        </w:rPr>
        <w:t>………………………………………………………………………………………………………………..</w:t>
      </w:r>
      <w:r w:rsidR="00CC178C">
        <w:rPr>
          <w:rFonts w:ascii="Times New Roman" w:eastAsia="Calibri" w:hAnsi="Times New Roman" w:cs="Times New Roman"/>
          <w:sz w:val="12"/>
          <w:szCs w:val="12"/>
        </w:rPr>
        <w:t>…………………………………………36</w:t>
      </w:r>
    </w:p>
    <w:p w:rsidR="00E14252" w:rsidRDefault="002F1908"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3F35EE">
        <w:rPr>
          <w:rFonts w:ascii="Times New Roman" w:eastAsia="Calibri" w:hAnsi="Times New Roman" w:cs="Times New Roman"/>
          <w:sz w:val="12"/>
          <w:szCs w:val="12"/>
        </w:rPr>
        <w:t>9</w:t>
      </w:r>
      <w:r w:rsidR="00556907">
        <w:rPr>
          <w:rFonts w:ascii="Times New Roman" w:eastAsia="Calibri" w:hAnsi="Times New Roman" w:cs="Times New Roman"/>
          <w:sz w:val="12"/>
          <w:szCs w:val="12"/>
        </w:rPr>
        <w:t>.</w:t>
      </w:r>
      <w:r w:rsidR="00556907" w:rsidRPr="00556907">
        <w:rPr>
          <w:rFonts w:ascii="Times New Roman" w:eastAsia="Calibri" w:hAnsi="Times New Roman" w:cs="Times New Roman"/>
          <w:sz w:val="12"/>
          <w:szCs w:val="12"/>
        </w:rPr>
        <w:t xml:space="preserve"> </w:t>
      </w:r>
      <w:r w:rsidR="00556907" w:rsidRPr="00087DEC">
        <w:rPr>
          <w:rFonts w:ascii="Times New Roman" w:eastAsia="Calibri" w:hAnsi="Times New Roman" w:cs="Times New Roman"/>
          <w:sz w:val="12"/>
          <w:szCs w:val="12"/>
        </w:rPr>
        <w:t>Постановление</w:t>
      </w:r>
      <w:r w:rsidR="00556907" w:rsidRPr="00E13930">
        <w:rPr>
          <w:rFonts w:ascii="Times New Roman" w:eastAsia="Calibri" w:hAnsi="Times New Roman" w:cs="Times New Roman"/>
          <w:sz w:val="12"/>
          <w:szCs w:val="12"/>
        </w:rPr>
        <w:t xml:space="preserve"> администрации муниципального района Сергиевский Самарско</w:t>
      </w:r>
      <w:r w:rsidR="00556907">
        <w:rPr>
          <w:rFonts w:ascii="Times New Roman" w:eastAsia="Calibri" w:hAnsi="Times New Roman" w:cs="Times New Roman"/>
          <w:sz w:val="12"/>
          <w:szCs w:val="12"/>
        </w:rPr>
        <w:t>й области от 31.12.2019г. №1796 «</w:t>
      </w:r>
      <w:r w:rsidR="00556907" w:rsidRPr="00556907">
        <w:rPr>
          <w:rFonts w:ascii="Times New Roman" w:eastAsia="Calibri" w:hAnsi="Times New Roman" w:cs="Times New Roman"/>
          <w:sz w:val="12"/>
          <w:szCs w:val="12"/>
        </w:rPr>
        <w:t>Об утверждении плана мероприятий по социально-экономическому развитию и оздоровлению муниципальных финансов муниципального района Сергиевский Самарской области</w:t>
      </w:r>
      <w:r w:rsidR="00556907">
        <w:rPr>
          <w:rFonts w:ascii="Times New Roman" w:eastAsia="Calibri" w:hAnsi="Times New Roman" w:cs="Times New Roman"/>
          <w:sz w:val="12"/>
          <w:szCs w:val="12"/>
        </w:rPr>
        <w:t>»…………………………………………………………………</w:t>
      </w:r>
      <w:r w:rsidR="00347447">
        <w:rPr>
          <w:rFonts w:ascii="Times New Roman" w:eastAsia="Calibri" w:hAnsi="Times New Roman" w:cs="Times New Roman"/>
          <w:sz w:val="12"/>
          <w:szCs w:val="12"/>
        </w:rPr>
        <w:t>………………………………………………………………………...38</w:t>
      </w:r>
    </w:p>
    <w:p w:rsidR="00E84548" w:rsidRDefault="003F35EE"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00E84548">
        <w:rPr>
          <w:rFonts w:ascii="Times New Roman" w:eastAsia="Calibri" w:hAnsi="Times New Roman" w:cs="Times New Roman"/>
          <w:sz w:val="12"/>
          <w:szCs w:val="12"/>
        </w:rPr>
        <w:t>.</w:t>
      </w:r>
      <w:r w:rsidR="00E84548" w:rsidRPr="00E84548">
        <w:rPr>
          <w:rFonts w:ascii="Times New Roman" w:eastAsia="Calibri" w:hAnsi="Times New Roman" w:cs="Times New Roman"/>
          <w:sz w:val="12"/>
          <w:szCs w:val="12"/>
        </w:rPr>
        <w:t xml:space="preserve"> </w:t>
      </w:r>
      <w:r w:rsidR="00E84548" w:rsidRPr="00087DEC">
        <w:rPr>
          <w:rFonts w:ascii="Times New Roman" w:eastAsia="Calibri" w:hAnsi="Times New Roman" w:cs="Times New Roman"/>
          <w:sz w:val="12"/>
          <w:szCs w:val="12"/>
        </w:rPr>
        <w:t>Постановление</w:t>
      </w:r>
      <w:r w:rsidR="00E84548">
        <w:rPr>
          <w:rFonts w:ascii="Times New Roman" w:eastAsia="Calibri" w:hAnsi="Times New Roman" w:cs="Times New Roman"/>
          <w:sz w:val="12"/>
          <w:szCs w:val="12"/>
        </w:rPr>
        <w:t xml:space="preserve"> </w:t>
      </w:r>
      <w:r w:rsidR="00E84548" w:rsidRPr="00E13930">
        <w:rPr>
          <w:rFonts w:ascii="Times New Roman" w:eastAsia="Calibri" w:hAnsi="Times New Roman" w:cs="Times New Roman"/>
          <w:sz w:val="12"/>
          <w:szCs w:val="12"/>
        </w:rPr>
        <w:t>администрации муниципального района Сергиевский Самарско</w:t>
      </w:r>
      <w:r w:rsidR="00E84548">
        <w:rPr>
          <w:rFonts w:ascii="Times New Roman" w:eastAsia="Calibri" w:hAnsi="Times New Roman" w:cs="Times New Roman"/>
          <w:sz w:val="12"/>
          <w:szCs w:val="12"/>
        </w:rPr>
        <w:t>й области от 31.12.2019г. №1802 «</w:t>
      </w:r>
      <w:r w:rsidR="00E84548" w:rsidRPr="00E84548">
        <w:rPr>
          <w:rFonts w:ascii="Times New Roman" w:eastAsia="Calibri" w:hAnsi="Times New Roman" w:cs="Times New Roman"/>
          <w:sz w:val="12"/>
          <w:szCs w:val="12"/>
        </w:rPr>
        <w:t>О внесении изме</w:t>
      </w:r>
      <w:r w:rsidR="00E84548">
        <w:rPr>
          <w:rFonts w:ascii="Times New Roman" w:eastAsia="Calibri" w:hAnsi="Times New Roman" w:cs="Times New Roman"/>
          <w:sz w:val="12"/>
          <w:szCs w:val="12"/>
        </w:rPr>
        <w:t xml:space="preserve">нений в Приложение </w:t>
      </w:r>
      <w:r w:rsidR="005F3751">
        <w:rPr>
          <w:rFonts w:ascii="Times New Roman" w:eastAsia="Calibri" w:hAnsi="Times New Roman" w:cs="Times New Roman"/>
          <w:sz w:val="12"/>
          <w:szCs w:val="12"/>
        </w:rPr>
        <w:t>№</w:t>
      </w:r>
      <w:r w:rsidR="00E84548" w:rsidRPr="00E84548">
        <w:rPr>
          <w:rFonts w:ascii="Times New Roman" w:eastAsia="Calibri" w:hAnsi="Times New Roman" w:cs="Times New Roman"/>
          <w:sz w:val="12"/>
          <w:szCs w:val="12"/>
        </w:rPr>
        <w:t>1 к постановлению администрации муниципально</w:t>
      </w:r>
      <w:r w:rsidR="00E84548">
        <w:rPr>
          <w:rFonts w:ascii="Times New Roman" w:eastAsia="Calibri" w:hAnsi="Times New Roman" w:cs="Times New Roman"/>
          <w:sz w:val="12"/>
          <w:szCs w:val="12"/>
        </w:rPr>
        <w:t>го района Сергиевский</w:t>
      </w:r>
      <w:r w:rsidR="00E84548" w:rsidRPr="00E84548">
        <w:rPr>
          <w:rFonts w:ascii="Times New Roman" w:eastAsia="Calibri" w:hAnsi="Times New Roman" w:cs="Times New Roman"/>
          <w:sz w:val="12"/>
          <w:szCs w:val="12"/>
        </w:rPr>
        <w:t xml:space="preserve"> №1386 от 27.12.2016 года «Об утверждении муниципальной программы «Улучшение условий и охраны труда в муниципальном районе Сергиевский на 2017-2019 годы»</w:t>
      </w:r>
      <w:r w:rsidR="00E84548">
        <w:rPr>
          <w:rFonts w:ascii="Times New Roman" w:eastAsia="Calibri" w:hAnsi="Times New Roman" w:cs="Times New Roman"/>
          <w:sz w:val="12"/>
          <w:szCs w:val="12"/>
        </w:rPr>
        <w:t>»…</w:t>
      </w:r>
      <w:r w:rsidR="005F3751">
        <w:rPr>
          <w:rFonts w:ascii="Times New Roman" w:eastAsia="Calibri" w:hAnsi="Times New Roman" w:cs="Times New Roman"/>
          <w:sz w:val="12"/>
          <w:szCs w:val="12"/>
        </w:rPr>
        <w:t>………………..</w:t>
      </w:r>
      <w:r w:rsidR="00250746">
        <w:rPr>
          <w:rFonts w:ascii="Times New Roman" w:eastAsia="Calibri" w:hAnsi="Times New Roman" w:cs="Times New Roman"/>
          <w:sz w:val="12"/>
          <w:szCs w:val="12"/>
        </w:rPr>
        <w:t>39</w:t>
      </w:r>
    </w:p>
    <w:p w:rsidR="007044AE" w:rsidRDefault="003F35EE"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007044AE">
        <w:rPr>
          <w:rFonts w:ascii="Times New Roman" w:eastAsia="Calibri" w:hAnsi="Times New Roman" w:cs="Times New Roman"/>
          <w:sz w:val="12"/>
          <w:szCs w:val="12"/>
        </w:rPr>
        <w:t xml:space="preserve">. </w:t>
      </w:r>
      <w:r w:rsidR="007044AE" w:rsidRPr="00087DEC">
        <w:rPr>
          <w:rFonts w:ascii="Times New Roman" w:eastAsia="Calibri" w:hAnsi="Times New Roman" w:cs="Times New Roman"/>
          <w:sz w:val="12"/>
          <w:szCs w:val="12"/>
        </w:rPr>
        <w:t>Постановление</w:t>
      </w:r>
      <w:r w:rsidR="007044AE">
        <w:rPr>
          <w:rFonts w:ascii="Times New Roman" w:eastAsia="Calibri" w:hAnsi="Times New Roman" w:cs="Times New Roman"/>
          <w:sz w:val="12"/>
          <w:szCs w:val="12"/>
        </w:rPr>
        <w:t xml:space="preserve"> </w:t>
      </w:r>
      <w:r w:rsidR="007044AE" w:rsidRPr="00E13930">
        <w:rPr>
          <w:rFonts w:ascii="Times New Roman" w:eastAsia="Calibri" w:hAnsi="Times New Roman" w:cs="Times New Roman"/>
          <w:sz w:val="12"/>
          <w:szCs w:val="12"/>
        </w:rPr>
        <w:t>администрации муниципального района Сергиевский Самарско</w:t>
      </w:r>
      <w:r w:rsidR="007044AE">
        <w:rPr>
          <w:rFonts w:ascii="Times New Roman" w:eastAsia="Calibri" w:hAnsi="Times New Roman" w:cs="Times New Roman"/>
          <w:sz w:val="12"/>
          <w:szCs w:val="12"/>
        </w:rPr>
        <w:t>й области от 31.12.2019г. №1803 «</w:t>
      </w:r>
      <w:r w:rsidR="00C724E6">
        <w:rPr>
          <w:rFonts w:ascii="Times New Roman" w:eastAsia="Calibri" w:hAnsi="Times New Roman" w:cs="Times New Roman"/>
          <w:sz w:val="12"/>
          <w:szCs w:val="12"/>
        </w:rPr>
        <w:t>О внесении изменений в При</w:t>
      </w:r>
      <w:r w:rsidR="007044AE" w:rsidRPr="007044AE">
        <w:rPr>
          <w:rFonts w:ascii="Times New Roman" w:eastAsia="Calibri" w:hAnsi="Times New Roman" w:cs="Times New Roman"/>
          <w:sz w:val="12"/>
          <w:szCs w:val="12"/>
        </w:rPr>
        <w:t>ложение №1 к постановл</w:t>
      </w:r>
      <w:r w:rsidR="00C724E6">
        <w:rPr>
          <w:rFonts w:ascii="Times New Roman" w:eastAsia="Calibri" w:hAnsi="Times New Roman" w:cs="Times New Roman"/>
          <w:sz w:val="12"/>
          <w:szCs w:val="12"/>
        </w:rPr>
        <w:t>ению администрации муниципально</w:t>
      </w:r>
      <w:r w:rsidR="007044AE" w:rsidRPr="007044AE">
        <w:rPr>
          <w:rFonts w:ascii="Times New Roman" w:eastAsia="Calibri" w:hAnsi="Times New Roman" w:cs="Times New Roman"/>
          <w:sz w:val="12"/>
          <w:szCs w:val="12"/>
        </w:rPr>
        <w:t>го района Сергиевский №1063 от 31.08.2017г. «Об утверждении муниципальной программы «Управление муниципальными финансами и муниципальным долгом  муниципального ра</w:t>
      </w:r>
      <w:r w:rsidR="00C724E6">
        <w:rPr>
          <w:rFonts w:ascii="Times New Roman" w:eastAsia="Calibri" w:hAnsi="Times New Roman" w:cs="Times New Roman"/>
          <w:sz w:val="12"/>
          <w:szCs w:val="12"/>
        </w:rPr>
        <w:t>йона Сергиевский Самарской обла</w:t>
      </w:r>
      <w:r w:rsidR="007044AE" w:rsidRPr="007044AE">
        <w:rPr>
          <w:rFonts w:ascii="Times New Roman" w:eastAsia="Calibri" w:hAnsi="Times New Roman" w:cs="Times New Roman"/>
          <w:sz w:val="12"/>
          <w:szCs w:val="12"/>
        </w:rPr>
        <w:t>сти» на 2018-2020 годы»</w:t>
      </w:r>
      <w:r w:rsidR="007044AE">
        <w:rPr>
          <w:rFonts w:ascii="Times New Roman" w:eastAsia="Calibri" w:hAnsi="Times New Roman" w:cs="Times New Roman"/>
          <w:sz w:val="12"/>
          <w:szCs w:val="12"/>
        </w:rPr>
        <w:t>»……………………………………</w:t>
      </w:r>
      <w:r w:rsidR="00CC178C">
        <w:rPr>
          <w:rFonts w:ascii="Times New Roman" w:eastAsia="Calibri" w:hAnsi="Times New Roman" w:cs="Times New Roman"/>
          <w:sz w:val="12"/>
          <w:szCs w:val="12"/>
        </w:rPr>
        <w:t>…………………………………………………………………………….40</w:t>
      </w:r>
    </w:p>
    <w:p w:rsidR="00C724E6" w:rsidRDefault="002F1908"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3F35EE">
        <w:rPr>
          <w:rFonts w:ascii="Times New Roman" w:eastAsia="Calibri" w:hAnsi="Times New Roman" w:cs="Times New Roman"/>
          <w:sz w:val="12"/>
          <w:szCs w:val="12"/>
        </w:rPr>
        <w:t>2</w:t>
      </w:r>
      <w:r w:rsidR="00C724E6">
        <w:rPr>
          <w:rFonts w:ascii="Times New Roman" w:eastAsia="Calibri" w:hAnsi="Times New Roman" w:cs="Times New Roman"/>
          <w:sz w:val="12"/>
          <w:szCs w:val="12"/>
        </w:rPr>
        <w:t xml:space="preserve">. </w:t>
      </w:r>
      <w:r w:rsidR="00C724E6" w:rsidRPr="00087DEC">
        <w:rPr>
          <w:rFonts w:ascii="Times New Roman" w:eastAsia="Calibri" w:hAnsi="Times New Roman" w:cs="Times New Roman"/>
          <w:sz w:val="12"/>
          <w:szCs w:val="12"/>
        </w:rPr>
        <w:t>Постановление</w:t>
      </w:r>
      <w:r w:rsidR="00C724E6">
        <w:rPr>
          <w:rFonts w:ascii="Times New Roman" w:eastAsia="Calibri" w:hAnsi="Times New Roman" w:cs="Times New Roman"/>
          <w:sz w:val="12"/>
          <w:szCs w:val="12"/>
        </w:rPr>
        <w:t xml:space="preserve"> </w:t>
      </w:r>
      <w:r w:rsidR="00C724E6" w:rsidRPr="00E13930">
        <w:rPr>
          <w:rFonts w:ascii="Times New Roman" w:eastAsia="Calibri" w:hAnsi="Times New Roman" w:cs="Times New Roman"/>
          <w:sz w:val="12"/>
          <w:szCs w:val="12"/>
        </w:rPr>
        <w:t>администрации муниципального района Сергиевский Самарско</w:t>
      </w:r>
      <w:r w:rsidR="00C724E6">
        <w:rPr>
          <w:rFonts w:ascii="Times New Roman" w:eastAsia="Calibri" w:hAnsi="Times New Roman" w:cs="Times New Roman"/>
          <w:sz w:val="12"/>
          <w:szCs w:val="12"/>
        </w:rPr>
        <w:t>й области от 31.12.2019г. №1804 «О внесении изменений в При</w:t>
      </w:r>
      <w:r w:rsidR="005F3751">
        <w:rPr>
          <w:rFonts w:ascii="Times New Roman" w:eastAsia="Calibri" w:hAnsi="Times New Roman" w:cs="Times New Roman"/>
          <w:sz w:val="12"/>
          <w:szCs w:val="12"/>
        </w:rPr>
        <w:t>ложение №</w:t>
      </w:r>
      <w:r w:rsidR="00C724E6" w:rsidRPr="00C724E6">
        <w:rPr>
          <w:rFonts w:ascii="Times New Roman" w:eastAsia="Calibri" w:hAnsi="Times New Roman" w:cs="Times New Roman"/>
          <w:sz w:val="12"/>
          <w:szCs w:val="12"/>
        </w:rPr>
        <w:t>1 к постановлению администрации муниципального района Сергиевский № 1074 от 01.09.2017г. «Об утверждении муниципальной программы «Развитие транспортного</w:t>
      </w:r>
      <w:r w:rsidR="00C724E6">
        <w:rPr>
          <w:rFonts w:ascii="Times New Roman" w:eastAsia="Calibri" w:hAnsi="Times New Roman" w:cs="Times New Roman"/>
          <w:sz w:val="12"/>
          <w:szCs w:val="12"/>
        </w:rPr>
        <w:t xml:space="preserve"> обслуживания населения и организа</w:t>
      </w:r>
      <w:r w:rsidR="00C724E6" w:rsidRPr="00C724E6">
        <w:rPr>
          <w:rFonts w:ascii="Times New Roman" w:eastAsia="Calibri" w:hAnsi="Times New Roman" w:cs="Times New Roman"/>
          <w:sz w:val="12"/>
          <w:szCs w:val="12"/>
        </w:rPr>
        <w:t>ций в муниципальном районе Сергиевский Самарс</w:t>
      </w:r>
      <w:r w:rsidR="0057027A">
        <w:rPr>
          <w:rFonts w:ascii="Times New Roman" w:eastAsia="Calibri" w:hAnsi="Times New Roman" w:cs="Times New Roman"/>
          <w:sz w:val="12"/>
          <w:szCs w:val="12"/>
        </w:rPr>
        <w:t>кой обла</w:t>
      </w:r>
      <w:r w:rsidR="00C724E6" w:rsidRPr="00C724E6">
        <w:rPr>
          <w:rFonts w:ascii="Times New Roman" w:eastAsia="Calibri" w:hAnsi="Times New Roman" w:cs="Times New Roman"/>
          <w:sz w:val="12"/>
          <w:szCs w:val="12"/>
        </w:rPr>
        <w:t>сти» на 2018-2020 годы»</w:t>
      </w:r>
      <w:r w:rsidR="00C724E6">
        <w:rPr>
          <w:rFonts w:ascii="Times New Roman" w:eastAsia="Calibri" w:hAnsi="Times New Roman" w:cs="Times New Roman"/>
          <w:sz w:val="12"/>
          <w:szCs w:val="12"/>
        </w:rPr>
        <w:t>»……………………………………………………………………………………………………………………………</w:t>
      </w:r>
      <w:r w:rsidR="00CC178C">
        <w:rPr>
          <w:rFonts w:ascii="Times New Roman" w:eastAsia="Calibri" w:hAnsi="Times New Roman" w:cs="Times New Roman"/>
          <w:sz w:val="12"/>
          <w:szCs w:val="12"/>
        </w:rPr>
        <w:t>.</w:t>
      </w:r>
      <w:r w:rsidR="00C724E6">
        <w:rPr>
          <w:rFonts w:ascii="Times New Roman" w:eastAsia="Calibri" w:hAnsi="Times New Roman" w:cs="Times New Roman"/>
          <w:sz w:val="12"/>
          <w:szCs w:val="12"/>
        </w:rPr>
        <w:t>…</w:t>
      </w:r>
      <w:r w:rsidR="00347447">
        <w:rPr>
          <w:rFonts w:ascii="Times New Roman" w:eastAsia="Calibri" w:hAnsi="Times New Roman" w:cs="Times New Roman"/>
          <w:sz w:val="12"/>
          <w:szCs w:val="12"/>
        </w:rPr>
        <w:t>.41</w:t>
      </w:r>
    </w:p>
    <w:p w:rsidR="0057027A" w:rsidRDefault="002F1908"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2</w:t>
      </w:r>
      <w:r w:rsidR="00347447">
        <w:rPr>
          <w:rFonts w:ascii="Times New Roman" w:eastAsia="Calibri" w:hAnsi="Times New Roman" w:cs="Times New Roman"/>
          <w:sz w:val="12"/>
          <w:szCs w:val="12"/>
        </w:rPr>
        <w:t>3</w:t>
      </w:r>
      <w:r w:rsidR="0057027A">
        <w:rPr>
          <w:rFonts w:ascii="Times New Roman" w:eastAsia="Calibri" w:hAnsi="Times New Roman" w:cs="Times New Roman"/>
          <w:sz w:val="12"/>
          <w:szCs w:val="12"/>
        </w:rPr>
        <w:t xml:space="preserve">. </w:t>
      </w:r>
      <w:r w:rsidR="0057027A" w:rsidRPr="00087DEC">
        <w:rPr>
          <w:rFonts w:ascii="Times New Roman" w:eastAsia="Calibri" w:hAnsi="Times New Roman" w:cs="Times New Roman"/>
          <w:sz w:val="12"/>
          <w:szCs w:val="12"/>
        </w:rPr>
        <w:t>Постановление</w:t>
      </w:r>
      <w:r w:rsidR="0057027A" w:rsidRPr="00E13930">
        <w:rPr>
          <w:rFonts w:ascii="Times New Roman" w:eastAsia="Calibri" w:hAnsi="Times New Roman" w:cs="Times New Roman"/>
          <w:sz w:val="12"/>
          <w:szCs w:val="12"/>
        </w:rPr>
        <w:t xml:space="preserve"> администрации муниципального района Сергиевский Самарско</w:t>
      </w:r>
      <w:r w:rsidR="0057027A">
        <w:rPr>
          <w:rFonts w:ascii="Times New Roman" w:eastAsia="Calibri" w:hAnsi="Times New Roman" w:cs="Times New Roman"/>
          <w:sz w:val="12"/>
          <w:szCs w:val="12"/>
        </w:rPr>
        <w:t>й области от 31.12.2019г. №1805 «</w:t>
      </w:r>
      <w:r w:rsidR="0057027A" w:rsidRPr="0057027A">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1172  от 03.11.2016г. «Об утверждении муниципальной программы  «Развитие сферы культуры и туризма на территории муниципального района Сергиевский на 2017-2019 годы»</w:t>
      </w:r>
      <w:r w:rsidR="00347447">
        <w:rPr>
          <w:rFonts w:ascii="Times New Roman" w:eastAsia="Calibri" w:hAnsi="Times New Roman" w:cs="Times New Roman"/>
          <w:sz w:val="12"/>
          <w:szCs w:val="12"/>
        </w:rPr>
        <w:t>…...42</w:t>
      </w:r>
    </w:p>
    <w:p w:rsidR="0057027A" w:rsidRDefault="002F1908"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347447">
        <w:rPr>
          <w:rFonts w:ascii="Times New Roman" w:eastAsia="Calibri" w:hAnsi="Times New Roman" w:cs="Times New Roman"/>
          <w:sz w:val="12"/>
          <w:szCs w:val="12"/>
        </w:rPr>
        <w:t>4</w:t>
      </w:r>
      <w:r w:rsidR="0057027A">
        <w:rPr>
          <w:rFonts w:ascii="Times New Roman" w:eastAsia="Calibri" w:hAnsi="Times New Roman" w:cs="Times New Roman"/>
          <w:sz w:val="12"/>
          <w:szCs w:val="12"/>
        </w:rPr>
        <w:t xml:space="preserve">. </w:t>
      </w:r>
      <w:proofErr w:type="gramStart"/>
      <w:r w:rsidR="0057027A" w:rsidRPr="00087DEC">
        <w:rPr>
          <w:rFonts w:ascii="Times New Roman" w:eastAsia="Calibri" w:hAnsi="Times New Roman" w:cs="Times New Roman"/>
          <w:sz w:val="12"/>
          <w:szCs w:val="12"/>
        </w:rPr>
        <w:t>Постановление</w:t>
      </w:r>
      <w:r w:rsidR="0057027A" w:rsidRPr="00E13930">
        <w:rPr>
          <w:rFonts w:ascii="Times New Roman" w:eastAsia="Calibri" w:hAnsi="Times New Roman" w:cs="Times New Roman"/>
          <w:sz w:val="12"/>
          <w:szCs w:val="12"/>
        </w:rPr>
        <w:t xml:space="preserve"> администрации муниципального района Сергиевский Самарско</w:t>
      </w:r>
      <w:r w:rsidR="0057027A">
        <w:rPr>
          <w:rFonts w:ascii="Times New Roman" w:eastAsia="Calibri" w:hAnsi="Times New Roman" w:cs="Times New Roman"/>
          <w:sz w:val="12"/>
          <w:szCs w:val="12"/>
        </w:rPr>
        <w:t>й области от 31.12.2019г. №1806</w:t>
      </w:r>
      <w:r w:rsidR="00667FFE">
        <w:rPr>
          <w:rFonts w:ascii="Times New Roman" w:eastAsia="Calibri" w:hAnsi="Times New Roman" w:cs="Times New Roman"/>
          <w:sz w:val="12"/>
          <w:szCs w:val="12"/>
        </w:rPr>
        <w:t xml:space="preserve"> «</w:t>
      </w:r>
      <w:r w:rsidR="00667FFE" w:rsidRPr="00667FFE">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1212 от 16.11.2016 г. «Об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2017 -2019 годы»</w:t>
      </w:r>
      <w:r w:rsidR="00CC178C">
        <w:rPr>
          <w:rFonts w:ascii="Times New Roman" w:eastAsia="Calibri" w:hAnsi="Times New Roman" w:cs="Times New Roman"/>
          <w:sz w:val="12"/>
          <w:szCs w:val="12"/>
        </w:rPr>
        <w:t>»…………………………………………………………….45</w:t>
      </w:r>
      <w:proofErr w:type="gramEnd"/>
    </w:p>
    <w:p w:rsidR="00667FFE" w:rsidRDefault="002F1908"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347447">
        <w:rPr>
          <w:rFonts w:ascii="Times New Roman" w:eastAsia="Calibri" w:hAnsi="Times New Roman" w:cs="Times New Roman"/>
          <w:sz w:val="12"/>
          <w:szCs w:val="12"/>
        </w:rPr>
        <w:t>5</w:t>
      </w:r>
      <w:r w:rsidR="00667FFE">
        <w:rPr>
          <w:rFonts w:ascii="Times New Roman" w:eastAsia="Calibri" w:hAnsi="Times New Roman" w:cs="Times New Roman"/>
          <w:sz w:val="12"/>
          <w:szCs w:val="12"/>
        </w:rPr>
        <w:t xml:space="preserve">. </w:t>
      </w:r>
      <w:r w:rsidR="00667FFE" w:rsidRPr="00087DEC">
        <w:rPr>
          <w:rFonts w:ascii="Times New Roman" w:eastAsia="Calibri" w:hAnsi="Times New Roman" w:cs="Times New Roman"/>
          <w:sz w:val="12"/>
          <w:szCs w:val="12"/>
        </w:rPr>
        <w:t>Постановление</w:t>
      </w:r>
      <w:r w:rsidR="00667FFE" w:rsidRPr="00E13930">
        <w:rPr>
          <w:rFonts w:ascii="Times New Roman" w:eastAsia="Calibri" w:hAnsi="Times New Roman" w:cs="Times New Roman"/>
          <w:sz w:val="12"/>
          <w:szCs w:val="12"/>
        </w:rPr>
        <w:t xml:space="preserve"> администрации муниципального района Сергиевский Самарско</w:t>
      </w:r>
      <w:r w:rsidR="00667FFE">
        <w:rPr>
          <w:rFonts w:ascii="Times New Roman" w:eastAsia="Calibri" w:hAnsi="Times New Roman" w:cs="Times New Roman"/>
          <w:sz w:val="12"/>
          <w:szCs w:val="12"/>
        </w:rPr>
        <w:t>й области от 31.12.2019г. №1807 «</w:t>
      </w:r>
      <w:r w:rsidR="00667FFE" w:rsidRPr="00667FFE">
        <w:rPr>
          <w:rFonts w:ascii="Times New Roman" w:eastAsia="Calibri" w:hAnsi="Times New Roman" w:cs="Times New Roman"/>
          <w:sz w:val="12"/>
          <w:szCs w:val="12"/>
        </w:rPr>
        <w:t>О внесении изменений в Приложение к постановлению  администрации муниципального района   Сергиевский   от  31.08.2017г.  № 1070  «Об утверждении муниципальной программы «Развитие муниципальной службы в муниципальном районе Сергиевский Самарской области на 2018-2020 годы»</w:t>
      </w:r>
      <w:r w:rsidR="00CC178C">
        <w:rPr>
          <w:rFonts w:ascii="Times New Roman" w:eastAsia="Calibri" w:hAnsi="Times New Roman" w:cs="Times New Roman"/>
          <w:sz w:val="12"/>
          <w:szCs w:val="12"/>
        </w:rPr>
        <w:t>..47</w:t>
      </w:r>
    </w:p>
    <w:p w:rsidR="00A9152A" w:rsidRDefault="00A9152A"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w:t>
      </w:r>
      <w:r w:rsidRPr="00087DEC">
        <w:rPr>
          <w:rFonts w:ascii="Times New Roman" w:eastAsia="Calibri" w:hAnsi="Times New Roman" w:cs="Times New Roman"/>
          <w:sz w:val="12"/>
          <w:szCs w:val="12"/>
        </w:rPr>
        <w:t>Постановление</w:t>
      </w:r>
      <w:r w:rsidRPr="00E13930">
        <w:rPr>
          <w:rFonts w:ascii="Times New Roman" w:eastAsia="Calibri" w:hAnsi="Times New Roman" w:cs="Times New Roman"/>
          <w:sz w:val="12"/>
          <w:szCs w:val="12"/>
        </w:rPr>
        <w:t xml:space="preserve"> администрации муниципального района Сергиевский Самарско</w:t>
      </w:r>
      <w:r>
        <w:rPr>
          <w:rFonts w:ascii="Times New Roman" w:eastAsia="Calibri" w:hAnsi="Times New Roman" w:cs="Times New Roman"/>
          <w:sz w:val="12"/>
          <w:szCs w:val="12"/>
        </w:rPr>
        <w:t>й области от 31.12.2019г. №1808 «</w:t>
      </w:r>
      <w:r w:rsidRPr="00A9152A">
        <w:rPr>
          <w:rFonts w:ascii="Times New Roman" w:eastAsia="Calibri" w:hAnsi="Times New Roman" w:cs="Times New Roman"/>
          <w:sz w:val="12"/>
          <w:szCs w:val="12"/>
        </w:rPr>
        <w:t>Об утверждении на 2020 год базовых нормативов  затрат на оказание муниципальных услуг (выполнение работ) учреждениями муниципального района Сергиевский Самарской области с указанием реестровых номеров</w:t>
      </w:r>
      <w:r>
        <w:rPr>
          <w:rFonts w:ascii="Times New Roman" w:eastAsia="Calibri" w:hAnsi="Times New Roman" w:cs="Times New Roman"/>
          <w:sz w:val="12"/>
          <w:szCs w:val="12"/>
        </w:rPr>
        <w:t>»…………………………………………………………………………………………………</w:t>
      </w:r>
      <w:r w:rsidR="00BE5B33">
        <w:rPr>
          <w:rFonts w:ascii="Times New Roman" w:eastAsia="Calibri" w:hAnsi="Times New Roman" w:cs="Times New Roman"/>
          <w:sz w:val="12"/>
          <w:szCs w:val="12"/>
        </w:rPr>
        <w:t>….</w:t>
      </w:r>
      <w:r>
        <w:rPr>
          <w:rFonts w:ascii="Times New Roman" w:eastAsia="Calibri" w:hAnsi="Times New Roman" w:cs="Times New Roman"/>
          <w:sz w:val="12"/>
          <w:szCs w:val="12"/>
        </w:rPr>
        <w:t>4</w:t>
      </w:r>
      <w:r w:rsidR="00BE5B33">
        <w:rPr>
          <w:rFonts w:ascii="Times New Roman" w:eastAsia="Calibri" w:hAnsi="Times New Roman" w:cs="Times New Roman"/>
          <w:sz w:val="12"/>
          <w:szCs w:val="12"/>
        </w:rPr>
        <w:t>8</w:t>
      </w:r>
    </w:p>
    <w:p w:rsidR="00363401" w:rsidRDefault="00363401"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27. </w:t>
      </w:r>
      <w:r w:rsidRPr="00087DEC">
        <w:rPr>
          <w:rFonts w:ascii="Times New Roman" w:eastAsia="Calibri" w:hAnsi="Times New Roman" w:cs="Times New Roman"/>
          <w:sz w:val="12"/>
          <w:szCs w:val="12"/>
        </w:rPr>
        <w:t>Постановление</w:t>
      </w:r>
      <w:r w:rsidRPr="00E13930">
        <w:rPr>
          <w:rFonts w:ascii="Times New Roman" w:eastAsia="Calibri" w:hAnsi="Times New Roman" w:cs="Times New Roman"/>
          <w:sz w:val="12"/>
          <w:szCs w:val="12"/>
        </w:rPr>
        <w:t xml:space="preserve"> администрации муниципального района Сергиевский Самарско</w:t>
      </w:r>
      <w:r>
        <w:rPr>
          <w:rFonts w:ascii="Times New Roman" w:eastAsia="Calibri" w:hAnsi="Times New Roman" w:cs="Times New Roman"/>
          <w:sz w:val="12"/>
          <w:szCs w:val="12"/>
        </w:rPr>
        <w:t>й области от 31.12.2019г. №</w:t>
      </w:r>
      <w:r w:rsidR="00F82698">
        <w:rPr>
          <w:rFonts w:ascii="Times New Roman" w:eastAsia="Calibri" w:hAnsi="Times New Roman" w:cs="Times New Roman"/>
          <w:sz w:val="12"/>
          <w:szCs w:val="12"/>
        </w:rPr>
        <w:t>1810</w:t>
      </w:r>
      <w:r>
        <w:rPr>
          <w:rFonts w:ascii="Times New Roman" w:eastAsia="Calibri" w:hAnsi="Times New Roman" w:cs="Times New Roman"/>
          <w:sz w:val="12"/>
          <w:szCs w:val="12"/>
        </w:rPr>
        <w:t xml:space="preserve"> «</w:t>
      </w:r>
      <w:r w:rsidRPr="00363401">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№1759 от30.12.2015 года «Об утверждении муниципальной программы «Дети муниципального района Сергиевский на 2016 – 2020 годы»</w:t>
      </w:r>
      <w:r>
        <w:rPr>
          <w:rFonts w:ascii="Times New Roman" w:eastAsia="Calibri" w:hAnsi="Times New Roman" w:cs="Times New Roman"/>
          <w:sz w:val="12"/>
          <w:szCs w:val="12"/>
        </w:rPr>
        <w:t>»……………………………………………</w:t>
      </w:r>
      <w:r w:rsidR="007B71EF">
        <w:rPr>
          <w:rFonts w:ascii="Times New Roman" w:eastAsia="Calibri" w:hAnsi="Times New Roman" w:cs="Times New Roman"/>
          <w:sz w:val="12"/>
          <w:szCs w:val="12"/>
        </w:rPr>
        <w:t>………...48</w:t>
      </w:r>
    </w:p>
    <w:p w:rsidR="0040541F" w:rsidRDefault="0040541F"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00F82698">
        <w:rPr>
          <w:rFonts w:ascii="Times New Roman" w:eastAsia="Calibri" w:hAnsi="Times New Roman" w:cs="Times New Roman"/>
          <w:sz w:val="12"/>
          <w:szCs w:val="12"/>
        </w:rPr>
        <w:t xml:space="preserve"> </w:t>
      </w:r>
      <w:proofErr w:type="gramStart"/>
      <w:r w:rsidR="00F82698" w:rsidRPr="00087DEC">
        <w:rPr>
          <w:rFonts w:ascii="Times New Roman" w:eastAsia="Calibri" w:hAnsi="Times New Roman" w:cs="Times New Roman"/>
          <w:sz w:val="12"/>
          <w:szCs w:val="12"/>
        </w:rPr>
        <w:t>Постановление</w:t>
      </w:r>
      <w:r w:rsidR="00F82698" w:rsidRPr="00E13930">
        <w:rPr>
          <w:rFonts w:ascii="Times New Roman" w:eastAsia="Calibri" w:hAnsi="Times New Roman" w:cs="Times New Roman"/>
          <w:sz w:val="12"/>
          <w:szCs w:val="12"/>
        </w:rPr>
        <w:t xml:space="preserve"> администрации муниципального района Сергиевский Самарско</w:t>
      </w:r>
      <w:r w:rsidR="00F82698">
        <w:rPr>
          <w:rFonts w:ascii="Times New Roman" w:eastAsia="Calibri" w:hAnsi="Times New Roman" w:cs="Times New Roman"/>
          <w:sz w:val="12"/>
          <w:szCs w:val="12"/>
        </w:rPr>
        <w:t>й области от 31.12.2019г. №1811 «</w:t>
      </w:r>
      <w:r w:rsidR="00F82698" w:rsidRPr="00F82698">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№1349 от 16.11.2018г «Об утверждении муниципальной программы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 на 2019-2023 годы»</w:t>
      </w:r>
      <w:r w:rsidR="00F82698">
        <w:rPr>
          <w:rFonts w:ascii="Times New Roman" w:eastAsia="Calibri" w:hAnsi="Times New Roman" w:cs="Times New Roman"/>
          <w:sz w:val="12"/>
          <w:szCs w:val="12"/>
        </w:rPr>
        <w:t>»……………………………………………………………51</w:t>
      </w:r>
      <w:proofErr w:type="gramEnd"/>
    </w:p>
    <w:p w:rsidR="00F82698" w:rsidRDefault="00F82698"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00FD28C4">
        <w:rPr>
          <w:rFonts w:ascii="Times New Roman" w:eastAsia="Calibri" w:hAnsi="Times New Roman" w:cs="Times New Roman"/>
          <w:sz w:val="12"/>
          <w:szCs w:val="12"/>
        </w:rPr>
        <w:t xml:space="preserve"> </w:t>
      </w:r>
      <w:r w:rsidR="00FD28C4" w:rsidRPr="00087DEC">
        <w:rPr>
          <w:rFonts w:ascii="Times New Roman" w:eastAsia="Calibri" w:hAnsi="Times New Roman" w:cs="Times New Roman"/>
          <w:sz w:val="12"/>
          <w:szCs w:val="12"/>
        </w:rPr>
        <w:t>Постановление</w:t>
      </w:r>
      <w:r w:rsidR="00FD28C4">
        <w:rPr>
          <w:rFonts w:ascii="Times New Roman" w:eastAsia="Calibri" w:hAnsi="Times New Roman" w:cs="Times New Roman"/>
          <w:sz w:val="12"/>
          <w:szCs w:val="12"/>
        </w:rPr>
        <w:t xml:space="preserve"> </w:t>
      </w:r>
      <w:r w:rsidR="00FD28C4" w:rsidRPr="00E13930">
        <w:rPr>
          <w:rFonts w:ascii="Times New Roman" w:eastAsia="Calibri" w:hAnsi="Times New Roman" w:cs="Times New Roman"/>
          <w:sz w:val="12"/>
          <w:szCs w:val="12"/>
        </w:rPr>
        <w:t>администрации муниципального района Сергиевский Самарско</w:t>
      </w:r>
      <w:r w:rsidR="00FD28C4">
        <w:rPr>
          <w:rFonts w:ascii="Times New Roman" w:eastAsia="Calibri" w:hAnsi="Times New Roman" w:cs="Times New Roman"/>
          <w:sz w:val="12"/>
          <w:szCs w:val="12"/>
        </w:rPr>
        <w:t xml:space="preserve">й области от 31.12.2019г. №1812 </w:t>
      </w:r>
      <w:r w:rsidR="0013089C">
        <w:rPr>
          <w:rFonts w:ascii="Times New Roman" w:eastAsia="Calibri" w:hAnsi="Times New Roman" w:cs="Times New Roman"/>
          <w:sz w:val="12"/>
          <w:szCs w:val="12"/>
        </w:rPr>
        <w:t>«</w:t>
      </w:r>
      <w:r w:rsidR="0013089C" w:rsidRPr="0013089C">
        <w:rPr>
          <w:rFonts w:ascii="Times New Roman" w:eastAsia="Calibri" w:hAnsi="Times New Roman" w:cs="Times New Roman"/>
          <w:sz w:val="12"/>
          <w:szCs w:val="12"/>
        </w:rPr>
        <w:t>О внесе</w:t>
      </w:r>
      <w:r w:rsidR="005F3751">
        <w:rPr>
          <w:rFonts w:ascii="Times New Roman" w:eastAsia="Calibri" w:hAnsi="Times New Roman" w:cs="Times New Roman"/>
          <w:sz w:val="12"/>
          <w:szCs w:val="12"/>
        </w:rPr>
        <w:t>нии изменений в Приложение № 1к</w:t>
      </w:r>
      <w:r w:rsidR="0013089C" w:rsidRPr="0013089C">
        <w:rPr>
          <w:rFonts w:ascii="Times New Roman" w:eastAsia="Calibri" w:hAnsi="Times New Roman" w:cs="Times New Roman"/>
          <w:sz w:val="12"/>
          <w:szCs w:val="12"/>
        </w:rPr>
        <w:t xml:space="preserve"> постановлению администрации муниципального района Сергиевский № 1130 от 20.10.2016г. «Об утверждении муниципальной Программы «Модернизация и развитие автомобильных дорог общего пользования местного значения в муни</w:t>
      </w:r>
      <w:r w:rsidR="0013089C">
        <w:rPr>
          <w:rFonts w:ascii="Times New Roman" w:eastAsia="Calibri" w:hAnsi="Times New Roman" w:cs="Times New Roman"/>
          <w:sz w:val="12"/>
          <w:szCs w:val="12"/>
        </w:rPr>
        <w:t>ципальном районе Сергиевский Са</w:t>
      </w:r>
      <w:r w:rsidR="0013089C" w:rsidRPr="0013089C">
        <w:rPr>
          <w:rFonts w:ascii="Times New Roman" w:eastAsia="Calibri" w:hAnsi="Times New Roman" w:cs="Times New Roman"/>
          <w:sz w:val="12"/>
          <w:szCs w:val="12"/>
        </w:rPr>
        <w:t>марской области на 2017-2019 годы»</w:t>
      </w:r>
      <w:r w:rsidR="0013089C">
        <w:rPr>
          <w:rFonts w:ascii="Times New Roman" w:eastAsia="Calibri" w:hAnsi="Times New Roman" w:cs="Times New Roman"/>
          <w:sz w:val="12"/>
          <w:szCs w:val="12"/>
        </w:rPr>
        <w:t>»…………………………………………………………………………………………………….52</w:t>
      </w:r>
    </w:p>
    <w:p w:rsidR="0013089C" w:rsidRDefault="009715DE"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30. </w:t>
      </w:r>
      <w:proofErr w:type="gramStart"/>
      <w:r w:rsidR="0013089C" w:rsidRPr="00087DEC">
        <w:rPr>
          <w:rFonts w:ascii="Times New Roman" w:eastAsia="Calibri" w:hAnsi="Times New Roman" w:cs="Times New Roman"/>
          <w:sz w:val="12"/>
          <w:szCs w:val="12"/>
        </w:rPr>
        <w:t>Постановление</w:t>
      </w:r>
      <w:r w:rsidR="0013089C">
        <w:rPr>
          <w:rFonts w:ascii="Times New Roman" w:eastAsia="Calibri" w:hAnsi="Times New Roman" w:cs="Times New Roman"/>
          <w:sz w:val="12"/>
          <w:szCs w:val="12"/>
        </w:rPr>
        <w:t xml:space="preserve"> </w:t>
      </w:r>
      <w:r w:rsidR="0013089C" w:rsidRPr="00E13930">
        <w:rPr>
          <w:rFonts w:ascii="Times New Roman" w:eastAsia="Calibri" w:hAnsi="Times New Roman" w:cs="Times New Roman"/>
          <w:sz w:val="12"/>
          <w:szCs w:val="12"/>
        </w:rPr>
        <w:t>администрации муниципального района Сергиевский Самарско</w:t>
      </w:r>
      <w:r w:rsidR="0013089C">
        <w:rPr>
          <w:rFonts w:ascii="Times New Roman" w:eastAsia="Calibri" w:hAnsi="Times New Roman" w:cs="Times New Roman"/>
          <w:sz w:val="12"/>
          <w:szCs w:val="12"/>
        </w:rPr>
        <w:t>й области от 31.12.2019г. №1813 «</w:t>
      </w:r>
      <w:r w:rsidR="0013089C" w:rsidRPr="0013089C">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Самарской области №1079 от 05.09.2017г.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2018-2020 годы»</w:t>
      </w:r>
      <w:r w:rsidR="0013089C">
        <w:rPr>
          <w:rFonts w:ascii="Times New Roman" w:eastAsia="Calibri" w:hAnsi="Times New Roman" w:cs="Times New Roman"/>
          <w:sz w:val="12"/>
          <w:szCs w:val="12"/>
        </w:rPr>
        <w:t>»………………………………………………………...53</w:t>
      </w:r>
      <w:proofErr w:type="gramEnd"/>
    </w:p>
    <w:p w:rsidR="009715DE" w:rsidRDefault="009715DE"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proofErr w:type="gramStart"/>
      <w:r w:rsidRPr="00087DEC">
        <w:rPr>
          <w:rFonts w:ascii="Times New Roman" w:eastAsia="Calibri" w:hAnsi="Times New Roman" w:cs="Times New Roman"/>
          <w:sz w:val="12"/>
          <w:szCs w:val="12"/>
        </w:rPr>
        <w:t>Постановление</w:t>
      </w:r>
      <w:r>
        <w:rPr>
          <w:rFonts w:ascii="Times New Roman" w:eastAsia="Calibri" w:hAnsi="Times New Roman" w:cs="Times New Roman"/>
          <w:sz w:val="12"/>
          <w:szCs w:val="12"/>
        </w:rPr>
        <w:t xml:space="preserve"> </w:t>
      </w:r>
      <w:r w:rsidRPr="00E13930">
        <w:rPr>
          <w:rFonts w:ascii="Times New Roman" w:eastAsia="Calibri" w:hAnsi="Times New Roman" w:cs="Times New Roman"/>
          <w:sz w:val="12"/>
          <w:szCs w:val="12"/>
        </w:rPr>
        <w:t>администрации муниципального района Сергиевский Самарско</w:t>
      </w:r>
      <w:r>
        <w:rPr>
          <w:rFonts w:ascii="Times New Roman" w:eastAsia="Calibri" w:hAnsi="Times New Roman" w:cs="Times New Roman"/>
          <w:sz w:val="12"/>
          <w:szCs w:val="12"/>
        </w:rPr>
        <w:t>й области от 31.12.2019г. №1814 «</w:t>
      </w:r>
      <w:r w:rsidRPr="009715DE">
        <w:rPr>
          <w:rFonts w:ascii="Times New Roman" w:eastAsia="Calibri" w:hAnsi="Times New Roman" w:cs="Times New Roman"/>
          <w:sz w:val="12"/>
          <w:szCs w:val="12"/>
        </w:rPr>
        <w:t>О вн</w:t>
      </w:r>
      <w:r w:rsidR="005F3751">
        <w:rPr>
          <w:rFonts w:ascii="Times New Roman" w:eastAsia="Calibri" w:hAnsi="Times New Roman" w:cs="Times New Roman"/>
          <w:sz w:val="12"/>
          <w:szCs w:val="12"/>
        </w:rPr>
        <w:t>есении изменений в Приложение №</w:t>
      </w:r>
      <w:r w:rsidRPr="009715DE">
        <w:rPr>
          <w:rFonts w:ascii="Times New Roman" w:eastAsia="Calibri" w:hAnsi="Times New Roman" w:cs="Times New Roman"/>
          <w:sz w:val="12"/>
          <w:szCs w:val="12"/>
        </w:rPr>
        <w:t>1 к  п</w:t>
      </w:r>
      <w:r>
        <w:rPr>
          <w:rFonts w:ascii="Times New Roman" w:eastAsia="Calibri" w:hAnsi="Times New Roman" w:cs="Times New Roman"/>
          <w:sz w:val="12"/>
          <w:szCs w:val="12"/>
        </w:rPr>
        <w:t>остановлению администрации муни</w:t>
      </w:r>
      <w:r w:rsidRPr="009715DE">
        <w:rPr>
          <w:rFonts w:ascii="Times New Roman" w:eastAsia="Calibri" w:hAnsi="Times New Roman" w:cs="Times New Roman"/>
          <w:sz w:val="12"/>
          <w:szCs w:val="12"/>
        </w:rPr>
        <w:t>ципального района Сергиевский № 1120 от 17.1</w:t>
      </w:r>
      <w:r>
        <w:rPr>
          <w:rFonts w:ascii="Times New Roman" w:eastAsia="Calibri" w:hAnsi="Times New Roman" w:cs="Times New Roman"/>
          <w:sz w:val="12"/>
          <w:szCs w:val="12"/>
        </w:rPr>
        <w:t>0.2016г. «Об утверждении муници</w:t>
      </w:r>
      <w:r w:rsidRPr="009715DE">
        <w:rPr>
          <w:rFonts w:ascii="Times New Roman" w:eastAsia="Calibri" w:hAnsi="Times New Roman" w:cs="Times New Roman"/>
          <w:sz w:val="12"/>
          <w:szCs w:val="12"/>
        </w:rPr>
        <w:t>пальной Программы «Реконструкция, строител</w:t>
      </w:r>
      <w:r>
        <w:rPr>
          <w:rFonts w:ascii="Times New Roman" w:eastAsia="Calibri" w:hAnsi="Times New Roman" w:cs="Times New Roman"/>
          <w:sz w:val="12"/>
          <w:szCs w:val="12"/>
        </w:rPr>
        <w:t>ьство, ремонт и укрепление мате</w:t>
      </w:r>
      <w:r w:rsidRPr="009715DE">
        <w:rPr>
          <w:rFonts w:ascii="Times New Roman" w:eastAsia="Calibri" w:hAnsi="Times New Roman" w:cs="Times New Roman"/>
          <w:sz w:val="12"/>
          <w:szCs w:val="12"/>
        </w:rPr>
        <w:t>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w:t>
      </w:r>
      <w:r>
        <w:rPr>
          <w:rFonts w:ascii="Times New Roman" w:eastAsia="Calibri" w:hAnsi="Times New Roman" w:cs="Times New Roman"/>
          <w:sz w:val="12"/>
          <w:szCs w:val="12"/>
        </w:rPr>
        <w:t>»……………………………………………………………………………………………………………………………………………...54</w:t>
      </w:r>
      <w:proofErr w:type="gramEnd"/>
    </w:p>
    <w:p w:rsidR="009715DE" w:rsidRDefault="009715DE"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087DEC">
        <w:rPr>
          <w:rFonts w:ascii="Times New Roman" w:eastAsia="Calibri" w:hAnsi="Times New Roman" w:cs="Times New Roman"/>
          <w:sz w:val="12"/>
          <w:szCs w:val="12"/>
        </w:rPr>
        <w:t>Постановление</w:t>
      </w:r>
      <w:r>
        <w:rPr>
          <w:rFonts w:ascii="Times New Roman" w:eastAsia="Calibri" w:hAnsi="Times New Roman" w:cs="Times New Roman"/>
          <w:sz w:val="12"/>
          <w:szCs w:val="12"/>
        </w:rPr>
        <w:t xml:space="preserve"> </w:t>
      </w:r>
      <w:r w:rsidRPr="00E13930">
        <w:rPr>
          <w:rFonts w:ascii="Times New Roman" w:eastAsia="Calibri" w:hAnsi="Times New Roman" w:cs="Times New Roman"/>
          <w:sz w:val="12"/>
          <w:szCs w:val="12"/>
        </w:rPr>
        <w:t>администрации муниципального района Сергиевский Самарско</w:t>
      </w:r>
      <w:r>
        <w:rPr>
          <w:rFonts w:ascii="Times New Roman" w:eastAsia="Calibri" w:hAnsi="Times New Roman" w:cs="Times New Roman"/>
          <w:sz w:val="12"/>
          <w:szCs w:val="12"/>
        </w:rPr>
        <w:t>й области от 31.12.2019г. №1815 «</w:t>
      </w:r>
      <w:r w:rsidRPr="009715DE">
        <w:rPr>
          <w:rFonts w:ascii="Times New Roman" w:eastAsia="Calibri" w:hAnsi="Times New Roman" w:cs="Times New Roman"/>
          <w:sz w:val="12"/>
          <w:szCs w:val="12"/>
        </w:rPr>
        <w:t>О вн</w:t>
      </w:r>
      <w:r w:rsidR="005F3751">
        <w:rPr>
          <w:rFonts w:ascii="Times New Roman" w:eastAsia="Calibri" w:hAnsi="Times New Roman" w:cs="Times New Roman"/>
          <w:sz w:val="12"/>
          <w:szCs w:val="12"/>
        </w:rPr>
        <w:t>есении изменений в Приложение №</w:t>
      </w:r>
      <w:r w:rsidRPr="009715DE">
        <w:rPr>
          <w:rFonts w:ascii="Times New Roman" w:eastAsia="Calibri" w:hAnsi="Times New Roman" w:cs="Times New Roman"/>
          <w:sz w:val="12"/>
          <w:szCs w:val="12"/>
        </w:rPr>
        <w:t>1 к постановлению администрации муниципального района Сергиевский № 1275 от 13.11.2013г. «Об утверждении муниципальной программы «Устойчивое развитие сельских территорий муниципального района Сергиевский Самарской области на 2014-2017 годы и на период до 2020 года»</w:t>
      </w:r>
      <w:r>
        <w:rPr>
          <w:rFonts w:ascii="Times New Roman" w:eastAsia="Calibri" w:hAnsi="Times New Roman" w:cs="Times New Roman"/>
          <w:sz w:val="12"/>
          <w:szCs w:val="12"/>
        </w:rPr>
        <w:t>»……………………………………………………………………………………………………………………………..5</w:t>
      </w:r>
      <w:r w:rsidR="001B241C">
        <w:rPr>
          <w:rFonts w:ascii="Times New Roman" w:eastAsia="Calibri" w:hAnsi="Times New Roman" w:cs="Times New Roman"/>
          <w:sz w:val="12"/>
          <w:szCs w:val="12"/>
        </w:rPr>
        <w:t>7</w:t>
      </w:r>
    </w:p>
    <w:p w:rsidR="003C71A9" w:rsidRDefault="003C71A9" w:rsidP="003C71A9">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Pr="00087DEC">
        <w:rPr>
          <w:rFonts w:ascii="Times New Roman" w:eastAsia="Calibri" w:hAnsi="Times New Roman" w:cs="Times New Roman"/>
          <w:sz w:val="12"/>
          <w:szCs w:val="12"/>
        </w:rPr>
        <w:t>Постановление</w:t>
      </w:r>
      <w:r>
        <w:rPr>
          <w:rFonts w:ascii="Times New Roman" w:eastAsia="Calibri" w:hAnsi="Times New Roman" w:cs="Times New Roman"/>
          <w:sz w:val="12"/>
          <w:szCs w:val="12"/>
        </w:rPr>
        <w:t xml:space="preserve"> </w:t>
      </w:r>
      <w:r w:rsidRPr="00E13930">
        <w:rPr>
          <w:rFonts w:ascii="Times New Roman" w:eastAsia="Calibri" w:hAnsi="Times New Roman" w:cs="Times New Roman"/>
          <w:sz w:val="12"/>
          <w:szCs w:val="12"/>
        </w:rPr>
        <w:t>администрации муниципального района Сергиевский Самарско</w:t>
      </w:r>
      <w:r>
        <w:rPr>
          <w:rFonts w:ascii="Times New Roman" w:eastAsia="Calibri" w:hAnsi="Times New Roman" w:cs="Times New Roman"/>
          <w:sz w:val="12"/>
          <w:szCs w:val="12"/>
        </w:rPr>
        <w:t>й области от 31.12.2019г. №1816 «</w:t>
      </w:r>
      <w:r w:rsidRPr="003C71A9">
        <w:rPr>
          <w:rFonts w:ascii="Times New Roman" w:eastAsia="Calibri" w:hAnsi="Times New Roman" w:cs="Times New Roman"/>
          <w:sz w:val="12"/>
          <w:szCs w:val="12"/>
        </w:rPr>
        <w:t>О внес</w:t>
      </w:r>
      <w:r>
        <w:rPr>
          <w:rFonts w:ascii="Times New Roman" w:eastAsia="Calibri" w:hAnsi="Times New Roman" w:cs="Times New Roman"/>
          <w:sz w:val="12"/>
          <w:szCs w:val="12"/>
        </w:rPr>
        <w:t xml:space="preserve">ении изменений в постановление </w:t>
      </w:r>
      <w:r w:rsidRPr="003C71A9">
        <w:rPr>
          <w:rFonts w:ascii="Times New Roman" w:eastAsia="Calibri" w:hAnsi="Times New Roman" w:cs="Times New Roman"/>
          <w:sz w:val="12"/>
          <w:szCs w:val="12"/>
        </w:rPr>
        <w:t>админ</w:t>
      </w:r>
      <w:r>
        <w:rPr>
          <w:rFonts w:ascii="Times New Roman" w:eastAsia="Calibri" w:hAnsi="Times New Roman" w:cs="Times New Roman"/>
          <w:sz w:val="12"/>
          <w:szCs w:val="12"/>
        </w:rPr>
        <w:t xml:space="preserve">истрации муниципального района </w:t>
      </w:r>
      <w:r w:rsidRPr="003C71A9">
        <w:rPr>
          <w:rFonts w:ascii="Times New Roman" w:eastAsia="Calibri" w:hAnsi="Times New Roman" w:cs="Times New Roman"/>
          <w:sz w:val="12"/>
          <w:szCs w:val="12"/>
        </w:rPr>
        <w:t>Сергиевский № 1322 от 02.10.2</w:t>
      </w:r>
      <w:r>
        <w:rPr>
          <w:rFonts w:ascii="Times New Roman" w:eastAsia="Calibri" w:hAnsi="Times New Roman" w:cs="Times New Roman"/>
          <w:sz w:val="12"/>
          <w:szCs w:val="12"/>
        </w:rPr>
        <w:t xml:space="preserve">019 года </w:t>
      </w:r>
      <w:r w:rsidRPr="003C71A9">
        <w:rPr>
          <w:rFonts w:ascii="Times New Roman" w:eastAsia="Calibri" w:hAnsi="Times New Roman" w:cs="Times New Roman"/>
          <w:sz w:val="12"/>
          <w:szCs w:val="12"/>
        </w:rPr>
        <w:t>«Об утве</w:t>
      </w:r>
      <w:r>
        <w:rPr>
          <w:rFonts w:ascii="Times New Roman" w:eastAsia="Calibri" w:hAnsi="Times New Roman" w:cs="Times New Roman"/>
          <w:sz w:val="12"/>
          <w:szCs w:val="12"/>
        </w:rPr>
        <w:t xml:space="preserve">рждении муниципальной программы </w:t>
      </w:r>
      <w:r w:rsidRPr="003C71A9">
        <w:rPr>
          <w:rFonts w:ascii="Times New Roman" w:eastAsia="Calibri" w:hAnsi="Times New Roman" w:cs="Times New Roman"/>
          <w:sz w:val="12"/>
          <w:szCs w:val="12"/>
        </w:rPr>
        <w:t>«Развити</w:t>
      </w:r>
      <w:r>
        <w:rPr>
          <w:rFonts w:ascii="Times New Roman" w:eastAsia="Calibri" w:hAnsi="Times New Roman" w:cs="Times New Roman"/>
          <w:sz w:val="12"/>
          <w:szCs w:val="12"/>
        </w:rPr>
        <w:t xml:space="preserve">е физической культуры и спорта  </w:t>
      </w:r>
      <w:r w:rsidRPr="003C71A9">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3C71A9">
        <w:rPr>
          <w:rFonts w:ascii="Times New Roman" w:eastAsia="Calibri" w:hAnsi="Times New Roman" w:cs="Times New Roman"/>
          <w:sz w:val="12"/>
          <w:szCs w:val="12"/>
        </w:rPr>
        <w:t>Самарской области на 2020-2023 годы»</w:t>
      </w:r>
      <w:r>
        <w:rPr>
          <w:rFonts w:ascii="Times New Roman" w:eastAsia="Calibri" w:hAnsi="Times New Roman" w:cs="Times New Roman"/>
          <w:sz w:val="12"/>
          <w:szCs w:val="12"/>
        </w:rPr>
        <w:t>»»………</w:t>
      </w:r>
      <w:r w:rsidR="005F3751">
        <w:rPr>
          <w:rFonts w:ascii="Times New Roman" w:eastAsia="Calibri" w:hAnsi="Times New Roman" w:cs="Times New Roman"/>
          <w:sz w:val="12"/>
          <w:szCs w:val="12"/>
        </w:rPr>
        <w:t>…………….</w:t>
      </w:r>
      <w:r>
        <w:rPr>
          <w:rFonts w:ascii="Times New Roman" w:eastAsia="Calibri" w:hAnsi="Times New Roman" w:cs="Times New Roman"/>
          <w:sz w:val="12"/>
          <w:szCs w:val="12"/>
        </w:rPr>
        <w:t>..62</w:t>
      </w:r>
    </w:p>
    <w:p w:rsidR="004E01AF" w:rsidRDefault="004E01AF" w:rsidP="004E01A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Pr="004E01AF">
        <w:rPr>
          <w:rFonts w:ascii="Times New Roman" w:eastAsia="Calibri" w:hAnsi="Times New Roman" w:cs="Times New Roman"/>
          <w:sz w:val="12"/>
          <w:szCs w:val="12"/>
        </w:rPr>
        <w:t xml:space="preserve"> </w:t>
      </w:r>
      <w:r w:rsidRPr="00087DEC">
        <w:rPr>
          <w:rFonts w:ascii="Times New Roman" w:eastAsia="Calibri" w:hAnsi="Times New Roman" w:cs="Times New Roman"/>
          <w:sz w:val="12"/>
          <w:szCs w:val="12"/>
        </w:rPr>
        <w:t>Постановление</w:t>
      </w:r>
      <w:r w:rsidRPr="00E13930">
        <w:rPr>
          <w:rFonts w:ascii="Times New Roman" w:eastAsia="Calibri" w:hAnsi="Times New Roman" w:cs="Times New Roman"/>
          <w:sz w:val="12"/>
          <w:szCs w:val="12"/>
        </w:rPr>
        <w:t xml:space="preserve"> администрации муниципального района Сергиевский Самарско</w:t>
      </w:r>
      <w:r>
        <w:rPr>
          <w:rFonts w:ascii="Times New Roman" w:eastAsia="Calibri" w:hAnsi="Times New Roman" w:cs="Times New Roman"/>
          <w:sz w:val="12"/>
          <w:szCs w:val="12"/>
        </w:rPr>
        <w:t>й области от 31.12.2019г. №1817 «</w:t>
      </w:r>
      <w:r w:rsidRPr="004E01AF">
        <w:rPr>
          <w:rFonts w:ascii="Times New Roman" w:eastAsia="Calibri" w:hAnsi="Times New Roman" w:cs="Times New Roman"/>
          <w:sz w:val="12"/>
          <w:szCs w:val="12"/>
        </w:rPr>
        <w:t>О внес</w:t>
      </w:r>
      <w:r>
        <w:rPr>
          <w:rFonts w:ascii="Times New Roman" w:eastAsia="Calibri" w:hAnsi="Times New Roman" w:cs="Times New Roman"/>
          <w:sz w:val="12"/>
          <w:szCs w:val="12"/>
        </w:rPr>
        <w:t xml:space="preserve">ении изменений в постановление </w:t>
      </w:r>
      <w:r w:rsidRPr="004E01AF">
        <w:rPr>
          <w:rFonts w:ascii="Times New Roman" w:eastAsia="Calibri" w:hAnsi="Times New Roman" w:cs="Times New Roman"/>
          <w:sz w:val="12"/>
          <w:szCs w:val="12"/>
        </w:rPr>
        <w:t>админ</w:t>
      </w:r>
      <w:r>
        <w:rPr>
          <w:rFonts w:ascii="Times New Roman" w:eastAsia="Calibri" w:hAnsi="Times New Roman" w:cs="Times New Roman"/>
          <w:sz w:val="12"/>
          <w:szCs w:val="12"/>
        </w:rPr>
        <w:t xml:space="preserve">истрации муниципального района </w:t>
      </w:r>
      <w:r w:rsidRPr="004E01AF">
        <w:rPr>
          <w:rFonts w:ascii="Times New Roman" w:eastAsia="Calibri" w:hAnsi="Times New Roman" w:cs="Times New Roman"/>
          <w:sz w:val="12"/>
          <w:szCs w:val="12"/>
        </w:rPr>
        <w:t>Сергие</w:t>
      </w:r>
      <w:r>
        <w:rPr>
          <w:rFonts w:ascii="Times New Roman" w:eastAsia="Calibri" w:hAnsi="Times New Roman" w:cs="Times New Roman"/>
          <w:sz w:val="12"/>
          <w:szCs w:val="12"/>
        </w:rPr>
        <w:t xml:space="preserve">вский № 1241 от 28.11.2016 года </w:t>
      </w:r>
      <w:r w:rsidRPr="004E01AF">
        <w:rPr>
          <w:rFonts w:ascii="Times New Roman" w:eastAsia="Calibri" w:hAnsi="Times New Roman" w:cs="Times New Roman"/>
          <w:sz w:val="12"/>
          <w:szCs w:val="12"/>
        </w:rPr>
        <w:t>«Об утве</w:t>
      </w:r>
      <w:r>
        <w:rPr>
          <w:rFonts w:ascii="Times New Roman" w:eastAsia="Calibri" w:hAnsi="Times New Roman" w:cs="Times New Roman"/>
          <w:sz w:val="12"/>
          <w:szCs w:val="12"/>
        </w:rPr>
        <w:t xml:space="preserve">рждении муниципальной программы </w:t>
      </w:r>
      <w:r w:rsidRPr="004E01AF">
        <w:rPr>
          <w:rFonts w:ascii="Times New Roman" w:eastAsia="Calibri" w:hAnsi="Times New Roman" w:cs="Times New Roman"/>
          <w:sz w:val="12"/>
          <w:szCs w:val="12"/>
        </w:rPr>
        <w:t>«Развити</w:t>
      </w:r>
      <w:r>
        <w:rPr>
          <w:rFonts w:ascii="Times New Roman" w:eastAsia="Calibri" w:hAnsi="Times New Roman" w:cs="Times New Roman"/>
          <w:sz w:val="12"/>
          <w:szCs w:val="12"/>
        </w:rPr>
        <w:t xml:space="preserve">е физической культуры и спорта </w:t>
      </w:r>
      <w:r w:rsidRPr="004E01AF">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4E01AF">
        <w:rPr>
          <w:rFonts w:ascii="Times New Roman" w:eastAsia="Calibri" w:hAnsi="Times New Roman" w:cs="Times New Roman"/>
          <w:sz w:val="12"/>
          <w:szCs w:val="12"/>
        </w:rPr>
        <w:t>Самарской области на 2017-2019 годы»</w:t>
      </w:r>
      <w:r>
        <w:rPr>
          <w:rFonts w:ascii="Times New Roman" w:eastAsia="Calibri" w:hAnsi="Times New Roman" w:cs="Times New Roman"/>
          <w:sz w:val="12"/>
          <w:szCs w:val="12"/>
        </w:rPr>
        <w:t>»………</w:t>
      </w:r>
      <w:r w:rsidR="005F3751">
        <w:rPr>
          <w:rFonts w:ascii="Times New Roman" w:eastAsia="Calibri" w:hAnsi="Times New Roman" w:cs="Times New Roman"/>
          <w:sz w:val="12"/>
          <w:szCs w:val="12"/>
        </w:rPr>
        <w:t>…………….</w:t>
      </w:r>
      <w:r>
        <w:rPr>
          <w:rFonts w:ascii="Times New Roman" w:eastAsia="Calibri" w:hAnsi="Times New Roman" w:cs="Times New Roman"/>
          <w:sz w:val="12"/>
          <w:szCs w:val="12"/>
        </w:rPr>
        <w:t>…..</w:t>
      </w:r>
      <w:r w:rsidR="008719E3">
        <w:rPr>
          <w:rFonts w:ascii="Times New Roman" w:eastAsia="Calibri" w:hAnsi="Times New Roman" w:cs="Times New Roman"/>
          <w:sz w:val="12"/>
          <w:szCs w:val="12"/>
        </w:rPr>
        <w:t>63</w:t>
      </w:r>
    </w:p>
    <w:p w:rsidR="008719E3" w:rsidRDefault="008719E3" w:rsidP="004E01A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5032C4">
        <w:rPr>
          <w:rFonts w:ascii="Times New Roman" w:eastAsia="Calibri" w:hAnsi="Times New Roman" w:cs="Times New Roman"/>
          <w:sz w:val="12"/>
          <w:szCs w:val="12"/>
        </w:rPr>
        <w:t>5</w:t>
      </w:r>
      <w:r>
        <w:rPr>
          <w:rFonts w:ascii="Times New Roman" w:eastAsia="Calibri" w:hAnsi="Times New Roman" w:cs="Times New Roman"/>
          <w:sz w:val="12"/>
          <w:szCs w:val="12"/>
        </w:rPr>
        <w:t>.</w:t>
      </w:r>
      <w:r w:rsidRPr="004E01AF">
        <w:rPr>
          <w:rFonts w:ascii="Times New Roman" w:eastAsia="Calibri" w:hAnsi="Times New Roman" w:cs="Times New Roman"/>
          <w:sz w:val="12"/>
          <w:szCs w:val="12"/>
        </w:rPr>
        <w:t xml:space="preserve"> </w:t>
      </w:r>
      <w:proofErr w:type="gramStart"/>
      <w:r w:rsidRPr="00087DEC">
        <w:rPr>
          <w:rFonts w:ascii="Times New Roman" w:eastAsia="Calibri" w:hAnsi="Times New Roman" w:cs="Times New Roman"/>
          <w:sz w:val="12"/>
          <w:szCs w:val="12"/>
        </w:rPr>
        <w:t>Постановление</w:t>
      </w:r>
      <w:r>
        <w:rPr>
          <w:rFonts w:ascii="Times New Roman" w:eastAsia="Calibri" w:hAnsi="Times New Roman" w:cs="Times New Roman"/>
          <w:sz w:val="12"/>
          <w:szCs w:val="12"/>
        </w:rPr>
        <w:t xml:space="preserve"> </w:t>
      </w:r>
      <w:r w:rsidRPr="00E13930">
        <w:rPr>
          <w:rFonts w:ascii="Times New Roman" w:eastAsia="Calibri" w:hAnsi="Times New Roman" w:cs="Times New Roman"/>
          <w:sz w:val="12"/>
          <w:szCs w:val="12"/>
        </w:rPr>
        <w:t>администрации муниципального района Сергиевский Самарско</w:t>
      </w:r>
      <w:r>
        <w:rPr>
          <w:rFonts w:ascii="Times New Roman" w:eastAsia="Calibri" w:hAnsi="Times New Roman" w:cs="Times New Roman"/>
          <w:sz w:val="12"/>
          <w:szCs w:val="12"/>
        </w:rPr>
        <w:t>й области от 31.12.2019г. №1818 «О внесении изменений в Приложение к постановлению администрации муниципального района Сер</w:t>
      </w:r>
      <w:r w:rsidRPr="008719E3">
        <w:rPr>
          <w:rFonts w:ascii="Times New Roman" w:eastAsia="Calibri" w:hAnsi="Times New Roman" w:cs="Times New Roman"/>
          <w:sz w:val="12"/>
          <w:szCs w:val="12"/>
        </w:rPr>
        <w:t xml:space="preserve">гиевский № 967  от 27.08.2018г.  «Об утверждении муниципальной программы  «Профилактика геморрагической лихорадки с почечным синдромом, клещевого вирусного энцефалита и клещевого </w:t>
      </w:r>
      <w:proofErr w:type="spellStart"/>
      <w:r w:rsidRPr="008719E3">
        <w:rPr>
          <w:rFonts w:ascii="Times New Roman" w:eastAsia="Calibri" w:hAnsi="Times New Roman" w:cs="Times New Roman"/>
          <w:sz w:val="12"/>
          <w:szCs w:val="12"/>
        </w:rPr>
        <w:t>боррелиоза</w:t>
      </w:r>
      <w:proofErr w:type="spellEnd"/>
      <w:r w:rsidRPr="008719E3">
        <w:rPr>
          <w:rFonts w:ascii="Times New Roman" w:eastAsia="Calibri" w:hAnsi="Times New Roman" w:cs="Times New Roman"/>
          <w:sz w:val="12"/>
          <w:szCs w:val="12"/>
        </w:rPr>
        <w:t xml:space="preserve">  на территории муниципального района Сергиевский на 2019-2021 гг.»</w:t>
      </w:r>
      <w:r w:rsidR="005032C4">
        <w:rPr>
          <w:rFonts w:ascii="Times New Roman" w:eastAsia="Calibri" w:hAnsi="Times New Roman" w:cs="Times New Roman"/>
          <w:sz w:val="12"/>
          <w:szCs w:val="12"/>
        </w:rPr>
        <w:t>»…………………………………………………………</w:t>
      </w:r>
      <w:r w:rsidR="005F3751">
        <w:rPr>
          <w:rFonts w:ascii="Times New Roman" w:eastAsia="Calibri" w:hAnsi="Times New Roman" w:cs="Times New Roman"/>
          <w:sz w:val="12"/>
          <w:szCs w:val="12"/>
        </w:rPr>
        <w:t>…….</w:t>
      </w:r>
      <w:r>
        <w:rPr>
          <w:rFonts w:ascii="Times New Roman" w:eastAsia="Calibri" w:hAnsi="Times New Roman" w:cs="Times New Roman"/>
          <w:sz w:val="12"/>
          <w:szCs w:val="12"/>
        </w:rPr>
        <w:t>…</w:t>
      </w:r>
      <w:r w:rsidR="005F3751">
        <w:rPr>
          <w:rFonts w:ascii="Times New Roman" w:eastAsia="Calibri" w:hAnsi="Times New Roman" w:cs="Times New Roman"/>
          <w:sz w:val="12"/>
          <w:szCs w:val="12"/>
        </w:rPr>
        <w:t>………………</w:t>
      </w:r>
      <w:r>
        <w:rPr>
          <w:rFonts w:ascii="Times New Roman" w:eastAsia="Calibri" w:hAnsi="Times New Roman" w:cs="Times New Roman"/>
          <w:sz w:val="12"/>
          <w:szCs w:val="12"/>
        </w:rPr>
        <w:t>64</w:t>
      </w:r>
      <w:proofErr w:type="gramEnd"/>
    </w:p>
    <w:p w:rsidR="005032C4" w:rsidRDefault="005032C4" w:rsidP="004E01A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proofErr w:type="gramStart"/>
      <w:r w:rsidRPr="00087DEC">
        <w:rPr>
          <w:rFonts w:ascii="Times New Roman" w:eastAsia="Calibri" w:hAnsi="Times New Roman" w:cs="Times New Roman"/>
          <w:sz w:val="12"/>
          <w:szCs w:val="12"/>
        </w:rPr>
        <w:t>Постановление</w:t>
      </w:r>
      <w:r>
        <w:rPr>
          <w:rFonts w:ascii="Times New Roman" w:eastAsia="Calibri" w:hAnsi="Times New Roman" w:cs="Times New Roman"/>
          <w:sz w:val="12"/>
          <w:szCs w:val="12"/>
        </w:rPr>
        <w:t xml:space="preserve"> </w:t>
      </w:r>
      <w:r w:rsidRPr="00E13930">
        <w:rPr>
          <w:rFonts w:ascii="Times New Roman" w:eastAsia="Calibri" w:hAnsi="Times New Roman" w:cs="Times New Roman"/>
          <w:sz w:val="12"/>
          <w:szCs w:val="12"/>
        </w:rPr>
        <w:t>администрации муниципального района Сергиевский Самарско</w:t>
      </w:r>
      <w:r>
        <w:rPr>
          <w:rFonts w:ascii="Times New Roman" w:eastAsia="Calibri" w:hAnsi="Times New Roman" w:cs="Times New Roman"/>
          <w:sz w:val="12"/>
          <w:szCs w:val="12"/>
        </w:rPr>
        <w:t>й области от 31.12.2019г. №1819 «</w:t>
      </w:r>
      <w:r w:rsidRPr="005032C4">
        <w:rPr>
          <w:rFonts w:ascii="Times New Roman" w:eastAsia="Calibri" w:hAnsi="Times New Roman" w:cs="Times New Roman"/>
          <w:sz w:val="12"/>
          <w:szCs w:val="12"/>
        </w:rPr>
        <w:t>О внесении изменений в Приложение к постановлению администрации муниципального района Сергиевский № 1363 от 15.11.2017г.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2018-2020 гг.»</w:t>
      </w:r>
      <w:r>
        <w:rPr>
          <w:rFonts w:ascii="Times New Roman" w:eastAsia="Calibri" w:hAnsi="Times New Roman" w:cs="Times New Roman"/>
          <w:sz w:val="12"/>
          <w:szCs w:val="12"/>
        </w:rPr>
        <w:t>»……………………………………………………</w:t>
      </w:r>
      <w:r w:rsidR="005F3751">
        <w:rPr>
          <w:rFonts w:ascii="Times New Roman" w:eastAsia="Calibri" w:hAnsi="Times New Roman" w:cs="Times New Roman"/>
          <w:sz w:val="12"/>
          <w:szCs w:val="12"/>
        </w:rPr>
        <w:t>……………</w:t>
      </w:r>
      <w:r>
        <w:rPr>
          <w:rFonts w:ascii="Times New Roman" w:eastAsia="Calibri" w:hAnsi="Times New Roman" w:cs="Times New Roman"/>
          <w:sz w:val="12"/>
          <w:szCs w:val="12"/>
        </w:rPr>
        <w:t>66</w:t>
      </w:r>
      <w:proofErr w:type="gramEnd"/>
    </w:p>
    <w:p w:rsidR="00B2437F" w:rsidRDefault="00B2437F" w:rsidP="004E01A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087DEC">
        <w:rPr>
          <w:rFonts w:ascii="Times New Roman" w:eastAsia="Calibri" w:hAnsi="Times New Roman" w:cs="Times New Roman"/>
          <w:sz w:val="12"/>
          <w:szCs w:val="12"/>
        </w:rPr>
        <w:t>Постановление</w:t>
      </w:r>
      <w:r>
        <w:rPr>
          <w:rFonts w:ascii="Times New Roman" w:eastAsia="Calibri" w:hAnsi="Times New Roman" w:cs="Times New Roman"/>
          <w:sz w:val="12"/>
          <w:szCs w:val="12"/>
        </w:rPr>
        <w:t xml:space="preserve"> </w:t>
      </w:r>
      <w:r w:rsidRPr="00E13930">
        <w:rPr>
          <w:rFonts w:ascii="Times New Roman" w:eastAsia="Calibri" w:hAnsi="Times New Roman" w:cs="Times New Roman"/>
          <w:sz w:val="12"/>
          <w:szCs w:val="12"/>
        </w:rPr>
        <w:t>администрации муниципального района Сергиевский Самарско</w:t>
      </w:r>
      <w:r>
        <w:rPr>
          <w:rFonts w:ascii="Times New Roman" w:eastAsia="Calibri" w:hAnsi="Times New Roman" w:cs="Times New Roman"/>
          <w:sz w:val="12"/>
          <w:szCs w:val="12"/>
        </w:rPr>
        <w:t>й области от 31.12.2019г. №1821 «</w:t>
      </w:r>
      <w:r w:rsidRPr="00B2437F">
        <w:rPr>
          <w:rFonts w:ascii="Times New Roman" w:eastAsia="Calibri" w:hAnsi="Times New Roman" w:cs="Times New Roman"/>
          <w:sz w:val="12"/>
          <w:szCs w:val="12"/>
        </w:rPr>
        <w:t>О вн</w:t>
      </w:r>
      <w:r w:rsidR="005F3751">
        <w:rPr>
          <w:rFonts w:ascii="Times New Roman" w:eastAsia="Calibri" w:hAnsi="Times New Roman" w:cs="Times New Roman"/>
          <w:sz w:val="12"/>
          <w:szCs w:val="12"/>
        </w:rPr>
        <w:t>есении изменений в Приложение №</w:t>
      </w:r>
      <w:r w:rsidRPr="00B2437F">
        <w:rPr>
          <w:rFonts w:ascii="Times New Roman" w:eastAsia="Calibri" w:hAnsi="Times New Roman" w:cs="Times New Roman"/>
          <w:sz w:val="12"/>
          <w:szCs w:val="12"/>
        </w:rPr>
        <w:t>1 к  Постановлению администрации муниципального района Сергиевский № 1131 от 20.10.2016г.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2017-2021гг.»</w:t>
      </w:r>
      <w:r>
        <w:rPr>
          <w:rFonts w:ascii="Times New Roman" w:eastAsia="Calibri" w:hAnsi="Times New Roman" w:cs="Times New Roman"/>
          <w:sz w:val="12"/>
          <w:szCs w:val="12"/>
        </w:rPr>
        <w:t>»»…………………………………………………………………………………………………………………………………………….68</w:t>
      </w:r>
    </w:p>
    <w:p w:rsidR="005032C4" w:rsidRDefault="00B2437F" w:rsidP="004E01A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005B5927">
        <w:rPr>
          <w:rFonts w:ascii="Times New Roman" w:eastAsia="Calibri" w:hAnsi="Times New Roman" w:cs="Times New Roman"/>
          <w:sz w:val="12"/>
          <w:szCs w:val="12"/>
        </w:rPr>
        <w:t xml:space="preserve"> </w:t>
      </w:r>
      <w:r w:rsidR="005B5927" w:rsidRPr="00087DEC">
        <w:rPr>
          <w:rFonts w:ascii="Times New Roman" w:eastAsia="Calibri" w:hAnsi="Times New Roman" w:cs="Times New Roman"/>
          <w:sz w:val="12"/>
          <w:szCs w:val="12"/>
        </w:rPr>
        <w:t>Постановление</w:t>
      </w:r>
      <w:r w:rsidR="005B5927" w:rsidRPr="00E13930">
        <w:rPr>
          <w:rFonts w:ascii="Times New Roman" w:eastAsia="Calibri" w:hAnsi="Times New Roman" w:cs="Times New Roman"/>
          <w:sz w:val="12"/>
          <w:szCs w:val="12"/>
        </w:rPr>
        <w:t xml:space="preserve"> </w:t>
      </w:r>
      <w:r w:rsidR="005B5927">
        <w:rPr>
          <w:rFonts w:ascii="Times New Roman" w:eastAsia="Calibri" w:hAnsi="Times New Roman" w:cs="Times New Roman"/>
          <w:sz w:val="12"/>
          <w:szCs w:val="12"/>
        </w:rPr>
        <w:t xml:space="preserve"> </w:t>
      </w:r>
      <w:r w:rsidR="005B5927" w:rsidRPr="00E13930">
        <w:rPr>
          <w:rFonts w:ascii="Times New Roman" w:eastAsia="Calibri" w:hAnsi="Times New Roman" w:cs="Times New Roman"/>
          <w:sz w:val="12"/>
          <w:szCs w:val="12"/>
        </w:rPr>
        <w:t>администрации муниципального района Сергиевский Самарско</w:t>
      </w:r>
      <w:r w:rsidR="005B5927">
        <w:rPr>
          <w:rFonts w:ascii="Times New Roman" w:eastAsia="Calibri" w:hAnsi="Times New Roman" w:cs="Times New Roman"/>
          <w:sz w:val="12"/>
          <w:szCs w:val="12"/>
        </w:rPr>
        <w:t>й области от 31.12.2019г. №1822 «</w:t>
      </w:r>
      <w:r w:rsidR="005B5927" w:rsidRPr="005B5927">
        <w:rPr>
          <w:rFonts w:ascii="Times New Roman" w:eastAsia="Calibri" w:hAnsi="Times New Roman" w:cs="Times New Roman"/>
          <w:sz w:val="12"/>
          <w:szCs w:val="12"/>
        </w:rPr>
        <w:t>Об утверждении муниципальных заданий муниципальным учреждениям на 2020 год</w:t>
      </w:r>
      <w:r w:rsidR="005B5927">
        <w:rPr>
          <w:rFonts w:ascii="Times New Roman" w:eastAsia="Calibri" w:hAnsi="Times New Roman" w:cs="Times New Roman"/>
          <w:sz w:val="12"/>
          <w:szCs w:val="12"/>
        </w:rPr>
        <w:t>»……………………………………………………………………………………70</w:t>
      </w:r>
    </w:p>
    <w:p w:rsidR="00457477" w:rsidRDefault="00457477" w:rsidP="004E01A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39. </w:t>
      </w:r>
      <w:r w:rsidRPr="00087DEC">
        <w:rPr>
          <w:rFonts w:ascii="Times New Roman" w:eastAsia="Calibri" w:hAnsi="Times New Roman" w:cs="Times New Roman"/>
          <w:sz w:val="12"/>
          <w:szCs w:val="12"/>
        </w:rPr>
        <w:t>Постановление</w:t>
      </w:r>
      <w:r w:rsidRPr="00E13930">
        <w:rPr>
          <w:rFonts w:ascii="Times New Roman" w:eastAsia="Calibri" w:hAnsi="Times New Roman" w:cs="Times New Roman"/>
          <w:sz w:val="12"/>
          <w:szCs w:val="12"/>
        </w:rPr>
        <w:t xml:space="preserve"> администрации муниципального района Сергиевский Самарско</w:t>
      </w:r>
      <w:r>
        <w:rPr>
          <w:rFonts w:ascii="Times New Roman" w:eastAsia="Calibri" w:hAnsi="Times New Roman" w:cs="Times New Roman"/>
          <w:sz w:val="12"/>
          <w:szCs w:val="12"/>
        </w:rPr>
        <w:t>й области от 31.12.2019г. №1823 «</w:t>
      </w:r>
      <w:r w:rsidRPr="00457477">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№1553 от 27.12.2017 года «Об утверждении муниципальной программы  «Формирование комфортной городской   среды на 2018-2024 годы»</w:t>
      </w:r>
      <w:r>
        <w:rPr>
          <w:rFonts w:ascii="Times New Roman" w:eastAsia="Calibri" w:hAnsi="Times New Roman" w:cs="Times New Roman"/>
          <w:sz w:val="12"/>
          <w:szCs w:val="12"/>
        </w:rPr>
        <w:t>»»………………………………………………………………</w:t>
      </w:r>
      <w:r w:rsidR="005F3751">
        <w:rPr>
          <w:rFonts w:ascii="Times New Roman" w:eastAsia="Calibri" w:hAnsi="Times New Roman" w:cs="Times New Roman"/>
          <w:sz w:val="12"/>
          <w:szCs w:val="12"/>
        </w:rPr>
        <w:t>……………..</w:t>
      </w:r>
      <w:r>
        <w:rPr>
          <w:rFonts w:ascii="Times New Roman" w:eastAsia="Calibri" w:hAnsi="Times New Roman" w:cs="Times New Roman"/>
          <w:sz w:val="12"/>
          <w:szCs w:val="12"/>
        </w:rPr>
        <w:t>……82</w:t>
      </w:r>
    </w:p>
    <w:p w:rsidR="008719E3" w:rsidRDefault="00BD40DE" w:rsidP="004E01A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Pr="00BD40DE">
        <w:rPr>
          <w:rFonts w:ascii="Times New Roman" w:eastAsia="Calibri" w:hAnsi="Times New Roman" w:cs="Times New Roman"/>
          <w:sz w:val="12"/>
          <w:szCs w:val="12"/>
        </w:rPr>
        <w:t xml:space="preserve"> </w:t>
      </w:r>
      <w:r w:rsidRPr="00087DEC">
        <w:rPr>
          <w:rFonts w:ascii="Times New Roman" w:eastAsia="Calibri" w:hAnsi="Times New Roman" w:cs="Times New Roman"/>
          <w:sz w:val="12"/>
          <w:szCs w:val="12"/>
        </w:rPr>
        <w:t>Постановление</w:t>
      </w:r>
      <w:r w:rsidRPr="00E13930">
        <w:rPr>
          <w:rFonts w:ascii="Times New Roman" w:eastAsia="Calibri" w:hAnsi="Times New Roman" w:cs="Times New Roman"/>
          <w:sz w:val="12"/>
          <w:szCs w:val="12"/>
        </w:rPr>
        <w:t xml:space="preserve"> администрации муниципального района Сергиевский Самарско</w:t>
      </w:r>
      <w:r>
        <w:rPr>
          <w:rFonts w:ascii="Times New Roman" w:eastAsia="Calibri" w:hAnsi="Times New Roman" w:cs="Times New Roman"/>
          <w:sz w:val="12"/>
          <w:szCs w:val="12"/>
        </w:rPr>
        <w:t>й области от 31.12.2019г. №1827 «</w:t>
      </w:r>
      <w:r w:rsidR="001E6957">
        <w:rPr>
          <w:rFonts w:ascii="Times New Roman" w:eastAsia="Calibri" w:hAnsi="Times New Roman" w:cs="Times New Roman"/>
          <w:sz w:val="12"/>
          <w:szCs w:val="12"/>
        </w:rPr>
        <w:t>Об утверждении порядка ис</w:t>
      </w:r>
      <w:r w:rsidR="001E6957" w:rsidRPr="001E6957">
        <w:rPr>
          <w:rFonts w:ascii="Times New Roman" w:eastAsia="Calibri" w:hAnsi="Times New Roman" w:cs="Times New Roman"/>
          <w:sz w:val="12"/>
          <w:szCs w:val="12"/>
        </w:rPr>
        <w:t>полнения решения о применении бюджетных мер принуждения</w:t>
      </w:r>
      <w:r w:rsidR="001E6957">
        <w:rPr>
          <w:rFonts w:ascii="Times New Roman" w:eastAsia="Calibri" w:hAnsi="Times New Roman" w:cs="Times New Roman"/>
          <w:sz w:val="12"/>
          <w:szCs w:val="12"/>
        </w:rPr>
        <w:t>»……………………………………………………………………………85</w:t>
      </w:r>
    </w:p>
    <w:p w:rsidR="00755DEC" w:rsidRDefault="00755DEC" w:rsidP="004E01A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087DEC">
        <w:rPr>
          <w:rFonts w:ascii="Times New Roman" w:eastAsia="Calibri" w:hAnsi="Times New Roman" w:cs="Times New Roman"/>
          <w:sz w:val="12"/>
          <w:szCs w:val="12"/>
        </w:rPr>
        <w:t>Постановление</w:t>
      </w:r>
      <w:r w:rsidRPr="00E13930">
        <w:rPr>
          <w:rFonts w:ascii="Times New Roman" w:eastAsia="Calibri" w:hAnsi="Times New Roman" w:cs="Times New Roman"/>
          <w:sz w:val="12"/>
          <w:szCs w:val="12"/>
        </w:rPr>
        <w:t xml:space="preserve"> администрации муниципального района Сергиевский Самарско</w:t>
      </w:r>
      <w:r>
        <w:rPr>
          <w:rFonts w:ascii="Times New Roman" w:eastAsia="Calibri" w:hAnsi="Times New Roman" w:cs="Times New Roman"/>
          <w:sz w:val="12"/>
          <w:szCs w:val="12"/>
        </w:rPr>
        <w:t>й области от 31.12.2019г. №1826 «</w:t>
      </w:r>
      <w:r w:rsidRPr="00755DEC">
        <w:rPr>
          <w:rFonts w:ascii="Times New Roman" w:eastAsia="Calibri" w:hAnsi="Times New Roman" w:cs="Times New Roman"/>
          <w:sz w:val="12"/>
          <w:szCs w:val="12"/>
        </w:rPr>
        <w:t>О внесении изменений в постановление администрации муниц</w:t>
      </w:r>
      <w:r w:rsidR="005F3751">
        <w:rPr>
          <w:rFonts w:ascii="Times New Roman" w:eastAsia="Calibri" w:hAnsi="Times New Roman" w:cs="Times New Roman"/>
          <w:sz w:val="12"/>
          <w:szCs w:val="12"/>
        </w:rPr>
        <w:t>ипального района Сергиевский  №</w:t>
      </w:r>
      <w:r w:rsidRPr="00755DEC">
        <w:rPr>
          <w:rFonts w:ascii="Times New Roman" w:eastAsia="Calibri" w:hAnsi="Times New Roman" w:cs="Times New Roman"/>
          <w:sz w:val="12"/>
          <w:szCs w:val="12"/>
        </w:rPr>
        <w:t>08 от 14.01.2014г. «Об утверждении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Самарской области на 2014 - 2043 годы»</w:t>
      </w:r>
      <w:r>
        <w:rPr>
          <w:rFonts w:ascii="Times New Roman" w:eastAsia="Calibri" w:hAnsi="Times New Roman" w:cs="Times New Roman"/>
          <w:sz w:val="12"/>
          <w:szCs w:val="12"/>
        </w:rPr>
        <w:t>»………………………………………………………………………………………</w:t>
      </w:r>
      <w:r w:rsidR="005F3751">
        <w:rPr>
          <w:rFonts w:ascii="Times New Roman" w:eastAsia="Calibri" w:hAnsi="Times New Roman" w:cs="Times New Roman"/>
          <w:sz w:val="12"/>
          <w:szCs w:val="12"/>
        </w:rPr>
        <w:t>……………..</w:t>
      </w:r>
      <w:r>
        <w:rPr>
          <w:rFonts w:ascii="Times New Roman" w:eastAsia="Calibri" w:hAnsi="Times New Roman" w:cs="Times New Roman"/>
          <w:sz w:val="12"/>
          <w:szCs w:val="12"/>
        </w:rPr>
        <w:t>…………...86</w:t>
      </w:r>
    </w:p>
    <w:p w:rsidR="00EE4921" w:rsidRDefault="00EE4921" w:rsidP="004E01A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00ED51BA">
        <w:rPr>
          <w:rFonts w:ascii="Times New Roman" w:eastAsia="Calibri" w:hAnsi="Times New Roman" w:cs="Times New Roman"/>
          <w:sz w:val="12"/>
          <w:szCs w:val="12"/>
        </w:rPr>
        <w:t xml:space="preserve"> </w:t>
      </w:r>
      <w:r w:rsidR="00ED51BA" w:rsidRPr="000D39C8">
        <w:rPr>
          <w:rFonts w:ascii="Times New Roman" w:hAnsi="Times New Roman" w:cs="Times New Roman"/>
          <w:sz w:val="12"/>
          <w:szCs w:val="12"/>
        </w:rPr>
        <w:t>Распоряжения Администрации муни</w:t>
      </w:r>
      <w:r w:rsidR="00ED51BA">
        <w:rPr>
          <w:rFonts w:ascii="Times New Roman" w:hAnsi="Times New Roman" w:cs="Times New Roman"/>
          <w:sz w:val="12"/>
          <w:szCs w:val="12"/>
        </w:rPr>
        <w:t>ципального района Сергиевский №</w:t>
      </w:r>
      <w:r w:rsidR="00ED51BA" w:rsidRPr="000D39C8">
        <w:rPr>
          <w:rFonts w:ascii="Times New Roman" w:hAnsi="Times New Roman" w:cs="Times New Roman"/>
          <w:sz w:val="12"/>
          <w:szCs w:val="12"/>
        </w:rPr>
        <w:t>124</w:t>
      </w:r>
      <w:r w:rsidR="00ED51BA">
        <w:rPr>
          <w:rFonts w:ascii="Times New Roman" w:hAnsi="Times New Roman" w:cs="Times New Roman"/>
          <w:sz w:val="12"/>
          <w:szCs w:val="12"/>
        </w:rPr>
        <w:t>3</w:t>
      </w:r>
      <w:r w:rsidR="00ED51BA" w:rsidRPr="000D39C8">
        <w:rPr>
          <w:rFonts w:ascii="Times New Roman" w:hAnsi="Times New Roman" w:cs="Times New Roman"/>
          <w:sz w:val="12"/>
          <w:szCs w:val="12"/>
        </w:rPr>
        <w:t>-р от 31.12.2019г</w:t>
      </w:r>
      <w:r w:rsidR="00ED51BA">
        <w:rPr>
          <w:rFonts w:ascii="Times New Roman" w:hAnsi="Times New Roman" w:cs="Times New Roman"/>
          <w:sz w:val="12"/>
          <w:szCs w:val="12"/>
        </w:rPr>
        <w:t xml:space="preserve"> «</w:t>
      </w:r>
      <w:r w:rsidR="00ED51BA" w:rsidRPr="00ED51BA">
        <w:rPr>
          <w:rFonts w:ascii="Times New Roman" w:hAnsi="Times New Roman" w:cs="Times New Roman"/>
          <w:sz w:val="12"/>
          <w:szCs w:val="12"/>
        </w:rPr>
        <w:t>Об утверждении Плана-графика проведения публичных обсуждений правоприменительной практики в администрации муниципального района Сергиевский Самарской области по видам муниципального контроля на 2020 год</w:t>
      </w:r>
      <w:r w:rsidR="00ED51BA">
        <w:rPr>
          <w:rFonts w:ascii="Times New Roman" w:hAnsi="Times New Roman" w:cs="Times New Roman"/>
          <w:sz w:val="12"/>
          <w:szCs w:val="12"/>
        </w:rPr>
        <w:t>»…………………………………………………………………………………………………………86</w:t>
      </w:r>
    </w:p>
    <w:p w:rsidR="007D52B1" w:rsidRDefault="007D52B1" w:rsidP="004E01A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087DEC">
        <w:rPr>
          <w:rFonts w:ascii="Times New Roman" w:eastAsia="Calibri" w:hAnsi="Times New Roman" w:cs="Times New Roman"/>
          <w:sz w:val="12"/>
          <w:szCs w:val="12"/>
        </w:rPr>
        <w:t>Постановление</w:t>
      </w:r>
      <w:r>
        <w:rPr>
          <w:rFonts w:ascii="Times New Roman" w:eastAsia="Calibri" w:hAnsi="Times New Roman" w:cs="Times New Roman"/>
          <w:sz w:val="12"/>
          <w:szCs w:val="12"/>
        </w:rPr>
        <w:t xml:space="preserve"> </w:t>
      </w:r>
      <w:r w:rsidRPr="00E13930">
        <w:rPr>
          <w:rFonts w:ascii="Times New Roman" w:eastAsia="Calibri" w:hAnsi="Times New Roman" w:cs="Times New Roman"/>
          <w:sz w:val="12"/>
          <w:szCs w:val="12"/>
        </w:rPr>
        <w:t xml:space="preserve">администрации </w:t>
      </w:r>
      <w:r>
        <w:rPr>
          <w:rFonts w:ascii="Times New Roman" w:eastAsia="Calibri" w:hAnsi="Times New Roman" w:cs="Times New Roman"/>
          <w:sz w:val="12"/>
          <w:szCs w:val="12"/>
        </w:rPr>
        <w:t xml:space="preserve">сельского поселения Светлодольск </w:t>
      </w:r>
      <w:r w:rsidRPr="00E13930">
        <w:rPr>
          <w:rFonts w:ascii="Times New Roman" w:eastAsia="Calibri" w:hAnsi="Times New Roman" w:cs="Times New Roman"/>
          <w:sz w:val="12"/>
          <w:szCs w:val="12"/>
        </w:rPr>
        <w:t>муниципального района Сергиевский Самарско</w:t>
      </w:r>
      <w:r w:rsidR="000F4CBD">
        <w:rPr>
          <w:rFonts w:ascii="Times New Roman" w:eastAsia="Calibri" w:hAnsi="Times New Roman" w:cs="Times New Roman"/>
          <w:sz w:val="12"/>
          <w:szCs w:val="12"/>
        </w:rPr>
        <w:t>й области от 31.12.2019г. №57</w:t>
      </w:r>
      <w:r>
        <w:rPr>
          <w:rFonts w:ascii="Times New Roman" w:eastAsia="Calibri" w:hAnsi="Times New Roman" w:cs="Times New Roman"/>
          <w:sz w:val="12"/>
          <w:szCs w:val="12"/>
        </w:rPr>
        <w:t xml:space="preserve"> «</w:t>
      </w:r>
      <w:r w:rsidRPr="007D52B1">
        <w:rPr>
          <w:rFonts w:ascii="Times New Roman" w:eastAsia="Calibri" w:hAnsi="Times New Roman" w:cs="Times New Roman"/>
          <w:sz w:val="12"/>
          <w:szCs w:val="12"/>
        </w:rPr>
        <w:t>Об утверждении муниципальной программы «Комплексное   развитие сельского поселения Светлодольск муниципального района Сергиевский Самарской области» на 2020-2025 гг.</w:t>
      </w:r>
      <w:r>
        <w:rPr>
          <w:rFonts w:ascii="Times New Roman" w:eastAsia="Calibri" w:hAnsi="Times New Roman" w:cs="Times New Roman"/>
          <w:sz w:val="12"/>
          <w:szCs w:val="12"/>
        </w:rPr>
        <w:t>»…………………………………………………………………………………………….…86</w:t>
      </w:r>
    </w:p>
    <w:p w:rsidR="00EE4921" w:rsidRDefault="007D52B1" w:rsidP="004E01A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007160DA">
        <w:rPr>
          <w:rFonts w:ascii="Times New Roman" w:eastAsia="Calibri" w:hAnsi="Times New Roman" w:cs="Times New Roman"/>
          <w:sz w:val="12"/>
          <w:szCs w:val="12"/>
        </w:rPr>
        <w:t xml:space="preserve"> </w:t>
      </w:r>
      <w:r w:rsidR="007160DA" w:rsidRPr="00087DEC">
        <w:rPr>
          <w:rFonts w:ascii="Times New Roman" w:eastAsia="Calibri" w:hAnsi="Times New Roman" w:cs="Times New Roman"/>
          <w:sz w:val="12"/>
          <w:szCs w:val="12"/>
        </w:rPr>
        <w:t>Постановление</w:t>
      </w:r>
      <w:r w:rsidR="007160DA">
        <w:rPr>
          <w:rFonts w:ascii="Times New Roman" w:eastAsia="Calibri" w:hAnsi="Times New Roman" w:cs="Times New Roman"/>
          <w:sz w:val="12"/>
          <w:szCs w:val="12"/>
        </w:rPr>
        <w:t xml:space="preserve"> </w:t>
      </w:r>
      <w:r w:rsidR="007160DA" w:rsidRPr="00E13930">
        <w:rPr>
          <w:rFonts w:ascii="Times New Roman" w:eastAsia="Calibri" w:hAnsi="Times New Roman" w:cs="Times New Roman"/>
          <w:sz w:val="12"/>
          <w:szCs w:val="12"/>
        </w:rPr>
        <w:t xml:space="preserve">администрации </w:t>
      </w:r>
      <w:r w:rsidR="007160DA">
        <w:rPr>
          <w:rFonts w:ascii="Times New Roman" w:eastAsia="Calibri" w:hAnsi="Times New Roman" w:cs="Times New Roman"/>
          <w:sz w:val="12"/>
          <w:szCs w:val="12"/>
        </w:rPr>
        <w:t xml:space="preserve">сельского поселения </w:t>
      </w:r>
      <w:r w:rsidR="007160DA" w:rsidRPr="007160DA">
        <w:rPr>
          <w:rFonts w:ascii="Times New Roman" w:eastAsia="Calibri" w:hAnsi="Times New Roman" w:cs="Times New Roman"/>
          <w:sz w:val="12"/>
          <w:szCs w:val="12"/>
        </w:rPr>
        <w:t xml:space="preserve">Кармало-Аделяково </w:t>
      </w:r>
      <w:r w:rsidR="007160DA" w:rsidRPr="00E13930">
        <w:rPr>
          <w:rFonts w:ascii="Times New Roman" w:eastAsia="Calibri" w:hAnsi="Times New Roman" w:cs="Times New Roman"/>
          <w:sz w:val="12"/>
          <w:szCs w:val="12"/>
        </w:rPr>
        <w:t>муниципального района Сергиевский Самарско</w:t>
      </w:r>
      <w:r w:rsidR="007160DA">
        <w:rPr>
          <w:rFonts w:ascii="Times New Roman" w:eastAsia="Calibri" w:hAnsi="Times New Roman" w:cs="Times New Roman"/>
          <w:sz w:val="12"/>
          <w:szCs w:val="12"/>
        </w:rPr>
        <w:t>й области от 31.12.2019г. №43</w:t>
      </w:r>
      <w:proofErr w:type="gramStart"/>
      <w:r w:rsidR="007160DA">
        <w:rPr>
          <w:rFonts w:ascii="Times New Roman" w:eastAsia="Calibri" w:hAnsi="Times New Roman" w:cs="Times New Roman"/>
          <w:sz w:val="12"/>
          <w:szCs w:val="12"/>
        </w:rPr>
        <w:t xml:space="preserve"> </w:t>
      </w:r>
      <w:r w:rsidR="007160DA" w:rsidRPr="007160DA">
        <w:rPr>
          <w:rFonts w:ascii="Times New Roman" w:eastAsia="Calibri" w:hAnsi="Times New Roman" w:cs="Times New Roman"/>
          <w:sz w:val="12"/>
          <w:szCs w:val="12"/>
        </w:rPr>
        <w:t>О</w:t>
      </w:r>
      <w:proofErr w:type="gramEnd"/>
      <w:r w:rsidR="007160DA" w:rsidRPr="007160DA">
        <w:rPr>
          <w:rFonts w:ascii="Times New Roman" w:eastAsia="Calibri" w:hAnsi="Times New Roman" w:cs="Times New Roman"/>
          <w:sz w:val="12"/>
          <w:szCs w:val="12"/>
        </w:rPr>
        <w:t>б утверждении муниципальной программы «Комплексное развитие сельского поселения Кармало-Аделяково муниципального района Сергиевский Самарской области» на 2020-2025 гг.</w:t>
      </w:r>
      <w:r w:rsidR="007160DA">
        <w:rPr>
          <w:rFonts w:ascii="Times New Roman" w:eastAsia="Calibri" w:hAnsi="Times New Roman" w:cs="Times New Roman"/>
          <w:sz w:val="12"/>
          <w:szCs w:val="12"/>
        </w:rPr>
        <w:t>»………………………………………………………………………………………………89</w:t>
      </w:r>
    </w:p>
    <w:p w:rsidR="00457477" w:rsidRDefault="00457477" w:rsidP="00F82698">
      <w:pPr>
        <w:tabs>
          <w:tab w:val="left" w:pos="284"/>
        </w:tabs>
        <w:spacing w:after="0"/>
        <w:rPr>
          <w:rFonts w:ascii="Times New Roman" w:eastAsia="Calibri" w:hAnsi="Times New Roman" w:cs="Times New Roman"/>
          <w:sz w:val="12"/>
          <w:szCs w:val="12"/>
        </w:rPr>
      </w:pPr>
    </w:p>
    <w:p w:rsidR="00ED51BA" w:rsidRDefault="00ED51BA" w:rsidP="00F82698">
      <w:pPr>
        <w:tabs>
          <w:tab w:val="left" w:pos="284"/>
        </w:tabs>
        <w:spacing w:after="0"/>
        <w:rPr>
          <w:rFonts w:ascii="Times New Roman" w:eastAsia="Calibri" w:hAnsi="Times New Roman" w:cs="Times New Roman"/>
          <w:b/>
          <w:sz w:val="12"/>
          <w:szCs w:val="12"/>
        </w:rPr>
      </w:pPr>
    </w:p>
    <w:p w:rsidR="00380226" w:rsidRPr="00631D69" w:rsidRDefault="00380226" w:rsidP="00363401">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380226" w:rsidRDefault="00380226" w:rsidP="00380226">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380226" w:rsidRDefault="00380226" w:rsidP="00380226">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380226" w:rsidRDefault="00380226" w:rsidP="00380226">
      <w:pPr>
        <w:tabs>
          <w:tab w:val="left" w:pos="284"/>
        </w:tabs>
        <w:spacing w:after="0"/>
        <w:jc w:val="center"/>
        <w:rPr>
          <w:rFonts w:ascii="Times New Roman" w:eastAsia="Calibri" w:hAnsi="Times New Roman" w:cs="Times New Roman"/>
          <w:b/>
          <w:sz w:val="12"/>
          <w:szCs w:val="12"/>
        </w:rPr>
      </w:pPr>
    </w:p>
    <w:p w:rsidR="00380226" w:rsidRDefault="00380226" w:rsidP="00380226">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380226" w:rsidRDefault="00380226" w:rsidP="00380226">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30 декабря 2019г.                                                                                                                                                                                                               №1780</w:t>
      </w:r>
    </w:p>
    <w:p w:rsidR="00FF370C" w:rsidRDefault="00380226" w:rsidP="00FF370C">
      <w:pPr>
        <w:tabs>
          <w:tab w:val="left" w:pos="284"/>
        </w:tabs>
        <w:spacing w:after="0"/>
        <w:jc w:val="center"/>
        <w:rPr>
          <w:rFonts w:ascii="Times New Roman" w:eastAsia="Calibri" w:hAnsi="Times New Roman" w:cs="Times New Roman"/>
          <w:b/>
          <w:sz w:val="12"/>
          <w:szCs w:val="12"/>
        </w:rPr>
      </w:pPr>
      <w:r w:rsidRPr="00380226">
        <w:rPr>
          <w:rFonts w:ascii="Times New Roman" w:eastAsia="Calibri" w:hAnsi="Times New Roman" w:cs="Times New Roman"/>
          <w:b/>
          <w:sz w:val="12"/>
          <w:szCs w:val="12"/>
        </w:rPr>
        <w:t xml:space="preserve">О признании </w:t>
      </w:r>
      <w:proofErr w:type="gramStart"/>
      <w:r w:rsidRPr="00380226">
        <w:rPr>
          <w:rFonts w:ascii="Times New Roman" w:eastAsia="Calibri" w:hAnsi="Times New Roman" w:cs="Times New Roman"/>
          <w:b/>
          <w:sz w:val="12"/>
          <w:szCs w:val="12"/>
        </w:rPr>
        <w:t>утратившим</w:t>
      </w:r>
      <w:proofErr w:type="gramEnd"/>
      <w:r w:rsidRPr="00380226">
        <w:rPr>
          <w:rFonts w:ascii="Times New Roman" w:eastAsia="Calibri" w:hAnsi="Times New Roman" w:cs="Times New Roman"/>
          <w:b/>
          <w:sz w:val="12"/>
          <w:szCs w:val="12"/>
        </w:rPr>
        <w:t xml:space="preserve"> силу  Постановления Администрации муниципального района Сергиевский  </w:t>
      </w:r>
    </w:p>
    <w:p w:rsidR="00380226" w:rsidRPr="00380226" w:rsidRDefault="00380226" w:rsidP="00380226">
      <w:pPr>
        <w:tabs>
          <w:tab w:val="left" w:pos="284"/>
        </w:tabs>
        <w:spacing w:after="0" w:line="240" w:lineRule="auto"/>
        <w:ind w:firstLine="284"/>
        <w:jc w:val="both"/>
        <w:rPr>
          <w:rFonts w:ascii="Times New Roman" w:eastAsia="Calibri" w:hAnsi="Times New Roman" w:cs="Times New Roman"/>
          <w:sz w:val="12"/>
          <w:szCs w:val="12"/>
        </w:rPr>
      </w:pPr>
      <w:r w:rsidRPr="00380226">
        <w:rPr>
          <w:rFonts w:ascii="Times New Roman" w:eastAsia="Calibri" w:hAnsi="Times New Roman" w:cs="Times New Roman"/>
          <w:sz w:val="12"/>
          <w:szCs w:val="12"/>
        </w:rPr>
        <w:t xml:space="preserve">В соответствии с Федеральным законом от 06.10.2003г. № 131-ФЗ «Об общих принципах организации местного самоуправления в Российской Федерации», Уставом муниципального района Сергиевский, в целях </w:t>
      </w:r>
      <w:proofErr w:type="gramStart"/>
      <w:r w:rsidRPr="00380226">
        <w:rPr>
          <w:rFonts w:ascii="Times New Roman" w:eastAsia="Calibri" w:hAnsi="Times New Roman" w:cs="Times New Roman"/>
          <w:sz w:val="12"/>
          <w:szCs w:val="12"/>
        </w:rPr>
        <w:t>приведения нормативных правовых актов органов местного самоуправления муниципального района</w:t>
      </w:r>
      <w:proofErr w:type="gramEnd"/>
      <w:r w:rsidRPr="00380226">
        <w:rPr>
          <w:rFonts w:ascii="Times New Roman" w:eastAsia="Calibri" w:hAnsi="Times New Roman" w:cs="Times New Roman"/>
          <w:sz w:val="12"/>
          <w:szCs w:val="12"/>
        </w:rPr>
        <w:t xml:space="preserve"> Сергиевский в соответствие с действующим законодательством, администрация муниципального района Сергиевский</w:t>
      </w:r>
    </w:p>
    <w:p w:rsidR="00380226" w:rsidRPr="00380226" w:rsidRDefault="00380226" w:rsidP="00380226">
      <w:pPr>
        <w:tabs>
          <w:tab w:val="left" w:pos="284"/>
        </w:tabs>
        <w:spacing w:after="0" w:line="240" w:lineRule="auto"/>
        <w:ind w:firstLine="284"/>
        <w:jc w:val="both"/>
        <w:rPr>
          <w:rFonts w:ascii="Times New Roman" w:eastAsia="Calibri" w:hAnsi="Times New Roman" w:cs="Times New Roman"/>
          <w:b/>
          <w:sz w:val="12"/>
          <w:szCs w:val="12"/>
        </w:rPr>
      </w:pPr>
      <w:r w:rsidRPr="00380226">
        <w:rPr>
          <w:rFonts w:ascii="Times New Roman" w:eastAsia="Calibri" w:hAnsi="Times New Roman" w:cs="Times New Roman"/>
          <w:b/>
          <w:sz w:val="12"/>
          <w:szCs w:val="12"/>
        </w:rPr>
        <w:t>ПОСТАНОВЛЯЕТ:</w:t>
      </w:r>
    </w:p>
    <w:p w:rsidR="00380226" w:rsidRPr="00380226" w:rsidRDefault="00380226" w:rsidP="00380226">
      <w:pPr>
        <w:tabs>
          <w:tab w:val="left" w:pos="284"/>
        </w:tabs>
        <w:spacing w:after="0" w:line="240" w:lineRule="auto"/>
        <w:ind w:firstLine="284"/>
        <w:jc w:val="both"/>
        <w:rPr>
          <w:rFonts w:ascii="Times New Roman" w:eastAsia="Calibri" w:hAnsi="Times New Roman" w:cs="Times New Roman"/>
          <w:sz w:val="12"/>
          <w:szCs w:val="12"/>
        </w:rPr>
      </w:pPr>
      <w:r w:rsidRPr="00380226">
        <w:rPr>
          <w:rFonts w:ascii="Times New Roman" w:eastAsia="Calibri" w:hAnsi="Times New Roman" w:cs="Times New Roman"/>
          <w:sz w:val="12"/>
          <w:szCs w:val="12"/>
        </w:rPr>
        <w:t>1. Признать утратившим силу постановление Администрации муниципального района Сергиевский:</w:t>
      </w:r>
    </w:p>
    <w:p w:rsidR="00380226" w:rsidRPr="00380226" w:rsidRDefault="00380226" w:rsidP="00380226">
      <w:pPr>
        <w:tabs>
          <w:tab w:val="left" w:pos="284"/>
        </w:tabs>
        <w:spacing w:after="0" w:line="240" w:lineRule="auto"/>
        <w:ind w:firstLine="284"/>
        <w:jc w:val="both"/>
        <w:rPr>
          <w:rFonts w:ascii="Times New Roman" w:eastAsia="Calibri" w:hAnsi="Times New Roman" w:cs="Times New Roman"/>
          <w:sz w:val="12"/>
          <w:szCs w:val="12"/>
        </w:rPr>
      </w:pPr>
      <w:r w:rsidRPr="00380226">
        <w:rPr>
          <w:rFonts w:ascii="Times New Roman" w:eastAsia="Calibri" w:hAnsi="Times New Roman" w:cs="Times New Roman"/>
          <w:sz w:val="12"/>
          <w:szCs w:val="12"/>
        </w:rPr>
        <w:t>№ 286 от 21.04.2008 г. «Об утверждении устава муниципального учреждения «Гараж» администрации муниципального района  Сергиевский».</w:t>
      </w:r>
    </w:p>
    <w:p w:rsidR="00380226" w:rsidRPr="00380226" w:rsidRDefault="00380226" w:rsidP="00380226">
      <w:pPr>
        <w:tabs>
          <w:tab w:val="left" w:pos="284"/>
        </w:tabs>
        <w:spacing w:after="0" w:line="240" w:lineRule="auto"/>
        <w:ind w:firstLine="284"/>
        <w:jc w:val="both"/>
        <w:rPr>
          <w:rFonts w:ascii="Times New Roman" w:eastAsia="Calibri" w:hAnsi="Times New Roman" w:cs="Times New Roman"/>
          <w:sz w:val="12"/>
          <w:szCs w:val="12"/>
        </w:rPr>
      </w:pPr>
      <w:r w:rsidRPr="00380226">
        <w:rPr>
          <w:rFonts w:ascii="Times New Roman" w:eastAsia="Calibri" w:hAnsi="Times New Roman" w:cs="Times New Roman"/>
          <w:sz w:val="12"/>
          <w:szCs w:val="12"/>
        </w:rPr>
        <w:t>2. Опубликовать настоящее постановление в газете «Сергиевский вестник».</w:t>
      </w:r>
    </w:p>
    <w:p w:rsidR="00380226" w:rsidRPr="00380226" w:rsidRDefault="00380226" w:rsidP="00380226">
      <w:pPr>
        <w:tabs>
          <w:tab w:val="left" w:pos="284"/>
        </w:tabs>
        <w:spacing w:after="0" w:line="240" w:lineRule="auto"/>
        <w:ind w:firstLine="284"/>
        <w:jc w:val="both"/>
        <w:rPr>
          <w:rFonts w:ascii="Times New Roman" w:eastAsia="Calibri" w:hAnsi="Times New Roman" w:cs="Times New Roman"/>
          <w:sz w:val="12"/>
          <w:szCs w:val="12"/>
        </w:rPr>
      </w:pPr>
      <w:r w:rsidRPr="00380226">
        <w:rPr>
          <w:rFonts w:ascii="Times New Roman" w:eastAsia="Calibri" w:hAnsi="Times New Roman" w:cs="Times New Roman"/>
          <w:sz w:val="12"/>
          <w:szCs w:val="12"/>
        </w:rPr>
        <w:t xml:space="preserve">   3. Настоящее постановление вступает в силу со дня его официального опубликования.</w:t>
      </w:r>
    </w:p>
    <w:p w:rsidR="00380226" w:rsidRPr="00380226" w:rsidRDefault="00380226" w:rsidP="00380226">
      <w:pPr>
        <w:tabs>
          <w:tab w:val="left" w:pos="284"/>
        </w:tabs>
        <w:spacing w:after="0" w:line="240" w:lineRule="auto"/>
        <w:ind w:firstLine="284"/>
        <w:jc w:val="both"/>
        <w:rPr>
          <w:rFonts w:ascii="Times New Roman" w:eastAsia="Calibri" w:hAnsi="Times New Roman" w:cs="Times New Roman"/>
          <w:sz w:val="12"/>
          <w:szCs w:val="12"/>
        </w:rPr>
      </w:pPr>
      <w:r w:rsidRPr="00380226">
        <w:rPr>
          <w:rFonts w:ascii="Times New Roman" w:eastAsia="Calibri" w:hAnsi="Times New Roman" w:cs="Times New Roman"/>
          <w:sz w:val="12"/>
          <w:szCs w:val="12"/>
        </w:rPr>
        <w:t xml:space="preserve">   4. </w:t>
      </w:r>
      <w:proofErr w:type="gramStart"/>
      <w:r w:rsidRPr="00380226">
        <w:rPr>
          <w:rFonts w:ascii="Times New Roman" w:eastAsia="Calibri" w:hAnsi="Times New Roman" w:cs="Times New Roman"/>
          <w:sz w:val="12"/>
          <w:szCs w:val="12"/>
        </w:rPr>
        <w:t>Контроль за</w:t>
      </w:r>
      <w:proofErr w:type="gramEnd"/>
      <w:r w:rsidRPr="00380226">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А.Е. Чернова.</w:t>
      </w:r>
    </w:p>
    <w:p w:rsidR="00380226" w:rsidRPr="00380226" w:rsidRDefault="00380226" w:rsidP="00380226">
      <w:pPr>
        <w:tabs>
          <w:tab w:val="left" w:pos="284"/>
        </w:tabs>
        <w:spacing w:after="0" w:line="240" w:lineRule="auto"/>
        <w:ind w:firstLine="284"/>
        <w:jc w:val="right"/>
        <w:rPr>
          <w:rFonts w:ascii="Times New Roman" w:eastAsia="Calibri" w:hAnsi="Times New Roman" w:cs="Times New Roman"/>
          <w:sz w:val="12"/>
          <w:szCs w:val="12"/>
        </w:rPr>
      </w:pPr>
      <w:r w:rsidRPr="00380226">
        <w:rPr>
          <w:rFonts w:ascii="Times New Roman" w:eastAsia="Calibri" w:hAnsi="Times New Roman" w:cs="Times New Roman"/>
          <w:sz w:val="12"/>
          <w:szCs w:val="12"/>
        </w:rPr>
        <w:t xml:space="preserve">Глава муниципального района Сергиевский                                                              </w:t>
      </w:r>
    </w:p>
    <w:p w:rsidR="00380226" w:rsidRPr="00380226" w:rsidRDefault="00380226" w:rsidP="00380226">
      <w:pPr>
        <w:tabs>
          <w:tab w:val="left" w:pos="284"/>
        </w:tabs>
        <w:spacing w:after="0" w:line="240" w:lineRule="auto"/>
        <w:ind w:firstLine="284"/>
        <w:jc w:val="right"/>
        <w:rPr>
          <w:rFonts w:ascii="Times New Roman" w:eastAsia="Calibri" w:hAnsi="Times New Roman" w:cs="Times New Roman"/>
          <w:sz w:val="12"/>
          <w:szCs w:val="12"/>
        </w:rPr>
      </w:pPr>
      <w:r w:rsidRPr="00380226">
        <w:rPr>
          <w:rFonts w:ascii="Times New Roman" w:eastAsia="Calibri" w:hAnsi="Times New Roman" w:cs="Times New Roman"/>
          <w:sz w:val="12"/>
          <w:szCs w:val="12"/>
        </w:rPr>
        <w:t xml:space="preserve">   </w:t>
      </w:r>
      <w:proofErr w:type="spellStart"/>
      <w:r w:rsidRPr="00380226">
        <w:rPr>
          <w:rFonts w:ascii="Times New Roman" w:eastAsia="Calibri" w:hAnsi="Times New Roman" w:cs="Times New Roman"/>
          <w:sz w:val="12"/>
          <w:szCs w:val="12"/>
        </w:rPr>
        <w:t>А.А.Веселов</w:t>
      </w:r>
      <w:proofErr w:type="spellEnd"/>
    </w:p>
    <w:p w:rsidR="00380226" w:rsidRPr="00380226" w:rsidRDefault="00380226" w:rsidP="00380226">
      <w:pPr>
        <w:tabs>
          <w:tab w:val="left" w:pos="284"/>
        </w:tabs>
        <w:spacing w:after="0" w:line="240" w:lineRule="auto"/>
        <w:jc w:val="both"/>
        <w:rPr>
          <w:rFonts w:ascii="Times New Roman" w:eastAsia="Calibri" w:hAnsi="Times New Roman" w:cs="Times New Roman"/>
          <w:sz w:val="12"/>
          <w:szCs w:val="12"/>
        </w:rPr>
      </w:pPr>
    </w:p>
    <w:p w:rsidR="00A50E4B" w:rsidRPr="00631D69" w:rsidRDefault="00A50E4B" w:rsidP="00A50E4B">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A50E4B" w:rsidRDefault="00A50E4B" w:rsidP="00A50E4B">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A50E4B" w:rsidRDefault="00A50E4B" w:rsidP="00A50E4B">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A50E4B" w:rsidRDefault="00A50E4B" w:rsidP="00A50E4B">
      <w:pPr>
        <w:tabs>
          <w:tab w:val="left" w:pos="284"/>
        </w:tabs>
        <w:spacing w:after="0"/>
        <w:jc w:val="center"/>
        <w:rPr>
          <w:rFonts w:ascii="Times New Roman" w:eastAsia="Calibri" w:hAnsi="Times New Roman" w:cs="Times New Roman"/>
          <w:b/>
          <w:sz w:val="12"/>
          <w:szCs w:val="12"/>
        </w:rPr>
      </w:pPr>
    </w:p>
    <w:p w:rsidR="00A50E4B" w:rsidRDefault="00A50E4B" w:rsidP="00A50E4B">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A50E4B" w:rsidRDefault="00A50E4B" w:rsidP="00A50E4B">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30 декабря 2019г.                                                                                                                                                                                                               №1781</w:t>
      </w:r>
    </w:p>
    <w:p w:rsidR="00A50E4B" w:rsidRPr="00A50E4B" w:rsidRDefault="00A50E4B" w:rsidP="00A50E4B">
      <w:pPr>
        <w:tabs>
          <w:tab w:val="left" w:pos="284"/>
        </w:tabs>
        <w:spacing w:after="0" w:line="240" w:lineRule="auto"/>
        <w:jc w:val="center"/>
        <w:rPr>
          <w:rFonts w:ascii="Times New Roman" w:eastAsia="Calibri" w:hAnsi="Times New Roman" w:cs="Times New Roman"/>
          <w:b/>
          <w:sz w:val="12"/>
          <w:szCs w:val="12"/>
        </w:rPr>
      </w:pPr>
      <w:r w:rsidRPr="00A50E4B">
        <w:rPr>
          <w:rFonts w:ascii="Times New Roman" w:eastAsia="Calibri" w:hAnsi="Times New Roman" w:cs="Times New Roman"/>
          <w:b/>
          <w:sz w:val="12"/>
          <w:szCs w:val="12"/>
        </w:rPr>
        <w:t xml:space="preserve">Об утверждении  Административного регламента    </w:t>
      </w:r>
    </w:p>
    <w:p w:rsidR="00A50E4B" w:rsidRPr="00A50E4B" w:rsidRDefault="00A50E4B" w:rsidP="00A50E4B">
      <w:pPr>
        <w:tabs>
          <w:tab w:val="left" w:pos="284"/>
        </w:tabs>
        <w:spacing w:after="0" w:line="240" w:lineRule="auto"/>
        <w:jc w:val="center"/>
        <w:rPr>
          <w:rFonts w:ascii="Times New Roman" w:eastAsia="Calibri" w:hAnsi="Times New Roman" w:cs="Times New Roman"/>
          <w:b/>
          <w:sz w:val="12"/>
          <w:szCs w:val="12"/>
        </w:rPr>
      </w:pPr>
      <w:r w:rsidRPr="00A50E4B">
        <w:rPr>
          <w:rFonts w:ascii="Times New Roman" w:eastAsia="Calibri" w:hAnsi="Times New Roman" w:cs="Times New Roman"/>
          <w:b/>
          <w:sz w:val="12"/>
          <w:szCs w:val="12"/>
        </w:rPr>
        <w:t>предоставления  Муниципальным казенным учреждением «Управление заказчика – застройщика, архитектуры и градостроительства» муниципального района Сергиевский муниципальной услуги «Согласование строительства, реконструкции,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proofErr w:type="gramStart"/>
      <w:r w:rsidRPr="00A50E4B">
        <w:rPr>
          <w:rFonts w:ascii="Times New Roman" w:eastAsia="Calibri" w:hAnsi="Times New Roman" w:cs="Times New Roman"/>
          <w:sz w:val="12"/>
          <w:szCs w:val="12"/>
        </w:rPr>
        <w:t>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администрации муниципального района Сергиевский № 1245 от 29.11.2016 г. «Об утверждении Реестра муниципальных услуг и Перечня муниципальных услуг муниципального района Сергиевский», постановлением администрации муниципального района Сергиевский № 1189 от 23.10.2013</w:t>
      </w:r>
      <w:proofErr w:type="gramEnd"/>
      <w:r w:rsidRPr="00A50E4B">
        <w:rPr>
          <w:rFonts w:ascii="Times New Roman" w:eastAsia="Calibri" w:hAnsi="Times New Roman" w:cs="Times New Roman"/>
          <w:sz w:val="12"/>
          <w:szCs w:val="12"/>
        </w:rPr>
        <w:t xml:space="preserve">г. «Об утверждении Порядка разработки, согласования и утверждения административных регламентов предоставления муниципальных услуг», администрация муниципального района Сергиевский </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b/>
          <w:sz w:val="12"/>
          <w:szCs w:val="12"/>
        </w:rPr>
      </w:pPr>
      <w:r w:rsidRPr="00A50E4B">
        <w:rPr>
          <w:rFonts w:ascii="Times New Roman" w:eastAsia="Calibri" w:hAnsi="Times New Roman" w:cs="Times New Roman"/>
          <w:b/>
          <w:sz w:val="12"/>
          <w:szCs w:val="12"/>
        </w:rPr>
        <w:t>ПОСТАНОВЛЯЕТ:</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 1.Утвердить Административный регламент предоставления Муниципальным казенным учреждением  «Управление заказчика – застройщика, архитектуры и градостроительства» муниципального района Сергиевский муниципального района Сергиевский муниципальной услуги «Согласование строительства, реконструкции,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 согласно приложению №1 к настоящему постановлению.</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2. Опубликовать настоящее постановление в газете «Сергиевский вестник».</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4. </w:t>
      </w:r>
      <w:proofErr w:type="gramStart"/>
      <w:r w:rsidRPr="00A50E4B">
        <w:rPr>
          <w:rFonts w:ascii="Times New Roman" w:eastAsia="Calibri" w:hAnsi="Times New Roman" w:cs="Times New Roman"/>
          <w:sz w:val="12"/>
          <w:szCs w:val="12"/>
        </w:rPr>
        <w:t>Контроль  за</w:t>
      </w:r>
      <w:proofErr w:type="gramEnd"/>
      <w:r w:rsidRPr="00A50E4B">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«Управления заказчика – застройщика, архитектуры и градостроительства» муниципального района Сергиевский Астапову Е.А.</w:t>
      </w:r>
    </w:p>
    <w:p w:rsidR="00A50E4B" w:rsidRPr="00A50E4B" w:rsidRDefault="00A50E4B" w:rsidP="00A50E4B">
      <w:pPr>
        <w:tabs>
          <w:tab w:val="left" w:pos="284"/>
        </w:tabs>
        <w:spacing w:after="0" w:line="240" w:lineRule="auto"/>
        <w:jc w:val="right"/>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Глава муниципального района Сергиевский                                                              </w:t>
      </w:r>
    </w:p>
    <w:p w:rsidR="00380226" w:rsidRPr="00380226" w:rsidRDefault="00A50E4B" w:rsidP="00A50E4B">
      <w:pPr>
        <w:tabs>
          <w:tab w:val="left" w:pos="284"/>
        </w:tabs>
        <w:spacing w:after="0" w:line="240" w:lineRule="auto"/>
        <w:jc w:val="right"/>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   </w:t>
      </w:r>
      <w:proofErr w:type="spellStart"/>
      <w:r w:rsidRPr="00A50E4B">
        <w:rPr>
          <w:rFonts w:ascii="Times New Roman" w:eastAsia="Calibri" w:hAnsi="Times New Roman" w:cs="Times New Roman"/>
          <w:sz w:val="12"/>
          <w:szCs w:val="12"/>
        </w:rPr>
        <w:t>А.А.Веселов</w:t>
      </w:r>
      <w:proofErr w:type="spellEnd"/>
    </w:p>
    <w:p w:rsidR="00A50E4B" w:rsidRPr="00A50E4B" w:rsidRDefault="00380226" w:rsidP="00A50E4B">
      <w:pPr>
        <w:tabs>
          <w:tab w:val="left" w:pos="284"/>
        </w:tabs>
        <w:spacing w:after="0" w:line="240" w:lineRule="auto"/>
        <w:jc w:val="right"/>
        <w:rPr>
          <w:rFonts w:ascii="Times New Roman" w:eastAsia="Calibri" w:hAnsi="Times New Roman" w:cs="Times New Roman"/>
          <w:i/>
          <w:sz w:val="12"/>
          <w:szCs w:val="12"/>
        </w:rPr>
      </w:pPr>
      <w:r w:rsidRPr="00380226">
        <w:rPr>
          <w:rFonts w:ascii="Times New Roman" w:eastAsia="Calibri" w:hAnsi="Times New Roman" w:cs="Times New Roman"/>
          <w:sz w:val="12"/>
          <w:szCs w:val="12"/>
        </w:rPr>
        <w:t xml:space="preserve">        </w:t>
      </w:r>
      <w:r w:rsidR="00A50E4B" w:rsidRPr="00A50E4B">
        <w:rPr>
          <w:rFonts w:ascii="Times New Roman" w:eastAsia="Calibri" w:hAnsi="Times New Roman" w:cs="Times New Roman"/>
          <w:i/>
          <w:sz w:val="12"/>
          <w:szCs w:val="12"/>
        </w:rPr>
        <w:t xml:space="preserve">Приложение № 1 </w:t>
      </w:r>
    </w:p>
    <w:p w:rsidR="00A50E4B" w:rsidRPr="00A50E4B" w:rsidRDefault="00A50E4B" w:rsidP="00A50E4B">
      <w:pPr>
        <w:tabs>
          <w:tab w:val="left" w:pos="284"/>
        </w:tabs>
        <w:spacing w:after="0" w:line="240" w:lineRule="auto"/>
        <w:jc w:val="right"/>
        <w:rPr>
          <w:rFonts w:ascii="Times New Roman" w:eastAsia="Calibri" w:hAnsi="Times New Roman" w:cs="Times New Roman"/>
          <w:i/>
          <w:sz w:val="12"/>
          <w:szCs w:val="12"/>
        </w:rPr>
      </w:pPr>
      <w:r w:rsidRPr="00A50E4B">
        <w:rPr>
          <w:rFonts w:ascii="Times New Roman" w:eastAsia="Calibri" w:hAnsi="Times New Roman" w:cs="Times New Roman"/>
          <w:i/>
          <w:sz w:val="12"/>
          <w:szCs w:val="12"/>
        </w:rPr>
        <w:t xml:space="preserve">                                                                                к постановлению администрации</w:t>
      </w:r>
    </w:p>
    <w:p w:rsidR="00A50E4B" w:rsidRPr="00A50E4B" w:rsidRDefault="00A50E4B" w:rsidP="00A50E4B">
      <w:pPr>
        <w:tabs>
          <w:tab w:val="left" w:pos="284"/>
        </w:tabs>
        <w:spacing w:after="0" w:line="240" w:lineRule="auto"/>
        <w:jc w:val="right"/>
        <w:rPr>
          <w:rFonts w:ascii="Times New Roman" w:eastAsia="Calibri" w:hAnsi="Times New Roman" w:cs="Times New Roman"/>
          <w:i/>
          <w:sz w:val="12"/>
          <w:szCs w:val="12"/>
        </w:rPr>
      </w:pPr>
      <w:r w:rsidRPr="00A50E4B">
        <w:rPr>
          <w:rFonts w:ascii="Times New Roman" w:eastAsia="Calibri" w:hAnsi="Times New Roman" w:cs="Times New Roman"/>
          <w:i/>
          <w:sz w:val="12"/>
          <w:szCs w:val="12"/>
        </w:rPr>
        <w:t xml:space="preserve">                                                                                   муниципального района   Сергиевский </w:t>
      </w:r>
    </w:p>
    <w:p w:rsidR="00A50E4B" w:rsidRPr="00A50E4B" w:rsidRDefault="00A50E4B" w:rsidP="00A50E4B">
      <w:pPr>
        <w:tabs>
          <w:tab w:val="left" w:pos="284"/>
        </w:tabs>
        <w:spacing w:after="0" w:line="240" w:lineRule="auto"/>
        <w:jc w:val="right"/>
        <w:rPr>
          <w:rFonts w:ascii="Times New Roman" w:eastAsia="Calibri" w:hAnsi="Times New Roman" w:cs="Times New Roman"/>
          <w:i/>
          <w:sz w:val="12"/>
          <w:szCs w:val="12"/>
        </w:rPr>
      </w:pPr>
      <w:r w:rsidRPr="00A50E4B">
        <w:rPr>
          <w:rFonts w:ascii="Times New Roman" w:eastAsia="Calibri" w:hAnsi="Times New Roman" w:cs="Times New Roman"/>
          <w:i/>
          <w:sz w:val="12"/>
          <w:szCs w:val="12"/>
        </w:rPr>
        <w:t xml:space="preserve">                                                                                         № 1781 от «30» декабря 2019г.        </w:t>
      </w:r>
    </w:p>
    <w:p w:rsidR="00A50E4B" w:rsidRPr="00A50E4B" w:rsidRDefault="00A50E4B" w:rsidP="00A50E4B">
      <w:pPr>
        <w:tabs>
          <w:tab w:val="left" w:pos="284"/>
        </w:tabs>
        <w:spacing w:after="0" w:line="240" w:lineRule="auto"/>
        <w:jc w:val="center"/>
        <w:rPr>
          <w:rFonts w:ascii="Times New Roman" w:eastAsia="Calibri" w:hAnsi="Times New Roman" w:cs="Times New Roman"/>
          <w:b/>
          <w:sz w:val="12"/>
          <w:szCs w:val="12"/>
        </w:rPr>
      </w:pPr>
      <w:r w:rsidRPr="00A50E4B">
        <w:rPr>
          <w:rFonts w:ascii="Times New Roman" w:eastAsia="Calibri" w:hAnsi="Times New Roman" w:cs="Times New Roman"/>
          <w:b/>
          <w:sz w:val="12"/>
          <w:szCs w:val="12"/>
        </w:rPr>
        <w:t>Административный регламент</w:t>
      </w:r>
    </w:p>
    <w:p w:rsidR="00A50E4B" w:rsidRDefault="00A50E4B" w:rsidP="00C66E1C">
      <w:pPr>
        <w:tabs>
          <w:tab w:val="left" w:pos="284"/>
        </w:tabs>
        <w:spacing w:after="0" w:line="240" w:lineRule="auto"/>
        <w:jc w:val="center"/>
        <w:rPr>
          <w:rFonts w:ascii="Times New Roman" w:eastAsia="Calibri" w:hAnsi="Times New Roman" w:cs="Times New Roman"/>
          <w:b/>
          <w:sz w:val="12"/>
          <w:szCs w:val="12"/>
        </w:rPr>
      </w:pPr>
      <w:r w:rsidRPr="00A50E4B">
        <w:rPr>
          <w:rFonts w:ascii="Times New Roman" w:eastAsia="Calibri" w:hAnsi="Times New Roman" w:cs="Times New Roman"/>
          <w:b/>
          <w:sz w:val="12"/>
          <w:szCs w:val="12"/>
        </w:rPr>
        <w:t>предоставления Муниципальным казенным учреждением «Управление заказчика – застройщика, архитектуры и градостроительства» муниципального района Сергиевский муниципальной услуги «Согласование строительства, реконструкции,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w:t>
      </w:r>
      <w:r w:rsidR="00C66E1C">
        <w:rPr>
          <w:rFonts w:ascii="Times New Roman" w:eastAsia="Calibri" w:hAnsi="Times New Roman" w:cs="Times New Roman"/>
          <w:b/>
          <w:sz w:val="12"/>
          <w:szCs w:val="12"/>
        </w:rPr>
        <w:t xml:space="preserve"> пользования местного значения»</w:t>
      </w:r>
    </w:p>
    <w:p w:rsidR="00A50E4B" w:rsidRPr="00A50E4B" w:rsidRDefault="00A50E4B" w:rsidP="00A50E4B">
      <w:pPr>
        <w:tabs>
          <w:tab w:val="left" w:pos="284"/>
        </w:tabs>
        <w:spacing w:after="0" w:line="240" w:lineRule="auto"/>
        <w:jc w:val="center"/>
        <w:rPr>
          <w:rFonts w:ascii="Times New Roman" w:eastAsia="Calibri" w:hAnsi="Times New Roman" w:cs="Times New Roman"/>
          <w:b/>
          <w:sz w:val="12"/>
          <w:szCs w:val="12"/>
        </w:rPr>
      </w:pPr>
      <w:r w:rsidRPr="00A50E4B">
        <w:rPr>
          <w:rFonts w:ascii="Times New Roman" w:eastAsia="Calibri" w:hAnsi="Times New Roman" w:cs="Times New Roman"/>
          <w:b/>
          <w:sz w:val="12"/>
          <w:szCs w:val="12"/>
        </w:rPr>
        <w:t>1. Общие положения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1.1. Общие сведения о муниципальной услуге.</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proofErr w:type="gramStart"/>
      <w:r w:rsidRPr="00A50E4B">
        <w:rPr>
          <w:rFonts w:ascii="Times New Roman" w:eastAsia="Calibri" w:hAnsi="Times New Roman" w:cs="Times New Roman"/>
          <w:sz w:val="12"/>
          <w:szCs w:val="12"/>
        </w:rPr>
        <w:t>Настоящий Административный регламент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(далее – МКУ «УЗЗ и АГ», Учреждение)  муниципальной услуги «Согласование строительства, реконструкции,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 (далее – Административный регламент) разработан в целях повышения качества и доступности предоставления муниципальной</w:t>
      </w:r>
      <w:proofErr w:type="gramEnd"/>
      <w:r w:rsidRPr="00A50E4B">
        <w:rPr>
          <w:rFonts w:ascii="Times New Roman" w:eastAsia="Calibri" w:hAnsi="Times New Roman" w:cs="Times New Roman"/>
          <w:sz w:val="12"/>
          <w:szCs w:val="12"/>
        </w:rPr>
        <w:t xml:space="preserve"> </w:t>
      </w:r>
      <w:proofErr w:type="gramStart"/>
      <w:r w:rsidRPr="00A50E4B">
        <w:rPr>
          <w:rFonts w:ascii="Times New Roman" w:eastAsia="Calibri" w:hAnsi="Times New Roman" w:cs="Times New Roman"/>
          <w:sz w:val="12"/>
          <w:szCs w:val="12"/>
        </w:rPr>
        <w:t>услуги «Согласование строительства, реконструкции,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 (далее - муниципальная услуга), устанавливает порядок предоставления муниципальной услуги муниципальным казенным учреждением «Управление заказчика-застройщика, архитектуры и градостроительства» муниципального района Сергиевский,  а также стандарт предоставления муниципальной услуги.</w:t>
      </w:r>
      <w:proofErr w:type="gramEnd"/>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lastRenderedPageBreak/>
        <w:t>Заявителями на предоставление муниципальной услуги (далее – заявители) являются физические лица, юридические лица и индивидуальные предприниматели (далее также – получатели муниципальной услуги), а также иные физические лица, юридические лица и индивидуальные предприниматели, являющиеся уполномоченными представителями и действующие в правоотношениях при предоставлении муниципальной услуги от имени указанных получателей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От имени заявителей имеют право выступать иные лица, наделенные соответствующими полномочиями, в порядке, установленном законодательством Российской Федерации.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1.2. Порядок информирования о правилах предоставления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1.2.1. Информирование заявителей осуществляется МКУ «Управление заказчика-застройщика, архитектуры и градостроительства»  муниципального района Сергиевский Самарской области.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1.2.2. Местонахождение МКУ «УЗЗ и АГ» муниципального района Сергиевский: </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proofErr w:type="gramStart"/>
      <w:r w:rsidRPr="00A50E4B">
        <w:rPr>
          <w:rFonts w:ascii="Times New Roman" w:eastAsia="Calibri" w:hAnsi="Times New Roman" w:cs="Times New Roman"/>
          <w:sz w:val="12"/>
          <w:szCs w:val="12"/>
        </w:rPr>
        <w:t>446540,  Самарская область, Сергиевский район, с. Сергиевск,  ул. Ленина, д. 15А</w:t>
      </w:r>
      <w:proofErr w:type="gramEnd"/>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График работы МКУ «УЗЗ и АГ» муниципального района Сергиевский:</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Понедельник – пятница – с 8.00 до 17.00</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Предпраздничные дни – с 8.00 до 16.00</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Суббота и воскресенье – выходной</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Перерыв – с 12.00 до 13.00.</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Справочные телефоны: 8(846 55)2-16-40, 2-11-43.</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Адрес электронной почты Учреждения: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uzzadm@yandex.ru</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информация  о местонахождении, графике работы и справочных телефонах МКУ «УЗЗ и АГ» муниципального района Сергиевский, а также о порядке предоставления муниципальной услуги и перечне документов, необходимых для ее получения, размещается: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на официальном интернет-сайте МКУ «УЗЗ и АГ» муниципального района Сергиевский - uzzadm@yandex.ru;</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на информационных стендах в помещении приема заявлений в МКУ «УЗЗ и АГ» муниципального района Сергиевский.</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          1.2.3. Информирование о правилах предоставления муниципальной услуги могут проводиться в следующих формах:</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устное индивидуальное консультирование; </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консультирование в электронном виде;</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консультирование посредством почтового отправления;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консультирование по телефону.</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По обращению заявителя МКУ «УЗЗ и АГ» муниципального района Сергиевский обязано предоставить ему сведения о дате приема заявления и его регистрационном номере.</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1.2.4. Устное индивидуальное консультирование заявителя происходит при непосредственном обращении заявителя в МКУ «УЗЗ и АГ» муниципального района Сергиевский.</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Время ожидания в очереди при устном индивидуальном консультировании не может превышать 15 минут. </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Устное индивидуальное консультирование каждого заявителя специалистом МКУ «УЗЗ и АГ» муниципального района Сергиевский  не может превышать 20 минут. </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В случае если для подготовки ответа требуется продолжительное время, специалист, осуществляющий устное индивидуальное консультирование, может предложить заявителю обратиться за необходимой информацией в письменном виде либо назначить другое удобное для заявителя время для устного консультирования.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1.2.5. Консультирование в электронном виде осуществляется посредством:</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размещения консультационно-справочной информации на официальном сайте МКУ «УЗЗ и АГ» муниципального района Сергиевский;</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индивидуального консультирования по электронной почте.</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Консультирование путем размещения консультационно-справочной информации на официальном сайте МКУ «УЗЗ и АГ» муниципального района Сергиевский, осуществляется посредством получения заинтересованным лицом информации при посещении официального  Учреждения. </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При консультировании по электронной почте заинтересованное лицо направляет обращение на адрес электронный почты МКУ «УЗЗ и АГ» муниципального района Сергиевский.</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Датой поступления обращения является дата его регистрации в Учреждении как входящего сообщения. Ответ на вышеуказанное обращение направляется  по электронной почте на электронный адрес, указанный заинтересованным лицом в обращении, а также на бумажном носителе по почтовому адресу (в случае его указания в обращении) в случае его указания в обращении в срок, не превышающий 30 дней с момента поступления обращения.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1.2.6. 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 Датой поступления обращения является дата регистрации входящего сообщения в Учреждении.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1.2.7. Консультирование по телефону осуществляется при личном обращении заявителя посредством телефонной связи по следующим телефонным номерам, </w:t>
      </w:r>
      <w:proofErr w:type="gramStart"/>
      <w:r w:rsidRPr="00A50E4B">
        <w:rPr>
          <w:rFonts w:ascii="Times New Roman" w:eastAsia="Calibri" w:hAnsi="Times New Roman" w:cs="Times New Roman"/>
          <w:sz w:val="12"/>
          <w:szCs w:val="12"/>
        </w:rPr>
        <w:t>указанных</w:t>
      </w:r>
      <w:proofErr w:type="gramEnd"/>
      <w:r w:rsidRPr="00A50E4B">
        <w:rPr>
          <w:rFonts w:ascii="Times New Roman" w:eastAsia="Calibri" w:hAnsi="Times New Roman" w:cs="Times New Roman"/>
          <w:sz w:val="12"/>
          <w:szCs w:val="12"/>
        </w:rPr>
        <w:t xml:space="preserve"> в п. 1.2.2. настоящего Регламента.</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отчества (последнее – при наличии) и должности специалиста Учреждения, осуществляющего консультирование по телефону.</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Время разговора не должно превышать 20 минут.</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В том случае, если специалист Учреждения, осуществляющий консультирование по телефону, не может ответить на вопрос, он может предложить заявителю обратиться за необходимой информацией в письменном виде либо назначить другое удобное для заявителя время для консультирования по телефону или для устного индивидуального консультирования.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1.2.8. Специалисты Учреждения, участвующие в предоставлении муниципальной услуги, при ответе на обращения граждан и организаций обязаны: </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 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осуществляющее консультирование, должно кратко подвести итоги и перечислить меры, которые надо принять  в целях предоставления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(электронной  почте), содержащие ответы на поставленные вопросы, должность, фамилию и инициалы должностного лица;</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Специалист  МКУ «УЗЗ и АГ»  муниципального района Сергиевский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1.2.9. На информационных стендах в местах предоставления муниципальной  услуги, а также на официальном сайте МКУ «УЗЗ и АГ» муниципального района Сергиевский  размещаются следующие информационные материалы:</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lastRenderedPageBreak/>
        <w:t>информация по вопросам предоставления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текст Регламента с приложениями;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информация о месте нахождения и графике работы Учреждения, справочные телефоны, адрес электронной почты в сети Интернет;</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график приема граждан, номера кабинетов, в которых предоставляется муниципальная услуга, фамилии, имена, отчества (последние - при наличии) и должности соответствующих должностных лиц;</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выдержки из нормативных правовых актов, регулирующих деятельность по предоставлению муниципальной услуги, по наиболее часто задаваемым вопросам – на стендах в местах предоставления муниципальной услуги, полная версия нормативных правовых актов, регулирующих деятельность по предоставлению муниципальной услуги, - на официальном сайте Учреждения в сети Интернет;</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образцы заполнения форм документов, необходимых для предоставления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1.2.10. Основными требованиями к информированию заявителей являются: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достоверность предоставляемой информации;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четкость в изложении информации;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полнота информирования;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наглядность форм предоставляемой информации (при письменном информировании);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удобство и доступность получения информации;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оперативность предоставления информации.</w:t>
      </w:r>
    </w:p>
    <w:p w:rsidR="00A50E4B" w:rsidRPr="00A50E4B" w:rsidRDefault="00A50E4B" w:rsidP="00A50E4B">
      <w:pPr>
        <w:tabs>
          <w:tab w:val="left" w:pos="284"/>
        </w:tabs>
        <w:spacing w:after="0" w:line="240" w:lineRule="auto"/>
        <w:ind w:firstLine="284"/>
        <w:jc w:val="center"/>
        <w:rPr>
          <w:rFonts w:ascii="Times New Roman" w:eastAsia="Calibri" w:hAnsi="Times New Roman" w:cs="Times New Roman"/>
          <w:b/>
          <w:sz w:val="12"/>
          <w:szCs w:val="12"/>
        </w:rPr>
      </w:pPr>
      <w:r w:rsidRPr="00A50E4B">
        <w:rPr>
          <w:rFonts w:ascii="Times New Roman" w:eastAsia="Calibri" w:hAnsi="Times New Roman" w:cs="Times New Roman"/>
          <w:b/>
          <w:sz w:val="12"/>
          <w:szCs w:val="12"/>
        </w:rPr>
        <w:t>2. Стандарт предоставления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2.1. Наименование муниципальной услуги - «Согласование строительства, реконструкции,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2.2. Муниципальная услуга предоставляется Муниципальным казенным учреждением «Управление заказчика-застройщика, архитектуры и градостроительства» муниципального района Сергиевский.</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В многофункциональных центрах предоставление муниципальной услуги не осуществляется.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2.3. Результатом предоставления муниципальной услуги является </w:t>
      </w:r>
      <w:proofErr w:type="gramStart"/>
      <w:r w:rsidRPr="00A50E4B">
        <w:rPr>
          <w:rFonts w:ascii="Times New Roman" w:eastAsia="Calibri" w:hAnsi="Times New Roman" w:cs="Times New Roman"/>
          <w:sz w:val="12"/>
          <w:szCs w:val="12"/>
        </w:rPr>
        <w:t>направленное</w:t>
      </w:r>
      <w:proofErr w:type="gramEnd"/>
      <w:r w:rsidRPr="00A50E4B">
        <w:rPr>
          <w:rFonts w:ascii="Times New Roman" w:eastAsia="Calibri" w:hAnsi="Times New Roman" w:cs="Times New Roman"/>
          <w:sz w:val="12"/>
          <w:szCs w:val="12"/>
        </w:rPr>
        <w:t xml:space="preserve"> заявителю в письменной форме:</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Решение о согласовании на строительство, реконструкцию, капитальный ремонт, ремонт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 Указанное  решение о согласовании должно содержать технические требования и условия строительства, реконструкции, капитального ремонта, ремонта сооружений пересечения с автодорогой общего пользования местного значения и (или) примыкания к автомобильной дороге общего пользования местного значения, подлежащие обязательному исполнению получателем муниципальной услуги. В случае согласования капитального ремонта, ремонта сооружений пересечения и (или) примыкания к автомобильной дороге общего пользования местного значения указанное решение также должно содержать согласование порядка осуществления работ по ремонту сооружений пересечения и (или) примыкания и объема таких работ; или мотивированный отказ в согласовании.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2.4. Срок предоставления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Максимальный срок предоставления муниципальной услуги составляет 30 календарных дней со дня поступления заявления с приложенными к нему документами, указанными в пункте 2.6.  Регламента.</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2.5. Правовыми основаниями для предоставления муниципальной услуги являются следующие нормативные правовые акты:</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Федеральный закон от 06.10.2003 № 131-ФЗ «Об общих принципах организации местного самоуправления в Российской Федерации»;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Федеральный закон от 27.07.2010 № 210-ФЗ «Об организации предоставления государственных и муниципальных услуг»;</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Федеральный закон от 29.12.2004г. № 190-ФЗ «Градостроительный кодекс Российской Федерации»;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Настоящий Регламент.</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w:t>
      </w:r>
      <w:proofErr w:type="gramStart"/>
      <w:r w:rsidRPr="00A50E4B">
        <w:rPr>
          <w:rFonts w:ascii="Times New Roman" w:eastAsia="Calibri" w:hAnsi="Times New Roman" w:cs="Times New Roman"/>
          <w:sz w:val="12"/>
          <w:szCs w:val="12"/>
        </w:rPr>
        <w:t>Официальном</w:t>
      </w:r>
      <w:proofErr w:type="gramEnd"/>
      <w:r w:rsidRPr="00A50E4B">
        <w:rPr>
          <w:rFonts w:ascii="Times New Roman" w:eastAsia="Calibri" w:hAnsi="Times New Roman" w:cs="Times New Roman"/>
          <w:sz w:val="12"/>
          <w:szCs w:val="12"/>
        </w:rPr>
        <w:t xml:space="preserve"> интернет-портале правовой информации» (www.pravo.gov.ru). На «</w:t>
      </w:r>
      <w:proofErr w:type="gramStart"/>
      <w:r w:rsidRPr="00A50E4B">
        <w:rPr>
          <w:rFonts w:ascii="Times New Roman" w:eastAsia="Calibri" w:hAnsi="Times New Roman" w:cs="Times New Roman"/>
          <w:sz w:val="12"/>
          <w:szCs w:val="12"/>
        </w:rPr>
        <w:t>Официальном</w:t>
      </w:r>
      <w:proofErr w:type="gramEnd"/>
      <w:r w:rsidRPr="00A50E4B">
        <w:rPr>
          <w:rFonts w:ascii="Times New Roman" w:eastAsia="Calibri" w:hAnsi="Times New Roman" w:cs="Times New Roman"/>
          <w:sz w:val="12"/>
          <w:szCs w:val="12"/>
        </w:rPr>
        <w:t xml:space="preserve">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Для предоставления муниципальной услуги заявителю необходимо направить в Учреждение:</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proofErr w:type="gramStart"/>
      <w:r w:rsidRPr="00A50E4B">
        <w:rPr>
          <w:rFonts w:ascii="Times New Roman" w:eastAsia="Calibri" w:hAnsi="Times New Roman" w:cs="Times New Roman"/>
          <w:sz w:val="12"/>
          <w:szCs w:val="12"/>
        </w:rPr>
        <w:t>1) заявление о согласовании строительства, реконструкции,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 (далее – заявление) по форме, приведенной в приложении № 1 к Регламенту, содержащее информацию о наименовании автодороги, а также об адресе размещения сооружений присоединения (и) или примыкания с привязкой к километражу автодороги (км + м);</w:t>
      </w:r>
      <w:proofErr w:type="gramEnd"/>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2) схему размещения сооружений пересечения и (или) примыкания в масштабе 1:2000, позволяющую определить их планируемое местоположение с привязкой к километровым столбам или дорожным знакам;</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3) порядок осуществления работ по ремонту сооружений пересечения и (или) примыкания и объем таких работ по форме, приведенной в приложении № 3 к Регламенту, - в случае согласования капитального ремонта, ремонта сооружений пересечения и (или) примыкания;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4) копию документа, удостоверяющего личность заявителя – физического лица;</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5) копии  документов, предоставляются с подлинниками для сверки.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2.6.1. Заявление заполняется при помощи средств электронно-вычислительной техники или от руки разборчиво чернилами черного или синего цвета. Формы заявлений можно получить в Учреждении, а также на официальном сайте  Учреждения.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2.6.2. Документы, указанные в пункте 2.6.  Регламента, могут быть </w:t>
      </w:r>
      <w:proofErr w:type="gramStart"/>
      <w:r w:rsidRPr="00A50E4B">
        <w:rPr>
          <w:rFonts w:ascii="Times New Roman" w:eastAsia="Calibri" w:hAnsi="Times New Roman" w:cs="Times New Roman"/>
          <w:sz w:val="12"/>
          <w:szCs w:val="12"/>
        </w:rPr>
        <w:t>поданы</w:t>
      </w:r>
      <w:proofErr w:type="gramEnd"/>
      <w:r w:rsidRPr="00A50E4B">
        <w:rPr>
          <w:rFonts w:ascii="Times New Roman" w:eastAsia="Calibri" w:hAnsi="Times New Roman" w:cs="Times New Roman"/>
          <w:sz w:val="12"/>
          <w:szCs w:val="12"/>
        </w:rPr>
        <w:t xml:space="preserve"> в Учреждение:</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лично получателем государственной услуги либо его представителем;</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в письменном виде по почте;</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в электронной форме по электронной почте. </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2.6.3. </w:t>
      </w:r>
      <w:proofErr w:type="gramStart"/>
      <w:r w:rsidRPr="00A50E4B">
        <w:rPr>
          <w:rFonts w:ascii="Times New Roman" w:eastAsia="Calibri"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в части решения о согласовании,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Учреждением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roofErr w:type="gramEnd"/>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2.7.  Специалист МКУ «УЗЗ и АГ»  муниципального района Сергиевский  не вправе требовать от заявителя: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1)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proofErr w:type="gramStart"/>
      <w:r w:rsidRPr="00A50E4B">
        <w:rPr>
          <w:rFonts w:ascii="Times New Roman" w:eastAsia="Calibri" w:hAnsi="Times New Roman" w:cs="Times New Roman"/>
          <w:sz w:val="12"/>
          <w:szCs w:val="12"/>
        </w:rPr>
        <w:lastRenderedPageBreak/>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w:t>
      </w:r>
      <w:proofErr w:type="gramEnd"/>
      <w:r w:rsidRPr="00A50E4B">
        <w:rPr>
          <w:rFonts w:ascii="Times New Roman" w:eastAsia="Calibri" w:hAnsi="Times New Roman" w:cs="Times New Roman"/>
          <w:sz w:val="12"/>
          <w:szCs w:val="12"/>
        </w:rPr>
        <w:t xml:space="preserve">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Федеральный закон). Заявитель вправе представить указанные документы и информацию в органы, предоставляющие муниципальные услуги, по собственной инициативе;</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муниципальной услуги, либо в предоставлении муниципальной услуги и не включенных в представленный ранее комплект документов;</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proofErr w:type="gramStart"/>
      <w:r w:rsidRPr="00A50E4B">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w:t>
      </w:r>
      <w:proofErr w:type="gramEnd"/>
      <w:r w:rsidRPr="00A50E4B">
        <w:rPr>
          <w:rFonts w:ascii="Times New Roman" w:eastAsia="Calibri" w:hAnsi="Times New Roman" w:cs="Times New Roman"/>
          <w:sz w:val="12"/>
          <w:szCs w:val="12"/>
        </w:rPr>
        <w:t xml:space="preserve"> </w:t>
      </w:r>
      <w:proofErr w:type="gramStart"/>
      <w:r w:rsidRPr="00A50E4B">
        <w:rPr>
          <w:rFonts w:ascii="Times New Roman" w:eastAsia="Calibri" w:hAnsi="Times New Roman" w:cs="Times New Roman"/>
          <w:sz w:val="12"/>
          <w:szCs w:val="12"/>
        </w:rPr>
        <w:t>приеме</w:t>
      </w:r>
      <w:proofErr w:type="gramEnd"/>
      <w:r w:rsidRPr="00A50E4B">
        <w:rPr>
          <w:rFonts w:ascii="Times New Roman" w:eastAsia="Calibri" w:hAnsi="Times New Roman" w:cs="Times New Roman"/>
          <w:sz w:val="12"/>
          <w:szCs w:val="12"/>
        </w:rPr>
        <w:t xml:space="preserve">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Основания для отказа в приеме заявления и прилагаемых к нему документов отсутствуют.</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2.9. Исчерпывающий перечень оснований для отказа в предоставлении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Основания для отказа в предоставлении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1) заявление представлено не по установленной форме, с отсутствием информации, требуемой пунктом 2.6.  Регламента;</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proofErr w:type="gramStart"/>
      <w:r w:rsidRPr="00A50E4B">
        <w:rPr>
          <w:rFonts w:ascii="Times New Roman" w:eastAsia="Calibri" w:hAnsi="Times New Roman" w:cs="Times New Roman"/>
          <w:sz w:val="12"/>
          <w:szCs w:val="12"/>
        </w:rPr>
        <w:t>2) непредставление или представление неполного комплекта документов заявителем, предусмотренных пунктом 2.6. настоящего Регламента, обязанность по предоставлению которых возложена на заявителя;</w:t>
      </w:r>
      <w:proofErr w:type="gramEnd"/>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       3) обращение за предоставлением муниципальной услуги лица, не являющегося получателем муниципальной услуги в соответствии с настоящим Регламентом;</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       4) представленные документы подписаны (удостоверены) неправомочными лицами;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      5) подача заявления от имени не уполномоченным лицом;</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      6) представление заявителем недостоверных сведений, в заявлении и прилагаемых документах имеются недостоверные и (или)9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      7) заявление не подписано заявителем;</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      8) выявление при рассмотрении документов, предусмотренных пунктом 2.6.1 Регламента, несоответствия планируемого территориального размещения сооружений пересечения и (или) примыкания требованиям нормативных правовых актов Российской Федерации или Самарской области,  в случае согласования строительства, реконструкции сооружений пересечения и (или) примыкания;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9) проведение реконструкции, ремонта, капитального ремонта автомобильной дороги общего пользования местного значения в месте нахождения сооружений пересечения и (или) примыкания – в случае согласования капитального ремонта сооружений пересечения и (или) примыкания;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10) разработка проектной документации на реконструкцию, капитальный ремонт автомобильной дороги общего пользования местного значения в месте нахождения сооружений пересечения и (или) примыкания – в случае согласования капитального ремонта сооружений пересечения и (или) примыкания.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2.10. </w:t>
      </w:r>
      <w:proofErr w:type="gramStart"/>
      <w:r w:rsidRPr="00A50E4B">
        <w:rPr>
          <w:rFonts w:ascii="Times New Roman" w:eastAsia="Calibri" w:hAnsi="Times New Roman" w:cs="Times New Roman"/>
          <w:sz w:val="12"/>
          <w:szCs w:val="12"/>
        </w:rPr>
        <w:t>Услуги, являющиеся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roofErr w:type="gramEnd"/>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2.11. Размер платы, взимаемой с заявителя при предоставлении муниципальной услуги, и способы ее взимания.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Плата с заявителя при предоставлении муниципальной услуги не взимается.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может превышать 15 минут.</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2.13. Срок регистрации заявления о предоставлении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Заявление о предоставлении муниципальной услуги регистрируется в автоматизированной информационной системе документооборота и делопроизводства не позднее рабочего дня, следующего за днем поступления заявления о предоставлении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Вход в здание (строение), в которых расположено Учреждение, должен обеспечивать свободный доступ заявителей в помещение.</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Вход в помещения Учреждения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Центральный вход в здание Учреждения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lastRenderedPageBreak/>
        <w:t>Помещения, в которых предоставляется муниципальная услуга, должны отвечать требованиям действующего законодательства, предъявляемым к созданию условий инвалидам для беспрепятственного доступа к объектам инженерной и социальной инфраструктур.</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Прием граждан осуществляется в предназначенных для этих целей помещениях, включающих места для ожидания, информирования и приема заявителей.</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Помещения Учреждения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введенным постановлением Главного государственного санитарного врача Российской Федерации от 03.06.2003 № 118.</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Помещения Учреждения, предназначенные для приема граждан, оборудуются: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противопожарной системой и средствами пожаротушения;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системой оповещения о возникновении чрезвычайной ситуации;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системой охраны.</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Площадь мест ожидания зависит от количества граждан, ежедневно обращающихся в Учреждение для получения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Места ожидания в очереди на представление или получение документов оборудуются стульями, кресельными секциями, скамьями (</w:t>
      </w:r>
      <w:proofErr w:type="spellStart"/>
      <w:r w:rsidRPr="00A50E4B">
        <w:rPr>
          <w:rFonts w:ascii="Times New Roman" w:eastAsia="Calibri" w:hAnsi="Times New Roman" w:cs="Times New Roman"/>
          <w:sz w:val="12"/>
          <w:szCs w:val="12"/>
        </w:rPr>
        <w:t>банкетками</w:t>
      </w:r>
      <w:proofErr w:type="spellEnd"/>
      <w:r w:rsidRPr="00A50E4B">
        <w:rPr>
          <w:rFonts w:ascii="Times New Roman" w:eastAsia="Calibri" w:hAnsi="Times New Roman" w:cs="Times New Roman"/>
          <w:sz w:val="12"/>
          <w:szCs w:val="12"/>
        </w:rPr>
        <w:t>). Количество мест ожидания определяется исходя из фактического количества заявителей и возможностей для их размещения в здании, но не может составлять менее 10 мест.</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Места информирования (в том числе в электронном виде), предназначенные для ознакомления заявителей с информационными материалами, а также для заполнения документов оборудуются: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информационными стендами с перечнем документов, необходимых для предоставления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стульями и столами для возможности оформления документов;</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канцелярскими принадлежностями.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В зимнее время за один час до начала мероприятия подходы к зданию должны быть очищены от снега и льда.</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При наличии технической возможности на прилегающей территории должна быть организована парковка автотранспорта. На стоянке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Каждое рабочее место должностного лица оборудуется персональным компьютером с возможностью доступа к необходимым информационным базам данных, печатающим устройством.</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При организации рабочих мест предусматривается возможность свободного входа и выхода из помещения.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2.15. Показателями доступности и качества муниципальной услуги являются: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доля заявителей, которым услуга оказана в установленные сроки, от общего количества оказанных услуг;</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       удовлетворённость заявителей качеством предоставления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       отсутствие поданных в установленном порядке жалоб на решения, действия (бездействие), принятые и осуществленные при предоставлении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2.16. Предоставление муниципальной услуги в многофункциональных центрах предоставления муниципальных услуг не осуществляется.</w:t>
      </w:r>
    </w:p>
    <w:p w:rsidR="00A50E4B" w:rsidRPr="00486C55" w:rsidRDefault="00A50E4B" w:rsidP="00486C55">
      <w:pPr>
        <w:tabs>
          <w:tab w:val="left" w:pos="284"/>
        </w:tabs>
        <w:spacing w:after="0" w:line="240" w:lineRule="auto"/>
        <w:ind w:firstLine="284"/>
        <w:jc w:val="center"/>
        <w:rPr>
          <w:rFonts w:ascii="Times New Roman" w:eastAsia="Calibri" w:hAnsi="Times New Roman" w:cs="Times New Roman"/>
          <w:b/>
          <w:sz w:val="12"/>
          <w:szCs w:val="12"/>
        </w:rPr>
      </w:pPr>
      <w:r w:rsidRPr="00486C55">
        <w:rPr>
          <w:rFonts w:ascii="Times New Roman" w:eastAsia="Calibri" w:hAnsi="Times New Roman" w:cs="Times New Roman"/>
          <w:b/>
          <w:sz w:val="12"/>
          <w:szCs w:val="12"/>
        </w:rPr>
        <w:t>3. Состав, последовательность и сроки выполнения</w:t>
      </w:r>
      <w:r w:rsidR="00486C55">
        <w:rPr>
          <w:rFonts w:ascii="Times New Roman" w:eastAsia="Calibri" w:hAnsi="Times New Roman" w:cs="Times New Roman"/>
          <w:b/>
          <w:sz w:val="12"/>
          <w:szCs w:val="12"/>
        </w:rPr>
        <w:t xml:space="preserve"> </w:t>
      </w:r>
      <w:r w:rsidRPr="00486C55">
        <w:rPr>
          <w:rFonts w:ascii="Times New Roman" w:eastAsia="Calibri" w:hAnsi="Times New Roman" w:cs="Times New Roman"/>
          <w:b/>
          <w:sz w:val="12"/>
          <w:szCs w:val="12"/>
        </w:rPr>
        <w:t>административных процедур, требования к порядку</w:t>
      </w:r>
    </w:p>
    <w:p w:rsidR="00A50E4B" w:rsidRPr="00486C55" w:rsidRDefault="00A50E4B" w:rsidP="00486C55">
      <w:pPr>
        <w:tabs>
          <w:tab w:val="left" w:pos="284"/>
        </w:tabs>
        <w:spacing w:after="0" w:line="240" w:lineRule="auto"/>
        <w:ind w:firstLine="284"/>
        <w:jc w:val="center"/>
        <w:rPr>
          <w:rFonts w:ascii="Times New Roman" w:eastAsia="Calibri" w:hAnsi="Times New Roman" w:cs="Times New Roman"/>
          <w:b/>
          <w:sz w:val="12"/>
          <w:szCs w:val="12"/>
        </w:rPr>
      </w:pPr>
      <w:r w:rsidRPr="00486C55">
        <w:rPr>
          <w:rFonts w:ascii="Times New Roman" w:eastAsia="Calibri" w:hAnsi="Times New Roman" w:cs="Times New Roman"/>
          <w:b/>
          <w:sz w:val="12"/>
          <w:szCs w:val="12"/>
        </w:rPr>
        <w:t>их выполнения, в том числе в электронной форме</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прием и регистрация заявления и документов, необходимых для предоставления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рассмотрение заявления и приложенных к нему документов; </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принятие решения о согласовании на строительство, реконструкцию, капитальный ремонт, ремонт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 (далее – согласование или отказ в согласовании);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регистрацию решения о согласовании или уведомления об отказе в согласовании и направление его заявителю.</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Блок-схема предоставления муниципальной услуги приведена в приложении № 5 настоящего  Регламента.</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3.2. Прием и регистрация заявления и документов,  необходимых для предоставления муниципальной услуги  в Учреждении.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3.2.1. Основанием для начала административной процедуры является поступление заявления и прилагаемых к нему в соответствии с пунктом 2.6.  настоящего  Регламента документов в МКУ «УЗЗ  и АГ» муниципального района Сергиевский.</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При подаче заявления в электронном виде заявитель может получить информацию о ходе рассмотрения заявления о предоставлении муниципальной услуги  на сайте Учреждения.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3.2.2. Выполнение административной процедуры осуществляет специалист МКУ «УЗЗ и АГ» муниципального района Сергиевский, ответственный за прием и регистрацию документов.</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Специалист, ответственный за прием и регистрацию документов, проверяет комплектность и правильность оформления документов, необходимых для предоставления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При поступлении заявления специалист МКУ «УЗЗ и АГ»  муниципального района Сергиевский регистрирует заявление в  системе документооборота и делопроизводства, присваивает  ему входящий регистрационный номер.</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Результатом выполнения административной процедуры и способом фиксации является регистрация заявления и присвоение ему регистрационного номера.</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Срок выполнения данной административной процедуры – не позднее рабочего дня, следующего за днем поступления заявления о предоставлении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3.3. Рассмотрение заявления и принятие решения о согласовании или об отказе в согласовании на строительство, реконструкции,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Юридическим фактом, являющимся основанием для начала административной процедуры, является регистрация заявления.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Ответственным за выполнение административной процедуры является специалист МКУ «УЗЗ и АГ» муниципального района Сергиевский.</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lastRenderedPageBreak/>
        <w:t>Специалист проверяет заявление и прилагаемые к нему документы на наличие или отсутствие оснований для отказа в предоставлении муниципальной услуги, предусмотренных в пункте 2.9 Регламента.</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Специалист по результатам рассмотрения заявления и приложенных к нему документов подготавливает:</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проект решения о согласовании (основания для принятия решения – отсутствие оснований, указанных в пункте 2.9 Регламента);</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уведомление об отказе в согласовании (основания для принятия решения указаны в пункте 2.9 Регламента).</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proofErr w:type="gramStart"/>
      <w:r w:rsidRPr="00A50E4B">
        <w:rPr>
          <w:rFonts w:ascii="Times New Roman" w:eastAsia="Calibri" w:hAnsi="Times New Roman" w:cs="Times New Roman"/>
          <w:sz w:val="12"/>
          <w:szCs w:val="12"/>
        </w:rPr>
        <w:t xml:space="preserve">Результатом данной процедуры является оформление проекта согласия МКУ «УЗЗ и АГ» муниципального района Сергиевский о выдаче согласия (далее – согласие), которое подписывает Руководитель МКУ «УЗЗ и АГ» муниципального района Сергиевский, а при наличии оснований для отказа в предоставлении муниципальной услуги – оформление проекта уведомления об отказе в предоставлении муниципальной услуги, которое подписывает Руководитель МКУ «УЗЗ и АГ» муниципального района Сергиевский: </w:t>
      </w:r>
      <w:proofErr w:type="gramEnd"/>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согласие, содержащее технические требования и условия строительства, реконструкции сооружений пересечения с автодорогой общего пользования местного значения и (или) примыкания к автомобильной дороге общего пользования местного значения, подлежащие обязательному исполнению получателем муниципальной  услуги, - в случае согласования строительства, реконструкции сооружений пересечения и (или) примыкания;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proofErr w:type="gramStart"/>
      <w:r w:rsidRPr="00A50E4B">
        <w:rPr>
          <w:rFonts w:ascii="Times New Roman" w:eastAsia="Calibri" w:hAnsi="Times New Roman" w:cs="Times New Roman"/>
          <w:sz w:val="12"/>
          <w:szCs w:val="12"/>
        </w:rPr>
        <w:t>согласие, содержащее технические требования и условия капитального ремонта, ремонта сооружений пересечения с автодорогой общего пользования местного значения и (или) примыкания к автомобильной дороге общего пользования местного значения, подлежащие обязательному исполнению получателем муниципальной услуги, а также согласование порядка осуществления работ по ремонту сооружений пересечения и (или) примыкания и объема таких работ, - в случае согласования капитального ремонта, ремонта сооружений пересечения и (или</w:t>
      </w:r>
      <w:proofErr w:type="gramEnd"/>
      <w:r w:rsidRPr="00A50E4B">
        <w:rPr>
          <w:rFonts w:ascii="Times New Roman" w:eastAsia="Calibri" w:hAnsi="Times New Roman" w:cs="Times New Roman"/>
          <w:sz w:val="12"/>
          <w:szCs w:val="12"/>
        </w:rPr>
        <w:t>) примыкания;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уведомление об отказе в выдаче согласия.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Срок выполнения данной административной процедуры не должен превышать 20 календарных дней.</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3.4. Регистрация решения о выдаче согласия либо уведомления об отказе в выдаче согласия и направление его заявителю.</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Основанием для регистрации решения о выдаче согласия либо уведомления об отказе в выдаче согласия является подписанный руководителем МКУ «УЗЗ и АГ» муниципального района Сергиевский  соответствующий документ.</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Ответственным за выполнение административной процедуры является руководитель МКУ «УЗЗ и АГ» муниципального района Сергиевский.</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Специалистом Учреждения  осуществляется регистрация решения о выдаче согласия либо уведомления об отказе в выдаче согласия в журнале с присвоением ему регистрационного номера.</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Результатом данной административной процедуры и способом фиксации результата является регистрация согласия либо уведомления об отказе в выдаче согласия в журнале с присвоением ему регистрационного номера и направление его заявителю.</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Срок выполнения данной административной процедуры не должен превышать 30 календарных дней со дня поступления заявления в Учреждение.</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3.5. Выполнение отдельных административных действий в электронной форме.</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3.5.1. Выполнение административных действий в электронной форме предусматривает тот же порядок исполнения административных действий теми же должностными лицами, что и при предоставлении муниципальной услуги в очной форме.</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3.5.2. Специалист Учреждения, осуществляющий административные действия в электронной форме, руководствуется в своей деятельности нормативными правовыми актами, инструкциями, регламентирующими: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организацию приема и передачи документов с использованием средств факсимильной связи и электронной почты;</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работу в централизованной автоматизированной информационной системе документооборота и делопроизводства;</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применение электронной цифровой подписи;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иные процессы, связанные с предоставлением муниципальной услуги в электронной форме.</w:t>
      </w:r>
    </w:p>
    <w:p w:rsidR="00A50E4B" w:rsidRPr="00763AF2" w:rsidRDefault="00A50E4B" w:rsidP="00763AF2">
      <w:pPr>
        <w:tabs>
          <w:tab w:val="left" w:pos="284"/>
        </w:tabs>
        <w:spacing w:after="0" w:line="240" w:lineRule="auto"/>
        <w:ind w:firstLine="284"/>
        <w:jc w:val="center"/>
        <w:rPr>
          <w:rFonts w:ascii="Times New Roman" w:eastAsia="Calibri" w:hAnsi="Times New Roman" w:cs="Times New Roman"/>
          <w:b/>
          <w:sz w:val="12"/>
          <w:szCs w:val="12"/>
        </w:rPr>
      </w:pPr>
      <w:r w:rsidRPr="00A50E4B">
        <w:rPr>
          <w:rFonts w:ascii="Times New Roman" w:eastAsia="Calibri" w:hAnsi="Times New Roman" w:cs="Times New Roman"/>
          <w:b/>
          <w:sz w:val="12"/>
          <w:szCs w:val="12"/>
        </w:rPr>
        <w:t xml:space="preserve">4. Формы </w:t>
      </w:r>
      <w:proofErr w:type="gramStart"/>
      <w:r w:rsidRPr="00A50E4B">
        <w:rPr>
          <w:rFonts w:ascii="Times New Roman" w:eastAsia="Calibri" w:hAnsi="Times New Roman" w:cs="Times New Roman"/>
          <w:b/>
          <w:sz w:val="12"/>
          <w:szCs w:val="12"/>
        </w:rPr>
        <w:t>контроля за</w:t>
      </w:r>
      <w:proofErr w:type="gramEnd"/>
      <w:r w:rsidRPr="00A50E4B">
        <w:rPr>
          <w:rFonts w:ascii="Times New Roman" w:eastAsia="Calibri" w:hAnsi="Times New Roman" w:cs="Times New Roman"/>
          <w:b/>
          <w:sz w:val="12"/>
          <w:szCs w:val="12"/>
        </w:rPr>
        <w:t xml:space="preserve"> исполнением</w:t>
      </w:r>
      <w:r w:rsidR="00763AF2">
        <w:rPr>
          <w:rFonts w:ascii="Times New Roman" w:eastAsia="Calibri" w:hAnsi="Times New Roman" w:cs="Times New Roman"/>
          <w:b/>
          <w:sz w:val="12"/>
          <w:szCs w:val="12"/>
        </w:rPr>
        <w:t xml:space="preserve"> </w:t>
      </w:r>
      <w:r w:rsidRPr="00763AF2">
        <w:rPr>
          <w:rFonts w:ascii="Times New Roman" w:eastAsia="Calibri" w:hAnsi="Times New Roman" w:cs="Times New Roman"/>
          <w:b/>
          <w:sz w:val="12"/>
          <w:szCs w:val="12"/>
        </w:rPr>
        <w:t>административного регламента</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4.1. Общий </w:t>
      </w:r>
      <w:proofErr w:type="gramStart"/>
      <w:r w:rsidRPr="00A50E4B">
        <w:rPr>
          <w:rFonts w:ascii="Times New Roman" w:eastAsia="Calibri" w:hAnsi="Times New Roman" w:cs="Times New Roman"/>
          <w:sz w:val="12"/>
          <w:szCs w:val="12"/>
        </w:rPr>
        <w:t>контроль за</w:t>
      </w:r>
      <w:proofErr w:type="gramEnd"/>
      <w:r w:rsidRPr="00A50E4B">
        <w:rPr>
          <w:rFonts w:ascii="Times New Roman" w:eastAsia="Calibri" w:hAnsi="Times New Roman" w:cs="Times New Roman"/>
          <w:sz w:val="12"/>
          <w:szCs w:val="12"/>
        </w:rPr>
        <w:t xml:space="preserve"> соблюдением и исполнением должностными лицами МКУ «УЗЗ и АГ» муниципального района Сергиевский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Руководителем МКУ «УЗЗ и АГ» муниципального района Сергиевский, либо лицом его замещающим.</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4.2. Непосредственный </w:t>
      </w:r>
      <w:proofErr w:type="gramStart"/>
      <w:r w:rsidRPr="00A50E4B">
        <w:rPr>
          <w:rFonts w:ascii="Times New Roman" w:eastAsia="Calibri" w:hAnsi="Times New Roman" w:cs="Times New Roman"/>
          <w:sz w:val="12"/>
          <w:szCs w:val="12"/>
        </w:rPr>
        <w:t>контроль за</w:t>
      </w:r>
      <w:proofErr w:type="gramEnd"/>
      <w:r w:rsidRPr="00A50E4B">
        <w:rPr>
          <w:rFonts w:ascii="Times New Roman" w:eastAsia="Calibri" w:hAnsi="Times New Roman" w:cs="Times New Roman"/>
          <w:sz w:val="12"/>
          <w:szCs w:val="12"/>
        </w:rPr>
        <w:t xml:space="preserve"> соблюдением сотрудниками Учреждения последовательности действий, определенных административными процедурами по предоставлению муниципальной услуги, осуществляется Руководителем МКУ «УЗЗ и АГ» муниципального района Сергиевский,  который является ответственным за организацию работы по предоставлению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4.3. </w:t>
      </w:r>
      <w:proofErr w:type="gramStart"/>
      <w:r w:rsidRPr="00A50E4B">
        <w:rPr>
          <w:rFonts w:ascii="Times New Roman" w:eastAsia="Calibri" w:hAnsi="Times New Roman" w:cs="Times New Roman"/>
          <w:sz w:val="12"/>
          <w:szCs w:val="12"/>
        </w:rPr>
        <w:t>Контроль за</w:t>
      </w:r>
      <w:proofErr w:type="gramEnd"/>
      <w:r w:rsidRPr="00A50E4B">
        <w:rPr>
          <w:rFonts w:ascii="Times New Roman" w:eastAsia="Calibri" w:hAnsi="Times New Roman" w:cs="Times New Roman"/>
          <w:sz w:val="12"/>
          <w:szCs w:val="12"/>
        </w:rPr>
        <w:t xml:space="preserve">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и охраны труда Контрольного управления администрации муниципального района Сергиевский.</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4.4. </w:t>
      </w:r>
      <w:proofErr w:type="gramStart"/>
      <w:r w:rsidRPr="00A50E4B">
        <w:rPr>
          <w:rFonts w:ascii="Times New Roman" w:eastAsia="Calibri" w:hAnsi="Times New Roman" w:cs="Times New Roman"/>
          <w:sz w:val="12"/>
          <w:szCs w:val="12"/>
        </w:rPr>
        <w:t>Контроль за</w:t>
      </w:r>
      <w:proofErr w:type="gramEnd"/>
      <w:r w:rsidRPr="00A50E4B">
        <w:rPr>
          <w:rFonts w:ascii="Times New Roman" w:eastAsia="Calibri" w:hAnsi="Times New Roman" w:cs="Times New Roman"/>
          <w:sz w:val="12"/>
          <w:szCs w:val="12"/>
        </w:rPr>
        <w:t xml:space="preserve"> полнотой и качеством предоставления муниципальной услуги включает в себя проведение проверок в отношении Учреждения, предоставляющего  муниципальную услугу, должностных лиц Учреждения,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4.5. Проверки могут быть плановыми (осуществляться на основании полугодовых и годовых планов работы администрации) и внеплановыми.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4.6. Плановые проверки проводятся с периодичностью, определяемой распоряжениями администрации, но не чаще одного раза в год. Внеплановые проверки проводятся по обращению заинтересованных лиц или в установленных законодательством случаях.</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       4.7. Должностные лица,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Персональная ответственность должностных лиц,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Руководителем МКУ «УЗЗ и АГ» муниципального района Сергиевский рассматривается вопрос о привлечении виновных лиц к ответственности в соответствии с действующим законодательством Российской Федерации.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4.9.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4.10. Должностное лицо МКУ «УЗЗ и АГ» муниципального района Сергиевский, на которого возложено кадровое обеспечение деятельности учреждения, ведет учет случаев ненадлежащего исполнения должностными лицами учреждения служебных обязанностей, в том числе касающихся предоставления муниципальной услуги, проводит служебные проверки в отношении должностных лиц Учреждения, допустивших подобные нарушения. Руководитель Учреждения принимает меры в отношении должностных лиц в соответствии с законодательством Российской Федерации. </w:t>
      </w:r>
    </w:p>
    <w:p w:rsidR="00A50E4B" w:rsidRPr="00A50E4B" w:rsidRDefault="00A50E4B" w:rsidP="00A50E4B">
      <w:pPr>
        <w:tabs>
          <w:tab w:val="left" w:pos="284"/>
        </w:tabs>
        <w:spacing w:after="0" w:line="240" w:lineRule="auto"/>
        <w:ind w:firstLine="284"/>
        <w:jc w:val="center"/>
        <w:rPr>
          <w:rFonts w:ascii="Times New Roman" w:eastAsia="Calibri" w:hAnsi="Times New Roman" w:cs="Times New Roman"/>
          <w:b/>
          <w:sz w:val="12"/>
          <w:szCs w:val="12"/>
        </w:rPr>
      </w:pPr>
      <w:r w:rsidRPr="00A50E4B">
        <w:rPr>
          <w:rFonts w:ascii="Times New Roman" w:eastAsia="Calibri" w:hAnsi="Times New Roman" w:cs="Times New Roman"/>
          <w:b/>
          <w:sz w:val="12"/>
          <w:szCs w:val="12"/>
        </w:rPr>
        <w:lastRenderedPageBreak/>
        <w:t>5. Досудебный (внесудебный) порядок обжалования решений</w:t>
      </w:r>
    </w:p>
    <w:p w:rsidR="00A50E4B" w:rsidRPr="00A50E4B" w:rsidRDefault="00A50E4B" w:rsidP="00A50E4B">
      <w:pPr>
        <w:tabs>
          <w:tab w:val="left" w:pos="284"/>
        </w:tabs>
        <w:spacing w:after="0" w:line="240" w:lineRule="auto"/>
        <w:ind w:firstLine="284"/>
        <w:jc w:val="center"/>
        <w:rPr>
          <w:rFonts w:ascii="Times New Roman" w:eastAsia="Calibri" w:hAnsi="Times New Roman" w:cs="Times New Roman"/>
          <w:b/>
          <w:sz w:val="12"/>
          <w:szCs w:val="12"/>
        </w:rPr>
      </w:pPr>
      <w:r w:rsidRPr="00A50E4B">
        <w:rPr>
          <w:rFonts w:ascii="Times New Roman" w:eastAsia="Calibri" w:hAnsi="Times New Roman" w:cs="Times New Roman"/>
          <w:b/>
          <w:sz w:val="12"/>
          <w:szCs w:val="12"/>
        </w:rPr>
        <w:t>и действий (бездействия) уполномоченного органа, а также должностных лиц</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5.1. Информация для заявителя о его праве подать жалобу на решение и (или) действие (бездействие) органа, предоставляющего муниципальную услугу, его должностных лиц при предоставлении муниципальной услуги (далее – жалоба).</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Заявитель вправе обжаловать решения и действия (бездействие) уполномоченного органа, предоставляющего муниципальную услугу, его должностных лиц либо муниципальных служащих при предоставлении муниципальной услуги в досудебном (внесудебном) порядке.</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5.2. Предмет жалобы. </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Заявитель может обратиться с жалобой по основаниям и в порядке, которые установлены статьями 11.1 и 11.2 Федерального закона № 210-ФЗ от 27.07.2010г., в том числе в следующих случаях:</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1) нарушение срока регистрации заявления о предоставлении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2) нарушение срока предоставления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субъекта Российской Федерации для предоставления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субъекта Российской Федерации для предоставления муниципальной услуги, у заявителя;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proofErr w:type="gramStart"/>
      <w:r w:rsidRPr="00A50E4B">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субъекта Российской Федерации;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proofErr w:type="gramStart"/>
      <w:r w:rsidRPr="00A50E4B">
        <w:rPr>
          <w:rFonts w:ascii="Times New Roman" w:eastAsia="Calibri" w:hAnsi="Times New Roman" w:cs="Times New Roman"/>
          <w:sz w:val="12"/>
          <w:szCs w:val="12"/>
        </w:rPr>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8) нарушение срока или порядка выдачи документов по результатам предоставления государственной или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proofErr w:type="gramStart"/>
      <w:r w:rsidRPr="00A50E4B">
        <w:rPr>
          <w:rFonts w:ascii="Times New Roman" w:eastAsia="Calibri" w:hAnsi="Times New Roman" w:cs="Times New Roman"/>
          <w:sz w:val="12"/>
          <w:szCs w:val="12"/>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roofErr w:type="gramEnd"/>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proofErr w:type="gramStart"/>
      <w:r w:rsidRPr="00A50E4B">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 от 27.07.2010 г. « Об организации предоставления государственных и муниципальных услуг».</w:t>
      </w:r>
      <w:proofErr w:type="gramEnd"/>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Заявители имеют право на обжалование действий (бездействия) и решений, принятых в ходе предоставления муниципальной услуги, действий (бездействия) и решений должностных лиц, участвующих в предоставлении муниципальной услуги, в досудебном порядке (внесудебном порядке).</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5.2. 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Учреждение. </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5.3. Порядок подачи и рассмотрения жалобы:</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Жалоба может быть направлена по почте, с использованием информационно-телекоммуникационной сети «Интернет», официального сайта Учреждения  муниципального района Сергиевский Самарской области, а также может быть принята при личном приеме заявителя. </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5. 4. Жалоба  должна содержать:</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решения и действия (бездействие) которых обжалуются;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proofErr w:type="gramStart"/>
      <w:r w:rsidRPr="00A50E4B">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сведения об обжалуемых решениях и действиях (бездействии) уполномоченного органа, его должностного лица либо муниципального служащего;</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A50E4B">
        <w:rPr>
          <w:rFonts w:ascii="Times New Roman" w:eastAsia="Calibri" w:hAnsi="Times New Roman" w:cs="Times New Roman"/>
          <w:sz w:val="12"/>
          <w:szCs w:val="12"/>
        </w:rPr>
        <w:t>представлена</w:t>
      </w:r>
      <w:proofErr w:type="gramEnd"/>
      <w:r w:rsidRPr="00A50E4B">
        <w:rPr>
          <w:rFonts w:ascii="Times New Roman" w:eastAsia="Calibri" w:hAnsi="Times New Roman" w:cs="Times New Roman"/>
          <w:sz w:val="12"/>
          <w:szCs w:val="12"/>
        </w:rPr>
        <w:t>:</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а) оформленная в соответствии с законодательством Российской Федерации доверенность (для физических лиц);</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б)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5.5. Сроки рассмотрения жалобы</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proofErr w:type="gramStart"/>
      <w:r w:rsidRPr="00A50E4B">
        <w:rPr>
          <w:rFonts w:ascii="Times New Roman" w:eastAsia="Calibri" w:hAnsi="Times New Roman" w:cs="Times New Roman"/>
          <w:sz w:val="12"/>
          <w:szCs w:val="12"/>
        </w:rPr>
        <w:t>Жалоба,  поступившая в Учреждение  подлежит</w:t>
      </w:r>
      <w:proofErr w:type="gramEnd"/>
      <w:r w:rsidRPr="00A50E4B">
        <w:rPr>
          <w:rFonts w:ascii="Times New Roman" w:eastAsia="Calibri" w:hAnsi="Times New Roman" w:cs="Times New Roman"/>
          <w:sz w:val="12"/>
          <w:szCs w:val="12"/>
        </w:rPr>
        <w:t xml:space="preserve"> обязательной регистрации в течение трех дней со дня ее поступления. Жалоба рассматривается в течение 15 рабочих дней со дня ее регистрации.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В случае обжалования отказа Учреждения,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5.6. Результат рассмотрения жалобы:</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По результатам рассмотрения жалобы в соответствии с частью 7 статьи 11.2 Федерального закона от 27.07.2010г. № 210-ФЗ «Об организации предоставления государственных и муниципальных услуг» Учреждение принимает одно из следующих решений:</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proofErr w:type="gramStart"/>
      <w:r w:rsidRPr="00A50E4B">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а также в иных формах;</w:t>
      </w:r>
      <w:proofErr w:type="gramEnd"/>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отказывает в удовлетворении жалобы.</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lastRenderedPageBreak/>
        <w:t xml:space="preserve">В случае установления в ходе или по результатам </w:t>
      </w:r>
      <w:proofErr w:type="gramStart"/>
      <w:r w:rsidRPr="00A50E4B">
        <w:rPr>
          <w:rFonts w:ascii="Times New Roman" w:eastAsia="Calibri" w:hAnsi="Times New Roman" w:cs="Times New Roman"/>
          <w:sz w:val="12"/>
          <w:szCs w:val="12"/>
        </w:rPr>
        <w:t>рассмотрения жалобы признаков состава административного правонарушения</w:t>
      </w:r>
      <w:proofErr w:type="gramEnd"/>
      <w:r w:rsidRPr="00A50E4B">
        <w:rPr>
          <w:rFonts w:ascii="Times New Roman" w:eastAsia="Calibri" w:hAnsi="Times New Roman" w:cs="Times New Roman"/>
          <w:sz w:val="12"/>
          <w:szCs w:val="12"/>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5.7. Порядок информирования заявителя о результатах рассмотрения жалобы:</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В ответе по результатам рассмотрения жалобы указываются: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proofErr w:type="gramStart"/>
      <w:r w:rsidRPr="00A50E4B">
        <w:rPr>
          <w:rFonts w:ascii="Times New Roman" w:eastAsia="Calibri" w:hAnsi="Times New Roman" w:cs="Times New Roman"/>
          <w:sz w:val="12"/>
          <w:szCs w:val="12"/>
        </w:rPr>
        <w:t>наименование уполномоченного органа, должность, фамилия, имя, отчество (последнее – при наличии) должностного лица уполномоченного органа, принявшего решение по жалобе;</w:t>
      </w:r>
      <w:proofErr w:type="gramEnd"/>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номер, дата, место принятия решения, включая сведения о должностном лице уполномоченного органа, решение или действие (бездействие) которого обжалуется;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фамилия, имя, отчество (последнее – при наличии) или наименование заявителя;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основания для принятия решения по жалобе;</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принятое по жалобе решение;</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в случае если жалоба признана обоснованной, сроки устранения выявленных нарушений, в том числе срок представления результата муниципальной услуги;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сведения о порядке обжалования принятого по жалобе решения.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5.8. Порядок обжалования решения по жалобе.</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5.9. Право заявителя на получение информации и документов, необходимых для обоснования и рассмотрения жалобы.</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муниципальной или иную охраняемую законом тайну, за исключением случаев, предусмотренных законодательством Российской Федерации.</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5.10. Способы информирования заявителей о порядке подачи и рассмотрения жалобы:</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Информацию о порядке подачи и рассмотрения жалобы заявители могут получить на официальном сайте Учреждения, в ходе личного приема, а также по телефону, электронной почте.</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Для получения информации о порядке подачи и рассмотрения жалобы заявитель вправе обратиться:</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в устной форме;</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в форме электронного документа;</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по телефону;</w:t>
      </w:r>
    </w:p>
    <w:p w:rsidR="00A50E4B" w:rsidRPr="00A50E4B" w:rsidRDefault="00A50E4B" w:rsidP="00A50E4B">
      <w:pPr>
        <w:tabs>
          <w:tab w:val="left" w:pos="284"/>
        </w:tabs>
        <w:spacing w:after="0" w:line="240" w:lineRule="auto"/>
        <w:ind w:firstLine="284"/>
        <w:jc w:val="both"/>
        <w:rPr>
          <w:rFonts w:ascii="Times New Roman" w:eastAsia="Calibri" w:hAnsi="Times New Roman" w:cs="Times New Roman"/>
          <w:sz w:val="12"/>
          <w:szCs w:val="12"/>
        </w:rPr>
      </w:pPr>
      <w:r w:rsidRPr="00A50E4B">
        <w:rPr>
          <w:rFonts w:ascii="Times New Roman" w:eastAsia="Calibri" w:hAnsi="Times New Roman" w:cs="Times New Roman"/>
          <w:sz w:val="12"/>
          <w:szCs w:val="12"/>
        </w:rPr>
        <w:t>в письменной форме.</w:t>
      </w:r>
    </w:p>
    <w:p w:rsidR="00486C55" w:rsidRPr="00486C55" w:rsidRDefault="00486C55" w:rsidP="00486C55">
      <w:pPr>
        <w:widowControl w:val="0"/>
        <w:autoSpaceDE w:val="0"/>
        <w:autoSpaceDN w:val="0"/>
        <w:spacing w:after="0" w:line="240" w:lineRule="auto"/>
        <w:jc w:val="right"/>
        <w:outlineLvl w:val="1"/>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Приложение № 1</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к Административному регламенту</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предоставления МКУ</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 xml:space="preserve"> «Управление заказчика –  застройщика,  архитектуры и </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градостроительства» муниципального района Сергиевский</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муниципальной услуги «Согласование</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строительства, реконструкции, капитального</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ремонта, ремонта сооружений пересечения</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с автомобильной дорогой общего пользования</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 xml:space="preserve">местного значения и (или) примыкания </w:t>
      </w:r>
      <w:proofErr w:type="gramStart"/>
      <w:r w:rsidRPr="00486C55">
        <w:rPr>
          <w:rFonts w:ascii="Times New Roman" w:eastAsia="Times New Roman" w:hAnsi="Times New Roman" w:cs="Times New Roman"/>
          <w:sz w:val="12"/>
          <w:szCs w:val="12"/>
          <w:lang w:eastAsia="ru-RU"/>
        </w:rPr>
        <w:t>к</w:t>
      </w:r>
      <w:proofErr w:type="gramEnd"/>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автомобильной дороге общего пользования</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местного значения»</w:t>
      </w:r>
    </w:p>
    <w:p w:rsidR="00486C55" w:rsidRDefault="00486C55" w:rsidP="00486C55">
      <w:pPr>
        <w:widowControl w:val="0"/>
        <w:autoSpaceDE w:val="0"/>
        <w:autoSpaceDN w:val="0"/>
        <w:spacing w:after="0" w:line="240" w:lineRule="auto"/>
        <w:ind w:left="5812"/>
        <w:jc w:val="center"/>
        <w:rPr>
          <w:rFonts w:ascii="Times New Roman" w:eastAsia="Times New Roman" w:hAnsi="Times New Roman" w:cs="Times New Roman"/>
          <w:sz w:val="12"/>
          <w:szCs w:val="12"/>
          <w:lang w:eastAsia="ru-RU"/>
        </w:rPr>
      </w:pPr>
    </w:p>
    <w:p w:rsidR="00486C55" w:rsidRPr="00486C55" w:rsidRDefault="00486C55" w:rsidP="00486C55">
      <w:pPr>
        <w:widowControl w:val="0"/>
        <w:autoSpaceDE w:val="0"/>
        <w:autoSpaceDN w:val="0"/>
        <w:spacing w:after="0" w:line="240" w:lineRule="auto"/>
        <w:ind w:left="5812"/>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Руководителю МКУ «Управление заказчика-застройщика, архитектуры и градостроительства» муниципального района Сергиевский</w:t>
      </w:r>
    </w:p>
    <w:p w:rsidR="00486C55" w:rsidRPr="00486C55" w:rsidRDefault="00486C55" w:rsidP="00486C55">
      <w:pPr>
        <w:widowControl w:val="0"/>
        <w:autoSpaceDE w:val="0"/>
        <w:autoSpaceDN w:val="0"/>
        <w:spacing w:after="0" w:line="240" w:lineRule="auto"/>
        <w:ind w:left="5103"/>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(или заместителю руководителя)</w:t>
      </w:r>
    </w:p>
    <w:p w:rsidR="00486C55" w:rsidRPr="00486C55" w:rsidRDefault="00486C55" w:rsidP="00486C55">
      <w:pPr>
        <w:widowControl w:val="0"/>
        <w:autoSpaceDE w:val="0"/>
        <w:autoSpaceDN w:val="0"/>
        <w:spacing w:after="0" w:line="240" w:lineRule="auto"/>
        <w:ind w:left="5812"/>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_____________________</w:t>
      </w:r>
    </w:p>
    <w:p w:rsidR="00486C55" w:rsidRPr="00486C55" w:rsidRDefault="00486C55" w:rsidP="00486C55">
      <w:pPr>
        <w:widowControl w:val="0"/>
        <w:autoSpaceDE w:val="0"/>
        <w:autoSpaceDN w:val="0"/>
        <w:spacing w:after="0" w:line="240" w:lineRule="auto"/>
        <w:ind w:left="5812"/>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(Ф.И.О.)</w:t>
      </w:r>
    </w:p>
    <w:p w:rsidR="00486C55" w:rsidRPr="00486C55" w:rsidRDefault="00486C55" w:rsidP="00486C55">
      <w:pPr>
        <w:widowControl w:val="0"/>
        <w:autoSpaceDE w:val="0"/>
        <w:autoSpaceDN w:val="0"/>
        <w:spacing w:after="0" w:line="240" w:lineRule="auto"/>
        <w:ind w:left="3261"/>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Заявитель: ______________________________</w:t>
      </w:r>
    </w:p>
    <w:p w:rsidR="00486C55" w:rsidRPr="00486C55" w:rsidRDefault="00486C55" w:rsidP="00486C55">
      <w:pPr>
        <w:widowControl w:val="0"/>
        <w:autoSpaceDE w:val="0"/>
        <w:autoSpaceDN w:val="0"/>
        <w:spacing w:after="0" w:line="240" w:lineRule="auto"/>
        <w:ind w:left="3261"/>
        <w:jc w:val="center"/>
        <w:rPr>
          <w:rFonts w:ascii="Times New Roman" w:eastAsia="Times New Roman" w:hAnsi="Times New Roman" w:cs="Times New Roman"/>
          <w:sz w:val="12"/>
          <w:szCs w:val="12"/>
          <w:lang w:eastAsia="ru-RU"/>
        </w:rPr>
      </w:pPr>
      <w:proofErr w:type="gramStart"/>
      <w:r w:rsidRPr="00486C55">
        <w:rPr>
          <w:rFonts w:ascii="Times New Roman" w:eastAsia="Times New Roman" w:hAnsi="Times New Roman" w:cs="Times New Roman"/>
          <w:sz w:val="12"/>
          <w:szCs w:val="12"/>
          <w:lang w:eastAsia="ru-RU"/>
        </w:rPr>
        <w:t>(наименование организации, ИНН, ОГРН или</w:t>
      </w:r>
      <w:proofErr w:type="gramEnd"/>
    </w:p>
    <w:p w:rsidR="00486C55" w:rsidRPr="00486C55" w:rsidRDefault="00486C55" w:rsidP="00486C55">
      <w:pPr>
        <w:widowControl w:val="0"/>
        <w:autoSpaceDE w:val="0"/>
        <w:autoSpaceDN w:val="0"/>
        <w:spacing w:after="0" w:line="240" w:lineRule="auto"/>
        <w:ind w:left="3261"/>
        <w:jc w:val="center"/>
        <w:rPr>
          <w:rFonts w:ascii="Times New Roman" w:eastAsia="Times New Roman" w:hAnsi="Times New Roman" w:cs="Times New Roman"/>
          <w:sz w:val="12"/>
          <w:szCs w:val="12"/>
          <w:lang w:eastAsia="ru-RU"/>
        </w:rPr>
      </w:pPr>
      <w:proofErr w:type="gramStart"/>
      <w:r w:rsidRPr="00486C55">
        <w:rPr>
          <w:rFonts w:ascii="Times New Roman" w:eastAsia="Times New Roman" w:hAnsi="Times New Roman" w:cs="Times New Roman"/>
          <w:sz w:val="12"/>
          <w:szCs w:val="12"/>
          <w:lang w:eastAsia="ru-RU"/>
        </w:rPr>
        <w:t>Ф.И.О. заявителя – физ. Лица, индивидуального предпринимателя)</w:t>
      </w:r>
      <w:proofErr w:type="gramEnd"/>
    </w:p>
    <w:p w:rsidR="00486C55" w:rsidRPr="00486C55" w:rsidRDefault="00486C55" w:rsidP="00486C55">
      <w:pPr>
        <w:widowControl w:val="0"/>
        <w:autoSpaceDE w:val="0"/>
        <w:autoSpaceDN w:val="0"/>
        <w:spacing w:after="0" w:line="240" w:lineRule="auto"/>
        <w:ind w:left="3261"/>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Адрес заявителя: ____________________________</w:t>
      </w:r>
    </w:p>
    <w:p w:rsidR="00486C55" w:rsidRDefault="00486C55" w:rsidP="00486C55">
      <w:pPr>
        <w:widowControl w:val="0"/>
        <w:autoSpaceDE w:val="0"/>
        <w:autoSpaceDN w:val="0"/>
        <w:spacing w:after="0" w:line="240" w:lineRule="auto"/>
        <w:jc w:val="center"/>
        <w:rPr>
          <w:rFonts w:ascii="Times New Roman" w:eastAsia="Times New Roman" w:hAnsi="Times New Roman" w:cs="Times New Roman"/>
          <w:sz w:val="12"/>
          <w:szCs w:val="12"/>
          <w:lang w:eastAsia="ru-RU"/>
        </w:rPr>
      </w:pPr>
      <w:bookmarkStart w:id="0" w:name="P353"/>
      <w:bookmarkEnd w:id="0"/>
    </w:p>
    <w:p w:rsidR="00486C55" w:rsidRPr="00486C55" w:rsidRDefault="00486C55" w:rsidP="00486C55">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ЗАЯВЛЕНИЕ</w:t>
      </w:r>
    </w:p>
    <w:p w:rsidR="00486C55" w:rsidRPr="00486C55" w:rsidRDefault="00486C55" w:rsidP="00486C55">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 xml:space="preserve">О СОГЛАСОВАНИИ СТРОИТЕЛЬСТВА, РЕКОНСТРУКЦИИ СООРУЖЕНИЙ ПЕРЕСЕЧЕНИЯ </w:t>
      </w:r>
      <w:proofErr w:type="gramStart"/>
      <w:r w:rsidRPr="00486C55">
        <w:rPr>
          <w:rFonts w:ascii="Times New Roman" w:eastAsia="Times New Roman" w:hAnsi="Times New Roman" w:cs="Times New Roman"/>
          <w:sz w:val="12"/>
          <w:szCs w:val="12"/>
          <w:lang w:eastAsia="ru-RU"/>
        </w:rPr>
        <w:t>С</w:t>
      </w:r>
      <w:proofErr w:type="gramEnd"/>
    </w:p>
    <w:p w:rsidR="00486C55" w:rsidRPr="00486C55" w:rsidRDefault="00486C55" w:rsidP="00486C55">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АВТОМОБИЛЬНОЙ ДОРОГОЙ ОБЩЕГО ПОЛЬЗОВАНИЯ МЕСТНОГО ЗНАЧЕНИЯ И (ИЛИ) ПРИМЫКАНИЯ К АВТОМОБИЛЬНОЙ ДОРОГЕ</w:t>
      </w:r>
      <w:r>
        <w:rPr>
          <w:rFonts w:ascii="Times New Roman" w:eastAsia="Times New Roman" w:hAnsi="Times New Roman" w:cs="Times New Roman"/>
          <w:sz w:val="12"/>
          <w:szCs w:val="12"/>
          <w:lang w:eastAsia="ru-RU"/>
        </w:rPr>
        <w:t xml:space="preserve"> </w:t>
      </w:r>
      <w:r w:rsidRPr="00486C55">
        <w:rPr>
          <w:rFonts w:ascii="Times New Roman" w:eastAsia="Times New Roman" w:hAnsi="Times New Roman" w:cs="Times New Roman"/>
          <w:sz w:val="12"/>
          <w:szCs w:val="12"/>
          <w:lang w:eastAsia="ru-RU"/>
        </w:rPr>
        <w:t>ОБЩЕГО ПОЛЬЗОВАНИЯ МЕСТНОГО ЗНАЧЕНИЯ</w:t>
      </w:r>
    </w:p>
    <w:p w:rsidR="00486C55" w:rsidRPr="00486C55" w:rsidRDefault="00486C55" w:rsidP="00486C55">
      <w:pPr>
        <w:widowControl w:val="0"/>
        <w:autoSpaceDE w:val="0"/>
        <w:autoSpaceDN w:val="0"/>
        <w:spacing w:after="0" w:line="240" w:lineRule="auto"/>
        <w:jc w:val="center"/>
        <w:rPr>
          <w:rFonts w:ascii="Times New Roman" w:eastAsia="Times New Roman" w:hAnsi="Times New Roman" w:cs="Times New Roman"/>
          <w:sz w:val="12"/>
          <w:szCs w:val="12"/>
          <w:lang w:eastAsia="ru-RU"/>
        </w:rPr>
      </w:pPr>
    </w:p>
    <w:p w:rsidR="00486C55" w:rsidRPr="00486C55" w:rsidRDefault="00486C55" w:rsidP="00486C55">
      <w:pPr>
        <w:widowControl w:val="0"/>
        <w:autoSpaceDE w:val="0"/>
        <w:autoSpaceDN w:val="0"/>
        <w:spacing w:after="0" w:line="240" w:lineRule="auto"/>
        <w:ind w:firstLine="708"/>
        <w:jc w:val="both"/>
        <w:rPr>
          <w:rFonts w:ascii="Times New Roman" w:eastAsia="Times New Roman" w:hAnsi="Times New Roman" w:cs="Times New Roman"/>
          <w:sz w:val="12"/>
          <w:szCs w:val="12"/>
          <w:lang w:eastAsia="ru-RU"/>
        </w:rPr>
      </w:pPr>
      <w:proofErr w:type="gramStart"/>
      <w:r w:rsidRPr="00486C55">
        <w:rPr>
          <w:rFonts w:ascii="Times New Roman" w:eastAsia="Times New Roman" w:hAnsi="Times New Roman" w:cs="Times New Roman"/>
          <w:sz w:val="12"/>
          <w:szCs w:val="12"/>
          <w:lang w:eastAsia="ru-RU"/>
        </w:rPr>
        <w:t xml:space="preserve">Прошу Вас выдать согласие на строительство, реконструкцию сооружений пересечения с  автомобильной общего пользования местного значения и (или) примыкания к автомобильной дороге общего пользования местного значения (нужное подчеркнуть), содержащее технические требования и условия строительства, реконструкции сооружений пересечения с общего пользования местного значения и (или) примыкания </w:t>
      </w:r>
      <w:proofErr w:type="gramEnd"/>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автомобильной дороге общего пользования местного значения (</w:t>
      </w:r>
      <w:proofErr w:type="gramStart"/>
      <w:r w:rsidRPr="00486C55">
        <w:rPr>
          <w:rFonts w:ascii="Times New Roman" w:eastAsia="Times New Roman" w:hAnsi="Times New Roman" w:cs="Times New Roman"/>
          <w:sz w:val="12"/>
          <w:szCs w:val="12"/>
          <w:lang w:eastAsia="ru-RU"/>
        </w:rPr>
        <w:t>нужное</w:t>
      </w:r>
      <w:proofErr w:type="gramEnd"/>
      <w:r w:rsidRPr="00486C55">
        <w:rPr>
          <w:rFonts w:ascii="Times New Roman" w:eastAsia="Times New Roman" w:hAnsi="Times New Roman" w:cs="Times New Roman"/>
          <w:sz w:val="12"/>
          <w:szCs w:val="12"/>
          <w:lang w:eastAsia="ru-RU"/>
        </w:rPr>
        <w:t xml:space="preserve"> подчеркнуть) на участке автомобильной дороги</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_____________________________________________________________</w:t>
      </w:r>
      <w:r>
        <w:rPr>
          <w:rFonts w:ascii="Times New Roman" w:eastAsia="Times New Roman" w:hAnsi="Times New Roman" w:cs="Times New Roman"/>
          <w:sz w:val="12"/>
          <w:szCs w:val="12"/>
          <w:lang w:eastAsia="ru-RU"/>
        </w:rPr>
        <w:t>___________________________________________________________</w:t>
      </w:r>
      <w:r w:rsidRPr="00486C55">
        <w:rPr>
          <w:rFonts w:ascii="Times New Roman" w:eastAsia="Times New Roman" w:hAnsi="Times New Roman" w:cs="Times New Roman"/>
          <w:sz w:val="12"/>
          <w:szCs w:val="12"/>
          <w:lang w:eastAsia="ru-RU"/>
        </w:rPr>
        <w:t>_____</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(указывается наименование автодороги в соответствии с утвержденным ________________(№, дата нормативного правового акта) и километровая привязка (</w:t>
      </w:r>
      <w:proofErr w:type="gramStart"/>
      <w:r w:rsidRPr="00486C55">
        <w:rPr>
          <w:rFonts w:ascii="Times New Roman" w:eastAsia="Times New Roman" w:hAnsi="Times New Roman" w:cs="Times New Roman"/>
          <w:sz w:val="12"/>
          <w:szCs w:val="12"/>
          <w:lang w:eastAsia="ru-RU"/>
        </w:rPr>
        <w:t>км</w:t>
      </w:r>
      <w:proofErr w:type="gramEnd"/>
      <w:r w:rsidRPr="00486C55">
        <w:rPr>
          <w:rFonts w:ascii="Times New Roman" w:eastAsia="Times New Roman" w:hAnsi="Times New Roman" w:cs="Times New Roman"/>
          <w:sz w:val="12"/>
          <w:szCs w:val="12"/>
          <w:lang w:eastAsia="ru-RU"/>
        </w:rPr>
        <w:t xml:space="preserve"> + м) (справа, слева))</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Приложения:</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 xml:space="preserve"> - схема размещения сооружений присоединения и (или) примыкания в масштабе 1:2000, позволяющая определить их планируемое </w:t>
      </w:r>
      <w:r w:rsidRPr="00486C55">
        <w:rPr>
          <w:rFonts w:ascii="Times New Roman" w:eastAsia="Times New Roman" w:hAnsi="Times New Roman" w:cs="Times New Roman"/>
          <w:sz w:val="12"/>
          <w:szCs w:val="12"/>
          <w:lang w:eastAsia="ru-RU"/>
        </w:rPr>
        <w:lastRenderedPageBreak/>
        <w:t>местоположение;</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 копия документа, удостоверяющего личность заявителя – физического лица.</w:t>
      </w:r>
    </w:p>
    <w:p w:rsidR="00486C55" w:rsidRPr="00486C55" w:rsidRDefault="00486C55" w:rsidP="00486C55">
      <w:pPr>
        <w:widowControl w:val="0"/>
        <w:autoSpaceDE w:val="0"/>
        <w:autoSpaceDN w:val="0"/>
        <w:spacing w:after="0" w:line="240" w:lineRule="auto"/>
        <w:ind w:right="4821"/>
        <w:jc w:val="center"/>
        <w:rPr>
          <w:rFonts w:ascii="Times New Roman" w:eastAsia="Times New Roman" w:hAnsi="Times New Roman" w:cs="Times New Roman"/>
          <w:sz w:val="12"/>
          <w:szCs w:val="12"/>
          <w:lang w:eastAsia="ru-RU"/>
        </w:rPr>
      </w:pPr>
      <w:proofErr w:type="spellStart"/>
      <w:r w:rsidRPr="00486C55">
        <w:rPr>
          <w:rFonts w:ascii="Times New Roman" w:eastAsia="Times New Roman" w:hAnsi="Times New Roman" w:cs="Times New Roman"/>
          <w:sz w:val="12"/>
          <w:szCs w:val="12"/>
          <w:lang w:eastAsia="ru-RU"/>
        </w:rPr>
        <w:t>М.п</w:t>
      </w:r>
      <w:proofErr w:type="spellEnd"/>
      <w:r w:rsidRPr="00486C55">
        <w:rPr>
          <w:rFonts w:ascii="Times New Roman" w:eastAsia="Times New Roman" w:hAnsi="Times New Roman" w:cs="Times New Roman"/>
          <w:sz w:val="12"/>
          <w:szCs w:val="12"/>
          <w:lang w:eastAsia="ru-RU"/>
        </w:rPr>
        <w:t>. (при наличии)</w:t>
      </w:r>
    </w:p>
    <w:p w:rsidR="00486C55" w:rsidRPr="00486C55" w:rsidRDefault="00486C55" w:rsidP="00486C55">
      <w:pPr>
        <w:widowControl w:val="0"/>
        <w:autoSpaceDE w:val="0"/>
        <w:autoSpaceDN w:val="0"/>
        <w:spacing w:after="0" w:line="240" w:lineRule="auto"/>
        <w:ind w:right="4821"/>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________________________________</w:t>
      </w:r>
    </w:p>
    <w:p w:rsidR="00486C55" w:rsidRPr="00486C55" w:rsidRDefault="00486C55" w:rsidP="00486C55">
      <w:pPr>
        <w:widowControl w:val="0"/>
        <w:autoSpaceDE w:val="0"/>
        <w:autoSpaceDN w:val="0"/>
        <w:spacing w:after="0" w:line="240" w:lineRule="auto"/>
        <w:ind w:right="4821"/>
        <w:jc w:val="center"/>
        <w:rPr>
          <w:rFonts w:ascii="Times New Roman" w:eastAsia="Times New Roman" w:hAnsi="Times New Roman" w:cs="Times New Roman"/>
          <w:sz w:val="12"/>
          <w:szCs w:val="12"/>
          <w:lang w:eastAsia="ru-RU"/>
        </w:rPr>
      </w:pPr>
      <w:proofErr w:type="gramStart"/>
      <w:r w:rsidRPr="00486C55">
        <w:rPr>
          <w:rFonts w:ascii="Times New Roman" w:eastAsia="Times New Roman" w:hAnsi="Times New Roman" w:cs="Times New Roman"/>
          <w:sz w:val="12"/>
          <w:szCs w:val="12"/>
          <w:lang w:eastAsia="ru-RU"/>
        </w:rPr>
        <w:t>(подпись, расшифровка подписи,</w:t>
      </w:r>
      <w:proofErr w:type="gramEnd"/>
    </w:p>
    <w:p w:rsidR="00486C55" w:rsidRPr="00486C55" w:rsidRDefault="00486C55" w:rsidP="00486C55">
      <w:pPr>
        <w:widowControl w:val="0"/>
        <w:autoSpaceDE w:val="0"/>
        <w:autoSpaceDN w:val="0"/>
        <w:spacing w:after="0" w:line="240" w:lineRule="auto"/>
        <w:ind w:right="4821"/>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для юридических лиц – должность)</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«___» ______________ 20__ г.</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Примечание: Заявление юридических лиц оформляется на бланке организации.</w:t>
      </w:r>
    </w:p>
    <w:p w:rsidR="00486C55" w:rsidRPr="00486C55" w:rsidRDefault="00486C55" w:rsidP="00486C55">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 xml:space="preserve"> Я даю согласие на проведение проверки указанных в заявлении сведений и сбор документов, необходимых для рассмотрения заявления.</w:t>
      </w:r>
    </w:p>
    <w:p w:rsidR="00486C55" w:rsidRPr="00486C55" w:rsidRDefault="00486C55" w:rsidP="00486C55">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 xml:space="preserve">В соответствии с требованиями </w:t>
      </w:r>
      <w:hyperlink r:id="rId9" w:history="1">
        <w:r w:rsidRPr="00486C55">
          <w:rPr>
            <w:rFonts w:ascii="Times New Roman" w:eastAsia="Times New Roman" w:hAnsi="Times New Roman" w:cs="Times New Roman"/>
            <w:sz w:val="12"/>
            <w:szCs w:val="12"/>
            <w:lang w:eastAsia="ru-RU"/>
          </w:rPr>
          <w:t>статьи 9</w:t>
        </w:r>
      </w:hyperlink>
      <w:r w:rsidRPr="00486C55">
        <w:rPr>
          <w:rFonts w:ascii="Times New Roman" w:eastAsia="Times New Roman" w:hAnsi="Times New Roman" w:cs="Times New Roman"/>
          <w:sz w:val="12"/>
          <w:szCs w:val="12"/>
          <w:lang w:eastAsia="ru-RU"/>
        </w:rPr>
        <w:t xml:space="preserve"> Федерального закона от 27.07.2006 № 152-ФЗ «О персональных данных», подтверждаю свое согласие на обработку органами местного самоуправления персональных данных.</w:t>
      </w:r>
    </w:p>
    <w:p w:rsidR="00486C55" w:rsidRPr="00486C55" w:rsidRDefault="00486C55" w:rsidP="00486C55">
      <w:pPr>
        <w:spacing w:after="0" w:line="240" w:lineRule="auto"/>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_______________________________                   _________________</w:t>
      </w:r>
    </w:p>
    <w:p w:rsidR="00486C55" w:rsidRPr="00486C55" w:rsidRDefault="00486C55" w:rsidP="00486C55">
      <w:pPr>
        <w:spacing w:after="0" w:line="240" w:lineRule="auto"/>
        <w:ind w:firstLine="426"/>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 xml:space="preserve"> (Ф.И.О)                                          </w:t>
      </w:r>
      <w:r>
        <w:rPr>
          <w:rFonts w:ascii="Times New Roman" w:eastAsia="Times New Roman" w:hAnsi="Times New Roman" w:cs="Times New Roman"/>
          <w:sz w:val="12"/>
          <w:szCs w:val="12"/>
          <w:lang w:eastAsia="ru-RU"/>
        </w:rPr>
        <w:t xml:space="preserve">           </w:t>
      </w:r>
      <w:r w:rsidRPr="00486C55">
        <w:rPr>
          <w:rFonts w:ascii="Times New Roman" w:eastAsia="Times New Roman" w:hAnsi="Times New Roman" w:cs="Times New Roman"/>
          <w:sz w:val="12"/>
          <w:szCs w:val="12"/>
          <w:lang w:eastAsia="ru-RU"/>
        </w:rPr>
        <w:t xml:space="preserve">       (подпись)</w:t>
      </w:r>
    </w:p>
    <w:p w:rsidR="00486C55" w:rsidRDefault="00486C55" w:rsidP="00486C55">
      <w:pPr>
        <w:spacing w:after="0" w:line="240" w:lineRule="auto"/>
        <w:jc w:val="both"/>
        <w:rPr>
          <w:rFonts w:ascii="Times New Roman" w:eastAsia="Times New Roman" w:hAnsi="Times New Roman" w:cs="Times New Roman"/>
          <w:sz w:val="12"/>
          <w:szCs w:val="12"/>
          <w:lang w:eastAsia="ru-RU"/>
        </w:rPr>
      </w:pPr>
    </w:p>
    <w:p w:rsidR="00486C55" w:rsidRPr="00486C55" w:rsidRDefault="00486C55" w:rsidP="00486C55">
      <w:pPr>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«____»_______________20_____г.</w:t>
      </w:r>
    </w:p>
    <w:p w:rsidR="00486C55" w:rsidRPr="00486C55" w:rsidRDefault="00486C55" w:rsidP="00086920">
      <w:pPr>
        <w:widowControl w:val="0"/>
        <w:autoSpaceDE w:val="0"/>
        <w:autoSpaceDN w:val="0"/>
        <w:spacing w:after="0" w:line="240" w:lineRule="auto"/>
        <w:jc w:val="right"/>
        <w:outlineLvl w:val="1"/>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Приложение № 2</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к Административному регламенту</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 xml:space="preserve">предоставления МКУ «Управление заказчика-застройщика, </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архитектуры и градостроительства» муниципального района Сергиевский</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муниципальной услуги «Согласование</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строительства, реконструкции, капитального</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ремонта, ремонта сооружений пересечения</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с автомобильной дорогой общего пользования</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 xml:space="preserve">местного значения и (или) примыкания </w:t>
      </w:r>
      <w:proofErr w:type="gramStart"/>
      <w:r w:rsidRPr="00486C55">
        <w:rPr>
          <w:rFonts w:ascii="Times New Roman" w:eastAsia="Times New Roman" w:hAnsi="Times New Roman" w:cs="Times New Roman"/>
          <w:sz w:val="12"/>
          <w:szCs w:val="12"/>
          <w:lang w:eastAsia="ru-RU"/>
        </w:rPr>
        <w:t>к</w:t>
      </w:r>
      <w:proofErr w:type="gramEnd"/>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автомобильной дороге общего пользования</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местного значения»</w:t>
      </w:r>
    </w:p>
    <w:p w:rsidR="00486C55" w:rsidRDefault="00486C55" w:rsidP="00486C55">
      <w:pPr>
        <w:widowControl w:val="0"/>
        <w:autoSpaceDE w:val="0"/>
        <w:autoSpaceDN w:val="0"/>
        <w:spacing w:after="0" w:line="240" w:lineRule="auto"/>
        <w:ind w:left="5812"/>
        <w:jc w:val="center"/>
        <w:rPr>
          <w:rFonts w:ascii="Times New Roman" w:eastAsia="Times New Roman" w:hAnsi="Times New Roman" w:cs="Times New Roman"/>
          <w:sz w:val="12"/>
          <w:szCs w:val="12"/>
          <w:lang w:eastAsia="ru-RU"/>
        </w:rPr>
      </w:pPr>
    </w:p>
    <w:p w:rsidR="00486C55" w:rsidRPr="00486C55" w:rsidRDefault="00486C55" w:rsidP="00486C55">
      <w:pPr>
        <w:widowControl w:val="0"/>
        <w:autoSpaceDE w:val="0"/>
        <w:autoSpaceDN w:val="0"/>
        <w:spacing w:after="0" w:line="240" w:lineRule="auto"/>
        <w:ind w:left="5812"/>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Руководителю МКУ «Управление заказчика-застройщика, архитектуры и градостроительства» муниципального района Сергиевский</w:t>
      </w:r>
    </w:p>
    <w:p w:rsidR="00486C55" w:rsidRPr="00486C55" w:rsidRDefault="00486C55" w:rsidP="00486C55">
      <w:pPr>
        <w:widowControl w:val="0"/>
        <w:autoSpaceDE w:val="0"/>
        <w:autoSpaceDN w:val="0"/>
        <w:spacing w:after="0" w:line="240" w:lineRule="auto"/>
        <w:ind w:left="5103"/>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(или заместителю руководителя)</w:t>
      </w:r>
    </w:p>
    <w:p w:rsidR="00486C55" w:rsidRPr="00486C55" w:rsidRDefault="00486C55" w:rsidP="00486C55">
      <w:pPr>
        <w:widowControl w:val="0"/>
        <w:autoSpaceDE w:val="0"/>
        <w:autoSpaceDN w:val="0"/>
        <w:spacing w:after="0" w:line="240" w:lineRule="auto"/>
        <w:ind w:left="5812"/>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_____________________</w:t>
      </w:r>
    </w:p>
    <w:p w:rsidR="00486C55" w:rsidRPr="00486C55" w:rsidRDefault="00486C55" w:rsidP="00486C55">
      <w:pPr>
        <w:widowControl w:val="0"/>
        <w:autoSpaceDE w:val="0"/>
        <w:autoSpaceDN w:val="0"/>
        <w:spacing w:after="0" w:line="240" w:lineRule="auto"/>
        <w:ind w:left="5812"/>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(Ф.И.О.)</w:t>
      </w:r>
    </w:p>
    <w:p w:rsidR="00486C55" w:rsidRPr="00486C55" w:rsidRDefault="00486C55" w:rsidP="00486C55">
      <w:pPr>
        <w:widowControl w:val="0"/>
        <w:autoSpaceDE w:val="0"/>
        <w:autoSpaceDN w:val="0"/>
        <w:spacing w:after="0" w:line="240" w:lineRule="auto"/>
        <w:ind w:left="3261"/>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Заявитель: ______________________________</w:t>
      </w:r>
    </w:p>
    <w:p w:rsidR="00486C55" w:rsidRPr="00486C55" w:rsidRDefault="00486C55" w:rsidP="00486C55">
      <w:pPr>
        <w:widowControl w:val="0"/>
        <w:autoSpaceDE w:val="0"/>
        <w:autoSpaceDN w:val="0"/>
        <w:spacing w:after="0" w:line="240" w:lineRule="auto"/>
        <w:ind w:left="3261"/>
        <w:jc w:val="center"/>
        <w:rPr>
          <w:rFonts w:ascii="Times New Roman" w:eastAsia="Times New Roman" w:hAnsi="Times New Roman" w:cs="Times New Roman"/>
          <w:sz w:val="12"/>
          <w:szCs w:val="12"/>
          <w:lang w:eastAsia="ru-RU"/>
        </w:rPr>
      </w:pPr>
      <w:proofErr w:type="gramStart"/>
      <w:r w:rsidRPr="00486C55">
        <w:rPr>
          <w:rFonts w:ascii="Times New Roman" w:eastAsia="Times New Roman" w:hAnsi="Times New Roman" w:cs="Times New Roman"/>
          <w:sz w:val="12"/>
          <w:szCs w:val="12"/>
          <w:lang w:eastAsia="ru-RU"/>
        </w:rPr>
        <w:t>(наименование организации, ИНН, ОГРН или</w:t>
      </w:r>
      <w:proofErr w:type="gramEnd"/>
    </w:p>
    <w:p w:rsidR="00486C55" w:rsidRPr="00486C55" w:rsidRDefault="00486C55" w:rsidP="00486C55">
      <w:pPr>
        <w:widowControl w:val="0"/>
        <w:autoSpaceDE w:val="0"/>
        <w:autoSpaceDN w:val="0"/>
        <w:spacing w:after="0" w:line="240" w:lineRule="auto"/>
        <w:ind w:left="3261"/>
        <w:jc w:val="center"/>
        <w:rPr>
          <w:rFonts w:ascii="Times New Roman" w:eastAsia="Times New Roman" w:hAnsi="Times New Roman" w:cs="Times New Roman"/>
          <w:sz w:val="12"/>
          <w:szCs w:val="12"/>
          <w:lang w:eastAsia="ru-RU"/>
        </w:rPr>
      </w:pPr>
      <w:proofErr w:type="gramStart"/>
      <w:r w:rsidRPr="00486C55">
        <w:rPr>
          <w:rFonts w:ascii="Times New Roman" w:eastAsia="Times New Roman" w:hAnsi="Times New Roman" w:cs="Times New Roman"/>
          <w:sz w:val="12"/>
          <w:szCs w:val="12"/>
          <w:lang w:eastAsia="ru-RU"/>
        </w:rPr>
        <w:t>Ф.И.О. заявителя – физ. Лица, индивидуального предпринимателя)</w:t>
      </w:r>
      <w:proofErr w:type="gramEnd"/>
    </w:p>
    <w:p w:rsidR="00486C55" w:rsidRPr="00486C55" w:rsidRDefault="00486C55" w:rsidP="00086920">
      <w:pPr>
        <w:widowControl w:val="0"/>
        <w:autoSpaceDE w:val="0"/>
        <w:autoSpaceDN w:val="0"/>
        <w:spacing w:after="0" w:line="240" w:lineRule="auto"/>
        <w:ind w:left="3261"/>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Адрес заявителя: __________________________</w:t>
      </w:r>
    </w:p>
    <w:p w:rsidR="00486C55" w:rsidRPr="00486C55" w:rsidRDefault="00486C55" w:rsidP="00486C55">
      <w:pPr>
        <w:widowControl w:val="0"/>
        <w:autoSpaceDE w:val="0"/>
        <w:autoSpaceDN w:val="0"/>
        <w:spacing w:after="0" w:line="240" w:lineRule="auto"/>
        <w:jc w:val="center"/>
        <w:rPr>
          <w:rFonts w:ascii="Times New Roman" w:eastAsia="Times New Roman" w:hAnsi="Times New Roman" w:cs="Times New Roman"/>
          <w:sz w:val="12"/>
          <w:szCs w:val="12"/>
          <w:lang w:eastAsia="ru-RU"/>
        </w:rPr>
      </w:pPr>
      <w:bookmarkStart w:id="1" w:name="P423"/>
      <w:bookmarkEnd w:id="1"/>
      <w:r w:rsidRPr="00486C55">
        <w:rPr>
          <w:rFonts w:ascii="Times New Roman" w:eastAsia="Times New Roman" w:hAnsi="Times New Roman" w:cs="Times New Roman"/>
          <w:sz w:val="12"/>
          <w:szCs w:val="12"/>
          <w:lang w:eastAsia="ru-RU"/>
        </w:rPr>
        <w:t>ЗАЯВЛЕНИЕ</w:t>
      </w:r>
    </w:p>
    <w:p w:rsidR="00486C55" w:rsidRPr="00486C55" w:rsidRDefault="00486C55" w:rsidP="00486C55">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О СОГЛАСОВАНИИ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w:t>
      </w:r>
    </w:p>
    <w:p w:rsidR="00486C55" w:rsidRPr="00486C55" w:rsidRDefault="00486C55" w:rsidP="00486C55">
      <w:pPr>
        <w:widowControl w:val="0"/>
        <w:autoSpaceDE w:val="0"/>
        <w:autoSpaceDN w:val="0"/>
        <w:spacing w:after="0" w:line="240" w:lineRule="auto"/>
        <w:ind w:firstLine="284"/>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Прошу Вас выдать согласие на капитальный ремонт, ремонт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 (нужное подчеркнуть), содержащее:</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 технические требования и условия строительства, реконструкции, капитального ремонта, ремонта сооружений пересечения с автодорогой общего пользования местного значения и (или) примыкания к автомобильной дороге общего пользования местного значения (</w:t>
      </w:r>
      <w:proofErr w:type="gramStart"/>
      <w:r w:rsidRPr="00486C55">
        <w:rPr>
          <w:rFonts w:ascii="Times New Roman" w:eastAsia="Times New Roman" w:hAnsi="Times New Roman" w:cs="Times New Roman"/>
          <w:sz w:val="12"/>
          <w:szCs w:val="12"/>
          <w:lang w:eastAsia="ru-RU"/>
        </w:rPr>
        <w:t>нужное</w:t>
      </w:r>
      <w:proofErr w:type="gramEnd"/>
      <w:r w:rsidRPr="00486C55">
        <w:rPr>
          <w:rFonts w:ascii="Times New Roman" w:eastAsia="Times New Roman" w:hAnsi="Times New Roman" w:cs="Times New Roman"/>
          <w:sz w:val="12"/>
          <w:szCs w:val="12"/>
          <w:lang w:eastAsia="ru-RU"/>
        </w:rPr>
        <w:t xml:space="preserve"> подчеркнуть) на участке автомобильной дороги</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_____________________________________________________________</w:t>
      </w:r>
      <w:r>
        <w:rPr>
          <w:rFonts w:ascii="Times New Roman" w:eastAsia="Times New Roman" w:hAnsi="Times New Roman" w:cs="Times New Roman"/>
          <w:sz w:val="12"/>
          <w:szCs w:val="12"/>
          <w:lang w:eastAsia="ru-RU"/>
        </w:rPr>
        <w:t>____________________________________________________________</w:t>
      </w:r>
      <w:r w:rsidRPr="00486C55">
        <w:rPr>
          <w:rFonts w:ascii="Times New Roman" w:eastAsia="Times New Roman" w:hAnsi="Times New Roman" w:cs="Times New Roman"/>
          <w:sz w:val="12"/>
          <w:szCs w:val="12"/>
          <w:lang w:eastAsia="ru-RU"/>
        </w:rPr>
        <w:t>___;</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(указывается наименование автодороги в соответствии с утвержденным ______________________________(№, дата нормативного правового акта) и километровая привязка (</w:t>
      </w:r>
      <w:proofErr w:type="gramStart"/>
      <w:r w:rsidRPr="00486C55">
        <w:rPr>
          <w:rFonts w:ascii="Times New Roman" w:eastAsia="Times New Roman" w:hAnsi="Times New Roman" w:cs="Times New Roman"/>
          <w:sz w:val="12"/>
          <w:szCs w:val="12"/>
          <w:lang w:eastAsia="ru-RU"/>
        </w:rPr>
        <w:t>км</w:t>
      </w:r>
      <w:proofErr w:type="gramEnd"/>
      <w:r w:rsidRPr="00486C55">
        <w:rPr>
          <w:rFonts w:ascii="Times New Roman" w:eastAsia="Times New Roman" w:hAnsi="Times New Roman" w:cs="Times New Roman"/>
          <w:sz w:val="12"/>
          <w:szCs w:val="12"/>
          <w:lang w:eastAsia="ru-RU"/>
        </w:rPr>
        <w:t xml:space="preserve"> + м) (справа, слева));</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 согласование порядка осуществления работ по ремонту сооружений пересечения и (или) примыкания и объема таких работ.</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Приложения:</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 схема размещения сооружений присоединения и (или) примыкания в масштабе 1:2000, позволяющая определить их планируемое местоположение;</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 порядок осуществления работ по ремонту сооружений пересечения с автодорогой общего пользования местного значения и (или) примыкания к автомобильной дороге общего пользования местного значения и объем таких работ;</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 копия документа, удостоверяющего личность заявителя – физического лица.</w:t>
      </w:r>
    </w:p>
    <w:p w:rsidR="00486C55" w:rsidRPr="00486C55" w:rsidRDefault="00486C55" w:rsidP="00486C55">
      <w:pPr>
        <w:widowControl w:val="0"/>
        <w:autoSpaceDE w:val="0"/>
        <w:autoSpaceDN w:val="0"/>
        <w:spacing w:after="0" w:line="240" w:lineRule="auto"/>
        <w:ind w:right="4821"/>
        <w:jc w:val="center"/>
        <w:rPr>
          <w:rFonts w:ascii="Times New Roman" w:eastAsia="Times New Roman" w:hAnsi="Times New Roman" w:cs="Times New Roman"/>
          <w:sz w:val="12"/>
          <w:szCs w:val="12"/>
          <w:lang w:eastAsia="ru-RU"/>
        </w:rPr>
      </w:pPr>
      <w:proofErr w:type="spellStart"/>
      <w:r w:rsidRPr="00486C55">
        <w:rPr>
          <w:rFonts w:ascii="Times New Roman" w:eastAsia="Times New Roman" w:hAnsi="Times New Roman" w:cs="Times New Roman"/>
          <w:sz w:val="12"/>
          <w:szCs w:val="12"/>
          <w:lang w:eastAsia="ru-RU"/>
        </w:rPr>
        <w:t>М.п</w:t>
      </w:r>
      <w:proofErr w:type="spellEnd"/>
      <w:r w:rsidRPr="00486C55">
        <w:rPr>
          <w:rFonts w:ascii="Times New Roman" w:eastAsia="Times New Roman" w:hAnsi="Times New Roman" w:cs="Times New Roman"/>
          <w:sz w:val="12"/>
          <w:szCs w:val="12"/>
          <w:lang w:eastAsia="ru-RU"/>
        </w:rPr>
        <w:t>. (при наличии)</w:t>
      </w:r>
    </w:p>
    <w:p w:rsidR="00486C55" w:rsidRPr="00486C55" w:rsidRDefault="00486C55" w:rsidP="00486C55">
      <w:pPr>
        <w:widowControl w:val="0"/>
        <w:autoSpaceDE w:val="0"/>
        <w:autoSpaceDN w:val="0"/>
        <w:spacing w:after="0" w:line="240" w:lineRule="auto"/>
        <w:ind w:right="4821"/>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________________________________</w:t>
      </w:r>
    </w:p>
    <w:p w:rsidR="00486C55" w:rsidRPr="00486C55" w:rsidRDefault="00486C55" w:rsidP="00486C55">
      <w:pPr>
        <w:widowControl w:val="0"/>
        <w:autoSpaceDE w:val="0"/>
        <w:autoSpaceDN w:val="0"/>
        <w:spacing w:after="0" w:line="240" w:lineRule="auto"/>
        <w:ind w:right="4821"/>
        <w:jc w:val="center"/>
        <w:rPr>
          <w:rFonts w:ascii="Times New Roman" w:eastAsia="Times New Roman" w:hAnsi="Times New Roman" w:cs="Times New Roman"/>
          <w:sz w:val="12"/>
          <w:szCs w:val="12"/>
          <w:lang w:eastAsia="ru-RU"/>
        </w:rPr>
      </w:pPr>
      <w:proofErr w:type="gramStart"/>
      <w:r w:rsidRPr="00486C55">
        <w:rPr>
          <w:rFonts w:ascii="Times New Roman" w:eastAsia="Times New Roman" w:hAnsi="Times New Roman" w:cs="Times New Roman"/>
          <w:sz w:val="12"/>
          <w:szCs w:val="12"/>
          <w:lang w:eastAsia="ru-RU"/>
        </w:rPr>
        <w:t>(подпись, расшифровка подписи,</w:t>
      </w:r>
      <w:proofErr w:type="gramEnd"/>
    </w:p>
    <w:p w:rsidR="00486C55" w:rsidRPr="00486C55" w:rsidRDefault="00486C55" w:rsidP="00486C55">
      <w:pPr>
        <w:widowControl w:val="0"/>
        <w:autoSpaceDE w:val="0"/>
        <w:autoSpaceDN w:val="0"/>
        <w:spacing w:after="0" w:line="240" w:lineRule="auto"/>
        <w:ind w:right="4821"/>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для юридических лиц – должность</w:t>
      </w:r>
      <w:proofErr w:type="gramStart"/>
      <w:r w:rsidRPr="00486C55">
        <w:rPr>
          <w:rFonts w:ascii="Times New Roman" w:eastAsia="Times New Roman" w:hAnsi="Times New Roman" w:cs="Times New Roman"/>
          <w:sz w:val="12"/>
          <w:szCs w:val="12"/>
          <w:lang w:eastAsia="ru-RU"/>
        </w:rPr>
        <w:t xml:space="preserve"> )</w:t>
      </w:r>
      <w:proofErr w:type="gramEnd"/>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«___» ______________ 20__ г.</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Примечание: Заявление юридических лиц оформляется на бланке организации.</w:t>
      </w:r>
    </w:p>
    <w:p w:rsidR="00486C55" w:rsidRPr="00486C55" w:rsidRDefault="00486C55" w:rsidP="00486C55">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 xml:space="preserve"> Я даю согласие на проведение проверки указанных в заявлении сведений и сбор документов, необходимых для рассмотрения заявления.</w:t>
      </w:r>
    </w:p>
    <w:p w:rsidR="00486C55" w:rsidRPr="00486C55" w:rsidRDefault="00486C55" w:rsidP="00486C55">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 xml:space="preserve">В соответствии с требованиями </w:t>
      </w:r>
      <w:hyperlink r:id="rId10" w:history="1">
        <w:r w:rsidRPr="00486C55">
          <w:rPr>
            <w:rFonts w:ascii="Times New Roman" w:eastAsia="Times New Roman" w:hAnsi="Times New Roman" w:cs="Times New Roman"/>
            <w:sz w:val="12"/>
            <w:szCs w:val="12"/>
            <w:lang w:eastAsia="ru-RU"/>
          </w:rPr>
          <w:t>статьи 9</w:t>
        </w:r>
      </w:hyperlink>
      <w:r w:rsidRPr="00486C55">
        <w:rPr>
          <w:rFonts w:ascii="Times New Roman" w:eastAsia="Times New Roman" w:hAnsi="Times New Roman" w:cs="Times New Roman"/>
          <w:sz w:val="12"/>
          <w:szCs w:val="12"/>
          <w:lang w:eastAsia="ru-RU"/>
        </w:rPr>
        <w:t xml:space="preserve"> Федерального закона от 27.07.2006 № 152-ФЗ «О персональных данных», подтверждаю свое согласие на обработку органами местного самоуправления персональных данных.</w:t>
      </w:r>
    </w:p>
    <w:p w:rsidR="00486C55" w:rsidRPr="00486C55" w:rsidRDefault="00486C55" w:rsidP="00486C55">
      <w:pPr>
        <w:spacing w:after="0" w:line="240" w:lineRule="auto"/>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_______________________________                   _________________</w:t>
      </w:r>
    </w:p>
    <w:p w:rsidR="00486C55" w:rsidRPr="00486C55" w:rsidRDefault="00486C55" w:rsidP="00486C55">
      <w:pPr>
        <w:spacing w:after="0" w:line="240" w:lineRule="auto"/>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 xml:space="preserve">       (Ф.И.О)                                                                    (подпись)</w:t>
      </w:r>
    </w:p>
    <w:p w:rsidR="00486C55" w:rsidRDefault="00486C55" w:rsidP="00486C55">
      <w:pPr>
        <w:spacing w:after="0" w:line="240" w:lineRule="auto"/>
        <w:jc w:val="both"/>
        <w:rPr>
          <w:rFonts w:ascii="Times New Roman" w:eastAsia="Times New Roman" w:hAnsi="Times New Roman" w:cs="Times New Roman"/>
          <w:sz w:val="12"/>
          <w:szCs w:val="12"/>
          <w:lang w:eastAsia="ru-RU"/>
        </w:rPr>
      </w:pPr>
    </w:p>
    <w:p w:rsidR="00486C55" w:rsidRPr="00486C55" w:rsidRDefault="00486C55" w:rsidP="00486C55">
      <w:pPr>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«____»_______________20_____г.</w:t>
      </w:r>
    </w:p>
    <w:p w:rsidR="00486C55" w:rsidRPr="00486C55" w:rsidRDefault="00486C55" w:rsidP="00667FFE">
      <w:pPr>
        <w:widowControl w:val="0"/>
        <w:autoSpaceDE w:val="0"/>
        <w:autoSpaceDN w:val="0"/>
        <w:spacing w:after="0" w:line="240" w:lineRule="auto"/>
        <w:jc w:val="right"/>
        <w:outlineLvl w:val="1"/>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Приложение № 3</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к Административному регламенту</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предоставления МКУ «Управления заказчика-застройщика, архитектуры и градостроительства» муниципального района Сергиевский</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lastRenderedPageBreak/>
        <w:t>муниципальной услуги «Согласование</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строительства, реконструкции, капитального</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ремонта, ремонта сооружений пересечения</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с автомобильной дорогой общего пользования</w:t>
      </w:r>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 xml:space="preserve">местного значения и (или) примыкания </w:t>
      </w:r>
      <w:proofErr w:type="gramStart"/>
      <w:r w:rsidRPr="00486C55">
        <w:rPr>
          <w:rFonts w:ascii="Times New Roman" w:eastAsia="Times New Roman" w:hAnsi="Times New Roman" w:cs="Times New Roman"/>
          <w:sz w:val="12"/>
          <w:szCs w:val="12"/>
          <w:lang w:eastAsia="ru-RU"/>
        </w:rPr>
        <w:t>к</w:t>
      </w:r>
      <w:proofErr w:type="gramEnd"/>
    </w:p>
    <w:p w:rsidR="00486C55" w:rsidRPr="00486C55" w:rsidRDefault="00486C55" w:rsidP="00486C55">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автомобильной дороге общего пользования</w:t>
      </w:r>
    </w:p>
    <w:p w:rsidR="00486C55" w:rsidRPr="00486C55" w:rsidRDefault="00486C55" w:rsidP="00486C55">
      <w:pPr>
        <w:spacing w:after="1" w:line="240" w:lineRule="auto"/>
        <w:jc w:val="right"/>
        <w:rPr>
          <w:rFonts w:ascii="Times New Roman" w:eastAsia="Calibri" w:hAnsi="Times New Roman" w:cs="Times New Roman"/>
          <w:sz w:val="12"/>
          <w:szCs w:val="12"/>
        </w:rPr>
      </w:pPr>
      <w:r w:rsidRPr="00486C55">
        <w:rPr>
          <w:rFonts w:ascii="Times New Roman" w:eastAsia="Calibri" w:hAnsi="Times New Roman" w:cs="Times New Roman"/>
          <w:sz w:val="12"/>
          <w:szCs w:val="12"/>
        </w:rPr>
        <w:t>местного значения»</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p>
    <w:p w:rsidR="00486C55" w:rsidRPr="00486C55" w:rsidRDefault="00486C55" w:rsidP="00486C55">
      <w:pPr>
        <w:widowControl w:val="0"/>
        <w:autoSpaceDE w:val="0"/>
        <w:autoSpaceDN w:val="0"/>
        <w:spacing w:after="0" w:line="240" w:lineRule="auto"/>
        <w:ind w:left="5812"/>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Руководителю МКУ «Управление заказчика-застройщика, архитектуры и градостроительства» муниципального района Сергиевский</w:t>
      </w:r>
    </w:p>
    <w:p w:rsidR="00486C55" w:rsidRPr="00486C55" w:rsidRDefault="00486C55" w:rsidP="00486C55">
      <w:pPr>
        <w:widowControl w:val="0"/>
        <w:autoSpaceDE w:val="0"/>
        <w:autoSpaceDN w:val="0"/>
        <w:spacing w:after="0" w:line="240" w:lineRule="auto"/>
        <w:ind w:left="5103"/>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(или заместителю руководителя)</w:t>
      </w:r>
    </w:p>
    <w:p w:rsidR="00486C55" w:rsidRPr="00486C55" w:rsidRDefault="00486C55" w:rsidP="00486C55">
      <w:pPr>
        <w:widowControl w:val="0"/>
        <w:autoSpaceDE w:val="0"/>
        <w:autoSpaceDN w:val="0"/>
        <w:spacing w:after="0" w:line="240" w:lineRule="auto"/>
        <w:ind w:left="5812"/>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_____________________</w:t>
      </w:r>
    </w:p>
    <w:p w:rsidR="00486C55" w:rsidRPr="00486C55" w:rsidRDefault="00486C55" w:rsidP="00486C55">
      <w:pPr>
        <w:widowControl w:val="0"/>
        <w:autoSpaceDE w:val="0"/>
        <w:autoSpaceDN w:val="0"/>
        <w:spacing w:after="0" w:line="240" w:lineRule="auto"/>
        <w:ind w:left="5812"/>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(Ф.И.О.)</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p>
    <w:p w:rsidR="00486C55" w:rsidRPr="00486C55" w:rsidRDefault="00486C55" w:rsidP="00486C55">
      <w:pPr>
        <w:widowControl w:val="0"/>
        <w:autoSpaceDE w:val="0"/>
        <w:autoSpaceDN w:val="0"/>
        <w:spacing w:after="0" w:line="240" w:lineRule="auto"/>
        <w:ind w:left="3261"/>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Заявитель: ______________________________</w:t>
      </w:r>
    </w:p>
    <w:p w:rsidR="00486C55" w:rsidRPr="00486C55" w:rsidRDefault="00486C55" w:rsidP="00486C55">
      <w:pPr>
        <w:widowControl w:val="0"/>
        <w:autoSpaceDE w:val="0"/>
        <w:autoSpaceDN w:val="0"/>
        <w:spacing w:after="0" w:line="240" w:lineRule="auto"/>
        <w:ind w:left="3261"/>
        <w:jc w:val="center"/>
        <w:rPr>
          <w:rFonts w:ascii="Times New Roman" w:eastAsia="Times New Roman" w:hAnsi="Times New Roman" w:cs="Times New Roman"/>
          <w:sz w:val="12"/>
          <w:szCs w:val="12"/>
          <w:lang w:eastAsia="ru-RU"/>
        </w:rPr>
      </w:pPr>
      <w:proofErr w:type="gramStart"/>
      <w:r w:rsidRPr="00486C55">
        <w:rPr>
          <w:rFonts w:ascii="Times New Roman" w:eastAsia="Times New Roman" w:hAnsi="Times New Roman" w:cs="Times New Roman"/>
          <w:sz w:val="12"/>
          <w:szCs w:val="12"/>
          <w:lang w:eastAsia="ru-RU"/>
        </w:rPr>
        <w:t>(наименование организации, ИНН, ОГРН или</w:t>
      </w:r>
      <w:proofErr w:type="gramEnd"/>
    </w:p>
    <w:p w:rsidR="00486C55" w:rsidRPr="00486C55" w:rsidRDefault="00486C55" w:rsidP="00486C55">
      <w:pPr>
        <w:widowControl w:val="0"/>
        <w:autoSpaceDE w:val="0"/>
        <w:autoSpaceDN w:val="0"/>
        <w:spacing w:after="0" w:line="240" w:lineRule="auto"/>
        <w:ind w:left="3261"/>
        <w:jc w:val="center"/>
        <w:rPr>
          <w:rFonts w:ascii="Times New Roman" w:eastAsia="Times New Roman" w:hAnsi="Times New Roman" w:cs="Times New Roman"/>
          <w:sz w:val="12"/>
          <w:szCs w:val="12"/>
          <w:lang w:eastAsia="ru-RU"/>
        </w:rPr>
      </w:pPr>
      <w:proofErr w:type="gramStart"/>
      <w:r w:rsidRPr="00486C55">
        <w:rPr>
          <w:rFonts w:ascii="Times New Roman" w:eastAsia="Times New Roman" w:hAnsi="Times New Roman" w:cs="Times New Roman"/>
          <w:sz w:val="12"/>
          <w:szCs w:val="12"/>
          <w:lang w:eastAsia="ru-RU"/>
        </w:rPr>
        <w:t>Ф.И.О. заявителя – физ. Лица, индивидуального предпринимателя)</w:t>
      </w:r>
      <w:proofErr w:type="gramEnd"/>
    </w:p>
    <w:p w:rsidR="00486C55" w:rsidRPr="00486C55" w:rsidRDefault="00486C55" w:rsidP="00486C55">
      <w:pPr>
        <w:widowControl w:val="0"/>
        <w:autoSpaceDE w:val="0"/>
        <w:autoSpaceDN w:val="0"/>
        <w:spacing w:after="0" w:line="240" w:lineRule="auto"/>
        <w:ind w:left="3261"/>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Адрес заявителя: __________________________</w:t>
      </w:r>
    </w:p>
    <w:p w:rsidR="00486C55" w:rsidRPr="00486C55" w:rsidRDefault="00486C55" w:rsidP="00486C55">
      <w:pPr>
        <w:widowControl w:val="0"/>
        <w:autoSpaceDE w:val="0"/>
        <w:autoSpaceDN w:val="0"/>
        <w:spacing w:after="0" w:line="240" w:lineRule="auto"/>
        <w:jc w:val="center"/>
        <w:rPr>
          <w:rFonts w:ascii="Times New Roman" w:eastAsia="Times New Roman" w:hAnsi="Times New Roman" w:cs="Times New Roman"/>
          <w:sz w:val="12"/>
          <w:szCs w:val="12"/>
          <w:lang w:eastAsia="ru-RU"/>
        </w:rPr>
      </w:pPr>
      <w:bookmarkStart w:id="2" w:name="P502"/>
      <w:bookmarkEnd w:id="2"/>
      <w:r w:rsidRPr="00486C55">
        <w:rPr>
          <w:rFonts w:ascii="Times New Roman" w:eastAsia="Times New Roman" w:hAnsi="Times New Roman" w:cs="Times New Roman"/>
          <w:sz w:val="12"/>
          <w:szCs w:val="12"/>
          <w:lang w:eastAsia="ru-RU"/>
        </w:rPr>
        <w:t>ПОРЯДОК</w:t>
      </w:r>
    </w:p>
    <w:p w:rsidR="00486C55" w:rsidRPr="00486C55" w:rsidRDefault="00486C55" w:rsidP="00486C55">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ОСУЩЕСТВЛЕНИЯ РАБОТ ПО РЕМОНТУ СООРУЖЕНИЙ ПЕРЕСЕЧЕНИЯ С АВТОДОРОГОЙ ОБЩЕГО ПОЛЬЗОВАНИЯ МЕСТНОГО ЗНАЧЕНИЯ И (ИЛИ) ПРИМЫКАНИЯ К АВТОМОБИЛЬНОЙ ДОРОГЕ ОБЩЕГО ПОЛЬЗОВАНИЯ МЕСТНОГО ЗНАЧЕНИЯ И ОБЪЕМ ТАКИХ РАБОТ</w:t>
      </w:r>
    </w:p>
    <w:p w:rsidR="00486C55" w:rsidRPr="00486C55" w:rsidRDefault="00486C55" w:rsidP="00486C55">
      <w:pPr>
        <w:widowControl w:val="0"/>
        <w:autoSpaceDE w:val="0"/>
        <w:autoSpaceDN w:val="0"/>
        <w:spacing w:after="0" w:line="240" w:lineRule="auto"/>
        <w:jc w:val="center"/>
        <w:rPr>
          <w:rFonts w:ascii="Times New Roman" w:eastAsia="Times New Roman" w:hAnsi="Times New Roman" w:cs="Times New Roman"/>
          <w:sz w:val="12"/>
          <w:szCs w:val="12"/>
          <w:lang w:eastAsia="ru-RU"/>
        </w:rPr>
      </w:pP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Работы по капитальному ремонту, ремонту (</w:t>
      </w:r>
      <w:proofErr w:type="gramStart"/>
      <w:r w:rsidRPr="00486C55">
        <w:rPr>
          <w:rFonts w:ascii="Times New Roman" w:eastAsia="Times New Roman" w:hAnsi="Times New Roman" w:cs="Times New Roman"/>
          <w:sz w:val="12"/>
          <w:szCs w:val="12"/>
          <w:lang w:eastAsia="ru-RU"/>
        </w:rPr>
        <w:t>нужное</w:t>
      </w:r>
      <w:proofErr w:type="gramEnd"/>
      <w:r w:rsidRPr="00486C55">
        <w:rPr>
          <w:rFonts w:ascii="Times New Roman" w:eastAsia="Times New Roman" w:hAnsi="Times New Roman" w:cs="Times New Roman"/>
          <w:sz w:val="12"/>
          <w:szCs w:val="12"/>
          <w:lang w:eastAsia="ru-RU"/>
        </w:rPr>
        <w:t xml:space="preserve">  подчеркнуть) сооружений пересечения с автодорогой общего пользования местного значения и (или) примыкания к автомобильной дороге общего пользования</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местного значения (</w:t>
      </w:r>
      <w:proofErr w:type="gramStart"/>
      <w:r w:rsidRPr="00486C55">
        <w:rPr>
          <w:rFonts w:ascii="Times New Roman" w:eastAsia="Times New Roman" w:hAnsi="Times New Roman" w:cs="Times New Roman"/>
          <w:sz w:val="12"/>
          <w:szCs w:val="12"/>
          <w:lang w:eastAsia="ru-RU"/>
        </w:rPr>
        <w:t>нужное</w:t>
      </w:r>
      <w:proofErr w:type="gramEnd"/>
      <w:r w:rsidRPr="00486C55">
        <w:rPr>
          <w:rFonts w:ascii="Times New Roman" w:eastAsia="Times New Roman" w:hAnsi="Times New Roman" w:cs="Times New Roman"/>
          <w:sz w:val="12"/>
          <w:szCs w:val="12"/>
          <w:lang w:eastAsia="ru-RU"/>
        </w:rPr>
        <w:t xml:space="preserve"> подчеркнуть) на участке автомобильной дороги</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_______________________________________________________</w:t>
      </w:r>
      <w:r>
        <w:rPr>
          <w:rFonts w:ascii="Times New Roman" w:eastAsia="Times New Roman" w:hAnsi="Times New Roman" w:cs="Times New Roman"/>
          <w:sz w:val="12"/>
          <w:szCs w:val="12"/>
          <w:lang w:eastAsia="ru-RU"/>
        </w:rPr>
        <w:t>___________________________________________________________</w:t>
      </w:r>
      <w:r w:rsidRPr="00486C55">
        <w:rPr>
          <w:rFonts w:ascii="Times New Roman" w:eastAsia="Times New Roman" w:hAnsi="Times New Roman" w:cs="Times New Roman"/>
          <w:sz w:val="12"/>
          <w:szCs w:val="12"/>
          <w:lang w:eastAsia="ru-RU"/>
        </w:rPr>
        <w:t>__________;</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(указывается наименование автодороги в соответствии с утвержденным ______________________________(№, дата нормативного правового акта) и километровая привязка (</w:t>
      </w:r>
      <w:proofErr w:type="gramStart"/>
      <w:r w:rsidRPr="00486C55">
        <w:rPr>
          <w:rFonts w:ascii="Times New Roman" w:eastAsia="Times New Roman" w:hAnsi="Times New Roman" w:cs="Times New Roman"/>
          <w:sz w:val="12"/>
          <w:szCs w:val="12"/>
          <w:lang w:eastAsia="ru-RU"/>
        </w:rPr>
        <w:t>км</w:t>
      </w:r>
      <w:proofErr w:type="gramEnd"/>
      <w:r w:rsidRPr="00486C55">
        <w:rPr>
          <w:rFonts w:ascii="Times New Roman" w:eastAsia="Times New Roman" w:hAnsi="Times New Roman" w:cs="Times New Roman"/>
          <w:sz w:val="12"/>
          <w:szCs w:val="12"/>
          <w:lang w:eastAsia="ru-RU"/>
        </w:rPr>
        <w:t xml:space="preserve"> + м) (справа, слева)) планируются в следующем объеме и в порядке:</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1. Заказчик работ: __________________________________________________;</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2. Срок выполнения работ: __________________________________________;</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3. Этапы работ и сроки их выполнения:________________________________;</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4. Объем выполнения работ: _________________________________________;</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5.Сведения о схеме организации дорожного движения на период проведения капитального ремонта или ремонта: ___</w:t>
      </w:r>
      <w:r w:rsidR="003B37B3">
        <w:rPr>
          <w:rFonts w:ascii="Times New Roman" w:eastAsia="Times New Roman" w:hAnsi="Times New Roman" w:cs="Times New Roman"/>
          <w:sz w:val="12"/>
          <w:szCs w:val="12"/>
          <w:lang w:eastAsia="ru-RU"/>
        </w:rPr>
        <w:t>_____________________</w:t>
      </w:r>
      <w:r w:rsidRPr="00486C55">
        <w:rPr>
          <w:rFonts w:ascii="Times New Roman" w:eastAsia="Times New Roman" w:hAnsi="Times New Roman" w:cs="Times New Roman"/>
          <w:sz w:val="12"/>
          <w:szCs w:val="12"/>
          <w:lang w:eastAsia="ru-RU"/>
        </w:rPr>
        <w:t>___.</w:t>
      </w:r>
    </w:p>
    <w:p w:rsidR="00486C55" w:rsidRPr="00486C55" w:rsidRDefault="00486C55" w:rsidP="00486C55">
      <w:pPr>
        <w:widowControl w:val="0"/>
        <w:autoSpaceDE w:val="0"/>
        <w:autoSpaceDN w:val="0"/>
        <w:spacing w:after="0" w:line="240" w:lineRule="auto"/>
        <w:ind w:right="4821"/>
        <w:jc w:val="center"/>
        <w:rPr>
          <w:rFonts w:ascii="Times New Roman" w:eastAsia="Times New Roman" w:hAnsi="Times New Roman" w:cs="Times New Roman"/>
          <w:sz w:val="12"/>
          <w:szCs w:val="12"/>
          <w:lang w:eastAsia="ru-RU"/>
        </w:rPr>
      </w:pPr>
      <w:proofErr w:type="spellStart"/>
      <w:r w:rsidRPr="00486C55">
        <w:rPr>
          <w:rFonts w:ascii="Times New Roman" w:eastAsia="Times New Roman" w:hAnsi="Times New Roman" w:cs="Times New Roman"/>
          <w:sz w:val="12"/>
          <w:szCs w:val="12"/>
          <w:lang w:eastAsia="ru-RU"/>
        </w:rPr>
        <w:t>М.п</w:t>
      </w:r>
      <w:proofErr w:type="spellEnd"/>
      <w:r w:rsidRPr="00486C55">
        <w:rPr>
          <w:rFonts w:ascii="Times New Roman" w:eastAsia="Times New Roman" w:hAnsi="Times New Roman" w:cs="Times New Roman"/>
          <w:sz w:val="12"/>
          <w:szCs w:val="12"/>
          <w:lang w:eastAsia="ru-RU"/>
        </w:rPr>
        <w:t>. (при наличии)</w:t>
      </w:r>
    </w:p>
    <w:p w:rsidR="00486C55" w:rsidRPr="00486C55" w:rsidRDefault="00486C55" w:rsidP="00486C55">
      <w:pPr>
        <w:widowControl w:val="0"/>
        <w:autoSpaceDE w:val="0"/>
        <w:autoSpaceDN w:val="0"/>
        <w:spacing w:after="0" w:line="240" w:lineRule="auto"/>
        <w:ind w:right="4821"/>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________________________________</w:t>
      </w:r>
    </w:p>
    <w:p w:rsidR="00486C55" w:rsidRPr="00486C55" w:rsidRDefault="00486C55" w:rsidP="00486C55">
      <w:pPr>
        <w:widowControl w:val="0"/>
        <w:autoSpaceDE w:val="0"/>
        <w:autoSpaceDN w:val="0"/>
        <w:spacing w:after="0" w:line="240" w:lineRule="auto"/>
        <w:ind w:right="4821"/>
        <w:jc w:val="center"/>
        <w:rPr>
          <w:rFonts w:ascii="Times New Roman" w:eastAsia="Times New Roman" w:hAnsi="Times New Roman" w:cs="Times New Roman"/>
          <w:sz w:val="12"/>
          <w:szCs w:val="12"/>
          <w:lang w:eastAsia="ru-RU"/>
        </w:rPr>
      </w:pPr>
      <w:proofErr w:type="gramStart"/>
      <w:r w:rsidRPr="00486C55">
        <w:rPr>
          <w:rFonts w:ascii="Times New Roman" w:eastAsia="Times New Roman" w:hAnsi="Times New Roman" w:cs="Times New Roman"/>
          <w:sz w:val="12"/>
          <w:szCs w:val="12"/>
          <w:lang w:eastAsia="ru-RU"/>
        </w:rPr>
        <w:t>(подпись, расшифровка подписи,</w:t>
      </w:r>
      <w:proofErr w:type="gramEnd"/>
    </w:p>
    <w:p w:rsidR="00486C55" w:rsidRPr="00486C55" w:rsidRDefault="00486C55" w:rsidP="00486C55">
      <w:pPr>
        <w:widowControl w:val="0"/>
        <w:autoSpaceDE w:val="0"/>
        <w:autoSpaceDN w:val="0"/>
        <w:spacing w:after="0" w:line="240" w:lineRule="auto"/>
        <w:ind w:right="4821"/>
        <w:jc w:val="center"/>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для юридических лиц – должность</w:t>
      </w:r>
      <w:proofErr w:type="gramStart"/>
      <w:r w:rsidRPr="00486C55">
        <w:rPr>
          <w:rFonts w:ascii="Times New Roman" w:eastAsia="Times New Roman" w:hAnsi="Times New Roman" w:cs="Times New Roman"/>
          <w:sz w:val="12"/>
          <w:szCs w:val="12"/>
          <w:lang w:eastAsia="ru-RU"/>
        </w:rPr>
        <w:t xml:space="preserve"> )</w:t>
      </w:r>
      <w:proofErr w:type="gramEnd"/>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«___» ______________ 20__ г.</w:t>
      </w:r>
    </w:p>
    <w:p w:rsidR="00486C55" w:rsidRPr="00486C55" w:rsidRDefault="00486C55" w:rsidP="00486C55">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Примечание: Порядок осуществления работ юридических лиц оформляется на бланке организации.</w:t>
      </w:r>
    </w:p>
    <w:p w:rsidR="00486C55" w:rsidRPr="00486C55" w:rsidRDefault="00486C55" w:rsidP="00486C55">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 xml:space="preserve"> Я даю согласие на проведение проверки указанных в заявлении сведений и сбор документов, необходимых для рассмотрения заявления.</w:t>
      </w:r>
    </w:p>
    <w:p w:rsidR="00486C55" w:rsidRPr="00486C55" w:rsidRDefault="00486C55" w:rsidP="00486C55">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 xml:space="preserve">В соответствии с требованиями </w:t>
      </w:r>
      <w:hyperlink r:id="rId11" w:history="1">
        <w:r w:rsidRPr="00486C55">
          <w:rPr>
            <w:rFonts w:ascii="Times New Roman" w:eastAsia="Times New Roman" w:hAnsi="Times New Roman" w:cs="Times New Roman"/>
            <w:sz w:val="12"/>
            <w:szCs w:val="12"/>
            <w:lang w:eastAsia="ru-RU"/>
          </w:rPr>
          <w:t>статьи 9</w:t>
        </w:r>
      </w:hyperlink>
      <w:r w:rsidRPr="00486C55">
        <w:rPr>
          <w:rFonts w:ascii="Times New Roman" w:eastAsia="Times New Roman" w:hAnsi="Times New Roman" w:cs="Times New Roman"/>
          <w:sz w:val="12"/>
          <w:szCs w:val="12"/>
          <w:lang w:eastAsia="ru-RU"/>
        </w:rPr>
        <w:t xml:space="preserve"> Федерального закона от 27.07.2006 № 152-ФЗ «О персональных данных», подтверждаю свое согласие на обработку органами местного самоуправления персональных данных.</w:t>
      </w:r>
    </w:p>
    <w:p w:rsidR="00486C55" w:rsidRPr="00486C55" w:rsidRDefault="00486C55" w:rsidP="003B37B3">
      <w:pPr>
        <w:spacing w:after="0" w:line="240" w:lineRule="auto"/>
        <w:ind w:firstLine="142"/>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_______________________________                   _________________</w:t>
      </w:r>
    </w:p>
    <w:p w:rsidR="00486C55" w:rsidRPr="00486C55" w:rsidRDefault="00486C55" w:rsidP="003B37B3">
      <w:pPr>
        <w:spacing w:after="0" w:line="240" w:lineRule="auto"/>
        <w:ind w:firstLine="142"/>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 xml:space="preserve">      (Ф.И.О)                                                                   (подпись)</w:t>
      </w:r>
    </w:p>
    <w:p w:rsidR="003B37B3" w:rsidRDefault="003B37B3" w:rsidP="003B37B3">
      <w:pPr>
        <w:spacing w:after="0" w:line="240" w:lineRule="auto"/>
        <w:ind w:firstLine="142"/>
        <w:jc w:val="both"/>
        <w:rPr>
          <w:rFonts w:ascii="Times New Roman" w:eastAsia="Times New Roman" w:hAnsi="Times New Roman" w:cs="Times New Roman"/>
          <w:sz w:val="12"/>
          <w:szCs w:val="12"/>
          <w:lang w:eastAsia="ru-RU"/>
        </w:rPr>
      </w:pPr>
    </w:p>
    <w:p w:rsidR="00486C55" w:rsidRPr="00486C55" w:rsidRDefault="00486C55" w:rsidP="003B37B3">
      <w:pPr>
        <w:spacing w:after="0" w:line="240" w:lineRule="auto"/>
        <w:ind w:firstLine="142"/>
        <w:jc w:val="both"/>
        <w:rPr>
          <w:rFonts w:ascii="Times New Roman" w:eastAsia="Times New Roman" w:hAnsi="Times New Roman" w:cs="Times New Roman"/>
          <w:sz w:val="12"/>
          <w:szCs w:val="12"/>
          <w:lang w:eastAsia="ru-RU"/>
        </w:rPr>
      </w:pPr>
      <w:r w:rsidRPr="00486C55">
        <w:rPr>
          <w:rFonts w:ascii="Times New Roman" w:eastAsia="Times New Roman" w:hAnsi="Times New Roman" w:cs="Times New Roman"/>
          <w:sz w:val="12"/>
          <w:szCs w:val="12"/>
          <w:lang w:eastAsia="ru-RU"/>
        </w:rPr>
        <w:t>«____»_______________20_____г.</w:t>
      </w:r>
    </w:p>
    <w:p w:rsidR="00486C55" w:rsidRPr="00486C55" w:rsidRDefault="00486C55" w:rsidP="003B37B3">
      <w:pPr>
        <w:widowControl w:val="0"/>
        <w:autoSpaceDE w:val="0"/>
        <w:autoSpaceDN w:val="0"/>
        <w:spacing w:after="0" w:line="240" w:lineRule="auto"/>
        <w:ind w:firstLine="142"/>
        <w:jc w:val="both"/>
        <w:rPr>
          <w:rFonts w:ascii="Times New Roman" w:eastAsia="Times New Roman" w:hAnsi="Times New Roman" w:cs="Times New Roman"/>
          <w:sz w:val="12"/>
          <w:szCs w:val="12"/>
          <w:lang w:eastAsia="ru-RU"/>
        </w:rPr>
      </w:pPr>
    </w:p>
    <w:p w:rsidR="003B37B3" w:rsidRPr="003B37B3" w:rsidRDefault="003B37B3" w:rsidP="003B37B3">
      <w:pPr>
        <w:widowControl w:val="0"/>
        <w:autoSpaceDE w:val="0"/>
        <w:autoSpaceDN w:val="0"/>
        <w:spacing w:after="0" w:line="240" w:lineRule="auto"/>
        <w:jc w:val="right"/>
        <w:outlineLvl w:val="1"/>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 xml:space="preserve">Приложение №4 </w:t>
      </w:r>
    </w:p>
    <w:p w:rsidR="003B37B3" w:rsidRPr="003B37B3" w:rsidRDefault="003B37B3" w:rsidP="003B37B3">
      <w:pPr>
        <w:widowControl w:val="0"/>
        <w:autoSpaceDE w:val="0"/>
        <w:autoSpaceDN w:val="0"/>
        <w:spacing w:after="0" w:line="240" w:lineRule="auto"/>
        <w:jc w:val="right"/>
        <w:outlineLvl w:val="1"/>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 xml:space="preserve">к Административному регламенту </w:t>
      </w:r>
    </w:p>
    <w:p w:rsidR="003B37B3" w:rsidRPr="003B37B3" w:rsidRDefault="003B37B3" w:rsidP="003B37B3">
      <w:pPr>
        <w:widowControl w:val="0"/>
        <w:autoSpaceDE w:val="0"/>
        <w:autoSpaceDN w:val="0"/>
        <w:spacing w:after="0" w:line="240" w:lineRule="auto"/>
        <w:jc w:val="right"/>
        <w:outlineLvl w:val="1"/>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 xml:space="preserve">предоставления МКУ «Управление заказчика-застройщика, </w:t>
      </w:r>
    </w:p>
    <w:p w:rsidR="003B37B3" w:rsidRPr="003B37B3" w:rsidRDefault="003B37B3" w:rsidP="003B37B3">
      <w:pPr>
        <w:widowControl w:val="0"/>
        <w:autoSpaceDE w:val="0"/>
        <w:autoSpaceDN w:val="0"/>
        <w:spacing w:after="0" w:line="240" w:lineRule="auto"/>
        <w:jc w:val="right"/>
        <w:outlineLvl w:val="1"/>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 xml:space="preserve">архитектуры и градостроительства» </w:t>
      </w:r>
    </w:p>
    <w:p w:rsidR="003B37B3" w:rsidRPr="003B37B3" w:rsidRDefault="003B37B3" w:rsidP="003B37B3">
      <w:pPr>
        <w:widowControl w:val="0"/>
        <w:autoSpaceDE w:val="0"/>
        <w:autoSpaceDN w:val="0"/>
        <w:spacing w:after="0" w:line="240" w:lineRule="auto"/>
        <w:jc w:val="right"/>
        <w:outlineLvl w:val="1"/>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 xml:space="preserve">муниципального района Сергиевский </w:t>
      </w:r>
    </w:p>
    <w:p w:rsidR="003B37B3" w:rsidRPr="003B37B3" w:rsidRDefault="003B37B3" w:rsidP="003B37B3">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муниципальной услуги «Согласование</w:t>
      </w:r>
    </w:p>
    <w:p w:rsidR="003B37B3" w:rsidRPr="003B37B3" w:rsidRDefault="003B37B3" w:rsidP="003B37B3">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строительства, реконструкции, капитального</w:t>
      </w:r>
    </w:p>
    <w:p w:rsidR="003B37B3" w:rsidRPr="003B37B3" w:rsidRDefault="003B37B3" w:rsidP="003B37B3">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ремонта, ремонта сооружений пересечения</w:t>
      </w:r>
    </w:p>
    <w:p w:rsidR="003B37B3" w:rsidRPr="003B37B3" w:rsidRDefault="003B37B3" w:rsidP="003B37B3">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с автомобильной дорогой общего пользования</w:t>
      </w:r>
    </w:p>
    <w:p w:rsidR="003B37B3" w:rsidRPr="003B37B3" w:rsidRDefault="003B37B3" w:rsidP="003B37B3">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 xml:space="preserve">местного значения и (или) примыкания </w:t>
      </w:r>
      <w:proofErr w:type="gramStart"/>
      <w:r w:rsidRPr="003B37B3">
        <w:rPr>
          <w:rFonts w:ascii="Times New Roman" w:eastAsia="Times New Roman" w:hAnsi="Times New Roman" w:cs="Times New Roman"/>
          <w:sz w:val="12"/>
          <w:szCs w:val="12"/>
          <w:lang w:eastAsia="ru-RU"/>
        </w:rPr>
        <w:t>к</w:t>
      </w:r>
      <w:proofErr w:type="gramEnd"/>
    </w:p>
    <w:p w:rsidR="003B37B3" w:rsidRPr="003B37B3" w:rsidRDefault="003B37B3" w:rsidP="003B37B3">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автомобильной дороге общего пользования</w:t>
      </w:r>
    </w:p>
    <w:p w:rsidR="003B37B3" w:rsidRPr="003B37B3" w:rsidRDefault="003B37B3" w:rsidP="003B37B3">
      <w:pPr>
        <w:widowControl w:val="0"/>
        <w:autoSpaceDE w:val="0"/>
        <w:autoSpaceDN w:val="0"/>
        <w:spacing w:after="0" w:line="240" w:lineRule="auto"/>
        <w:jc w:val="right"/>
        <w:outlineLvl w:val="1"/>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местного значения»</w:t>
      </w:r>
    </w:p>
    <w:p w:rsidR="003B37B3" w:rsidRPr="003B37B3" w:rsidRDefault="003B37B3" w:rsidP="003B37B3">
      <w:pPr>
        <w:widowControl w:val="0"/>
        <w:autoSpaceDE w:val="0"/>
        <w:autoSpaceDN w:val="0"/>
        <w:spacing w:after="0" w:line="240" w:lineRule="auto"/>
        <w:jc w:val="center"/>
        <w:outlineLvl w:val="1"/>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 xml:space="preserve">Согласие </w:t>
      </w:r>
    </w:p>
    <w:p w:rsidR="003B37B3" w:rsidRPr="003B37B3" w:rsidRDefault="003B37B3" w:rsidP="003B37B3">
      <w:pPr>
        <w:widowControl w:val="0"/>
        <w:autoSpaceDE w:val="0"/>
        <w:autoSpaceDN w:val="0"/>
        <w:spacing w:after="0" w:line="240" w:lineRule="auto"/>
        <w:jc w:val="center"/>
        <w:outlineLvl w:val="1"/>
        <w:rPr>
          <w:rFonts w:ascii="Times New Roman" w:eastAsia="Times New Roman" w:hAnsi="Times New Roman" w:cs="Times New Roman"/>
          <w:b/>
          <w:sz w:val="12"/>
          <w:szCs w:val="12"/>
          <w:lang w:eastAsia="ru-RU"/>
        </w:rPr>
      </w:pPr>
      <w:r w:rsidRPr="003B37B3">
        <w:rPr>
          <w:rFonts w:ascii="Times New Roman" w:eastAsia="Times New Roman" w:hAnsi="Times New Roman" w:cs="Times New Roman"/>
          <w:sz w:val="12"/>
          <w:szCs w:val="12"/>
          <w:lang w:eastAsia="ru-RU"/>
        </w:rPr>
        <w:t>на  выполнение  строительства, реконструкции, капитального</w:t>
      </w:r>
      <w:r w:rsidRPr="003B37B3">
        <w:rPr>
          <w:rFonts w:ascii="Times New Roman" w:eastAsia="Times New Roman" w:hAnsi="Times New Roman" w:cs="Times New Roman"/>
          <w:b/>
          <w:sz w:val="12"/>
          <w:szCs w:val="12"/>
          <w:lang w:eastAsia="ru-RU"/>
        </w:rPr>
        <w:t xml:space="preserve"> </w:t>
      </w:r>
      <w:r w:rsidRPr="003B37B3">
        <w:rPr>
          <w:rFonts w:ascii="Times New Roman" w:eastAsia="Times New Roman" w:hAnsi="Times New Roman" w:cs="Times New Roman"/>
          <w:sz w:val="12"/>
          <w:szCs w:val="12"/>
          <w:lang w:eastAsia="ru-RU"/>
        </w:rPr>
        <w:t>ремонта, ремонта сооружений пересечения</w:t>
      </w:r>
      <w:r w:rsidRPr="003B37B3">
        <w:rPr>
          <w:rFonts w:ascii="Times New Roman" w:eastAsia="Times New Roman" w:hAnsi="Times New Roman" w:cs="Times New Roman"/>
          <w:b/>
          <w:sz w:val="12"/>
          <w:szCs w:val="12"/>
          <w:lang w:eastAsia="ru-RU"/>
        </w:rPr>
        <w:t xml:space="preserve"> </w:t>
      </w:r>
      <w:r w:rsidRPr="003B37B3">
        <w:rPr>
          <w:rFonts w:ascii="Times New Roman" w:eastAsia="Times New Roman" w:hAnsi="Times New Roman" w:cs="Times New Roman"/>
          <w:sz w:val="12"/>
          <w:szCs w:val="12"/>
          <w:lang w:eastAsia="ru-RU"/>
        </w:rPr>
        <w:t>с автомобильной дорогой общего пользования</w:t>
      </w:r>
      <w:r w:rsidRPr="003B37B3">
        <w:rPr>
          <w:rFonts w:ascii="Times New Roman" w:eastAsia="Times New Roman" w:hAnsi="Times New Roman" w:cs="Times New Roman"/>
          <w:b/>
          <w:sz w:val="12"/>
          <w:szCs w:val="12"/>
          <w:lang w:eastAsia="ru-RU"/>
        </w:rPr>
        <w:t xml:space="preserve"> </w:t>
      </w:r>
      <w:r w:rsidRPr="003B37B3">
        <w:rPr>
          <w:rFonts w:ascii="Times New Roman" w:eastAsia="Times New Roman" w:hAnsi="Times New Roman" w:cs="Times New Roman"/>
          <w:sz w:val="12"/>
          <w:szCs w:val="12"/>
          <w:lang w:eastAsia="ru-RU"/>
        </w:rPr>
        <w:t>местного значения и (или) примыкания к</w:t>
      </w:r>
      <w:r w:rsidRPr="003B37B3">
        <w:rPr>
          <w:rFonts w:ascii="Times New Roman" w:eastAsia="Times New Roman" w:hAnsi="Times New Roman" w:cs="Times New Roman"/>
          <w:b/>
          <w:sz w:val="12"/>
          <w:szCs w:val="12"/>
          <w:lang w:eastAsia="ru-RU"/>
        </w:rPr>
        <w:t xml:space="preserve"> </w:t>
      </w:r>
      <w:r w:rsidRPr="003B37B3">
        <w:rPr>
          <w:rFonts w:ascii="Times New Roman" w:eastAsia="Times New Roman" w:hAnsi="Times New Roman" w:cs="Times New Roman"/>
          <w:sz w:val="12"/>
          <w:szCs w:val="12"/>
          <w:lang w:eastAsia="ru-RU"/>
        </w:rPr>
        <w:t>автомобильной дороге общего пользования</w:t>
      </w:r>
      <w:r w:rsidRPr="003B37B3">
        <w:rPr>
          <w:rFonts w:ascii="Times New Roman" w:eastAsia="Times New Roman" w:hAnsi="Times New Roman" w:cs="Times New Roman"/>
          <w:b/>
          <w:sz w:val="12"/>
          <w:szCs w:val="12"/>
          <w:lang w:eastAsia="ru-RU"/>
        </w:rPr>
        <w:t xml:space="preserve"> </w:t>
      </w:r>
      <w:r w:rsidRPr="003B37B3">
        <w:rPr>
          <w:rFonts w:ascii="Times New Roman" w:eastAsia="Times New Roman" w:hAnsi="Times New Roman" w:cs="Times New Roman"/>
          <w:sz w:val="12"/>
          <w:szCs w:val="12"/>
          <w:lang w:eastAsia="ru-RU"/>
        </w:rPr>
        <w:t>местного значения</w:t>
      </w:r>
    </w:p>
    <w:p w:rsidR="003B37B3" w:rsidRPr="003B37B3" w:rsidRDefault="003B37B3" w:rsidP="003B37B3">
      <w:pPr>
        <w:widowControl w:val="0"/>
        <w:autoSpaceDE w:val="0"/>
        <w:autoSpaceDN w:val="0"/>
        <w:spacing w:after="0" w:line="240" w:lineRule="auto"/>
        <w:outlineLvl w:val="1"/>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 xml:space="preserve">«____» ___________ 20__г.                                                               </w:t>
      </w:r>
      <w:r>
        <w:rPr>
          <w:rFonts w:ascii="Times New Roman" w:eastAsia="Times New Roman" w:hAnsi="Times New Roman" w:cs="Times New Roman"/>
          <w:sz w:val="12"/>
          <w:szCs w:val="12"/>
          <w:lang w:eastAsia="ru-RU"/>
        </w:rPr>
        <w:t xml:space="preserve">                                                                                                            </w:t>
      </w:r>
      <w:r w:rsidRPr="003B37B3">
        <w:rPr>
          <w:rFonts w:ascii="Times New Roman" w:eastAsia="Times New Roman" w:hAnsi="Times New Roman" w:cs="Times New Roman"/>
          <w:sz w:val="12"/>
          <w:szCs w:val="12"/>
          <w:lang w:eastAsia="ru-RU"/>
        </w:rPr>
        <w:t xml:space="preserve">        №________</w:t>
      </w:r>
    </w:p>
    <w:p w:rsidR="003B37B3" w:rsidRPr="003B37B3" w:rsidRDefault="003B37B3" w:rsidP="003B37B3">
      <w:pPr>
        <w:widowControl w:val="0"/>
        <w:autoSpaceDE w:val="0"/>
        <w:autoSpaceDN w:val="0"/>
        <w:spacing w:after="0" w:line="240" w:lineRule="auto"/>
        <w:outlineLvl w:val="1"/>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 xml:space="preserve">Выдано: </w:t>
      </w:r>
    </w:p>
    <w:p w:rsidR="003B37B3" w:rsidRPr="003B37B3" w:rsidRDefault="003B37B3" w:rsidP="003B37B3">
      <w:pPr>
        <w:widowControl w:val="0"/>
        <w:autoSpaceDE w:val="0"/>
        <w:autoSpaceDN w:val="0"/>
        <w:spacing w:after="0" w:line="240" w:lineRule="auto"/>
        <w:outlineLvl w:val="1"/>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_______________________________</w:t>
      </w:r>
      <w:r>
        <w:rPr>
          <w:rFonts w:ascii="Times New Roman" w:eastAsia="Times New Roman" w:hAnsi="Times New Roman" w:cs="Times New Roman"/>
          <w:sz w:val="12"/>
          <w:szCs w:val="12"/>
          <w:lang w:eastAsia="ru-RU"/>
        </w:rPr>
        <w:t>______________________________________________________</w:t>
      </w:r>
      <w:r w:rsidRPr="003B37B3">
        <w:rPr>
          <w:rFonts w:ascii="Times New Roman" w:eastAsia="Times New Roman" w:hAnsi="Times New Roman" w:cs="Times New Roman"/>
          <w:sz w:val="12"/>
          <w:szCs w:val="12"/>
          <w:lang w:eastAsia="ru-RU"/>
        </w:rPr>
        <w:t>_____________________________________</w:t>
      </w:r>
    </w:p>
    <w:p w:rsidR="003B37B3" w:rsidRPr="003B37B3" w:rsidRDefault="003B37B3" w:rsidP="003B37B3">
      <w:pPr>
        <w:widowControl w:val="0"/>
        <w:autoSpaceDE w:val="0"/>
        <w:autoSpaceDN w:val="0"/>
        <w:spacing w:after="0" w:line="240" w:lineRule="auto"/>
        <w:jc w:val="center"/>
        <w:outlineLvl w:val="1"/>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 ФИО лица, индивидуального предпринимателя, юр. лица)</w:t>
      </w:r>
    </w:p>
    <w:p w:rsidR="003B37B3" w:rsidRPr="003B37B3" w:rsidRDefault="003B37B3" w:rsidP="003B37B3">
      <w:pPr>
        <w:widowControl w:val="0"/>
        <w:autoSpaceDE w:val="0"/>
        <w:autoSpaceDN w:val="0"/>
        <w:spacing w:after="0" w:line="240" w:lineRule="auto"/>
        <w:jc w:val="right"/>
        <w:outlineLvl w:val="1"/>
        <w:rPr>
          <w:rFonts w:ascii="Times New Roman" w:eastAsia="Times New Roman" w:hAnsi="Times New Roman" w:cs="Times New Roman"/>
          <w:sz w:val="12"/>
          <w:szCs w:val="12"/>
          <w:lang w:eastAsia="ru-RU"/>
        </w:rPr>
      </w:pPr>
    </w:p>
    <w:p w:rsidR="003B37B3" w:rsidRPr="003B37B3" w:rsidRDefault="003B37B3" w:rsidP="003B37B3">
      <w:pPr>
        <w:widowControl w:val="0"/>
        <w:autoSpaceDE w:val="0"/>
        <w:autoSpaceDN w:val="0"/>
        <w:spacing w:after="0" w:line="240" w:lineRule="auto"/>
        <w:outlineLvl w:val="1"/>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На выполнение: __________________________________________________________________________________________________________________________________________________________________________________________________________________________________________________________</w:t>
      </w:r>
      <w:r w:rsidRPr="003B37B3">
        <w:rPr>
          <w:rFonts w:ascii="Times New Roman" w:eastAsia="Times New Roman" w:hAnsi="Times New Roman" w:cs="Times New Roman"/>
          <w:sz w:val="12"/>
          <w:szCs w:val="12"/>
          <w:lang w:eastAsia="ru-RU"/>
        </w:rPr>
        <w:lastRenderedPageBreak/>
        <w:t>_________________________________________________________________________________________________________________________________________________________</w:t>
      </w:r>
      <w:r>
        <w:rPr>
          <w:rFonts w:ascii="Times New Roman" w:eastAsia="Times New Roman" w:hAnsi="Times New Roman" w:cs="Times New Roman"/>
          <w:sz w:val="12"/>
          <w:szCs w:val="12"/>
          <w:lang w:eastAsia="ru-RU"/>
        </w:rPr>
        <w:t>____________________________________________________________________________________________</w:t>
      </w:r>
      <w:r w:rsidRPr="003B37B3">
        <w:rPr>
          <w:rFonts w:ascii="Times New Roman" w:eastAsia="Times New Roman" w:hAnsi="Times New Roman" w:cs="Times New Roman"/>
          <w:sz w:val="12"/>
          <w:szCs w:val="12"/>
          <w:lang w:eastAsia="ru-RU"/>
        </w:rPr>
        <w:t>_____</w:t>
      </w:r>
    </w:p>
    <w:p w:rsidR="003B37B3" w:rsidRPr="003B37B3" w:rsidRDefault="003B37B3" w:rsidP="003B37B3">
      <w:pPr>
        <w:widowControl w:val="0"/>
        <w:autoSpaceDE w:val="0"/>
        <w:autoSpaceDN w:val="0"/>
        <w:spacing w:after="0" w:line="240" w:lineRule="auto"/>
        <w:jc w:val="both"/>
        <w:outlineLvl w:val="1"/>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________________________                                       «_____» ________20__г.</w:t>
      </w:r>
    </w:p>
    <w:p w:rsidR="003B37B3" w:rsidRPr="003B37B3" w:rsidRDefault="003B37B3" w:rsidP="009A0AE3">
      <w:pPr>
        <w:widowControl w:val="0"/>
        <w:autoSpaceDE w:val="0"/>
        <w:autoSpaceDN w:val="0"/>
        <w:spacing w:after="0" w:line="240" w:lineRule="auto"/>
        <w:outlineLvl w:val="1"/>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 xml:space="preserve">             (Подпись)</w:t>
      </w:r>
    </w:p>
    <w:p w:rsidR="003B37B3" w:rsidRPr="003B37B3" w:rsidRDefault="003B37B3" w:rsidP="003B37B3">
      <w:pPr>
        <w:widowControl w:val="0"/>
        <w:autoSpaceDE w:val="0"/>
        <w:autoSpaceDN w:val="0"/>
        <w:spacing w:after="0" w:line="240" w:lineRule="auto"/>
        <w:jc w:val="right"/>
        <w:outlineLvl w:val="1"/>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Приложение № 5</w:t>
      </w:r>
    </w:p>
    <w:p w:rsidR="003B37B3" w:rsidRPr="003B37B3" w:rsidRDefault="003B37B3" w:rsidP="003B37B3">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к Административному регламенту</w:t>
      </w:r>
    </w:p>
    <w:p w:rsidR="003B37B3" w:rsidRPr="003B37B3" w:rsidRDefault="003B37B3" w:rsidP="003B37B3">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предоставления МКУ «Управление заказчика-застройщика, архитектуры и градостроительства» муниципального района Сергиевский</w:t>
      </w:r>
    </w:p>
    <w:p w:rsidR="003B37B3" w:rsidRPr="003B37B3" w:rsidRDefault="003B37B3" w:rsidP="003B37B3">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муниципальной услуги «Согласование</w:t>
      </w:r>
    </w:p>
    <w:p w:rsidR="003B37B3" w:rsidRPr="003B37B3" w:rsidRDefault="003B37B3" w:rsidP="003B37B3">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строительства, реконструкции, капитального</w:t>
      </w:r>
    </w:p>
    <w:p w:rsidR="003B37B3" w:rsidRPr="003B37B3" w:rsidRDefault="003B37B3" w:rsidP="003B37B3">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ремонта, ремонта сооружений пересечения</w:t>
      </w:r>
    </w:p>
    <w:p w:rsidR="003B37B3" w:rsidRPr="003B37B3" w:rsidRDefault="003B37B3" w:rsidP="003B37B3">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с автомобильной дорогой общего пользования</w:t>
      </w:r>
    </w:p>
    <w:p w:rsidR="003B37B3" w:rsidRPr="003B37B3" w:rsidRDefault="003B37B3" w:rsidP="003B37B3">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 xml:space="preserve">местного значения и (или) примыкания </w:t>
      </w:r>
      <w:proofErr w:type="gramStart"/>
      <w:r w:rsidRPr="003B37B3">
        <w:rPr>
          <w:rFonts w:ascii="Times New Roman" w:eastAsia="Times New Roman" w:hAnsi="Times New Roman" w:cs="Times New Roman"/>
          <w:sz w:val="12"/>
          <w:szCs w:val="12"/>
          <w:lang w:eastAsia="ru-RU"/>
        </w:rPr>
        <w:t>к</w:t>
      </w:r>
      <w:proofErr w:type="gramEnd"/>
    </w:p>
    <w:p w:rsidR="003B37B3" w:rsidRPr="003B37B3" w:rsidRDefault="003B37B3" w:rsidP="003B37B3">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автомобильной дороге общего пользования</w:t>
      </w:r>
    </w:p>
    <w:p w:rsidR="003B37B3" w:rsidRPr="003B37B3" w:rsidRDefault="003B37B3" w:rsidP="003B37B3">
      <w:pPr>
        <w:widowControl w:val="0"/>
        <w:autoSpaceDE w:val="0"/>
        <w:autoSpaceDN w:val="0"/>
        <w:spacing w:after="0" w:line="240" w:lineRule="auto"/>
        <w:jc w:val="right"/>
        <w:rPr>
          <w:rFonts w:ascii="Times New Roman" w:eastAsia="Times New Roman" w:hAnsi="Times New Roman" w:cs="Times New Roman"/>
          <w:sz w:val="12"/>
          <w:szCs w:val="12"/>
          <w:lang w:eastAsia="ru-RU"/>
        </w:rPr>
      </w:pPr>
      <w:r w:rsidRPr="003B37B3">
        <w:rPr>
          <w:rFonts w:ascii="Times New Roman" w:eastAsia="Times New Roman" w:hAnsi="Times New Roman" w:cs="Times New Roman"/>
          <w:sz w:val="12"/>
          <w:szCs w:val="12"/>
          <w:lang w:eastAsia="ru-RU"/>
        </w:rPr>
        <w:t>местного значения»</w:t>
      </w:r>
    </w:p>
    <w:p w:rsidR="00E6639F" w:rsidRPr="00E6639F" w:rsidRDefault="00E6639F" w:rsidP="00E6639F">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E6639F">
        <w:rPr>
          <w:rFonts w:ascii="Times New Roman" w:eastAsia="Times New Roman" w:hAnsi="Times New Roman" w:cs="Times New Roman"/>
          <w:sz w:val="12"/>
          <w:szCs w:val="12"/>
          <w:lang w:eastAsia="ru-RU"/>
        </w:rPr>
        <w:t>БЛОК-СХЕМА</w:t>
      </w:r>
    </w:p>
    <w:p w:rsidR="003B37B3" w:rsidRPr="003B37B3" w:rsidRDefault="00E6639F" w:rsidP="00E6639F">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E6639F">
        <w:rPr>
          <w:rFonts w:ascii="Times New Roman" w:eastAsia="Times New Roman" w:hAnsi="Times New Roman" w:cs="Times New Roman"/>
          <w:sz w:val="12"/>
          <w:szCs w:val="12"/>
          <w:lang w:eastAsia="ru-RU"/>
        </w:rPr>
        <w:t>ПОСЛЕДОВАТЕЛЬНОСТИ ДЕЙСТВИЙ ПРИ ПРЕДОСТАВЛЕНИИ МУНИЦИПАЛЬНОЙ УСЛУГИ ПО СОГЛАСОВАНИЮ СТРОИТЕЛЬСТВА, РЕКОНСТРУКЦИИ,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w:t>
      </w:r>
    </w:p>
    <w:p w:rsidR="003B37B3" w:rsidRPr="003B37B3" w:rsidRDefault="003B37B3" w:rsidP="003B37B3">
      <w:pPr>
        <w:widowControl w:val="0"/>
        <w:autoSpaceDE w:val="0"/>
        <w:autoSpaceDN w:val="0"/>
        <w:spacing w:after="0" w:line="240" w:lineRule="auto"/>
        <w:jc w:val="center"/>
        <w:rPr>
          <w:rFonts w:ascii="Times New Roman" w:eastAsia="Times New Roman" w:hAnsi="Times New Roman" w:cs="Times New Roman"/>
          <w:sz w:val="12"/>
          <w:szCs w:val="12"/>
          <w:lang w:eastAsia="ru-RU"/>
        </w:rPr>
      </w:pPr>
      <w:bookmarkStart w:id="3" w:name="P555"/>
      <w:bookmarkEnd w:id="3"/>
    </w:p>
    <w:tbl>
      <w:tblPr>
        <w:tblStyle w:val="afa"/>
        <w:tblW w:w="0" w:type="auto"/>
        <w:tblLook w:val="04A0" w:firstRow="1" w:lastRow="0" w:firstColumn="1" w:lastColumn="0" w:noHBand="0" w:noVBand="1"/>
      </w:tblPr>
      <w:tblGrid>
        <w:gridCol w:w="7729"/>
      </w:tblGrid>
      <w:tr w:rsidR="003B37B3" w:rsidRPr="003B37B3" w:rsidTr="000A6C3D">
        <w:tc>
          <w:tcPr>
            <w:tcW w:w="9573" w:type="dxa"/>
          </w:tcPr>
          <w:p w:rsidR="003B37B3" w:rsidRPr="003B37B3" w:rsidRDefault="003B37B3" w:rsidP="000A6C3D">
            <w:pPr>
              <w:pStyle w:val="ConsPlusNonformat"/>
              <w:jc w:val="center"/>
              <w:rPr>
                <w:rFonts w:ascii="Times New Roman" w:hAnsi="Times New Roman" w:cs="Times New Roman"/>
                <w:sz w:val="12"/>
                <w:szCs w:val="12"/>
              </w:rPr>
            </w:pPr>
            <w:r w:rsidRPr="003B37B3">
              <w:rPr>
                <w:rFonts w:ascii="Times New Roman" w:hAnsi="Times New Roman" w:cs="Times New Roman"/>
                <w:sz w:val="12"/>
                <w:szCs w:val="12"/>
              </w:rPr>
              <w:t>Представление в Учреждение заявление о согласовании</w:t>
            </w:r>
          </w:p>
        </w:tc>
      </w:tr>
    </w:tbl>
    <w:p w:rsidR="00C5619D" w:rsidRPr="003B37B3" w:rsidRDefault="007D52B1" w:rsidP="00380226">
      <w:pPr>
        <w:spacing w:line="240" w:lineRule="auto"/>
        <w:jc w:val="center"/>
        <w:rPr>
          <w:rFonts w:ascii="Times New Roman" w:eastAsia="Calibri" w:hAnsi="Times New Roman" w:cs="Times New Roman"/>
          <w:b/>
          <w:iCs/>
          <w:sz w:val="12"/>
          <w:szCs w:val="12"/>
        </w:rPr>
      </w:pPr>
      <w:r>
        <w:rPr>
          <w:rFonts w:ascii="Times New Roman" w:eastAsia="Calibri" w:hAnsi="Times New Roman" w:cs="Times New Roman"/>
          <w:b/>
          <w:iCs/>
          <w:noProof/>
          <w:sz w:val="12"/>
          <w:szCs w:val="12"/>
          <w:lang w:eastAsia="ru-RU"/>
        </w:rPr>
        <w:pict>
          <v:shapetype id="_x0000_t32" coordsize="21600,21600" o:spt="32" o:oned="t" path="m,l21600,21600e" filled="f">
            <v:path arrowok="t" fillok="f" o:connecttype="none"/>
            <o:lock v:ext="edit" shapetype="t"/>
          </v:shapetype>
          <v:shape id="_x0000_s1039" type="#_x0000_t32" style="position:absolute;left:0;text-align:left;margin-left:174.45pt;margin-top:.25pt;width:0;height:12.75pt;z-index:251659776;mso-position-horizontal-relative:text;mso-position-vertical-relative:text" o:connectortype="straight">
            <v:stroke endarrow="block"/>
          </v:shape>
        </w:pict>
      </w:r>
    </w:p>
    <w:tbl>
      <w:tblPr>
        <w:tblStyle w:val="afa"/>
        <w:tblW w:w="0" w:type="auto"/>
        <w:jc w:val="center"/>
        <w:tblLook w:val="04A0" w:firstRow="1" w:lastRow="0" w:firstColumn="1" w:lastColumn="0" w:noHBand="0" w:noVBand="1"/>
      </w:tblPr>
      <w:tblGrid>
        <w:gridCol w:w="7729"/>
      </w:tblGrid>
      <w:tr w:rsidR="003B37B3" w:rsidRPr="003B37B3" w:rsidTr="000A6C3D">
        <w:trPr>
          <w:jc w:val="center"/>
        </w:trPr>
        <w:tc>
          <w:tcPr>
            <w:tcW w:w="9573" w:type="dxa"/>
          </w:tcPr>
          <w:p w:rsidR="003B37B3" w:rsidRPr="003B37B3" w:rsidRDefault="003B37B3" w:rsidP="000A6C3D">
            <w:pPr>
              <w:pStyle w:val="ConsPlusNonformat"/>
              <w:jc w:val="center"/>
              <w:rPr>
                <w:rFonts w:ascii="Times New Roman" w:hAnsi="Times New Roman" w:cs="Times New Roman"/>
                <w:sz w:val="12"/>
                <w:szCs w:val="12"/>
              </w:rPr>
            </w:pPr>
            <w:r w:rsidRPr="003B37B3">
              <w:rPr>
                <w:rFonts w:ascii="Times New Roman" w:hAnsi="Times New Roman" w:cs="Times New Roman"/>
                <w:sz w:val="12"/>
                <w:szCs w:val="12"/>
              </w:rPr>
              <w:t>Рассмотрение заявления</w:t>
            </w:r>
          </w:p>
        </w:tc>
      </w:tr>
    </w:tbl>
    <w:p w:rsidR="00B76E6A" w:rsidRPr="003B37B3" w:rsidRDefault="007D52B1" w:rsidP="00380226">
      <w:pPr>
        <w:tabs>
          <w:tab w:val="left" w:pos="284"/>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pict>
          <v:shape id="_x0000_s1035" type="#_x0000_t32" style="position:absolute;left:0;text-align:left;margin-left:174.45pt;margin-top:-.35pt;width:0;height:15pt;z-index:251655680;mso-position-horizontal-relative:text;mso-position-vertical-relative:text" o:connectortype="straight">
            <v:stroke endarrow="block"/>
          </v:shape>
        </w:pict>
      </w:r>
    </w:p>
    <w:p w:rsidR="00B76E6A" w:rsidRPr="003B37B3" w:rsidRDefault="00B76E6A" w:rsidP="00380226">
      <w:pPr>
        <w:tabs>
          <w:tab w:val="left" w:pos="284"/>
        </w:tabs>
        <w:spacing w:after="0" w:line="240" w:lineRule="auto"/>
        <w:jc w:val="right"/>
        <w:rPr>
          <w:rFonts w:ascii="Times New Roman" w:eastAsia="Calibri" w:hAnsi="Times New Roman" w:cs="Times New Roman"/>
          <w:iCs/>
          <w:sz w:val="12"/>
          <w:szCs w:val="12"/>
        </w:rPr>
      </w:pPr>
    </w:p>
    <w:tbl>
      <w:tblPr>
        <w:tblStyle w:val="afa"/>
        <w:tblW w:w="0" w:type="auto"/>
        <w:tblLook w:val="04A0" w:firstRow="1" w:lastRow="0" w:firstColumn="1" w:lastColumn="0" w:noHBand="0" w:noVBand="1"/>
      </w:tblPr>
      <w:tblGrid>
        <w:gridCol w:w="7729"/>
      </w:tblGrid>
      <w:tr w:rsidR="003B37B3" w:rsidRPr="003B37B3" w:rsidTr="000A6C3D">
        <w:tc>
          <w:tcPr>
            <w:tcW w:w="9573" w:type="dxa"/>
          </w:tcPr>
          <w:p w:rsidR="003B37B3" w:rsidRPr="003B37B3" w:rsidRDefault="003B37B3" w:rsidP="000A6C3D">
            <w:pPr>
              <w:pStyle w:val="ConsPlusNonformat"/>
              <w:jc w:val="center"/>
              <w:rPr>
                <w:rFonts w:ascii="Times New Roman" w:hAnsi="Times New Roman" w:cs="Times New Roman"/>
                <w:sz w:val="12"/>
                <w:szCs w:val="12"/>
              </w:rPr>
            </w:pPr>
            <w:r w:rsidRPr="003B37B3">
              <w:rPr>
                <w:rFonts w:ascii="Times New Roman" w:hAnsi="Times New Roman" w:cs="Times New Roman"/>
                <w:sz w:val="12"/>
                <w:szCs w:val="12"/>
              </w:rPr>
              <w:t>Прием и регистрация заявления</w:t>
            </w:r>
          </w:p>
        </w:tc>
      </w:tr>
    </w:tbl>
    <w:p w:rsidR="00B76E6A" w:rsidRPr="00486C55"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pict>
          <v:shape id="_x0000_s1036" type="#_x0000_t32" style="position:absolute;left:0;text-align:left;margin-left:308.6pt;margin-top:48.2pt;width:.05pt;height:24pt;z-index:251656704;mso-position-horizontal-relative:text;mso-position-vertical-relative:text" o:connectortype="straight">
            <v:stroke endarrow="block"/>
          </v:shape>
        </w:pict>
      </w:r>
      <w:r>
        <w:rPr>
          <w:rFonts w:ascii="Times New Roman" w:eastAsia="Calibri" w:hAnsi="Times New Roman" w:cs="Times New Roman"/>
          <w:iCs/>
          <w:sz w:val="12"/>
          <w:szCs w:val="12"/>
        </w:rPr>
        <w:pict>
          <v:shape id="_x0000_s1037" type="#_x0000_t32" style="position:absolute;left:0;text-align:left;margin-left:68.15pt;margin-top:48.2pt;width:.05pt;height:24pt;z-index:251657728;mso-position-horizontal-relative:text;mso-position-vertical-relative:text" o:connectortype="straight">
            <v:stroke endarrow="block"/>
          </v:shape>
        </w:pict>
      </w:r>
    </w:p>
    <w:tbl>
      <w:tblPr>
        <w:tblStyle w:val="afa"/>
        <w:tblW w:w="0" w:type="auto"/>
        <w:tblLook w:val="04A0" w:firstRow="1" w:lastRow="0" w:firstColumn="1" w:lastColumn="0" w:noHBand="0" w:noVBand="1"/>
      </w:tblPr>
      <w:tblGrid>
        <w:gridCol w:w="3518"/>
        <w:gridCol w:w="691"/>
        <w:gridCol w:w="3520"/>
      </w:tblGrid>
      <w:tr w:rsidR="003B37B3" w:rsidRPr="003B37B3" w:rsidTr="000A6C3D">
        <w:tc>
          <w:tcPr>
            <w:tcW w:w="4361" w:type="dxa"/>
            <w:tcBorders>
              <w:right w:val="single" w:sz="4" w:space="0" w:color="auto"/>
            </w:tcBorders>
          </w:tcPr>
          <w:p w:rsidR="003B37B3" w:rsidRPr="003B37B3" w:rsidRDefault="003B37B3" w:rsidP="003B37B3">
            <w:pPr>
              <w:tabs>
                <w:tab w:val="left" w:pos="284"/>
              </w:tabs>
              <w:jc w:val="both"/>
              <w:rPr>
                <w:rFonts w:ascii="Times New Roman" w:eastAsia="Calibri" w:hAnsi="Times New Roman" w:cs="Times New Roman"/>
                <w:iCs/>
                <w:sz w:val="12"/>
                <w:szCs w:val="12"/>
              </w:rPr>
            </w:pPr>
            <w:r w:rsidRPr="003B37B3">
              <w:rPr>
                <w:rFonts w:ascii="Times New Roman" w:eastAsia="Calibri" w:hAnsi="Times New Roman" w:cs="Times New Roman"/>
                <w:iCs/>
                <w:sz w:val="12"/>
                <w:szCs w:val="12"/>
              </w:rPr>
              <w:t>О выдаче согласия на строительство, реконструкцию, капитальный ремонт, ремонт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w:t>
            </w:r>
          </w:p>
        </w:tc>
        <w:tc>
          <w:tcPr>
            <w:tcW w:w="850" w:type="dxa"/>
            <w:tcBorders>
              <w:top w:val="nil"/>
              <w:left w:val="single" w:sz="4" w:space="0" w:color="auto"/>
              <w:bottom w:val="nil"/>
              <w:right w:val="single" w:sz="4" w:space="0" w:color="auto"/>
            </w:tcBorders>
          </w:tcPr>
          <w:p w:rsidR="003B37B3" w:rsidRPr="003B37B3" w:rsidRDefault="003B37B3" w:rsidP="003B37B3">
            <w:pPr>
              <w:tabs>
                <w:tab w:val="left" w:pos="284"/>
              </w:tabs>
              <w:jc w:val="both"/>
              <w:rPr>
                <w:rFonts w:ascii="Times New Roman" w:eastAsia="Calibri" w:hAnsi="Times New Roman" w:cs="Times New Roman"/>
                <w:iCs/>
                <w:sz w:val="12"/>
                <w:szCs w:val="12"/>
              </w:rPr>
            </w:pPr>
          </w:p>
        </w:tc>
        <w:tc>
          <w:tcPr>
            <w:tcW w:w="4362" w:type="dxa"/>
            <w:tcBorders>
              <w:left w:val="single" w:sz="4" w:space="0" w:color="auto"/>
            </w:tcBorders>
          </w:tcPr>
          <w:p w:rsidR="003B37B3" w:rsidRPr="003B37B3" w:rsidRDefault="003B37B3" w:rsidP="003B37B3">
            <w:pPr>
              <w:tabs>
                <w:tab w:val="left" w:pos="284"/>
              </w:tabs>
              <w:jc w:val="both"/>
              <w:rPr>
                <w:rFonts w:ascii="Times New Roman" w:eastAsia="Calibri" w:hAnsi="Times New Roman" w:cs="Times New Roman"/>
                <w:iCs/>
                <w:sz w:val="12"/>
                <w:szCs w:val="12"/>
              </w:rPr>
            </w:pPr>
            <w:r w:rsidRPr="003B37B3">
              <w:rPr>
                <w:rFonts w:ascii="Times New Roman" w:eastAsia="Calibri" w:hAnsi="Times New Roman" w:cs="Times New Roman"/>
                <w:iCs/>
                <w:sz w:val="12"/>
                <w:szCs w:val="12"/>
              </w:rPr>
              <w:t>Об отказе в выдаче согласия на строительство, реконструкцию, капитальный ремонт, ремонт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w:t>
            </w:r>
          </w:p>
          <w:p w:rsidR="003B37B3" w:rsidRPr="003B37B3" w:rsidRDefault="003B37B3" w:rsidP="003B37B3">
            <w:pPr>
              <w:tabs>
                <w:tab w:val="left" w:pos="284"/>
              </w:tabs>
              <w:jc w:val="both"/>
              <w:rPr>
                <w:rFonts w:ascii="Times New Roman" w:eastAsia="Calibri" w:hAnsi="Times New Roman" w:cs="Times New Roman"/>
                <w:iCs/>
                <w:sz w:val="12"/>
                <w:szCs w:val="12"/>
              </w:rPr>
            </w:pPr>
          </w:p>
        </w:tc>
      </w:tr>
    </w:tbl>
    <w:p w:rsidR="00B76E6A" w:rsidRPr="00486C55" w:rsidRDefault="00B76E6A" w:rsidP="0004638D">
      <w:pPr>
        <w:tabs>
          <w:tab w:val="left" w:pos="284"/>
        </w:tabs>
        <w:spacing w:after="0" w:line="240" w:lineRule="auto"/>
        <w:jc w:val="right"/>
        <w:rPr>
          <w:rFonts w:ascii="Times New Roman" w:eastAsia="Calibri" w:hAnsi="Times New Roman" w:cs="Times New Roman"/>
          <w:iCs/>
          <w:sz w:val="12"/>
          <w:szCs w:val="12"/>
        </w:rPr>
      </w:pPr>
    </w:p>
    <w:p w:rsidR="00B76E6A" w:rsidRPr="00486C55" w:rsidRDefault="00B76E6A" w:rsidP="0004638D">
      <w:pPr>
        <w:tabs>
          <w:tab w:val="left" w:pos="284"/>
        </w:tabs>
        <w:spacing w:after="0" w:line="240" w:lineRule="auto"/>
        <w:jc w:val="right"/>
        <w:rPr>
          <w:rFonts w:ascii="Times New Roman" w:eastAsia="Calibri" w:hAnsi="Times New Roman" w:cs="Times New Roman"/>
          <w:iCs/>
          <w:sz w:val="12"/>
          <w:szCs w:val="12"/>
        </w:rPr>
      </w:pPr>
    </w:p>
    <w:p w:rsidR="00B76E6A" w:rsidRPr="00486C55" w:rsidRDefault="00B76E6A" w:rsidP="0004638D">
      <w:pPr>
        <w:tabs>
          <w:tab w:val="left" w:pos="284"/>
        </w:tabs>
        <w:spacing w:after="0" w:line="240" w:lineRule="auto"/>
        <w:jc w:val="right"/>
        <w:rPr>
          <w:rFonts w:ascii="Times New Roman" w:eastAsia="Calibri" w:hAnsi="Times New Roman" w:cs="Times New Roman"/>
          <w:iCs/>
          <w:sz w:val="12"/>
          <w:szCs w:val="12"/>
        </w:rPr>
      </w:pPr>
    </w:p>
    <w:p w:rsidR="00B76E6A" w:rsidRDefault="00B76E6A" w:rsidP="0004638D">
      <w:pPr>
        <w:tabs>
          <w:tab w:val="left" w:pos="284"/>
        </w:tabs>
        <w:spacing w:after="0" w:line="240" w:lineRule="auto"/>
        <w:jc w:val="right"/>
        <w:rPr>
          <w:rFonts w:ascii="Times New Roman" w:eastAsia="Calibri" w:hAnsi="Times New Roman" w:cs="Times New Roman"/>
          <w:iCs/>
          <w:sz w:val="12"/>
          <w:szCs w:val="12"/>
        </w:rPr>
      </w:pPr>
    </w:p>
    <w:tbl>
      <w:tblPr>
        <w:tblStyle w:val="afa"/>
        <w:tblW w:w="0" w:type="auto"/>
        <w:tblLook w:val="04A0" w:firstRow="1" w:lastRow="0" w:firstColumn="1" w:lastColumn="0" w:noHBand="0" w:noVBand="1"/>
      </w:tblPr>
      <w:tblGrid>
        <w:gridCol w:w="7729"/>
      </w:tblGrid>
      <w:tr w:rsidR="003B37B3" w:rsidRPr="00E41559" w:rsidTr="000A6C3D">
        <w:tc>
          <w:tcPr>
            <w:tcW w:w="9573" w:type="dxa"/>
          </w:tcPr>
          <w:p w:rsidR="003B37B3" w:rsidRPr="003B37B3" w:rsidRDefault="003B37B3" w:rsidP="000A6C3D">
            <w:pPr>
              <w:pStyle w:val="ConsPlusNonformat"/>
              <w:jc w:val="center"/>
              <w:rPr>
                <w:rFonts w:ascii="Times New Roman" w:hAnsi="Times New Roman" w:cs="Times New Roman"/>
                <w:sz w:val="12"/>
                <w:szCs w:val="12"/>
              </w:rPr>
            </w:pPr>
            <w:r w:rsidRPr="003B37B3">
              <w:rPr>
                <w:rFonts w:ascii="Times New Roman" w:hAnsi="Times New Roman" w:cs="Times New Roman"/>
                <w:sz w:val="12"/>
                <w:szCs w:val="12"/>
              </w:rPr>
              <w:t>Принятие решения</w:t>
            </w:r>
          </w:p>
        </w:tc>
      </w:tr>
    </w:tbl>
    <w:p w:rsidR="003B37B3"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hAnsi="Times New Roman" w:cs="Times New Roman"/>
          <w:noProof/>
          <w:sz w:val="28"/>
          <w:szCs w:val="28"/>
        </w:rPr>
        <w:pict>
          <v:shape id="_x0000_s1038" type="#_x0000_t32" style="position:absolute;left:0;text-align:left;margin-left:184.55pt;margin-top:.25pt;width:.05pt;height:24pt;z-index:251658752;mso-position-horizontal-relative:text;mso-position-vertical-relative:text" o:connectortype="straight">
            <v:stroke endarrow="block"/>
          </v:shape>
        </w:pict>
      </w:r>
    </w:p>
    <w:p w:rsidR="003B37B3" w:rsidRDefault="003B37B3" w:rsidP="0004638D">
      <w:pPr>
        <w:tabs>
          <w:tab w:val="left" w:pos="284"/>
        </w:tabs>
        <w:spacing w:after="0" w:line="240" w:lineRule="auto"/>
        <w:jc w:val="right"/>
        <w:rPr>
          <w:rFonts w:ascii="Times New Roman" w:eastAsia="Calibri" w:hAnsi="Times New Roman" w:cs="Times New Roman"/>
          <w:iCs/>
          <w:sz w:val="12"/>
          <w:szCs w:val="12"/>
        </w:rPr>
      </w:pPr>
    </w:p>
    <w:p w:rsidR="003B37B3" w:rsidRDefault="003B37B3" w:rsidP="0004638D">
      <w:pPr>
        <w:tabs>
          <w:tab w:val="left" w:pos="284"/>
        </w:tabs>
        <w:spacing w:after="0" w:line="240" w:lineRule="auto"/>
        <w:jc w:val="right"/>
        <w:rPr>
          <w:rFonts w:ascii="Times New Roman" w:eastAsia="Calibri" w:hAnsi="Times New Roman" w:cs="Times New Roman"/>
          <w:iCs/>
          <w:sz w:val="12"/>
          <w:szCs w:val="12"/>
        </w:rPr>
      </w:pPr>
    </w:p>
    <w:p w:rsidR="003B37B3" w:rsidRDefault="003B37B3" w:rsidP="0004638D">
      <w:pPr>
        <w:tabs>
          <w:tab w:val="left" w:pos="284"/>
        </w:tabs>
        <w:spacing w:after="0" w:line="240" w:lineRule="auto"/>
        <w:jc w:val="right"/>
        <w:rPr>
          <w:rFonts w:ascii="Times New Roman" w:eastAsia="Calibri" w:hAnsi="Times New Roman" w:cs="Times New Roman"/>
          <w:iCs/>
          <w:sz w:val="12"/>
          <w:szCs w:val="12"/>
        </w:rPr>
      </w:pPr>
    </w:p>
    <w:tbl>
      <w:tblPr>
        <w:tblStyle w:val="afa"/>
        <w:tblW w:w="0" w:type="auto"/>
        <w:tblLook w:val="04A0" w:firstRow="1" w:lastRow="0" w:firstColumn="1" w:lastColumn="0" w:noHBand="0" w:noVBand="1"/>
      </w:tblPr>
      <w:tblGrid>
        <w:gridCol w:w="7729"/>
      </w:tblGrid>
      <w:tr w:rsidR="003B37B3" w:rsidRPr="00E6639F" w:rsidTr="000A6C3D">
        <w:tc>
          <w:tcPr>
            <w:tcW w:w="9573" w:type="dxa"/>
          </w:tcPr>
          <w:p w:rsidR="003B37B3" w:rsidRPr="00E6639F" w:rsidRDefault="003B37B3" w:rsidP="000A6C3D">
            <w:pPr>
              <w:pStyle w:val="ConsPlusNonformat"/>
              <w:jc w:val="center"/>
              <w:rPr>
                <w:rFonts w:ascii="Times New Roman" w:hAnsi="Times New Roman" w:cs="Times New Roman"/>
                <w:sz w:val="12"/>
                <w:szCs w:val="12"/>
              </w:rPr>
            </w:pPr>
            <w:r w:rsidRPr="00E6639F">
              <w:rPr>
                <w:rFonts w:ascii="Times New Roman" w:hAnsi="Times New Roman" w:cs="Times New Roman"/>
                <w:sz w:val="12"/>
                <w:szCs w:val="12"/>
              </w:rPr>
              <w:t>Регистрация решения и направление его заявителю</w:t>
            </w:r>
          </w:p>
        </w:tc>
      </w:tr>
    </w:tbl>
    <w:p w:rsidR="003B37B3" w:rsidRDefault="003B37B3" w:rsidP="0004638D">
      <w:pPr>
        <w:tabs>
          <w:tab w:val="left" w:pos="284"/>
        </w:tabs>
        <w:spacing w:after="0" w:line="240" w:lineRule="auto"/>
        <w:jc w:val="right"/>
        <w:rPr>
          <w:rFonts w:ascii="Times New Roman" w:eastAsia="Calibri" w:hAnsi="Times New Roman" w:cs="Times New Roman"/>
          <w:iCs/>
          <w:sz w:val="12"/>
          <w:szCs w:val="12"/>
        </w:rPr>
      </w:pPr>
    </w:p>
    <w:p w:rsidR="003B37B3" w:rsidRDefault="003B37B3" w:rsidP="0004638D">
      <w:pPr>
        <w:tabs>
          <w:tab w:val="left" w:pos="284"/>
        </w:tabs>
        <w:spacing w:after="0" w:line="240" w:lineRule="auto"/>
        <w:jc w:val="right"/>
        <w:rPr>
          <w:rFonts w:ascii="Times New Roman" w:eastAsia="Calibri" w:hAnsi="Times New Roman" w:cs="Times New Roman"/>
          <w:iCs/>
          <w:sz w:val="12"/>
          <w:szCs w:val="12"/>
        </w:rPr>
      </w:pPr>
    </w:p>
    <w:p w:rsidR="000A6C3D" w:rsidRPr="00631D69" w:rsidRDefault="000A6C3D" w:rsidP="000A6C3D">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0A6C3D" w:rsidRDefault="000A6C3D" w:rsidP="000A6C3D">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0A6C3D" w:rsidRDefault="000A6C3D" w:rsidP="000A6C3D">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0A6C3D" w:rsidRDefault="000A6C3D" w:rsidP="000A6C3D">
      <w:pPr>
        <w:tabs>
          <w:tab w:val="left" w:pos="284"/>
        </w:tabs>
        <w:spacing w:after="0"/>
        <w:jc w:val="center"/>
        <w:rPr>
          <w:rFonts w:ascii="Times New Roman" w:eastAsia="Calibri" w:hAnsi="Times New Roman" w:cs="Times New Roman"/>
          <w:b/>
          <w:sz w:val="12"/>
          <w:szCs w:val="12"/>
        </w:rPr>
      </w:pPr>
    </w:p>
    <w:p w:rsidR="000A6C3D" w:rsidRDefault="000A6C3D" w:rsidP="000A6C3D">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0A6C3D" w:rsidRDefault="000A6C3D" w:rsidP="000A6C3D">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30 декабря 2019г.                                                                                                                                                                                                               №1782</w:t>
      </w:r>
    </w:p>
    <w:p w:rsidR="000A6C3D" w:rsidRDefault="000A6C3D" w:rsidP="00B15E28">
      <w:pPr>
        <w:tabs>
          <w:tab w:val="left" w:pos="284"/>
        </w:tabs>
        <w:spacing w:after="0" w:line="240" w:lineRule="auto"/>
        <w:jc w:val="center"/>
        <w:rPr>
          <w:rFonts w:ascii="Times New Roman" w:eastAsia="Calibri" w:hAnsi="Times New Roman" w:cs="Times New Roman"/>
          <w:b/>
          <w:sz w:val="12"/>
          <w:szCs w:val="12"/>
        </w:rPr>
      </w:pPr>
      <w:r w:rsidRPr="000A6C3D">
        <w:rPr>
          <w:rFonts w:ascii="Times New Roman" w:eastAsia="Calibri" w:hAnsi="Times New Roman" w:cs="Times New Roman"/>
          <w:b/>
          <w:sz w:val="12"/>
          <w:szCs w:val="12"/>
        </w:rPr>
        <w:t>Об утверждении Административного регламента предоставления   архивным отделом администрации муниципального района Сергиевский Самарской области муниципальной услуги «Согласование номенклатур дел, положений об архивах, об экспертных комиссиях»</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sz w:val="12"/>
          <w:szCs w:val="12"/>
        </w:rPr>
      </w:pPr>
      <w:proofErr w:type="gramStart"/>
      <w:r w:rsidRPr="000A6C3D">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 1245 от 29.11.2016 г. «Об утверждении Реестра муниципальных услуг и Перечня муниципальных услуг муниципального района Сергиевский», постановлением администрации муниципального района Сергиевский № 1189 от 23.10.2013г. «Об</w:t>
      </w:r>
      <w:proofErr w:type="gramEnd"/>
      <w:r w:rsidRPr="000A6C3D">
        <w:rPr>
          <w:rFonts w:ascii="Times New Roman" w:eastAsia="Calibri" w:hAnsi="Times New Roman" w:cs="Times New Roman"/>
          <w:sz w:val="12"/>
          <w:szCs w:val="12"/>
        </w:rPr>
        <w:t xml:space="preserve"> </w:t>
      </w:r>
      <w:proofErr w:type="gramStart"/>
      <w:r w:rsidRPr="000A6C3D">
        <w:rPr>
          <w:rFonts w:ascii="Times New Roman" w:eastAsia="Calibri" w:hAnsi="Times New Roman" w:cs="Times New Roman"/>
          <w:sz w:val="12"/>
          <w:szCs w:val="12"/>
        </w:rPr>
        <w:t>утверждении</w:t>
      </w:r>
      <w:proofErr w:type="gramEnd"/>
      <w:r w:rsidRPr="000A6C3D">
        <w:rPr>
          <w:rFonts w:ascii="Times New Roman" w:eastAsia="Calibri" w:hAnsi="Times New Roman" w:cs="Times New Roman"/>
          <w:sz w:val="12"/>
          <w:szCs w:val="12"/>
        </w:rPr>
        <w:t xml:space="preserve"> Порядка разработки, согласования и утверждения административных регламентов предоставления муниципальных услуг», администрация муниципального района Сергиевский </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b/>
          <w:sz w:val="12"/>
          <w:szCs w:val="12"/>
        </w:rPr>
      </w:pPr>
      <w:r w:rsidRPr="000A6C3D">
        <w:rPr>
          <w:rFonts w:ascii="Times New Roman" w:eastAsia="Calibri" w:hAnsi="Times New Roman" w:cs="Times New Roman"/>
          <w:b/>
          <w:sz w:val="12"/>
          <w:szCs w:val="12"/>
        </w:rPr>
        <w:t>ПОСТАНОВЛЯЕТ:</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sz w:val="12"/>
          <w:szCs w:val="12"/>
        </w:rPr>
      </w:pPr>
      <w:r w:rsidRPr="000A6C3D">
        <w:rPr>
          <w:rFonts w:ascii="Times New Roman" w:eastAsia="Calibri" w:hAnsi="Times New Roman" w:cs="Times New Roman"/>
          <w:sz w:val="12"/>
          <w:szCs w:val="12"/>
        </w:rPr>
        <w:t xml:space="preserve">1. Утвердить Административный регламент предоставления архивным отделом администрации муниципального района Сергиевский Самарской области муниципальной услуги «Согласование номенклатур дел, положений об архивах, об экспертных комиссиях» согласно приложению №1 к настоящему постановлению.  </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sz w:val="12"/>
          <w:szCs w:val="12"/>
        </w:rPr>
      </w:pPr>
      <w:r w:rsidRPr="000A6C3D">
        <w:rPr>
          <w:rFonts w:ascii="Times New Roman" w:eastAsia="Calibri" w:hAnsi="Times New Roman" w:cs="Times New Roman"/>
          <w:sz w:val="12"/>
          <w:szCs w:val="12"/>
        </w:rPr>
        <w:t>2. Признать утратившими силу постановления Администрации муниципального района Сергиевский:</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sz w:val="12"/>
          <w:szCs w:val="12"/>
        </w:rPr>
      </w:pPr>
      <w:r w:rsidRPr="000A6C3D">
        <w:rPr>
          <w:rFonts w:ascii="Times New Roman" w:eastAsia="Calibri" w:hAnsi="Times New Roman" w:cs="Times New Roman"/>
          <w:sz w:val="12"/>
          <w:szCs w:val="12"/>
        </w:rPr>
        <w:t>№ 336 от 31.03.2016г. «Об утверждении Административного регламента  предоставления администрацией муниципального района Сергиевский муниципальной услуги «Согласование номенклатур дел, положений об архивах, об экспертных комиссиях»;</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sz w:val="12"/>
          <w:szCs w:val="12"/>
        </w:rPr>
      </w:pPr>
      <w:r w:rsidRPr="000A6C3D">
        <w:rPr>
          <w:rFonts w:ascii="Times New Roman" w:eastAsia="Calibri" w:hAnsi="Times New Roman" w:cs="Times New Roman"/>
          <w:sz w:val="12"/>
          <w:szCs w:val="12"/>
        </w:rPr>
        <w:t>№ 913 от 08.08.2017г. «О внесении изменений в Приложение № 1 к Постановлению администрации муниципального района Сергиевский  № 336 от 31.03.2016г. «Об утверждении Административного регламента предоставления администрацией муниципального района Сергиевский муниципальной услуги «Согласование номенклатур дел, положений об архивах, об экспертных комиссиях»;</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sz w:val="12"/>
          <w:szCs w:val="12"/>
        </w:rPr>
      </w:pPr>
      <w:r w:rsidRPr="000A6C3D">
        <w:rPr>
          <w:rFonts w:ascii="Times New Roman" w:eastAsia="Calibri" w:hAnsi="Times New Roman" w:cs="Times New Roman"/>
          <w:sz w:val="12"/>
          <w:szCs w:val="12"/>
        </w:rPr>
        <w:lastRenderedPageBreak/>
        <w:t>№ 30 14.01.2019г. «О внесении изменений в постановлении администрации муниципального района Сергиевский № 336 от 31.03.2016г. «Об утверждении Административного регламента предоставления администрацией муниципального района Сергиевский муниципальной услуги «Согласование номенклатур дел, положений об архивах, об экспертных комиссиях».</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sz w:val="12"/>
          <w:szCs w:val="12"/>
        </w:rPr>
      </w:pPr>
      <w:r w:rsidRPr="000A6C3D">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sz w:val="12"/>
          <w:szCs w:val="12"/>
        </w:rPr>
      </w:pPr>
      <w:r w:rsidRPr="000A6C3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sz w:val="12"/>
          <w:szCs w:val="12"/>
        </w:rPr>
      </w:pPr>
      <w:r w:rsidRPr="000A6C3D">
        <w:rPr>
          <w:rFonts w:ascii="Times New Roman" w:eastAsia="Calibri" w:hAnsi="Times New Roman" w:cs="Times New Roman"/>
          <w:sz w:val="12"/>
          <w:szCs w:val="12"/>
        </w:rPr>
        <w:t xml:space="preserve">4. </w:t>
      </w:r>
      <w:proofErr w:type="gramStart"/>
      <w:r w:rsidRPr="000A6C3D">
        <w:rPr>
          <w:rFonts w:ascii="Times New Roman" w:eastAsia="Calibri" w:hAnsi="Times New Roman" w:cs="Times New Roman"/>
          <w:sz w:val="12"/>
          <w:szCs w:val="12"/>
        </w:rPr>
        <w:t>Контроль за</w:t>
      </w:r>
      <w:proofErr w:type="gramEnd"/>
      <w:r w:rsidRPr="000A6C3D">
        <w:rPr>
          <w:rFonts w:ascii="Times New Roman" w:eastAsia="Calibri" w:hAnsi="Times New Roman" w:cs="Times New Roman"/>
          <w:sz w:val="12"/>
          <w:szCs w:val="12"/>
        </w:rPr>
        <w:t xml:space="preserve"> выполнением настоящего постановления возложить на начальника архивного отдела администрации муниципального района Сергиевский Силантьеву Н.А. </w:t>
      </w:r>
    </w:p>
    <w:p w:rsidR="000A6C3D" w:rsidRPr="000A6C3D" w:rsidRDefault="000A6C3D" w:rsidP="000A6C3D">
      <w:pPr>
        <w:tabs>
          <w:tab w:val="left" w:pos="284"/>
        </w:tabs>
        <w:spacing w:after="0" w:line="240" w:lineRule="auto"/>
        <w:ind w:firstLine="284"/>
        <w:jc w:val="right"/>
        <w:rPr>
          <w:rFonts w:ascii="Times New Roman" w:eastAsia="Calibri" w:hAnsi="Times New Roman" w:cs="Times New Roman"/>
          <w:sz w:val="12"/>
          <w:szCs w:val="12"/>
        </w:rPr>
      </w:pPr>
      <w:r w:rsidRPr="000A6C3D">
        <w:rPr>
          <w:rFonts w:ascii="Times New Roman" w:eastAsia="Calibri" w:hAnsi="Times New Roman" w:cs="Times New Roman"/>
          <w:sz w:val="12"/>
          <w:szCs w:val="12"/>
        </w:rPr>
        <w:t xml:space="preserve">Глава муниципального района Сергиевский                                                              </w:t>
      </w:r>
    </w:p>
    <w:p w:rsidR="000A6C3D" w:rsidRPr="000A6C3D" w:rsidRDefault="000A6C3D" w:rsidP="000A6C3D">
      <w:pPr>
        <w:tabs>
          <w:tab w:val="left" w:pos="284"/>
        </w:tabs>
        <w:spacing w:after="0" w:line="240" w:lineRule="auto"/>
        <w:ind w:firstLine="284"/>
        <w:jc w:val="right"/>
        <w:rPr>
          <w:rFonts w:ascii="Times New Roman" w:eastAsia="Calibri" w:hAnsi="Times New Roman" w:cs="Times New Roman"/>
          <w:sz w:val="12"/>
          <w:szCs w:val="12"/>
        </w:rPr>
      </w:pPr>
      <w:r w:rsidRPr="000A6C3D">
        <w:rPr>
          <w:rFonts w:ascii="Times New Roman" w:eastAsia="Calibri" w:hAnsi="Times New Roman" w:cs="Times New Roman"/>
          <w:sz w:val="12"/>
          <w:szCs w:val="12"/>
        </w:rPr>
        <w:t xml:space="preserve">   </w:t>
      </w:r>
      <w:proofErr w:type="spellStart"/>
      <w:r w:rsidRPr="000A6C3D">
        <w:rPr>
          <w:rFonts w:ascii="Times New Roman" w:eastAsia="Calibri" w:hAnsi="Times New Roman" w:cs="Times New Roman"/>
          <w:sz w:val="12"/>
          <w:szCs w:val="12"/>
        </w:rPr>
        <w:t>А.А.Веселов</w:t>
      </w:r>
      <w:proofErr w:type="spellEnd"/>
    </w:p>
    <w:p w:rsidR="000A6C3D" w:rsidRPr="000A6C3D" w:rsidRDefault="000A6C3D" w:rsidP="000A6C3D">
      <w:pPr>
        <w:tabs>
          <w:tab w:val="left" w:pos="284"/>
        </w:tabs>
        <w:spacing w:after="0" w:line="240" w:lineRule="auto"/>
        <w:ind w:firstLine="284"/>
        <w:jc w:val="right"/>
        <w:rPr>
          <w:rFonts w:ascii="Times New Roman" w:eastAsia="Calibri" w:hAnsi="Times New Roman" w:cs="Times New Roman"/>
          <w:i/>
          <w:sz w:val="12"/>
          <w:szCs w:val="12"/>
        </w:rPr>
      </w:pPr>
      <w:r w:rsidRPr="000A6C3D">
        <w:rPr>
          <w:rFonts w:ascii="Times New Roman" w:eastAsia="Calibri" w:hAnsi="Times New Roman" w:cs="Times New Roman"/>
          <w:i/>
          <w:sz w:val="12"/>
          <w:szCs w:val="12"/>
        </w:rPr>
        <w:t xml:space="preserve">Приложение №1 </w:t>
      </w:r>
    </w:p>
    <w:p w:rsidR="000A6C3D" w:rsidRPr="000A6C3D" w:rsidRDefault="000A6C3D" w:rsidP="000A6C3D">
      <w:pPr>
        <w:tabs>
          <w:tab w:val="left" w:pos="284"/>
        </w:tabs>
        <w:spacing w:after="0" w:line="240" w:lineRule="auto"/>
        <w:ind w:firstLine="284"/>
        <w:jc w:val="right"/>
        <w:rPr>
          <w:rFonts w:ascii="Times New Roman" w:eastAsia="Calibri" w:hAnsi="Times New Roman" w:cs="Times New Roman"/>
          <w:i/>
          <w:sz w:val="12"/>
          <w:szCs w:val="12"/>
        </w:rPr>
      </w:pPr>
      <w:r w:rsidRPr="000A6C3D">
        <w:rPr>
          <w:rFonts w:ascii="Times New Roman" w:eastAsia="Calibri" w:hAnsi="Times New Roman" w:cs="Times New Roman"/>
          <w:i/>
          <w:sz w:val="12"/>
          <w:szCs w:val="12"/>
        </w:rPr>
        <w:t xml:space="preserve">к постановлению администрации </w:t>
      </w:r>
    </w:p>
    <w:p w:rsidR="000A6C3D" w:rsidRPr="000A6C3D" w:rsidRDefault="000A6C3D" w:rsidP="000A6C3D">
      <w:pPr>
        <w:tabs>
          <w:tab w:val="left" w:pos="284"/>
        </w:tabs>
        <w:spacing w:after="0" w:line="240" w:lineRule="auto"/>
        <w:ind w:firstLine="284"/>
        <w:jc w:val="right"/>
        <w:rPr>
          <w:rFonts w:ascii="Times New Roman" w:eastAsia="Calibri" w:hAnsi="Times New Roman" w:cs="Times New Roman"/>
          <w:i/>
          <w:sz w:val="12"/>
          <w:szCs w:val="12"/>
        </w:rPr>
      </w:pPr>
      <w:r w:rsidRPr="000A6C3D">
        <w:rPr>
          <w:rFonts w:ascii="Times New Roman" w:eastAsia="Calibri" w:hAnsi="Times New Roman" w:cs="Times New Roman"/>
          <w:i/>
          <w:sz w:val="12"/>
          <w:szCs w:val="12"/>
        </w:rPr>
        <w:t xml:space="preserve">муниципального района Сергиевский </w:t>
      </w:r>
    </w:p>
    <w:p w:rsidR="000A6C3D" w:rsidRPr="000A6C3D" w:rsidRDefault="000A6C3D" w:rsidP="000A6C3D">
      <w:pPr>
        <w:tabs>
          <w:tab w:val="left" w:pos="284"/>
        </w:tabs>
        <w:spacing w:after="0" w:line="240" w:lineRule="auto"/>
        <w:ind w:firstLine="284"/>
        <w:jc w:val="right"/>
        <w:rPr>
          <w:rFonts w:ascii="Times New Roman" w:eastAsia="Calibri" w:hAnsi="Times New Roman" w:cs="Times New Roman"/>
          <w:i/>
          <w:sz w:val="12"/>
          <w:szCs w:val="12"/>
        </w:rPr>
      </w:pPr>
      <w:r w:rsidRPr="000A6C3D">
        <w:rPr>
          <w:rFonts w:ascii="Times New Roman" w:eastAsia="Calibri" w:hAnsi="Times New Roman" w:cs="Times New Roman"/>
          <w:i/>
          <w:sz w:val="12"/>
          <w:szCs w:val="12"/>
        </w:rPr>
        <w:t>№1782 от «30» декабря 2019г.</w:t>
      </w:r>
    </w:p>
    <w:p w:rsidR="000A6C3D" w:rsidRPr="000A6C3D" w:rsidRDefault="000A6C3D" w:rsidP="000A6C3D">
      <w:pPr>
        <w:tabs>
          <w:tab w:val="left" w:pos="284"/>
        </w:tabs>
        <w:spacing w:after="0" w:line="240" w:lineRule="auto"/>
        <w:ind w:firstLine="284"/>
        <w:jc w:val="center"/>
        <w:rPr>
          <w:rFonts w:ascii="Times New Roman" w:eastAsia="Calibri" w:hAnsi="Times New Roman" w:cs="Times New Roman"/>
          <w:b/>
          <w:sz w:val="12"/>
          <w:szCs w:val="12"/>
        </w:rPr>
      </w:pPr>
      <w:r w:rsidRPr="000A6C3D">
        <w:rPr>
          <w:rFonts w:ascii="Times New Roman" w:eastAsia="Calibri" w:hAnsi="Times New Roman" w:cs="Times New Roman"/>
          <w:b/>
          <w:sz w:val="12"/>
          <w:szCs w:val="12"/>
        </w:rPr>
        <w:t>Административный регламент предоставления архивным отделом администрации муниципального района Сергиевский муниципальной услуги «Согласование номенклатур дел, положений об архивах,</w:t>
      </w:r>
    </w:p>
    <w:p w:rsidR="000A6C3D" w:rsidRPr="000A6C3D" w:rsidRDefault="000A6C3D" w:rsidP="000A6C3D">
      <w:pPr>
        <w:tabs>
          <w:tab w:val="left" w:pos="284"/>
        </w:tabs>
        <w:spacing w:after="0" w:line="240" w:lineRule="auto"/>
        <w:ind w:firstLine="284"/>
        <w:jc w:val="center"/>
        <w:rPr>
          <w:rFonts w:ascii="Times New Roman" w:eastAsia="Calibri" w:hAnsi="Times New Roman" w:cs="Times New Roman"/>
          <w:b/>
          <w:sz w:val="12"/>
          <w:szCs w:val="12"/>
        </w:rPr>
      </w:pPr>
      <w:r w:rsidRPr="000A6C3D">
        <w:rPr>
          <w:rFonts w:ascii="Times New Roman" w:eastAsia="Calibri" w:hAnsi="Times New Roman" w:cs="Times New Roman"/>
          <w:b/>
          <w:sz w:val="12"/>
          <w:szCs w:val="12"/>
        </w:rPr>
        <w:t>об экспертных комиссиях»</w:t>
      </w:r>
    </w:p>
    <w:p w:rsidR="000A6C3D" w:rsidRPr="000A6C3D" w:rsidRDefault="000A6C3D" w:rsidP="000A6C3D">
      <w:pPr>
        <w:tabs>
          <w:tab w:val="left" w:pos="284"/>
        </w:tabs>
        <w:spacing w:after="0" w:line="240" w:lineRule="auto"/>
        <w:ind w:firstLine="284"/>
        <w:jc w:val="center"/>
        <w:rPr>
          <w:rFonts w:ascii="Times New Roman" w:eastAsia="Calibri" w:hAnsi="Times New Roman" w:cs="Times New Roman"/>
          <w:b/>
          <w:sz w:val="12"/>
          <w:szCs w:val="12"/>
        </w:rPr>
      </w:pPr>
    </w:p>
    <w:p w:rsidR="000A6C3D" w:rsidRPr="000A6C3D" w:rsidRDefault="000A6C3D" w:rsidP="000A6C3D">
      <w:pPr>
        <w:tabs>
          <w:tab w:val="left" w:pos="284"/>
        </w:tabs>
        <w:spacing w:after="0" w:line="240" w:lineRule="auto"/>
        <w:jc w:val="center"/>
        <w:rPr>
          <w:rFonts w:ascii="Times New Roman" w:eastAsia="Calibri" w:hAnsi="Times New Roman" w:cs="Times New Roman"/>
          <w:b/>
          <w:iCs/>
          <w:sz w:val="12"/>
          <w:szCs w:val="12"/>
        </w:rPr>
      </w:pPr>
      <w:r w:rsidRPr="000A6C3D">
        <w:rPr>
          <w:rFonts w:ascii="Times New Roman" w:eastAsia="Calibri" w:hAnsi="Times New Roman" w:cs="Times New Roman"/>
          <w:b/>
          <w:iCs/>
          <w:sz w:val="12"/>
          <w:szCs w:val="12"/>
        </w:rPr>
        <w:t>1.</w:t>
      </w:r>
      <w:r w:rsidRPr="000A6C3D">
        <w:rPr>
          <w:rFonts w:ascii="Times New Roman" w:eastAsia="Calibri" w:hAnsi="Times New Roman" w:cs="Times New Roman"/>
          <w:b/>
          <w:iCs/>
          <w:sz w:val="12"/>
          <w:szCs w:val="12"/>
        </w:rPr>
        <w:tab/>
        <w:t>Общие положения</w:t>
      </w:r>
    </w:p>
    <w:p w:rsidR="000A6C3D" w:rsidRPr="000A6C3D" w:rsidRDefault="000A6C3D" w:rsidP="000A6C3D">
      <w:pPr>
        <w:tabs>
          <w:tab w:val="left" w:pos="284"/>
        </w:tabs>
        <w:spacing w:after="0" w:line="240" w:lineRule="auto"/>
        <w:jc w:val="center"/>
        <w:rPr>
          <w:rFonts w:ascii="Times New Roman" w:eastAsia="Calibri" w:hAnsi="Times New Roman" w:cs="Times New Roman"/>
          <w:b/>
          <w:iCs/>
          <w:sz w:val="12"/>
          <w:szCs w:val="12"/>
        </w:rPr>
      </w:pPr>
    </w:p>
    <w:p w:rsidR="000A6C3D" w:rsidRPr="000A6C3D" w:rsidRDefault="000A6C3D" w:rsidP="000A6C3D">
      <w:pPr>
        <w:tabs>
          <w:tab w:val="left" w:pos="284"/>
        </w:tabs>
        <w:spacing w:after="0" w:line="240" w:lineRule="auto"/>
        <w:jc w:val="center"/>
        <w:rPr>
          <w:rFonts w:ascii="Times New Roman" w:eastAsia="Calibri" w:hAnsi="Times New Roman" w:cs="Times New Roman"/>
          <w:b/>
          <w:iCs/>
          <w:sz w:val="12"/>
          <w:szCs w:val="12"/>
        </w:rPr>
      </w:pPr>
      <w:r w:rsidRPr="000A6C3D">
        <w:rPr>
          <w:rFonts w:ascii="Times New Roman" w:eastAsia="Calibri" w:hAnsi="Times New Roman" w:cs="Times New Roman"/>
          <w:b/>
          <w:iCs/>
          <w:sz w:val="12"/>
          <w:szCs w:val="12"/>
        </w:rPr>
        <w:t>1.1. Общие сведения о муниципальной услуге</w:t>
      </w:r>
    </w:p>
    <w:p w:rsidR="000A6C3D" w:rsidRPr="000A6C3D" w:rsidRDefault="000A6C3D" w:rsidP="000A6C3D">
      <w:pPr>
        <w:tabs>
          <w:tab w:val="left" w:pos="284"/>
        </w:tabs>
        <w:spacing w:after="0" w:line="240" w:lineRule="auto"/>
        <w:jc w:val="center"/>
        <w:rPr>
          <w:rFonts w:ascii="Times New Roman" w:eastAsia="Calibri" w:hAnsi="Times New Roman" w:cs="Times New Roman"/>
          <w:b/>
          <w:iCs/>
          <w:sz w:val="12"/>
          <w:szCs w:val="12"/>
        </w:rPr>
      </w:pP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1.1.1. </w:t>
      </w:r>
      <w:proofErr w:type="gramStart"/>
      <w:r w:rsidRPr="000A6C3D">
        <w:rPr>
          <w:rFonts w:ascii="Times New Roman" w:eastAsia="Calibri" w:hAnsi="Times New Roman" w:cs="Times New Roman"/>
          <w:iCs/>
          <w:sz w:val="12"/>
          <w:szCs w:val="12"/>
        </w:rPr>
        <w:t>Административный регламент предоставления архивным отделом администрации муниципального района Сергиевский муниципальной услуги «Согласование номенклатур дел, положений об архивах, об экспертных комиссиях» (далее – административный регламент) разработан в целях повышения качества и доступности предоставления муниципальной услуги, определяет стандарты, сроки и последовательность действий (административных процедур) при осуществлении полномочий по согласованию номенклатур дел, положений об архивах, об экспертных комиссиях.</w:t>
      </w:r>
      <w:proofErr w:type="gramEnd"/>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1.1.2. Полномочия по согласованию номенклатур дел, положений об архивах, об экспертных комиссиях предоставляются муниципальным архивом.</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1.1.3.</w:t>
      </w:r>
      <w:r w:rsidRPr="000A6C3D">
        <w:rPr>
          <w:rFonts w:ascii="Times New Roman" w:eastAsia="Calibri" w:hAnsi="Times New Roman" w:cs="Times New Roman"/>
          <w:iCs/>
          <w:sz w:val="12"/>
          <w:szCs w:val="12"/>
        </w:rPr>
        <w:tab/>
        <w:t>Заявителями и получателями настоящей муниципальной услуги (далее – заявители) являются организации – источники комплектования муниципальных архивов, либо их уполномоченные представители.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1.1.4. В настоящем административном регламенте под муниципальным архивом понимается структурное подразделение администрации муниципального района Сергиевский, которое осуществляет хранение, комплектование, учет и использование документов Архивного фонда Российской Федерации, а также других архивных документов.</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1.2. Порядок информирования о правилах предоставления муниципальной услуги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1.2.1. </w:t>
      </w:r>
      <w:r w:rsidRPr="000A6C3D">
        <w:rPr>
          <w:rFonts w:ascii="Times New Roman" w:eastAsia="Calibri" w:hAnsi="Times New Roman" w:cs="Times New Roman"/>
          <w:iCs/>
          <w:sz w:val="12"/>
          <w:szCs w:val="12"/>
        </w:rPr>
        <w:tab/>
        <w:t>Информацию о порядке, сроках и процедурах предоставления муниципальной услуги можно получить:</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в муниципальном архиве;</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на официальном сайте администрации в сети Интернет: http://www.sergievsk.ru/;</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на информационных стендах, расположенных непосредственно в местах предоставления муниципальной услуги в помещении муниципального архива.</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На информационных стендах размещается информация о местонахождении, графике работы, справочных телефонах, адресе официального сайта и электронной почты органа местного самоуправления, муниципального архива, предоставляющих муниципальную услугу, настоящий административный регламент, извлечения из нормативных правовых актов, содержащих нормы, регламентирующие деятельность по предоставлению муниципальной услуги, а также иной информации, необходимой для предоставления муниципальной услуги.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1.2.2. Информация о местонахождении, графике работы, номерах телефонов для справок, адресе электронной почты муниципального архива: </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Местонахождение архивного отдела администрации муниципального района Сергиевский: 446540, Самарская область, Сергиевский район, с. Сергиевск, ул. Г. Михайловского, 22а</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Справочный телефон архивного отдела: 8(84655)22295;</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Режим работы архивного отдела: </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Понедельник-четверг с 8.00 до 17.00</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Пятница – с 8.00 до 16.00</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Выходные дни – суббота, воскресенье.</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Прием граждан: </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Понедельник – четверг с 8.00 до 12.00.</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Пятница – не приемный день.</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1.2.3. Информирование о порядке предоставления муниципальной услуги осуществляется муниципальным архивом при обращении заявителей за информацией лично, по телефону, посредством почты, электронной почты.</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1.2.4.</w:t>
      </w:r>
      <w:r w:rsidRPr="000A6C3D">
        <w:rPr>
          <w:rFonts w:ascii="Times New Roman" w:eastAsia="Calibri" w:hAnsi="Times New Roman" w:cs="Times New Roman"/>
          <w:iCs/>
          <w:sz w:val="12"/>
          <w:szCs w:val="12"/>
        </w:rPr>
        <w:tab/>
        <w:t xml:space="preserve"> Устное информирование осуществляется специалистами, ответственными за информирование, при обращении заявителей лично или по телефону.</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сотрудников.</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Если для подготовки ответа требуется продолжительное время, специалист, ответственный за информирование,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При ответе на телефонные звонки специалист, ответственный за информирование, должен назвать фамилию, имя, отчество, занимаемую должность и наименование муниципального архива.</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Устное информирование проводится с учетом требований официально-делового стиля речи. В конце информирования специалист, ответственный за информирование, должен кратко подвести итоги.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Письменное информирование осуществляется путем направления ответа почтовым отправлением или электронной почтой в зависимости от способа обращения заявителя за информацией или способа доставки ответа, указанного в письменном обращении заявителя.</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Ответ на обращение заявителя предоставляется в простой, четкой форме и должен содержать: ответы на поставленные вопросы, указание фамилии и номера телефона исполнителя и наименование муниципального архива.</w:t>
      </w:r>
    </w:p>
    <w:p w:rsidR="000A6C3D" w:rsidRPr="000A6C3D" w:rsidRDefault="000A6C3D" w:rsidP="000A6C3D">
      <w:pPr>
        <w:tabs>
          <w:tab w:val="left" w:pos="284"/>
        </w:tabs>
        <w:spacing w:after="0" w:line="240" w:lineRule="auto"/>
        <w:ind w:firstLine="284"/>
        <w:jc w:val="center"/>
        <w:rPr>
          <w:rFonts w:ascii="Times New Roman" w:eastAsia="Calibri" w:hAnsi="Times New Roman" w:cs="Times New Roman"/>
          <w:b/>
          <w:iCs/>
          <w:sz w:val="12"/>
          <w:szCs w:val="12"/>
        </w:rPr>
      </w:pPr>
      <w:r w:rsidRPr="000A6C3D">
        <w:rPr>
          <w:rFonts w:ascii="Times New Roman" w:eastAsia="Calibri" w:hAnsi="Times New Roman" w:cs="Times New Roman"/>
          <w:b/>
          <w:iCs/>
          <w:sz w:val="12"/>
          <w:szCs w:val="12"/>
        </w:rPr>
        <w:t>2.Стандарт предоставления муниципальной услуги</w:t>
      </w:r>
    </w:p>
    <w:p w:rsidR="000A6C3D" w:rsidRPr="000A6C3D" w:rsidRDefault="000A6C3D" w:rsidP="000A6C3D">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2.1. </w:t>
      </w:r>
      <w:r w:rsidRPr="000A6C3D">
        <w:rPr>
          <w:rFonts w:ascii="Times New Roman" w:eastAsia="Calibri" w:hAnsi="Times New Roman" w:cs="Times New Roman"/>
          <w:iCs/>
          <w:sz w:val="12"/>
          <w:szCs w:val="12"/>
        </w:rPr>
        <w:tab/>
        <w:t>Наименование муниципальной услуги: «Согласование номенклатур дел, положений об архивах, об экспертных комиссиях».</w:t>
      </w:r>
    </w:p>
    <w:p w:rsidR="000A6C3D" w:rsidRPr="000A6C3D" w:rsidRDefault="000A6C3D" w:rsidP="000A6C3D">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lastRenderedPageBreak/>
        <w:t xml:space="preserve">2.2. </w:t>
      </w:r>
      <w:r w:rsidRPr="000A6C3D">
        <w:rPr>
          <w:rFonts w:ascii="Times New Roman" w:eastAsia="Calibri" w:hAnsi="Times New Roman" w:cs="Times New Roman"/>
          <w:iCs/>
          <w:sz w:val="12"/>
          <w:szCs w:val="12"/>
        </w:rPr>
        <w:tab/>
        <w:t xml:space="preserve">Предоставление муниципальной услуги осуществляется: архивным отделом администрации муниципального района Сергиевский (далее – муниципальный архив). </w:t>
      </w:r>
    </w:p>
    <w:p w:rsidR="000A6C3D" w:rsidRPr="000A6C3D" w:rsidRDefault="000A6C3D" w:rsidP="000A6C3D">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2.3. Результатом предоставления муниципальной услуги является:</w:t>
      </w:r>
    </w:p>
    <w:p w:rsidR="000A6C3D" w:rsidRPr="000A6C3D" w:rsidRDefault="000A6C3D" w:rsidP="000A6C3D">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1)</w:t>
      </w:r>
      <w:r w:rsidRPr="000A6C3D">
        <w:rPr>
          <w:rFonts w:ascii="Times New Roman" w:eastAsia="Calibri" w:hAnsi="Times New Roman" w:cs="Times New Roman"/>
          <w:iCs/>
          <w:sz w:val="12"/>
          <w:szCs w:val="12"/>
        </w:rPr>
        <w:tab/>
        <w:t>согласование номенклатуры дел, положения об архиве, об экспертной комиссии (далее – документы).</w:t>
      </w:r>
    </w:p>
    <w:p w:rsidR="000A6C3D" w:rsidRPr="000A6C3D" w:rsidRDefault="000A6C3D" w:rsidP="000A6C3D">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2)</w:t>
      </w:r>
      <w:r w:rsidRPr="000A6C3D">
        <w:rPr>
          <w:rFonts w:ascii="Times New Roman" w:eastAsia="Calibri" w:hAnsi="Times New Roman" w:cs="Times New Roman"/>
          <w:iCs/>
          <w:sz w:val="12"/>
          <w:szCs w:val="12"/>
        </w:rPr>
        <w:tab/>
        <w:t>отказ в  согласовании представленных документов.</w:t>
      </w:r>
    </w:p>
    <w:p w:rsidR="000A6C3D" w:rsidRPr="000A6C3D" w:rsidRDefault="000A6C3D" w:rsidP="000A6C3D">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2.4. </w:t>
      </w:r>
      <w:r w:rsidRPr="000A6C3D">
        <w:rPr>
          <w:rFonts w:ascii="Times New Roman" w:eastAsia="Calibri" w:hAnsi="Times New Roman" w:cs="Times New Roman"/>
          <w:iCs/>
          <w:sz w:val="12"/>
          <w:szCs w:val="12"/>
        </w:rPr>
        <w:tab/>
        <w:t>Срок предоставления муниципальной услуги составляет не более 30 дней со дня поступления документов на согласование в муниципальный архив.</w:t>
      </w:r>
    </w:p>
    <w:p w:rsidR="000A6C3D" w:rsidRPr="000A6C3D" w:rsidRDefault="000A6C3D" w:rsidP="000A6C3D">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2.5. </w:t>
      </w:r>
      <w:r w:rsidRPr="000A6C3D">
        <w:rPr>
          <w:rFonts w:ascii="Times New Roman" w:eastAsia="Calibri" w:hAnsi="Times New Roman" w:cs="Times New Roman"/>
          <w:iCs/>
          <w:sz w:val="12"/>
          <w:szCs w:val="12"/>
        </w:rPr>
        <w:tab/>
        <w:t xml:space="preserve">Правовыми основаниями для предоставления муниципальной услуги являются: </w:t>
      </w:r>
    </w:p>
    <w:p w:rsidR="000A6C3D" w:rsidRPr="000A6C3D" w:rsidRDefault="000A6C3D" w:rsidP="000A6C3D">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Федеральный закон от 06.10.2003 № 131-ФЗ «Об общих принципах организации местного самоуправления в Российской Федерации»;</w:t>
      </w:r>
    </w:p>
    <w:p w:rsidR="000A6C3D" w:rsidRPr="000A6C3D" w:rsidRDefault="000A6C3D" w:rsidP="000A6C3D">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Федеральный закон от 22.10.2004 № 125-ФЗ «Об архивном деле в Российской Федерации»;</w:t>
      </w:r>
    </w:p>
    <w:p w:rsidR="000A6C3D" w:rsidRPr="000A6C3D" w:rsidRDefault="000A6C3D" w:rsidP="000A6C3D">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Федеральный закон от 27.07.2010 № 210-ФЗ «Об организации предоставления государственных и муниципальных услуг»;</w:t>
      </w:r>
    </w:p>
    <w:p w:rsidR="000A6C3D" w:rsidRPr="000A6C3D" w:rsidRDefault="000A6C3D" w:rsidP="000A6C3D">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Приказ Министерства культуры и массовых коммуникаций Российской Федерации от 18.01.2007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w:t>
      </w:r>
    </w:p>
    <w:p w:rsidR="000A6C3D" w:rsidRPr="000A6C3D" w:rsidRDefault="000A6C3D" w:rsidP="000A6C3D">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Приказ Министерства культуры и массовых коммуникаций Российской Федерации от 31.07.2007 № 1182 «Об утверждении Перечня типовых архивных документов, образующихся в научно-технической и производственной деятельности организаций, с указанием сроков хранения»;</w:t>
      </w:r>
    </w:p>
    <w:p w:rsidR="000A6C3D" w:rsidRPr="000A6C3D" w:rsidRDefault="000A6C3D" w:rsidP="000A6C3D">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Приказ Министерства культуры Российской Федерации от 31.03.2015</w:t>
      </w:r>
    </w:p>
    <w:p w:rsidR="000A6C3D" w:rsidRPr="000A6C3D" w:rsidRDefault="000A6C3D" w:rsidP="000A6C3D">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526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w:t>
      </w:r>
    </w:p>
    <w:p w:rsidR="000A6C3D" w:rsidRPr="000A6C3D" w:rsidRDefault="000A6C3D" w:rsidP="000A6C3D">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Закон Самарской области от 12.05.2005 № 109-ГД «Об архивном деле в Самарской области»;</w:t>
      </w:r>
    </w:p>
    <w:p w:rsidR="000A6C3D" w:rsidRPr="000A6C3D" w:rsidRDefault="000A6C3D" w:rsidP="000A6C3D">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Закон Самарской области от 16.03.2007 № 16-ГД «О наделении органов местного самоуправления на территории Самарской области отдельными государственными полномочиями в сфере архивного дела».</w:t>
      </w:r>
    </w:p>
    <w:p w:rsidR="000A6C3D" w:rsidRPr="000A6C3D" w:rsidRDefault="000A6C3D" w:rsidP="000A6C3D">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Настоящий регламент.</w:t>
      </w:r>
    </w:p>
    <w:p w:rsidR="000A6C3D" w:rsidRPr="000A6C3D" w:rsidRDefault="000A6C3D" w:rsidP="000A6C3D">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2.6. </w:t>
      </w:r>
      <w:r w:rsidRPr="000A6C3D">
        <w:rPr>
          <w:rFonts w:ascii="Times New Roman" w:eastAsia="Calibri" w:hAnsi="Times New Roman" w:cs="Times New Roman"/>
          <w:iCs/>
          <w:sz w:val="12"/>
          <w:szCs w:val="12"/>
        </w:rPr>
        <w:tab/>
        <w:t>Основанием для предоставления муниципальной услуги является запрос заявителя в письменной форме в адрес муниципального архива, поданный в произвольной форме следующими способами:</w:t>
      </w:r>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1)</w:t>
      </w:r>
      <w:r w:rsidRPr="000A6C3D">
        <w:rPr>
          <w:rFonts w:ascii="Times New Roman" w:eastAsia="Calibri" w:hAnsi="Times New Roman" w:cs="Times New Roman"/>
          <w:iCs/>
          <w:sz w:val="12"/>
          <w:szCs w:val="12"/>
        </w:rPr>
        <w:tab/>
        <w:t>по почте, в том числе по электронной почте;</w:t>
      </w:r>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2)</w:t>
      </w:r>
      <w:r w:rsidRPr="000A6C3D">
        <w:rPr>
          <w:rFonts w:ascii="Times New Roman" w:eastAsia="Calibri" w:hAnsi="Times New Roman" w:cs="Times New Roman"/>
          <w:iCs/>
          <w:sz w:val="12"/>
          <w:szCs w:val="12"/>
        </w:rPr>
        <w:tab/>
        <w:t>при непосредственном обращении в муниципальный архив;</w:t>
      </w:r>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3)</w:t>
      </w:r>
      <w:r w:rsidRPr="000A6C3D">
        <w:rPr>
          <w:rFonts w:ascii="Times New Roman" w:eastAsia="Calibri" w:hAnsi="Times New Roman" w:cs="Times New Roman"/>
          <w:iCs/>
          <w:sz w:val="12"/>
          <w:szCs w:val="12"/>
        </w:rPr>
        <w:tab/>
        <w:t>через Единый портал государственных и муниципальных услуг или Портал государственных и муниципальных услуг Самарской области.</w:t>
      </w:r>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2.7. Для решения вопроса согласования документов вместе с запросом направляются в 2-х экземплярах проекты:</w:t>
      </w:r>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1)</w:t>
      </w:r>
      <w:r w:rsidRPr="000A6C3D">
        <w:rPr>
          <w:rFonts w:ascii="Times New Roman" w:eastAsia="Calibri" w:hAnsi="Times New Roman" w:cs="Times New Roman"/>
          <w:iCs/>
          <w:sz w:val="12"/>
          <w:szCs w:val="12"/>
        </w:rPr>
        <w:tab/>
        <w:t>индивидуальных номенклатур дел;</w:t>
      </w:r>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2)</w:t>
      </w:r>
      <w:r w:rsidRPr="000A6C3D">
        <w:rPr>
          <w:rFonts w:ascii="Times New Roman" w:eastAsia="Calibri" w:hAnsi="Times New Roman" w:cs="Times New Roman"/>
          <w:iCs/>
          <w:sz w:val="12"/>
          <w:szCs w:val="12"/>
        </w:rPr>
        <w:tab/>
        <w:t>положений об архивах организаций;</w:t>
      </w:r>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3)</w:t>
      </w:r>
      <w:r w:rsidRPr="000A6C3D">
        <w:rPr>
          <w:rFonts w:ascii="Times New Roman" w:eastAsia="Calibri" w:hAnsi="Times New Roman" w:cs="Times New Roman"/>
          <w:iCs/>
          <w:sz w:val="12"/>
          <w:szCs w:val="12"/>
        </w:rPr>
        <w:tab/>
        <w:t>положений об экспертных комиссиях;</w:t>
      </w:r>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4)</w:t>
      </w:r>
      <w:r w:rsidRPr="000A6C3D">
        <w:rPr>
          <w:rFonts w:ascii="Times New Roman" w:eastAsia="Calibri" w:hAnsi="Times New Roman" w:cs="Times New Roman"/>
          <w:iCs/>
          <w:sz w:val="12"/>
          <w:szCs w:val="12"/>
        </w:rPr>
        <w:tab/>
        <w:t>выписку из протокола заседания экспертной комиссии заявителя по представленным документам.</w:t>
      </w:r>
    </w:p>
    <w:p w:rsidR="000A6C3D" w:rsidRPr="000A6C3D" w:rsidRDefault="000A6C3D" w:rsidP="000A6C3D">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2.8. </w:t>
      </w:r>
      <w:r w:rsidRPr="000A6C3D">
        <w:rPr>
          <w:rFonts w:ascii="Times New Roman" w:eastAsia="Calibri" w:hAnsi="Times New Roman" w:cs="Times New Roman"/>
          <w:iCs/>
          <w:sz w:val="12"/>
          <w:szCs w:val="12"/>
        </w:rPr>
        <w:tab/>
        <w:t>Оснований для отказа в приеме запроса и документов, необходимых для предоставления муниципальной услуги, не имеется. Запрос и документы подлежат приему в обязательном порядке.</w:t>
      </w:r>
    </w:p>
    <w:p w:rsidR="000A6C3D" w:rsidRPr="000A6C3D" w:rsidRDefault="000A6C3D" w:rsidP="000A6C3D">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2.9.</w:t>
      </w:r>
      <w:r w:rsidRPr="000A6C3D">
        <w:rPr>
          <w:rFonts w:ascii="Times New Roman" w:eastAsia="Calibri" w:hAnsi="Times New Roman" w:cs="Times New Roman"/>
          <w:iCs/>
          <w:sz w:val="12"/>
          <w:szCs w:val="12"/>
        </w:rPr>
        <w:tab/>
        <w:t>Основаниями для отказа в предоставлении муниципальной услуги (согласовании представленных заявителем документов) являются:</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1)</w:t>
      </w:r>
      <w:proofErr w:type="spellStart"/>
      <w:r w:rsidRPr="000A6C3D">
        <w:rPr>
          <w:rFonts w:ascii="Times New Roman" w:eastAsia="Calibri" w:hAnsi="Times New Roman" w:cs="Times New Roman"/>
          <w:iCs/>
          <w:sz w:val="12"/>
          <w:szCs w:val="12"/>
        </w:rPr>
        <w:t>непредоставление</w:t>
      </w:r>
      <w:proofErr w:type="spellEnd"/>
      <w:r w:rsidRPr="000A6C3D">
        <w:rPr>
          <w:rFonts w:ascii="Times New Roman" w:eastAsia="Calibri" w:hAnsi="Times New Roman" w:cs="Times New Roman"/>
          <w:iCs/>
          <w:sz w:val="12"/>
          <w:szCs w:val="12"/>
        </w:rPr>
        <w:t xml:space="preserve"> полного комплекта документов, необходимых для предоставления муниципальной услуги, в соответствии с пунктами  2.6, 2.7 настоящего  регламента;</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2)составление представленных документов с нарушением требований:</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Основных правил работы архивов организаций, одобренных решением Коллегии Федеральной архивной службы России от 06.02.2002;</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утвержденных приказом Министерства культуры и массовых коммуникаций Российской Федерации от 18.01.2007 № 19;</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Перечня типовых архивных документов, образующихся в научно-технической и производственной деятельности организаций, с указанием сроков хранения, утвержденного приказом Министерства культуры и массовых коммуникаций Российской Федерации от 31.07.2007 № 1182;</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Правил делопроизводства в федеральных органах исполнительной власти, утвержденных постановлением Правительства Российской Федерации от 15.06.2009 № 477;</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Методических рекомендаций по разработке инструкций по делопроизводству в федеральных органах исполнительной власти, утвержденных приказом Федерального архивного агентства от 23.12.2009 № 76;</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Перечня типовых управленческих документов, образующихся в процессе деятельности государственных органов, органов местного самоуправления и организаций, с указанием сроков хранения, утвержденного приказом Министерства культуры Российской Федерации от 25.08.2010 № 558;</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Отраслевых перечней документов с указанием сроков хранения.</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2.10. Специалист муниципального архива, предоставляющий муниципальную услугу не вправе требовать от заявителя:</w:t>
      </w:r>
      <w:r w:rsidRPr="000A6C3D">
        <w:rPr>
          <w:rFonts w:ascii="Times New Roman" w:eastAsia="Calibri" w:hAnsi="Times New Roman" w:cs="Times New Roman"/>
          <w:iCs/>
          <w:sz w:val="12"/>
          <w:szCs w:val="12"/>
        </w:rPr>
        <w:tab/>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 </w:t>
      </w:r>
      <w:proofErr w:type="gramStart"/>
      <w:r w:rsidRPr="000A6C3D">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w:t>
      </w:r>
      <w:proofErr w:type="gramEnd"/>
      <w:r w:rsidRPr="000A6C3D">
        <w:rPr>
          <w:rFonts w:ascii="Times New Roman" w:eastAsia="Calibri" w:hAnsi="Times New Roman" w:cs="Times New Roman"/>
          <w:iCs/>
          <w:sz w:val="12"/>
          <w:szCs w:val="12"/>
        </w:rPr>
        <w:t xml:space="preserve">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Федеральный закон). Заявитель вправе представить указанные документы и информацию в органы, предоставляющие муниципальные услуги, по собственной инициативе;</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 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муниципальной услуги, либо в предоставлении муниципальной услуги и не включенных в представленный ранее комплект документов;</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0A6C3D">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w:t>
      </w:r>
      <w:proofErr w:type="gramEnd"/>
      <w:r w:rsidRPr="000A6C3D">
        <w:rPr>
          <w:rFonts w:ascii="Times New Roman" w:eastAsia="Calibri" w:hAnsi="Times New Roman" w:cs="Times New Roman"/>
          <w:iCs/>
          <w:sz w:val="12"/>
          <w:szCs w:val="12"/>
        </w:rPr>
        <w:t xml:space="preserve"> </w:t>
      </w:r>
      <w:proofErr w:type="gramStart"/>
      <w:r w:rsidRPr="000A6C3D">
        <w:rPr>
          <w:rFonts w:ascii="Times New Roman" w:eastAsia="Calibri" w:hAnsi="Times New Roman" w:cs="Times New Roman"/>
          <w:iCs/>
          <w:sz w:val="12"/>
          <w:szCs w:val="12"/>
        </w:rPr>
        <w:t>приеме</w:t>
      </w:r>
      <w:proofErr w:type="gramEnd"/>
      <w:r w:rsidRPr="000A6C3D">
        <w:rPr>
          <w:rFonts w:ascii="Times New Roman" w:eastAsia="Calibri" w:hAnsi="Times New Roman" w:cs="Times New Roman"/>
          <w:iCs/>
          <w:sz w:val="12"/>
          <w:szCs w:val="12"/>
        </w:rPr>
        <w:t xml:space="preserve">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0A6C3D" w:rsidRPr="000A6C3D" w:rsidRDefault="000A6C3D" w:rsidP="008D168B">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2.11.</w:t>
      </w:r>
      <w:r w:rsidRPr="000A6C3D">
        <w:rPr>
          <w:rFonts w:ascii="Times New Roman" w:eastAsia="Calibri" w:hAnsi="Times New Roman" w:cs="Times New Roman"/>
          <w:iCs/>
          <w:sz w:val="12"/>
          <w:szCs w:val="12"/>
        </w:rPr>
        <w:tab/>
        <w:t>Предоставление муниципальной услуги осуществляется бесплатно.</w:t>
      </w:r>
    </w:p>
    <w:p w:rsidR="000A6C3D" w:rsidRPr="000A6C3D" w:rsidRDefault="000A6C3D" w:rsidP="008D168B">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2.12.</w:t>
      </w:r>
      <w:r w:rsidRPr="000A6C3D">
        <w:rPr>
          <w:rFonts w:ascii="Times New Roman" w:eastAsia="Calibri" w:hAnsi="Times New Roman" w:cs="Times New Roman"/>
          <w:iCs/>
          <w:sz w:val="12"/>
          <w:szCs w:val="12"/>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0A6C3D" w:rsidRPr="000A6C3D" w:rsidRDefault="000A6C3D" w:rsidP="008D168B">
      <w:pPr>
        <w:tabs>
          <w:tab w:val="left" w:pos="284"/>
          <w:tab w:val="left" w:pos="567"/>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2.13.</w:t>
      </w:r>
      <w:r w:rsidRPr="000A6C3D">
        <w:rPr>
          <w:rFonts w:ascii="Times New Roman" w:eastAsia="Calibri" w:hAnsi="Times New Roman" w:cs="Times New Roman"/>
          <w:iCs/>
          <w:sz w:val="12"/>
          <w:szCs w:val="12"/>
        </w:rPr>
        <w:tab/>
        <w:t>Регистрация запроса на предоставление муниципальной услуги осуществляется в день его поступления либо в случае поступления запроса, в нерабочий или праздничный день – в следующий за ним первый рабочий день.</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  2.14.</w:t>
      </w:r>
      <w:r w:rsidRPr="000A6C3D">
        <w:rPr>
          <w:rFonts w:ascii="Times New Roman" w:eastAsia="Calibri" w:hAnsi="Times New Roman" w:cs="Times New Roman"/>
          <w:iCs/>
          <w:sz w:val="12"/>
          <w:szCs w:val="12"/>
        </w:rPr>
        <w:tab/>
        <w:t>Требования к помещениям, в которых предоставляется муниципальная услуга, к местам ожидания и приема заявителей, размещению и оформлению информации о порядке предоставления муниципальной услуги.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Предоставление муниципальной услуги осуществляется в специально выделенном для этих целей помещении архивного отдела администрации муниципального района Сергиевский.</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Помещения, должны обеспечивать возможность реализации прав инвалидов на предоставление муниципальной услуги. Помещения оборудуются пандусами, лифтами (при необходимости), санитарно-техническими помещениями (доступными для инвалидов), расширенными проходами, позволяющими обеспечить беспрепятственный доступ инвалидов, включая инвалидов, использующих кресла-коляски.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Вход в помещение приема и выдачи документов должен обеспечивать свободный доступ заявителей.</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На здании рядом с входом должна быть размещена информационная табличка (вывеска), содержащая следующую информацию:</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наименование органа;</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место нахождения и юридический адрес;</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режим работы;</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номера телефонов для справок;</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адрес официального сайта.</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Характеристики помещения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Помещение приема и выдачи документов оборудуется стендами (стойками), содержащими информацию о порядке предоставления муниципальной услуги.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Информация о фамилии, имени, отчестве и должности сотрудника архивного отдела администрации муниципального района Сергиевский должна быть размещена на личной информационной табличке и на рабочем месте специалиста.</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Для заявителя, находящегося на приеме, должно быть предусмотрено место для раскладки документов.</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кабинетах.</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В помещении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r w:rsidRPr="000A6C3D">
        <w:rPr>
          <w:rFonts w:ascii="Times New Roman" w:eastAsia="Calibri" w:hAnsi="Times New Roman" w:cs="Times New Roman"/>
          <w:iCs/>
          <w:sz w:val="12"/>
          <w:szCs w:val="12"/>
        </w:rPr>
        <w:tab/>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0A6C3D">
        <w:rPr>
          <w:rFonts w:ascii="Times New Roman" w:eastAsia="Calibri" w:hAnsi="Times New Roman" w:cs="Times New Roman"/>
          <w:iCs/>
          <w:sz w:val="12"/>
          <w:szCs w:val="12"/>
        </w:rPr>
        <w:t>Помещения должны быть оборудованы системами охранной сигнализации (в том числе при необходимости камерами видеонаблюдения), противопожарной сигнализации, звукового оповещения об опасности, автоматического пожаротушения, телефонной связью и всеми средствами коммунально-бытового обслуживания, оснащены системой указателей и знаковой навигации.</w:t>
      </w:r>
      <w:proofErr w:type="gramEnd"/>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2.15.</w:t>
      </w:r>
      <w:r w:rsidRPr="000A6C3D">
        <w:rPr>
          <w:rFonts w:ascii="Times New Roman" w:eastAsia="Calibri" w:hAnsi="Times New Roman" w:cs="Times New Roman"/>
          <w:iCs/>
          <w:sz w:val="12"/>
          <w:szCs w:val="12"/>
        </w:rPr>
        <w:tab/>
        <w:t>Показателями доступности и качества муниципальной услуги являются:</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высокая степень открытости информации о муниципальной услуге;</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удовлетворённость заявителей качеством предоставления муниципальной услуги.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отсутствие поданных в установленном порядке жалоб на решения, действия (бездействие), принятые и осуществленные при предоставлении муниципальной услуги;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lastRenderedPageBreak/>
        <w:t>снижение времени ожидания в очереди при подаче заявления и при получении результата предоставления муниципальной услуги.</w:t>
      </w:r>
    </w:p>
    <w:p w:rsidR="000A6C3D" w:rsidRPr="008D168B" w:rsidRDefault="000A6C3D" w:rsidP="008D168B">
      <w:pPr>
        <w:tabs>
          <w:tab w:val="left" w:pos="284"/>
        </w:tabs>
        <w:spacing w:after="0" w:line="240" w:lineRule="auto"/>
        <w:ind w:firstLine="284"/>
        <w:jc w:val="center"/>
        <w:rPr>
          <w:rFonts w:ascii="Times New Roman" w:eastAsia="Calibri" w:hAnsi="Times New Roman" w:cs="Times New Roman"/>
          <w:b/>
          <w:iCs/>
          <w:sz w:val="12"/>
          <w:szCs w:val="12"/>
        </w:rPr>
      </w:pPr>
      <w:r w:rsidRPr="008D168B">
        <w:rPr>
          <w:rFonts w:ascii="Times New Roman" w:eastAsia="Calibri" w:hAnsi="Times New Roman" w:cs="Times New Roman"/>
          <w:b/>
          <w:iCs/>
          <w:sz w:val="12"/>
          <w:szCs w:val="12"/>
        </w:rPr>
        <w:t>3.Состав,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3.1. </w:t>
      </w:r>
      <w:r w:rsidRPr="000A6C3D">
        <w:rPr>
          <w:rFonts w:ascii="Times New Roman" w:eastAsia="Calibri" w:hAnsi="Times New Roman" w:cs="Times New Roman"/>
          <w:iCs/>
          <w:sz w:val="12"/>
          <w:szCs w:val="12"/>
        </w:rPr>
        <w:tab/>
        <w:t>Предоставление муниципальной услуги включает в себя следующие административные процедуры:</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ab/>
        <w:t>прием и регистрация запроса и документов, необходимых для оказания муниципальной услуги;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ab/>
        <w:t>анализ, поступивших документов, и принятие решения об их согласовании;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ab/>
        <w:t>согласование представленных документов (Приложение № 1).</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3.2. Приём и регистрация запроса и документов, необходимых для оказания</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муниципальной услуги</w:t>
      </w:r>
    </w:p>
    <w:p w:rsidR="000A6C3D" w:rsidRPr="000A6C3D" w:rsidRDefault="000A6C3D" w:rsidP="008D168B">
      <w:pPr>
        <w:tabs>
          <w:tab w:val="left" w:pos="284"/>
          <w:tab w:val="left" w:pos="567"/>
          <w:tab w:val="left" w:pos="709"/>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3.2.1. Основанием для начала административной процедуры является поступление от заявителя запроса в адрес муниципального архива с приложением документов, указанных в пункте 2.6 административного регламента. </w:t>
      </w:r>
    </w:p>
    <w:p w:rsidR="000A6C3D" w:rsidRPr="000A6C3D" w:rsidRDefault="000A6C3D" w:rsidP="008D168B">
      <w:pPr>
        <w:tabs>
          <w:tab w:val="left" w:pos="284"/>
          <w:tab w:val="left" w:pos="567"/>
          <w:tab w:val="left" w:pos="709"/>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В случае направления в электронной форме заявления без приложения документов, указанных в пункте 2.6 административного регламента, они должны быть представлены заявителем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0A6C3D" w:rsidRPr="000A6C3D" w:rsidRDefault="000A6C3D" w:rsidP="008D168B">
      <w:pPr>
        <w:tabs>
          <w:tab w:val="left" w:pos="284"/>
          <w:tab w:val="left" w:pos="567"/>
          <w:tab w:val="left" w:pos="709"/>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3.2.2. Поступившие в муниципальный архив запросы принимаются, учитываются и регистрируются в день их поступления либо в случае поступления запроса в нерабочий или праздничный день – в следующий за ним первый рабочий день.</w:t>
      </w:r>
    </w:p>
    <w:p w:rsidR="000A6C3D" w:rsidRPr="000A6C3D" w:rsidRDefault="000A6C3D" w:rsidP="008D168B">
      <w:pPr>
        <w:tabs>
          <w:tab w:val="left" w:pos="284"/>
          <w:tab w:val="left" w:pos="567"/>
          <w:tab w:val="left" w:pos="709"/>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3.2.3. Прошедшие регистрацию запросы в течение 3 дней со дня их поступления передаются специалисту, ответственному за предоставление муниципальной услуги, для их анализа и принятия решения о возможности согласования представленных документов.</w:t>
      </w:r>
    </w:p>
    <w:p w:rsidR="000A6C3D" w:rsidRPr="000A6C3D" w:rsidRDefault="000A6C3D" w:rsidP="008D168B">
      <w:pPr>
        <w:tabs>
          <w:tab w:val="left" w:pos="284"/>
          <w:tab w:val="left" w:pos="567"/>
          <w:tab w:val="left" w:pos="709"/>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3.2.4. Результатом выполнения административной процедуры и способом фиксации является регистрация и передача обращения ответственному специалисту.</w:t>
      </w:r>
    </w:p>
    <w:p w:rsidR="000A6C3D" w:rsidRPr="000A6C3D" w:rsidRDefault="000A6C3D" w:rsidP="008D168B">
      <w:pPr>
        <w:tabs>
          <w:tab w:val="left" w:pos="284"/>
          <w:tab w:val="left" w:pos="567"/>
          <w:tab w:val="left" w:pos="709"/>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3.3. Анализ, поступивших документов и принятие решения об их согласовании</w:t>
      </w:r>
    </w:p>
    <w:p w:rsidR="000A6C3D" w:rsidRPr="000A6C3D" w:rsidRDefault="000A6C3D" w:rsidP="008D168B">
      <w:pPr>
        <w:tabs>
          <w:tab w:val="left" w:pos="284"/>
          <w:tab w:val="left" w:pos="567"/>
          <w:tab w:val="left" w:pos="709"/>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3.3.1. Основанием для начала административной процедуры является получение ответственным специалистом зарегистрированного запроса и приложенных к нему документов.</w:t>
      </w:r>
    </w:p>
    <w:p w:rsidR="000A6C3D" w:rsidRPr="000A6C3D" w:rsidRDefault="000A6C3D" w:rsidP="008D168B">
      <w:pPr>
        <w:tabs>
          <w:tab w:val="left" w:pos="284"/>
          <w:tab w:val="left" w:pos="567"/>
          <w:tab w:val="left" w:pos="709"/>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3.3.2. Ответственный специалист осуществляет анализ и проверку представленных документов. При выявлении оснований для отказа в предоставлении муниципальной услуги, предусмотренных пунктом 2.10 административного регламента, заявитель письменно извещается об этом.</w:t>
      </w:r>
    </w:p>
    <w:p w:rsidR="000A6C3D" w:rsidRPr="000A6C3D" w:rsidRDefault="000A6C3D" w:rsidP="008D168B">
      <w:pPr>
        <w:tabs>
          <w:tab w:val="left" w:pos="284"/>
          <w:tab w:val="left" w:pos="567"/>
          <w:tab w:val="left" w:pos="709"/>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3.3.3.</w:t>
      </w:r>
      <w:r w:rsidRPr="000A6C3D">
        <w:rPr>
          <w:rFonts w:ascii="Times New Roman" w:eastAsia="Calibri" w:hAnsi="Times New Roman" w:cs="Times New Roman"/>
          <w:iCs/>
          <w:sz w:val="12"/>
          <w:szCs w:val="12"/>
        </w:rPr>
        <w:tab/>
        <w:t>В случае отсутствия оснований для отказа в предоставлении муниципальной услуги ответственный специалист направляет представленные документы на согласование начальнику муниципального архива.</w:t>
      </w:r>
    </w:p>
    <w:p w:rsidR="000A6C3D" w:rsidRPr="000A6C3D" w:rsidRDefault="000A6C3D" w:rsidP="008D168B">
      <w:pPr>
        <w:tabs>
          <w:tab w:val="left" w:pos="284"/>
          <w:tab w:val="left" w:pos="567"/>
          <w:tab w:val="left" w:pos="709"/>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3.3.4. Результатом выполнения административной процедуры и способом фиксации являются представление документов начальнику муниципального архива на согласование либо направление заявителю уведомления заявителя об отказе в согласовании представленных документов.</w:t>
      </w:r>
    </w:p>
    <w:p w:rsidR="000A6C3D" w:rsidRPr="000A6C3D" w:rsidRDefault="000A6C3D" w:rsidP="008D168B">
      <w:pPr>
        <w:tabs>
          <w:tab w:val="left" w:pos="284"/>
          <w:tab w:val="left" w:pos="567"/>
          <w:tab w:val="left" w:pos="709"/>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3.4. Согласование представленных документов</w:t>
      </w:r>
    </w:p>
    <w:p w:rsidR="000A6C3D" w:rsidRPr="000A6C3D" w:rsidRDefault="000A6C3D" w:rsidP="008D168B">
      <w:pPr>
        <w:tabs>
          <w:tab w:val="left" w:pos="284"/>
          <w:tab w:val="left" w:pos="567"/>
          <w:tab w:val="left" w:pos="709"/>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3.4.1. Основанием для начала административной процедуры является получение начальником муниципального архива представленных заявителем документов.</w:t>
      </w:r>
    </w:p>
    <w:p w:rsidR="000A6C3D" w:rsidRPr="000A6C3D" w:rsidRDefault="000A6C3D" w:rsidP="008D168B">
      <w:pPr>
        <w:tabs>
          <w:tab w:val="left" w:pos="284"/>
          <w:tab w:val="left" w:pos="567"/>
          <w:tab w:val="left" w:pos="709"/>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3.4.2. </w:t>
      </w:r>
      <w:r w:rsidRPr="000A6C3D">
        <w:rPr>
          <w:rFonts w:ascii="Times New Roman" w:eastAsia="Calibri" w:hAnsi="Times New Roman" w:cs="Times New Roman"/>
          <w:iCs/>
          <w:sz w:val="12"/>
          <w:szCs w:val="12"/>
        </w:rPr>
        <w:tab/>
        <w:t>Начальник муниципального архива согласовывает представленные документы посредством проставления в левой нижней части последнего листа документа грифа согласования, должности (включая наименования муниципального архива), личной подписи, расшифровки подписи (инициалов, фамилии) и даты согласования.</w:t>
      </w:r>
    </w:p>
    <w:p w:rsidR="000A6C3D" w:rsidRPr="000A6C3D" w:rsidRDefault="000A6C3D" w:rsidP="008D168B">
      <w:pPr>
        <w:tabs>
          <w:tab w:val="left" w:pos="284"/>
          <w:tab w:val="left" w:pos="567"/>
          <w:tab w:val="left" w:pos="709"/>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3.4.3. Один экземпляр согласованного документа направляется в организацию его представившую.</w:t>
      </w:r>
    </w:p>
    <w:p w:rsidR="000A6C3D" w:rsidRPr="000A6C3D" w:rsidRDefault="000A6C3D" w:rsidP="008D168B">
      <w:pPr>
        <w:tabs>
          <w:tab w:val="left" w:pos="284"/>
          <w:tab w:val="left" w:pos="567"/>
          <w:tab w:val="left" w:pos="709"/>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3.4.4. Максимальный срок выполнения административной процедуры – 30 дней со дня поступления запроса в муниципальный архив.</w:t>
      </w:r>
    </w:p>
    <w:p w:rsidR="000A6C3D" w:rsidRPr="000A6C3D" w:rsidRDefault="000A6C3D" w:rsidP="008D168B">
      <w:pPr>
        <w:tabs>
          <w:tab w:val="left" w:pos="284"/>
          <w:tab w:val="left" w:pos="567"/>
          <w:tab w:val="left" w:pos="709"/>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3.4.5. Результатом выполнения административной процедуры и способом фиксации является направление согласованных документов в представившую организацию.</w:t>
      </w:r>
    </w:p>
    <w:p w:rsidR="000A6C3D" w:rsidRPr="008D168B" w:rsidRDefault="000A6C3D" w:rsidP="008D168B">
      <w:pPr>
        <w:tabs>
          <w:tab w:val="left" w:pos="284"/>
        </w:tabs>
        <w:spacing w:after="0" w:line="240" w:lineRule="auto"/>
        <w:ind w:firstLine="284"/>
        <w:jc w:val="center"/>
        <w:rPr>
          <w:rFonts w:ascii="Times New Roman" w:eastAsia="Calibri" w:hAnsi="Times New Roman" w:cs="Times New Roman"/>
          <w:b/>
          <w:iCs/>
          <w:sz w:val="12"/>
          <w:szCs w:val="12"/>
        </w:rPr>
      </w:pPr>
      <w:r w:rsidRPr="008D168B">
        <w:rPr>
          <w:rFonts w:ascii="Times New Roman" w:eastAsia="Calibri" w:hAnsi="Times New Roman" w:cs="Times New Roman"/>
          <w:b/>
          <w:iCs/>
          <w:sz w:val="12"/>
          <w:szCs w:val="12"/>
        </w:rPr>
        <w:t xml:space="preserve">4. Формы </w:t>
      </w:r>
      <w:proofErr w:type="gramStart"/>
      <w:r w:rsidRPr="008D168B">
        <w:rPr>
          <w:rFonts w:ascii="Times New Roman" w:eastAsia="Calibri" w:hAnsi="Times New Roman" w:cs="Times New Roman"/>
          <w:b/>
          <w:iCs/>
          <w:sz w:val="12"/>
          <w:szCs w:val="12"/>
        </w:rPr>
        <w:t>контроля за</w:t>
      </w:r>
      <w:proofErr w:type="gramEnd"/>
      <w:r w:rsidRPr="008D168B">
        <w:rPr>
          <w:rFonts w:ascii="Times New Roman" w:eastAsia="Calibri" w:hAnsi="Times New Roman" w:cs="Times New Roman"/>
          <w:b/>
          <w:iCs/>
          <w:sz w:val="12"/>
          <w:szCs w:val="12"/>
        </w:rPr>
        <w:t xml:space="preserve"> исполнением административного регламента</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4.1. Общий </w:t>
      </w:r>
      <w:proofErr w:type="gramStart"/>
      <w:r w:rsidRPr="000A6C3D">
        <w:rPr>
          <w:rFonts w:ascii="Times New Roman" w:eastAsia="Calibri" w:hAnsi="Times New Roman" w:cs="Times New Roman"/>
          <w:iCs/>
          <w:sz w:val="12"/>
          <w:szCs w:val="12"/>
        </w:rPr>
        <w:t>контроль за</w:t>
      </w:r>
      <w:proofErr w:type="gramEnd"/>
      <w:r w:rsidRPr="000A6C3D">
        <w:rPr>
          <w:rFonts w:ascii="Times New Roman" w:eastAsia="Calibri" w:hAnsi="Times New Roman" w:cs="Times New Roman"/>
          <w:iCs/>
          <w:sz w:val="12"/>
          <w:szCs w:val="12"/>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Начальником архивного отдела администрации муниципального района Сергиевский Самарской области, Главой муниципального района Сергиевский, либо лицом, его замещающим. </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4.2. Непосредственный </w:t>
      </w:r>
      <w:proofErr w:type="gramStart"/>
      <w:r w:rsidRPr="000A6C3D">
        <w:rPr>
          <w:rFonts w:ascii="Times New Roman" w:eastAsia="Calibri" w:hAnsi="Times New Roman" w:cs="Times New Roman"/>
          <w:iCs/>
          <w:sz w:val="12"/>
          <w:szCs w:val="12"/>
        </w:rPr>
        <w:t>контроль за</w:t>
      </w:r>
      <w:proofErr w:type="gramEnd"/>
      <w:r w:rsidRPr="000A6C3D">
        <w:rPr>
          <w:rFonts w:ascii="Times New Roman" w:eastAsia="Calibri" w:hAnsi="Times New Roman" w:cs="Times New Roman"/>
          <w:iCs/>
          <w:sz w:val="12"/>
          <w:szCs w:val="12"/>
        </w:rPr>
        <w:t xml:space="preserve"> соблюдением сотрудниками архивного отдела администрации муниципального района Сергиевский последовательности действий, определенных административными процедурами по предоставлению муниципальной услуги, осуществляется Начальником архивного отдела администрации муниципального района Сергиевский Самарской области,  который является ответственным за организацию работы по предоставлению муниципальной услуги.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4.3. </w:t>
      </w:r>
      <w:proofErr w:type="gramStart"/>
      <w:r w:rsidRPr="000A6C3D">
        <w:rPr>
          <w:rFonts w:ascii="Times New Roman" w:eastAsia="Calibri" w:hAnsi="Times New Roman" w:cs="Times New Roman"/>
          <w:iCs/>
          <w:sz w:val="12"/>
          <w:szCs w:val="12"/>
        </w:rPr>
        <w:t>Контроль за</w:t>
      </w:r>
      <w:proofErr w:type="gramEnd"/>
      <w:r w:rsidRPr="000A6C3D">
        <w:rPr>
          <w:rFonts w:ascii="Times New Roman" w:eastAsia="Calibri" w:hAnsi="Times New Roman" w:cs="Times New Roman"/>
          <w:iCs/>
          <w:sz w:val="12"/>
          <w:szCs w:val="12"/>
        </w:rPr>
        <w:t xml:space="preserve">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и охраны труда Контрольного управления администрации муниципального района Сергиевский.</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4.4. </w:t>
      </w:r>
      <w:proofErr w:type="gramStart"/>
      <w:r w:rsidRPr="000A6C3D">
        <w:rPr>
          <w:rFonts w:ascii="Times New Roman" w:eastAsia="Calibri" w:hAnsi="Times New Roman" w:cs="Times New Roman"/>
          <w:iCs/>
          <w:sz w:val="12"/>
          <w:szCs w:val="12"/>
        </w:rPr>
        <w:t>Контроль за</w:t>
      </w:r>
      <w:proofErr w:type="gramEnd"/>
      <w:r w:rsidRPr="000A6C3D">
        <w:rPr>
          <w:rFonts w:ascii="Times New Roman" w:eastAsia="Calibri" w:hAnsi="Times New Roman" w:cs="Times New Roman"/>
          <w:iCs/>
          <w:sz w:val="12"/>
          <w:szCs w:val="12"/>
        </w:rPr>
        <w:t xml:space="preserve"> полнотой и качеством предоставления муниципальной услуги включает в себя проведение проверок в отношении структурных подразделений администрации, предоставляющих муниципальную услугу, должностных лиц администрации,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4.5. Проверки могут быть плановыми (осуществляться на основании годовых планов работы администрации) и внеплановыми.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4.6. Плановые проверки проводятся с периодичностью, определяемой распоряжениями администрации, но не реже одного раза в 5 лет. Внеплановые проверки проводятся по обращению заинтересованных лиц или в установленных законодательством случаях.</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4.7. </w:t>
      </w:r>
      <w:proofErr w:type="gramStart"/>
      <w:r w:rsidRPr="000A6C3D">
        <w:rPr>
          <w:rFonts w:ascii="Times New Roman" w:eastAsia="Calibri" w:hAnsi="Times New Roman" w:cs="Times New Roman"/>
          <w:iCs/>
          <w:sz w:val="12"/>
          <w:szCs w:val="12"/>
        </w:rPr>
        <w:t>Должностные лица муниципального архива,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roofErr w:type="gramEnd"/>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Персональная ответственность должностных лиц администрации,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Главой муниципального района Сергиевский рассматривается вопрос о привлечении виновных лиц к ответственности в соответствии с действующим законодательством Российской Федерации.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4.9.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4.10. Должностное лицо администрации, на которого возложено кадровое обеспечение деятельности администрации, ведет учет случаев ненадлежащего исполнения должностными лицами администрации служебных обязанностей, в том числе касающихся предоставления </w:t>
      </w:r>
      <w:r w:rsidRPr="000A6C3D">
        <w:rPr>
          <w:rFonts w:ascii="Times New Roman" w:eastAsia="Calibri" w:hAnsi="Times New Roman" w:cs="Times New Roman"/>
          <w:iCs/>
          <w:sz w:val="12"/>
          <w:szCs w:val="12"/>
        </w:rPr>
        <w:lastRenderedPageBreak/>
        <w:t xml:space="preserve">муниципальной услуги, проводит служебные проверки в отношении должностных лиц администрации, допустивших подобные нарушения. Начальник архивного отдела администрации муниципального района Сергиевский принимает меры в отношении должностных лиц в соответствии с законодательством Российской Федерации. </w:t>
      </w:r>
    </w:p>
    <w:p w:rsidR="000A6C3D" w:rsidRPr="008D168B" w:rsidRDefault="000A6C3D" w:rsidP="008D168B">
      <w:pPr>
        <w:tabs>
          <w:tab w:val="left" w:pos="284"/>
        </w:tabs>
        <w:spacing w:after="0" w:line="240" w:lineRule="auto"/>
        <w:ind w:firstLine="284"/>
        <w:jc w:val="center"/>
        <w:rPr>
          <w:rFonts w:ascii="Times New Roman" w:eastAsia="Calibri" w:hAnsi="Times New Roman" w:cs="Times New Roman"/>
          <w:b/>
          <w:iCs/>
          <w:sz w:val="12"/>
          <w:szCs w:val="12"/>
        </w:rPr>
      </w:pPr>
      <w:r w:rsidRPr="008D168B">
        <w:rPr>
          <w:rFonts w:ascii="Times New Roman" w:eastAsia="Calibri" w:hAnsi="Times New Roman" w:cs="Times New Roman"/>
          <w:b/>
          <w:iCs/>
          <w:sz w:val="12"/>
          <w:szCs w:val="12"/>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5.1. Информация для заявителя о его праве подать жалобу на решение и (или) действие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(далее - жалоба).</w:t>
      </w:r>
      <w:r w:rsidRPr="000A6C3D">
        <w:rPr>
          <w:rFonts w:ascii="Times New Roman" w:eastAsia="Calibri" w:hAnsi="Times New Roman" w:cs="Times New Roman"/>
          <w:iCs/>
          <w:sz w:val="12"/>
          <w:szCs w:val="12"/>
        </w:rPr>
        <w:tab/>
      </w:r>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5.2. Заявитель вправе обжаловать решения и действия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в досудебном (внесудебном) порядке.</w:t>
      </w:r>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5.3. Заявитель может обратиться с жалобой по основаниям и в порядке, которые установлены статьями 11.1 и 11.2 Федерального закона № 210-ФЗ от 27.07.2010г., в том числе в следующих случаях:</w:t>
      </w:r>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1) нарушение срока регистрации заявления о предоставлении муниципальной услуги;</w:t>
      </w:r>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2) нарушение срока предоставления муниципальной услуги;</w:t>
      </w:r>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субъекта Российской Федерации для предоставления муниципальной услуги;</w:t>
      </w:r>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субъекта Российской Федерации для предоставления муниципальной услуги, у заявителя;</w:t>
      </w:r>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proofErr w:type="gramStart"/>
      <w:r w:rsidRPr="000A6C3D">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субъекта Российской Федерации;</w:t>
      </w:r>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proofErr w:type="gramStart"/>
      <w:r w:rsidRPr="000A6C3D">
        <w:rPr>
          <w:rFonts w:ascii="Times New Roman" w:eastAsia="Calibri" w:hAnsi="Times New Roman" w:cs="Times New Roman"/>
          <w:iCs/>
          <w:sz w:val="12"/>
          <w:szCs w:val="12"/>
        </w:rPr>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8) нарушение срока или порядка выдачи документов по результатам предоставления государственной или муниципальной услуги;</w:t>
      </w:r>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proofErr w:type="gramStart"/>
      <w:r w:rsidRPr="000A6C3D">
        <w:rPr>
          <w:rFonts w:ascii="Times New Roman" w:eastAsia="Calibri" w:hAnsi="Times New Roman" w:cs="Times New Roman"/>
          <w:iCs/>
          <w:sz w:val="12"/>
          <w:szCs w:val="12"/>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roofErr w:type="gramEnd"/>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proofErr w:type="gramStart"/>
      <w:r w:rsidRPr="000A6C3D">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 от 27.07.2010 г. « Об организации предоставления государственных и муниципальных услуг».</w:t>
      </w:r>
      <w:proofErr w:type="gramEnd"/>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5.4. Жалоба должна содержать:</w:t>
      </w:r>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1)</w:t>
      </w:r>
      <w:r w:rsidRPr="000A6C3D">
        <w:rPr>
          <w:rFonts w:ascii="Times New Roman" w:eastAsia="Calibri" w:hAnsi="Times New Roman" w:cs="Times New Roman"/>
          <w:iCs/>
          <w:sz w:val="12"/>
          <w:szCs w:val="12"/>
        </w:rPr>
        <w:tab/>
        <w:t>наименование муниципального архива, предоставляющего муниципальную услугу, должностного лица муниципального архива, решения и действия (бездействие) которых обжалуются;</w:t>
      </w:r>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proofErr w:type="gramStart"/>
      <w:r w:rsidRPr="000A6C3D">
        <w:rPr>
          <w:rFonts w:ascii="Times New Roman" w:eastAsia="Calibri" w:hAnsi="Times New Roman" w:cs="Times New Roman"/>
          <w:iCs/>
          <w:sz w:val="12"/>
          <w:szCs w:val="12"/>
        </w:rPr>
        <w:t>2)</w:t>
      </w:r>
      <w:r w:rsidRPr="000A6C3D">
        <w:rPr>
          <w:rFonts w:ascii="Times New Roman" w:eastAsia="Calibri" w:hAnsi="Times New Roman" w:cs="Times New Roman"/>
          <w:iCs/>
          <w:sz w:val="12"/>
          <w:szCs w:val="12"/>
        </w:rPr>
        <w:tab/>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3)</w:t>
      </w:r>
      <w:r w:rsidRPr="000A6C3D">
        <w:rPr>
          <w:rFonts w:ascii="Times New Roman" w:eastAsia="Calibri" w:hAnsi="Times New Roman" w:cs="Times New Roman"/>
          <w:iCs/>
          <w:sz w:val="12"/>
          <w:szCs w:val="12"/>
        </w:rPr>
        <w:tab/>
        <w:t>сведения об обжалуемых решениях и действиях (бездействии) муниципального архива, должностного лица муниципального архива;</w:t>
      </w:r>
    </w:p>
    <w:p w:rsidR="000A6C3D" w:rsidRPr="000A6C3D" w:rsidRDefault="000A6C3D" w:rsidP="008D168B">
      <w:pPr>
        <w:tabs>
          <w:tab w:val="left" w:pos="284"/>
          <w:tab w:val="left" w:pos="426"/>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4)</w:t>
      </w:r>
      <w:r w:rsidRPr="000A6C3D">
        <w:rPr>
          <w:rFonts w:ascii="Times New Roman" w:eastAsia="Calibri" w:hAnsi="Times New Roman" w:cs="Times New Roman"/>
          <w:iCs/>
          <w:sz w:val="12"/>
          <w:szCs w:val="12"/>
        </w:rPr>
        <w:tab/>
        <w:t>доводы, на основании которых заявитель не согласен с решением и действием муниципального архива, должностного лица муниципального архива. Заявителем могут быть представлены документы (при наличии), подтверждающие доводы заявителя, либо их копии.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 5.5. Органы местного самоуправления и уполномоченные на рассмотрение жалобы должностные лица, которым может быть направлена жалоба.</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администрацию муниципального района Сергиевский Самарской области. </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5.6. Заявитель имеет право на получение информации и документов, необходимых для обоснования и рассмотрения жалобы.</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5.7. Сроки рассмотрения жалобы.</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Жалоба, поступившая в муниципальный архив, администрацию муниципального района Сергиевский Самарской области, подлежит обязательной регистрации в течение трех дней со дня ее поступления. Жалоба рассматривается в течение 15 рабочих дней со дня ее регистрации.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В случае обжалования отказа структурного подразделения,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5.8. Результат рассмотрения жалобы:</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По результатам рассмотрения жалобы в соответствии с частью 7 статьи 11.2 Федерального закона от 27.07.2010г. № 210-ФЗ «Об организации предоставления государственных и муниципальных услуг» администрация муниципального района Сергиевский принимает одно из следующих решений:</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0A6C3D">
        <w:rPr>
          <w:rFonts w:ascii="Times New Roman" w:eastAsia="Calibri" w:hAnsi="Times New Roman" w:cs="Times New Roman"/>
          <w:iCs/>
          <w:sz w:val="12"/>
          <w:szCs w:val="12"/>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а также в иных формах;</w:t>
      </w:r>
      <w:proofErr w:type="gramEnd"/>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отказывает в удовлетворении жалобы.</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 xml:space="preserve">В случае установления в ходе или по результатам </w:t>
      </w:r>
      <w:proofErr w:type="gramStart"/>
      <w:r w:rsidRPr="000A6C3D">
        <w:rPr>
          <w:rFonts w:ascii="Times New Roman" w:eastAsia="Calibri" w:hAnsi="Times New Roman" w:cs="Times New Roman"/>
          <w:iCs/>
          <w:sz w:val="12"/>
          <w:szCs w:val="12"/>
        </w:rPr>
        <w:t>рассмотрения жалобы признаков состава административного правонарушения</w:t>
      </w:r>
      <w:proofErr w:type="gramEnd"/>
      <w:r w:rsidRPr="000A6C3D">
        <w:rPr>
          <w:rFonts w:ascii="Times New Roman" w:eastAsia="Calibri" w:hAnsi="Times New Roman" w:cs="Times New Roman"/>
          <w:iCs/>
          <w:sz w:val="12"/>
          <w:szCs w:val="12"/>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r w:rsidRPr="000A6C3D">
        <w:rPr>
          <w:rFonts w:ascii="Times New Roman" w:eastAsia="Calibri" w:hAnsi="Times New Roman" w:cs="Times New Roman"/>
          <w:iCs/>
          <w:sz w:val="12"/>
          <w:szCs w:val="12"/>
        </w:rPr>
        <w:t>5.9. Порядок информирования заявителя о результатах рассмотрения жалобы:</w:t>
      </w:r>
    </w:p>
    <w:p w:rsidR="00BD5A0D" w:rsidRPr="00BD5A0D" w:rsidRDefault="00BD5A0D" w:rsidP="00BD5A0D">
      <w:pPr>
        <w:tabs>
          <w:tab w:val="left" w:pos="284"/>
        </w:tabs>
        <w:spacing w:after="0" w:line="240" w:lineRule="auto"/>
        <w:ind w:firstLine="284"/>
        <w:jc w:val="both"/>
        <w:rPr>
          <w:rFonts w:ascii="Times New Roman" w:eastAsia="Calibri" w:hAnsi="Times New Roman" w:cs="Times New Roman"/>
          <w:iCs/>
          <w:sz w:val="12"/>
          <w:szCs w:val="12"/>
        </w:rPr>
      </w:pPr>
      <w:r w:rsidRPr="00BD5A0D">
        <w:rPr>
          <w:rFonts w:ascii="Times New Roman" w:eastAsia="Calibri" w:hAnsi="Times New Roman" w:cs="Times New Roman"/>
          <w:iCs/>
          <w:sz w:val="12"/>
          <w:szCs w:val="12"/>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D5A0D" w:rsidRPr="00BD5A0D" w:rsidRDefault="00BD5A0D" w:rsidP="00BD5A0D">
      <w:pPr>
        <w:tabs>
          <w:tab w:val="left" w:pos="284"/>
        </w:tabs>
        <w:spacing w:after="0" w:line="240" w:lineRule="auto"/>
        <w:ind w:firstLine="284"/>
        <w:jc w:val="both"/>
        <w:rPr>
          <w:rFonts w:ascii="Times New Roman" w:eastAsia="Calibri" w:hAnsi="Times New Roman" w:cs="Times New Roman"/>
          <w:iCs/>
          <w:sz w:val="12"/>
          <w:szCs w:val="12"/>
        </w:rPr>
      </w:pPr>
      <w:r w:rsidRPr="00BD5A0D">
        <w:rPr>
          <w:rFonts w:ascii="Times New Roman" w:eastAsia="Calibri" w:hAnsi="Times New Roman" w:cs="Times New Roman"/>
          <w:iCs/>
          <w:sz w:val="12"/>
          <w:szCs w:val="12"/>
        </w:rPr>
        <w:t>В ответе по результатам рассмотрения жалобы указываются:</w:t>
      </w:r>
    </w:p>
    <w:p w:rsidR="00BD5A0D" w:rsidRPr="00BD5A0D" w:rsidRDefault="00BD5A0D" w:rsidP="00BD5A0D">
      <w:pPr>
        <w:tabs>
          <w:tab w:val="left" w:pos="284"/>
        </w:tabs>
        <w:spacing w:after="0" w:line="240" w:lineRule="auto"/>
        <w:ind w:firstLine="284"/>
        <w:jc w:val="both"/>
        <w:rPr>
          <w:rFonts w:ascii="Times New Roman" w:eastAsia="Calibri" w:hAnsi="Times New Roman" w:cs="Times New Roman"/>
          <w:iCs/>
          <w:sz w:val="12"/>
          <w:szCs w:val="12"/>
        </w:rPr>
      </w:pPr>
      <w:r w:rsidRPr="00BD5A0D">
        <w:rPr>
          <w:rFonts w:ascii="Times New Roman" w:eastAsia="Calibri" w:hAnsi="Times New Roman" w:cs="Times New Roman"/>
          <w:iCs/>
          <w:sz w:val="12"/>
          <w:szCs w:val="12"/>
        </w:rPr>
        <w:t>наименование органа местного самоуправления, должность, фамилия, имя, отчество (последнее - при наличии) должностного лица органа местного самоуправления, принявшего решение по жалобе;</w:t>
      </w:r>
    </w:p>
    <w:p w:rsidR="00BD5A0D" w:rsidRPr="00BD5A0D" w:rsidRDefault="00BD5A0D" w:rsidP="00BD5A0D">
      <w:pPr>
        <w:tabs>
          <w:tab w:val="left" w:pos="284"/>
        </w:tabs>
        <w:spacing w:after="0" w:line="240" w:lineRule="auto"/>
        <w:ind w:firstLine="284"/>
        <w:jc w:val="both"/>
        <w:rPr>
          <w:rFonts w:ascii="Times New Roman" w:eastAsia="Calibri" w:hAnsi="Times New Roman" w:cs="Times New Roman"/>
          <w:iCs/>
          <w:sz w:val="12"/>
          <w:szCs w:val="12"/>
        </w:rPr>
      </w:pPr>
      <w:r w:rsidRPr="00BD5A0D">
        <w:rPr>
          <w:rFonts w:ascii="Times New Roman" w:eastAsia="Calibri" w:hAnsi="Times New Roman" w:cs="Times New Roman"/>
          <w:iCs/>
          <w:sz w:val="12"/>
          <w:szCs w:val="12"/>
        </w:rPr>
        <w:lastRenderedPageBreak/>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BD5A0D" w:rsidRPr="00BD5A0D" w:rsidRDefault="00BD5A0D" w:rsidP="00BD5A0D">
      <w:pPr>
        <w:tabs>
          <w:tab w:val="left" w:pos="284"/>
        </w:tabs>
        <w:spacing w:after="0" w:line="240" w:lineRule="auto"/>
        <w:ind w:firstLine="284"/>
        <w:jc w:val="both"/>
        <w:rPr>
          <w:rFonts w:ascii="Times New Roman" w:eastAsia="Calibri" w:hAnsi="Times New Roman" w:cs="Times New Roman"/>
          <w:iCs/>
          <w:sz w:val="12"/>
          <w:szCs w:val="12"/>
        </w:rPr>
      </w:pPr>
      <w:r w:rsidRPr="00BD5A0D">
        <w:rPr>
          <w:rFonts w:ascii="Times New Roman" w:eastAsia="Calibri" w:hAnsi="Times New Roman" w:cs="Times New Roman"/>
          <w:iCs/>
          <w:sz w:val="12"/>
          <w:szCs w:val="12"/>
        </w:rPr>
        <w:t>фамилия, имя, отчество (последнее - при наличии) или наименование заявителя;</w:t>
      </w:r>
    </w:p>
    <w:p w:rsidR="00BD5A0D" w:rsidRPr="00BD5A0D" w:rsidRDefault="00BD5A0D" w:rsidP="00BD5A0D">
      <w:pPr>
        <w:tabs>
          <w:tab w:val="left" w:pos="284"/>
        </w:tabs>
        <w:spacing w:after="0" w:line="240" w:lineRule="auto"/>
        <w:ind w:firstLine="284"/>
        <w:jc w:val="both"/>
        <w:rPr>
          <w:rFonts w:ascii="Times New Roman" w:eastAsia="Calibri" w:hAnsi="Times New Roman" w:cs="Times New Roman"/>
          <w:iCs/>
          <w:sz w:val="12"/>
          <w:szCs w:val="12"/>
        </w:rPr>
      </w:pPr>
      <w:r w:rsidRPr="00BD5A0D">
        <w:rPr>
          <w:rFonts w:ascii="Times New Roman" w:eastAsia="Calibri" w:hAnsi="Times New Roman" w:cs="Times New Roman"/>
          <w:iCs/>
          <w:sz w:val="12"/>
          <w:szCs w:val="12"/>
        </w:rPr>
        <w:t>основания для принятия решения по жалобе;</w:t>
      </w:r>
    </w:p>
    <w:p w:rsidR="00BD5A0D" w:rsidRPr="00BD5A0D" w:rsidRDefault="00BD5A0D" w:rsidP="00BD5A0D">
      <w:pPr>
        <w:tabs>
          <w:tab w:val="left" w:pos="284"/>
        </w:tabs>
        <w:spacing w:after="0" w:line="240" w:lineRule="auto"/>
        <w:ind w:firstLine="284"/>
        <w:jc w:val="both"/>
        <w:rPr>
          <w:rFonts w:ascii="Times New Roman" w:eastAsia="Calibri" w:hAnsi="Times New Roman" w:cs="Times New Roman"/>
          <w:iCs/>
          <w:sz w:val="12"/>
          <w:szCs w:val="12"/>
        </w:rPr>
      </w:pPr>
      <w:r w:rsidRPr="00BD5A0D">
        <w:rPr>
          <w:rFonts w:ascii="Times New Roman" w:eastAsia="Calibri" w:hAnsi="Times New Roman" w:cs="Times New Roman"/>
          <w:iCs/>
          <w:sz w:val="12"/>
          <w:szCs w:val="12"/>
        </w:rPr>
        <w:t>принятое по жалобе решение;</w:t>
      </w:r>
    </w:p>
    <w:p w:rsidR="00BD5A0D" w:rsidRPr="00BD5A0D" w:rsidRDefault="00BD5A0D" w:rsidP="00BD5A0D">
      <w:pPr>
        <w:tabs>
          <w:tab w:val="left" w:pos="284"/>
        </w:tabs>
        <w:spacing w:after="0" w:line="240" w:lineRule="auto"/>
        <w:ind w:firstLine="284"/>
        <w:jc w:val="both"/>
        <w:rPr>
          <w:rFonts w:ascii="Times New Roman" w:eastAsia="Calibri" w:hAnsi="Times New Roman" w:cs="Times New Roman"/>
          <w:iCs/>
          <w:sz w:val="12"/>
          <w:szCs w:val="12"/>
        </w:rPr>
      </w:pPr>
      <w:r w:rsidRPr="00BD5A0D">
        <w:rPr>
          <w:rFonts w:ascii="Times New Roman" w:eastAsia="Calibri" w:hAnsi="Times New Roman" w:cs="Times New Roman"/>
          <w:iCs/>
          <w:sz w:val="12"/>
          <w:szCs w:val="12"/>
        </w:rPr>
        <w:t>в случае</w:t>
      </w:r>
      <w:proofErr w:type="gramStart"/>
      <w:r w:rsidRPr="00BD5A0D">
        <w:rPr>
          <w:rFonts w:ascii="Times New Roman" w:eastAsia="Calibri" w:hAnsi="Times New Roman" w:cs="Times New Roman"/>
          <w:iCs/>
          <w:sz w:val="12"/>
          <w:szCs w:val="12"/>
        </w:rPr>
        <w:t>,</w:t>
      </w:r>
      <w:proofErr w:type="gramEnd"/>
      <w:r w:rsidRPr="00BD5A0D">
        <w:rPr>
          <w:rFonts w:ascii="Times New Roman" w:eastAsia="Calibri" w:hAnsi="Times New Roman" w:cs="Times New Roman"/>
          <w:iCs/>
          <w:sz w:val="12"/>
          <w:szCs w:val="12"/>
        </w:rPr>
        <w:t xml:space="preserve"> если жалоба признана обоснованной, сроки устранения выявленных нарушений, в том числе срок представления результата муниципальной услуги;</w:t>
      </w:r>
    </w:p>
    <w:p w:rsidR="00BD5A0D" w:rsidRPr="00BD5A0D" w:rsidRDefault="00BD5A0D" w:rsidP="00BD5A0D">
      <w:pPr>
        <w:tabs>
          <w:tab w:val="left" w:pos="284"/>
        </w:tabs>
        <w:spacing w:after="0" w:line="240" w:lineRule="auto"/>
        <w:ind w:firstLine="284"/>
        <w:jc w:val="both"/>
        <w:rPr>
          <w:rFonts w:ascii="Times New Roman" w:eastAsia="Calibri" w:hAnsi="Times New Roman" w:cs="Times New Roman"/>
          <w:iCs/>
          <w:sz w:val="12"/>
          <w:szCs w:val="12"/>
        </w:rPr>
      </w:pPr>
      <w:r w:rsidRPr="00BD5A0D">
        <w:rPr>
          <w:rFonts w:ascii="Times New Roman" w:eastAsia="Calibri" w:hAnsi="Times New Roman" w:cs="Times New Roman"/>
          <w:iCs/>
          <w:sz w:val="12"/>
          <w:szCs w:val="12"/>
        </w:rPr>
        <w:t>сведения о порядке обжалования принятого по жалобе решения.</w:t>
      </w:r>
    </w:p>
    <w:p w:rsidR="00BD5A0D" w:rsidRPr="00BD5A0D" w:rsidRDefault="00BD5A0D" w:rsidP="00BD5A0D">
      <w:pPr>
        <w:tabs>
          <w:tab w:val="left" w:pos="284"/>
        </w:tabs>
        <w:spacing w:after="0" w:line="240" w:lineRule="auto"/>
        <w:ind w:firstLine="284"/>
        <w:jc w:val="both"/>
        <w:rPr>
          <w:rFonts w:ascii="Times New Roman" w:eastAsia="Calibri" w:hAnsi="Times New Roman" w:cs="Times New Roman"/>
          <w:iCs/>
          <w:sz w:val="12"/>
          <w:szCs w:val="12"/>
        </w:rPr>
      </w:pPr>
      <w:r w:rsidRPr="00BD5A0D">
        <w:rPr>
          <w:rFonts w:ascii="Times New Roman" w:eastAsia="Calibri" w:hAnsi="Times New Roman" w:cs="Times New Roman"/>
          <w:iCs/>
          <w:sz w:val="12"/>
          <w:szCs w:val="12"/>
        </w:rPr>
        <w:t>5.10. Порядок обжалования решения по жалобе</w:t>
      </w:r>
    </w:p>
    <w:p w:rsidR="00BD5A0D" w:rsidRPr="00BD5A0D" w:rsidRDefault="00BD5A0D" w:rsidP="00BD5A0D">
      <w:pPr>
        <w:tabs>
          <w:tab w:val="left" w:pos="284"/>
        </w:tabs>
        <w:spacing w:after="0" w:line="240" w:lineRule="auto"/>
        <w:ind w:firstLine="284"/>
        <w:jc w:val="both"/>
        <w:rPr>
          <w:rFonts w:ascii="Times New Roman" w:eastAsia="Calibri" w:hAnsi="Times New Roman" w:cs="Times New Roman"/>
          <w:iCs/>
          <w:sz w:val="12"/>
          <w:szCs w:val="12"/>
        </w:rPr>
      </w:pPr>
      <w:r w:rsidRPr="00BD5A0D">
        <w:rPr>
          <w:rFonts w:ascii="Times New Roman" w:eastAsia="Calibri" w:hAnsi="Times New Roman" w:cs="Times New Roman"/>
          <w:iCs/>
          <w:sz w:val="12"/>
          <w:szCs w:val="12"/>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BD5A0D" w:rsidRPr="00BD5A0D" w:rsidRDefault="00BD5A0D" w:rsidP="00BD5A0D">
      <w:pPr>
        <w:tabs>
          <w:tab w:val="left" w:pos="284"/>
        </w:tabs>
        <w:spacing w:after="0" w:line="240" w:lineRule="auto"/>
        <w:ind w:firstLine="284"/>
        <w:jc w:val="both"/>
        <w:rPr>
          <w:rFonts w:ascii="Times New Roman" w:eastAsia="Calibri" w:hAnsi="Times New Roman" w:cs="Times New Roman"/>
          <w:iCs/>
          <w:sz w:val="12"/>
          <w:szCs w:val="12"/>
        </w:rPr>
      </w:pPr>
      <w:r w:rsidRPr="00BD5A0D">
        <w:rPr>
          <w:rFonts w:ascii="Times New Roman" w:eastAsia="Calibri" w:hAnsi="Times New Roman" w:cs="Times New Roman"/>
          <w:iCs/>
          <w:sz w:val="12"/>
          <w:szCs w:val="12"/>
        </w:rPr>
        <w:t>5.11. Право заявителя на получение информации и документов, необходимых для обоснования и рассмотрения жалобы</w:t>
      </w:r>
    </w:p>
    <w:p w:rsidR="00BD5A0D" w:rsidRPr="00BD5A0D" w:rsidRDefault="00BD5A0D" w:rsidP="00BD5A0D">
      <w:pPr>
        <w:tabs>
          <w:tab w:val="left" w:pos="284"/>
        </w:tabs>
        <w:spacing w:after="0" w:line="240" w:lineRule="auto"/>
        <w:ind w:firstLine="284"/>
        <w:jc w:val="both"/>
        <w:rPr>
          <w:rFonts w:ascii="Times New Roman" w:eastAsia="Calibri" w:hAnsi="Times New Roman" w:cs="Times New Roman"/>
          <w:iCs/>
          <w:sz w:val="12"/>
          <w:szCs w:val="12"/>
        </w:rPr>
      </w:pPr>
      <w:r w:rsidRPr="00BD5A0D">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муниципальной или иную охраняемую законом тайну, за исключением случаев, предусмотренных законодательством Российской Федерации.</w:t>
      </w:r>
    </w:p>
    <w:p w:rsidR="00BD5A0D" w:rsidRPr="00BD5A0D" w:rsidRDefault="00BD5A0D" w:rsidP="00BD5A0D">
      <w:pPr>
        <w:tabs>
          <w:tab w:val="left" w:pos="284"/>
        </w:tabs>
        <w:spacing w:after="0" w:line="240" w:lineRule="auto"/>
        <w:ind w:firstLine="284"/>
        <w:jc w:val="both"/>
        <w:rPr>
          <w:rFonts w:ascii="Times New Roman" w:eastAsia="Calibri" w:hAnsi="Times New Roman" w:cs="Times New Roman"/>
          <w:iCs/>
          <w:sz w:val="12"/>
          <w:szCs w:val="12"/>
        </w:rPr>
      </w:pPr>
      <w:r w:rsidRPr="00BD5A0D">
        <w:rPr>
          <w:rFonts w:ascii="Times New Roman" w:eastAsia="Calibri" w:hAnsi="Times New Roman" w:cs="Times New Roman"/>
          <w:iCs/>
          <w:sz w:val="12"/>
          <w:szCs w:val="12"/>
        </w:rPr>
        <w:t>5.12. Способы информирования заявителей о порядке подачи и рассмотрения жалобы:</w:t>
      </w:r>
    </w:p>
    <w:p w:rsidR="00BD5A0D" w:rsidRPr="00BD5A0D" w:rsidRDefault="00BD5A0D" w:rsidP="00BD5A0D">
      <w:pPr>
        <w:tabs>
          <w:tab w:val="left" w:pos="284"/>
        </w:tabs>
        <w:spacing w:after="0" w:line="240" w:lineRule="auto"/>
        <w:ind w:firstLine="284"/>
        <w:jc w:val="both"/>
        <w:rPr>
          <w:rFonts w:ascii="Times New Roman" w:eastAsia="Calibri" w:hAnsi="Times New Roman" w:cs="Times New Roman"/>
          <w:iCs/>
          <w:sz w:val="12"/>
          <w:szCs w:val="12"/>
        </w:rPr>
      </w:pPr>
      <w:r w:rsidRPr="00BD5A0D">
        <w:rPr>
          <w:rFonts w:ascii="Times New Roman" w:eastAsia="Calibri" w:hAnsi="Times New Roman" w:cs="Times New Roman"/>
          <w:iCs/>
          <w:sz w:val="12"/>
          <w:szCs w:val="12"/>
        </w:rPr>
        <w:t>Информацию о порядке подачи и рассмотрения жалобы заявители могут получить, на официальном сайте органа местного самоуправления, в ходе личного приема, а также по телефону, электронной почте.</w:t>
      </w:r>
    </w:p>
    <w:p w:rsidR="00BD5A0D" w:rsidRPr="00BD5A0D" w:rsidRDefault="00BD5A0D" w:rsidP="00BD5A0D">
      <w:pPr>
        <w:tabs>
          <w:tab w:val="left" w:pos="284"/>
        </w:tabs>
        <w:spacing w:after="0" w:line="240" w:lineRule="auto"/>
        <w:ind w:firstLine="284"/>
        <w:jc w:val="both"/>
        <w:rPr>
          <w:rFonts w:ascii="Times New Roman" w:eastAsia="Calibri" w:hAnsi="Times New Roman" w:cs="Times New Roman"/>
          <w:iCs/>
          <w:sz w:val="12"/>
          <w:szCs w:val="12"/>
        </w:rPr>
      </w:pPr>
      <w:r w:rsidRPr="00BD5A0D">
        <w:rPr>
          <w:rFonts w:ascii="Times New Roman" w:eastAsia="Calibri" w:hAnsi="Times New Roman" w:cs="Times New Roman"/>
          <w:iCs/>
          <w:sz w:val="12"/>
          <w:szCs w:val="12"/>
        </w:rPr>
        <w:t>Для получения информации о порядке подачи и рассмотрения жалобы заявитель вправе обратиться:</w:t>
      </w:r>
    </w:p>
    <w:p w:rsidR="00BD5A0D" w:rsidRPr="00BD5A0D" w:rsidRDefault="00BD5A0D" w:rsidP="00BD5A0D">
      <w:pPr>
        <w:tabs>
          <w:tab w:val="left" w:pos="284"/>
        </w:tabs>
        <w:spacing w:after="0" w:line="240" w:lineRule="auto"/>
        <w:ind w:firstLine="284"/>
        <w:jc w:val="both"/>
        <w:rPr>
          <w:rFonts w:ascii="Times New Roman" w:eastAsia="Calibri" w:hAnsi="Times New Roman" w:cs="Times New Roman"/>
          <w:iCs/>
          <w:sz w:val="12"/>
          <w:szCs w:val="12"/>
        </w:rPr>
      </w:pPr>
      <w:r w:rsidRPr="00BD5A0D">
        <w:rPr>
          <w:rFonts w:ascii="Times New Roman" w:eastAsia="Calibri" w:hAnsi="Times New Roman" w:cs="Times New Roman"/>
          <w:iCs/>
          <w:sz w:val="12"/>
          <w:szCs w:val="12"/>
        </w:rPr>
        <w:t>в устной форме;</w:t>
      </w:r>
    </w:p>
    <w:p w:rsidR="00BD5A0D" w:rsidRPr="00BD5A0D" w:rsidRDefault="00BD5A0D" w:rsidP="00BD5A0D">
      <w:pPr>
        <w:tabs>
          <w:tab w:val="left" w:pos="284"/>
        </w:tabs>
        <w:spacing w:after="0" w:line="240" w:lineRule="auto"/>
        <w:ind w:firstLine="284"/>
        <w:jc w:val="both"/>
        <w:rPr>
          <w:rFonts w:ascii="Times New Roman" w:eastAsia="Calibri" w:hAnsi="Times New Roman" w:cs="Times New Roman"/>
          <w:iCs/>
          <w:sz w:val="12"/>
          <w:szCs w:val="12"/>
        </w:rPr>
      </w:pPr>
      <w:r w:rsidRPr="00BD5A0D">
        <w:rPr>
          <w:rFonts w:ascii="Times New Roman" w:eastAsia="Calibri" w:hAnsi="Times New Roman" w:cs="Times New Roman"/>
          <w:iCs/>
          <w:sz w:val="12"/>
          <w:szCs w:val="12"/>
        </w:rPr>
        <w:t>в форме электронного документа;</w:t>
      </w:r>
    </w:p>
    <w:p w:rsidR="00BD5A0D" w:rsidRPr="00BD5A0D" w:rsidRDefault="00BD5A0D" w:rsidP="00BD5A0D">
      <w:pPr>
        <w:tabs>
          <w:tab w:val="left" w:pos="284"/>
        </w:tabs>
        <w:spacing w:after="0" w:line="240" w:lineRule="auto"/>
        <w:ind w:firstLine="284"/>
        <w:jc w:val="both"/>
        <w:rPr>
          <w:rFonts w:ascii="Times New Roman" w:eastAsia="Calibri" w:hAnsi="Times New Roman" w:cs="Times New Roman"/>
          <w:iCs/>
          <w:sz w:val="12"/>
          <w:szCs w:val="12"/>
        </w:rPr>
      </w:pPr>
      <w:r w:rsidRPr="00BD5A0D">
        <w:rPr>
          <w:rFonts w:ascii="Times New Roman" w:eastAsia="Calibri" w:hAnsi="Times New Roman" w:cs="Times New Roman"/>
          <w:iCs/>
          <w:sz w:val="12"/>
          <w:szCs w:val="12"/>
        </w:rPr>
        <w:t>по телефону;</w:t>
      </w:r>
    </w:p>
    <w:p w:rsidR="00BD5A0D" w:rsidRPr="00BD5A0D" w:rsidRDefault="00BD5A0D" w:rsidP="00BD5A0D">
      <w:pPr>
        <w:tabs>
          <w:tab w:val="left" w:pos="284"/>
        </w:tabs>
        <w:spacing w:after="0" w:line="240" w:lineRule="auto"/>
        <w:ind w:firstLine="284"/>
        <w:jc w:val="both"/>
        <w:rPr>
          <w:rFonts w:ascii="Times New Roman" w:eastAsia="Calibri" w:hAnsi="Times New Roman" w:cs="Times New Roman"/>
          <w:iCs/>
          <w:sz w:val="12"/>
          <w:szCs w:val="12"/>
        </w:rPr>
      </w:pPr>
      <w:r w:rsidRPr="00BD5A0D">
        <w:rPr>
          <w:rFonts w:ascii="Times New Roman" w:eastAsia="Calibri" w:hAnsi="Times New Roman" w:cs="Times New Roman"/>
          <w:iCs/>
          <w:sz w:val="12"/>
          <w:szCs w:val="12"/>
        </w:rPr>
        <w:t>в письменной форме.</w:t>
      </w:r>
    </w:p>
    <w:p w:rsidR="00F911DA" w:rsidRPr="00F911DA" w:rsidRDefault="00F911DA" w:rsidP="00F911DA">
      <w:pPr>
        <w:spacing w:after="0" w:line="240" w:lineRule="auto"/>
        <w:ind w:left="3969"/>
        <w:jc w:val="right"/>
        <w:rPr>
          <w:rFonts w:ascii="Times New Roman" w:eastAsia="Times New Roman" w:hAnsi="Times New Roman" w:cs="Times New Roman"/>
          <w:sz w:val="12"/>
          <w:szCs w:val="12"/>
          <w:lang w:eastAsia="ru-RU"/>
        </w:rPr>
      </w:pPr>
      <w:r w:rsidRPr="00F911DA">
        <w:rPr>
          <w:rFonts w:ascii="Times New Roman" w:eastAsia="Times New Roman" w:hAnsi="Times New Roman" w:cs="Times New Roman"/>
          <w:sz w:val="12"/>
          <w:szCs w:val="12"/>
          <w:lang w:eastAsia="ru-RU"/>
        </w:rPr>
        <w:t>Приложение № 1</w:t>
      </w:r>
    </w:p>
    <w:p w:rsidR="00F911DA" w:rsidRPr="00F911DA" w:rsidRDefault="00F911DA" w:rsidP="00F911DA">
      <w:pPr>
        <w:autoSpaceDE w:val="0"/>
        <w:autoSpaceDN w:val="0"/>
        <w:adjustRightInd w:val="0"/>
        <w:spacing w:after="0" w:line="240" w:lineRule="auto"/>
        <w:ind w:left="3969"/>
        <w:jc w:val="right"/>
        <w:rPr>
          <w:rFonts w:ascii="Times New Roman" w:eastAsia="Calibri" w:hAnsi="Times New Roman" w:cs="Times New Roman"/>
          <w:color w:val="000000"/>
          <w:sz w:val="12"/>
          <w:szCs w:val="12"/>
        </w:rPr>
      </w:pPr>
      <w:r w:rsidRPr="00F911DA">
        <w:rPr>
          <w:rFonts w:ascii="Times New Roman" w:eastAsia="Calibri" w:hAnsi="Times New Roman" w:cs="Times New Roman"/>
          <w:color w:val="000000"/>
          <w:sz w:val="12"/>
          <w:szCs w:val="12"/>
        </w:rPr>
        <w:t>к  административному регламенту предоставления  архивным отделом администрации муниципального района Сергиевский  Самарской области муниципальной услуги «Согласование номенклатур дел, положений об архивах, об экспертных комиссиях»</w:t>
      </w:r>
    </w:p>
    <w:p w:rsidR="00F911DA" w:rsidRPr="00F911DA" w:rsidRDefault="00F911DA" w:rsidP="00BD5A0D">
      <w:pPr>
        <w:widowControl w:val="0"/>
        <w:tabs>
          <w:tab w:val="left" w:pos="1134"/>
        </w:tabs>
        <w:spacing w:after="0" w:line="240" w:lineRule="auto"/>
        <w:ind w:firstLine="709"/>
        <w:jc w:val="center"/>
        <w:rPr>
          <w:rFonts w:ascii="Times New Roman" w:eastAsia="Times New Roman" w:hAnsi="Times New Roman" w:cs="Times New Roman"/>
          <w:sz w:val="12"/>
          <w:szCs w:val="12"/>
          <w:lang w:eastAsia="ru-RU"/>
        </w:rPr>
      </w:pPr>
      <w:r w:rsidRPr="00F911DA">
        <w:rPr>
          <w:rFonts w:ascii="Times New Roman" w:eastAsia="Times New Roman" w:hAnsi="Times New Roman" w:cs="Times New Roman"/>
          <w:sz w:val="12"/>
          <w:szCs w:val="12"/>
          <w:lang w:eastAsia="ru-RU"/>
        </w:rPr>
        <w:t>Блок-схема предоставления муниципальной услуги</w:t>
      </w:r>
    </w:p>
    <w:p w:rsidR="00F911DA" w:rsidRPr="00F911DA" w:rsidRDefault="007D52B1" w:rsidP="00F911D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oundrect id="_x0000_s1040" style="position:absolute;margin-left:21.1pt;margin-top:11.25pt;width:353.05pt;height:16.4pt;z-index:251661824" arcsize="10923f">
            <v:textbox style="mso-next-textbox:#_x0000_s1040">
              <w:txbxContent>
                <w:p w:rsidR="007160DA" w:rsidRPr="00F911DA" w:rsidRDefault="007160DA" w:rsidP="00F911DA">
                  <w:pPr>
                    <w:jc w:val="center"/>
                    <w:rPr>
                      <w:rFonts w:ascii="Times New Roman" w:hAnsi="Times New Roman" w:cs="Times New Roman"/>
                      <w:sz w:val="12"/>
                      <w:szCs w:val="12"/>
                    </w:rPr>
                  </w:pPr>
                  <w:r w:rsidRPr="00F911DA">
                    <w:rPr>
                      <w:rFonts w:ascii="Times New Roman" w:hAnsi="Times New Roman" w:cs="Times New Roman"/>
                      <w:sz w:val="12"/>
                      <w:szCs w:val="12"/>
                    </w:rPr>
                    <w:t>Поступление в муниципальный архив документов с запросом о согласовании</w:t>
                  </w:r>
                </w:p>
              </w:txbxContent>
            </v:textbox>
          </v:roundrect>
        </w:pict>
      </w:r>
    </w:p>
    <w:p w:rsidR="00F911DA" w:rsidRPr="00F911DA" w:rsidRDefault="007D52B1" w:rsidP="00F911D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048" type="#_x0000_t32" style="position:absolute;margin-left:198.3pt;margin-top:14.8pt;width:0;height:22.5pt;z-index:251670016" o:connectortype="straight">
            <v:stroke endarrow="block"/>
          </v:shape>
        </w:pict>
      </w:r>
    </w:p>
    <w:p w:rsidR="00F911DA" w:rsidRPr="00F911DA" w:rsidRDefault="00F911DA" w:rsidP="00F911DA">
      <w:pPr>
        <w:spacing w:after="0" w:line="240" w:lineRule="auto"/>
        <w:rPr>
          <w:rFonts w:ascii="Times New Roman" w:eastAsia="Times New Roman" w:hAnsi="Times New Roman" w:cs="Times New Roman"/>
          <w:sz w:val="28"/>
          <w:szCs w:val="28"/>
          <w:lang w:eastAsia="ru-RU"/>
        </w:rPr>
      </w:pPr>
    </w:p>
    <w:p w:rsidR="000A6C3D" w:rsidRPr="000A6C3D" w:rsidRDefault="007D52B1" w:rsidP="00730CBE">
      <w:pPr>
        <w:spacing w:after="0" w:line="240" w:lineRule="auto"/>
        <w:jc w:val="center"/>
        <w:rPr>
          <w:rFonts w:ascii="Times New Roman" w:eastAsia="Calibri" w:hAnsi="Times New Roman" w:cs="Times New Roman"/>
          <w:iCs/>
          <w:sz w:val="12"/>
          <w:szCs w:val="12"/>
        </w:rPr>
      </w:pPr>
      <w:r>
        <w:rPr>
          <w:rFonts w:ascii="Times New Roman" w:eastAsia="Times New Roman" w:hAnsi="Times New Roman" w:cs="Times New Roman"/>
          <w:noProof/>
          <w:sz w:val="28"/>
          <w:szCs w:val="28"/>
          <w:lang w:eastAsia="ru-RU"/>
        </w:rPr>
        <w:pict>
          <v:roundrect id="_x0000_s1041" style="position:absolute;left:0;text-align:left;margin-left:23.3pt;margin-top:1.4pt;width:347.7pt;height:18pt;z-index:251662848" arcsize="10923f">
            <v:textbox style="mso-next-textbox:#_x0000_s1041">
              <w:txbxContent>
                <w:p w:rsidR="007160DA" w:rsidRPr="00730CBE" w:rsidRDefault="007160DA" w:rsidP="00F911DA">
                  <w:pPr>
                    <w:jc w:val="center"/>
                    <w:rPr>
                      <w:rFonts w:ascii="Times New Roman" w:hAnsi="Times New Roman" w:cs="Times New Roman"/>
                      <w:sz w:val="12"/>
                      <w:szCs w:val="12"/>
                    </w:rPr>
                  </w:pPr>
                  <w:r w:rsidRPr="00730CBE">
                    <w:rPr>
                      <w:rFonts w:ascii="Times New Roman" w:hAnsi="Times New Roman" w:cs="Times New Roman"/>
                      <w:sz w:val="12"/>
                      <w:szCs w:val="12"/>
                    </w:rPr>
                    <w:t>Регистрация запроса и передача для рассмотрения ответственному специалисту</w:t>
                  </w:r>
                </w:p>
              </w:txbxContent>
            </v:textbox>
          </v:roundrect>
        </w:pict>
      </w:r>
    </w:p>
    <w:p w:rsidR="000A6C3D" w:rsidRPr="000A6C3D" w:rsidRDefault="000A6C3D" w:rsidP="000A6C3D">
      <w:pPr>
        <w:tabs>
          <w:tab w:val="left" w:pos="284"/>
        </w:tabs>
        <w:spacing w:after="0" w:line="240" w:lineRule="auto"/>
        <w:ind w:firstLine="284"/>
        <w:jc w:val="both"/>
        <w:rPr>
          <w:rFonts w:ascii="Times New Roman" w:eastAsia="Calibri" w:hAnsi="Times New Roman" w:cs="Times New Roman"/>
          <w:iCs/>
          <w:sz w:val="12"/>
          <w:szCs w:val="12"/>
        </w:rPr>
      </w:pPr>
    </w:p>
    <w:p w:rsidR="003B37B3" w:rsidRPr="000A6C3D" w:rsidRDefault="007D52B1" w:rsidP="000A6C3D">
      <w:pPr>
        <w:tabs>
          <w:tab w:val="left" w:pos="284"/>
        </w:tabs>
        <w:spacing w:after="0" w:line="240" w:lineRule="auto"/>
        <w:ind w:firstLine="284"/>
        <w:jc w:val="both"/>
        <w:rPr>
          <w:rFonts w:ascii="Times New Roman" w:eastAsia="Calibri" w:hAnsi="Times New Roman" w:cs="Times New Roman"/>
          <w:iCs/>
          <w:sz w:val="12"/>
          <w:szCs w:val="12"/>
        </w:rPr>
      </w:pPr>
      <w:r>
        <w:rPr>
          <w:rFonts w:ascii="Times New Roman" w:eastAsia="Times New Roman" w:hAnsi="Times New Roman" w:cs="Times New Roman"/>
          <w:noProof/>
          <w:sz w:val="28"/>
          <w:szCs w:val="28"/>
          <w:lang w:eastAsia="ru-RU"/>
        </w:rPr>
        <w:pict>
          <v:shape id="_x0000_s1049" type="#_x0000_t32" style="position:absolute;left:0;text-align:left;margin-left:194.8pt;margin-top:4.1pt;width:0;height:23.55pt;z-index:251671040" o:connectortype="straight">
            <v:stroke endarrow="block"/>
          </v:shape>
        </w:pict>
      </w:r>
    </w:p>
    <w:p w:rsidR="003B37B3" w:rsidRPr="000A6C3D" w:rsidRDefault="003B37B3" w:rsidP="000A6C3D">
      <w:pPr>
        <w:tabs>
          <w:tab w:val="left" w:pos="284"/>
        </w:tabs>
        <w:spacing w:after="0" w:line="240" w:lineRule="auto"/>
        <w:ind w:firstLine="284"/>
        <w:jc w:val="both"/>
        <w:rPr>
          <w:rFonts w:ascii="Times New Roman" w:eastAsia="Calibri" w:hAnsi="Times New Roman" w:cs="Times New Roman"/>
          <w:iCs/>
          <w:sz w:val="12"/>
          <w:szCs w:val="12"/>
        </w:rPr>
      </w:pPr>
    </w:p>
    <w:p w:rsidR="003B37B3" w:rsidRPr="000A6C3D" w:rsidRDefault="003B37B3" w:rsidP="000A6C3D">
      <w:pPr>
        <w:tabs>
          <w:tab w:val="left" w:pos="284"/>
        </w:tabs>
        <w:spacing w:after="0" w:line="240" w:lineRule="auto"/>
        <w:ind w:firstLine="284"/>
        <w:jc w:val="both"/>
        <w:rPr>
          <w:rFonts w:ascii="Times New Roman" w:eastAsia="Calibri" w:hAnsi="Times New Roman" w:cs="Times New Roman"/>
          <w:iCs/>
          <w:sz w:val="12"/>
          <w:szCs w:val="12"/>
        </w:rPr>
      </w:pPr>
    </w:p>
    <w:p w:rsidR="003B37B3" w:rsidRPr="000A6C3D" w:rsidRDefault="003B37B3" w:rsidP="000A6C3D">
      <w:pPr>
        <w:tabs>
          <w:tab w:val="left" w:pos="284"/>
        </w:tabs>
        <w:spacing w:after="0" w:line="240" w:lineRule="auto"/>
        <w:ind w:firstLine="284"/>
        <w:jc w:val="both"/>
        <w:rPr>
          <w:rFonts w:ascii="Times New Roman" w:eastAsia="Calibri" w:hAnsi="Times New Roman" w:cs="Times New Roman"/>
          <w:iCs/>
          <w:sz w:val="12"/>
          <w:szCs w:val="12"/>
        </w:rPr>
      </w:pPr>
    </w:p>
    <w:p w:rsidR="003B37B3" w:rsidRPr="000A6C3D" w:rsidRDefault="007D52B1" w:rsidP="000A6C3D">
      <w:pPr>
        <w:tabs>
          <w:tab w:val="left" w:pos="284"/>
        </w:tabs>
        <w:spacing w:after="0" w:line="240" w:lineRule="auto"/>
        <w:ind w:firstLine="284"/>
        <w:jc w:val="both"/>
        <w:rPr>
          <w:rFonts w:ascii="Times New Roman" w:eastAsia="Calibri" w:hAnsi="Times New Roman" w:cs="Times New Roman"/>
          <w:iCs/>
          <w:sz w:val="12"/>
          <w:szCs w:val="12"/>
        </w:rPr>
      </w:pPr>
      <w:r>
        <w:rPr>
          <w:rFonts w:ascii="Times New Roman" w:eastAsia="Times New Roman" w:hAnsi="Times New Roman" w:cs="Times New Roman"/>
          <w:noProof/>
          <w:sz w:val="28"/>
          <w:szCs w:val="28"/>
          <w:lang w:eastAsia="ru-RU"/>
        </w:rPr>
        <w:pict>
          <v:roundrect id="_x0000_s1042" style="position:absolute;left:0;text-align:left;margin-left:52.5pt;margin-top:1.3pt;width:282.05pt;height:15.4pt;z-index:251663872" arcsize="10923f">
            <v:textbox style="mso-next-textbox:#_x0000_s1042">
              <w:txbxContent>
                <w:p w:rsidR="007160DA" w:rsidRPr="00730CBE" w:rsidRDefault="007160DA" w:rsidP="00F911DA">
                  <w:pPr>
                    <w:jc w:val="center"/>
                    <w:rPr>
                      <w:rFonts w:ascii="Times New Roman" w:hAnsi="Times New Roman" w:cs="Times New Roman"/>
                      <w:sz w:val="12"/>
                      <w:szCs w:val="12"/>
                    </w:rPr>
                  </w:pPr>
                  <w:r w:rsidRPr="00730CBE">
                    <w:rPr>
                      <w:rFonts w:ascii="Times New Roman" w:hAnsi="Times New Roman" w:cs="Times New Roman"/>
                      <w:sz w:val="12"/>
                      <w:szCs w:val="12"/>
                    </w:rPr>
                    <w:t>Проверка комплектности и правильности оформления поступивших документов</w:t>
                  </w:r>
                </w:p>
              </w:txbxContent>
            </v:textbox>
          </v:roundrect>
        </w:pict>
      </w:r>
    </w:p>
    <w:p w:rsidR="003B37B3" w:rsidRPr="000A6C3D" w:rsidRDefault="003B37B3" w:rsidP="000A6C3D">
      <w:pPr>
        <w:tabs>
          <w:tab w:val="left" w:pos="284"/>
        </w:tabs>
        <w:spacing w:after="0" w:line="240" w:lineRule="auto"/>
        <w:ind w:firstLine="284"/>
        <w:jc w:val="both"/>
        <w:rPr>
          <w:rFonts w:ascii="Times New Roman" w:eastAsia="Calibri" w:hAnsi="Times New Roman" w:cs="Times New Roman"/>
          <w:iCs/>
          <w:sz w:val="12"/>
          <w:szCs w:val="12"/>
        </w:rPr>
      </w:pPr>
    </w:p>
    <w:p w:rsidR="003B37B3" w:rsidRDefault="003B37B3" w:rsidP="0004638D">
      <w:pPr>
        <w:tabs>
          <w:tab w:val="left" w:pos="284"/>
        </w:tabs>
        <w:spacing w:after="0" w:line="240" w:lineRule="auto"/>
        <w:jc w:val="right"/>
        <w:rPr>
          <w:rFonts w:ascii="Times New Roman" w:eastAsia="Calibri" w:hAnsi="Times New Roman" w:cs="Times New Roman"/>
          <w:iCs/>
          <w:sz w:val="12"/>
          <w:szCs w:val="12"/>
        </w:rPr>
      </w:pPr>
    </w:p>
    <w:p w:rsidR="003B37B3"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Times New Roman" w:hAnsi="Times New Roman" w:cs="Times New Roman"/>
          <w:noProof/>
          <w:sz w:val="28"/>
          <w:szCs w:val="28"/>
          <w:lang w:eastAsia="ru-RU"/>
        </w:rPr>
        <w:pict>
          <v:shape id="_x0000_s1053" type="#_x0000_t32" style="position:absolute;left:0;text-align:left;margin-left:244.8pt;margin-top:6.85pt;width:28.5pt;height:31.75pt;z-index:251675136" o:connectortype="straight">
            <v:stroke endarrow="block"/>
          </v:shape>
        </w:pict>
      </w:r>
      <w:r>
        <w:rPr>
          <w:rFonts w:ascii="Times New Roman" w:eastAsia="Times New Roman" w:hAnsi="Times New Roman" w:cs="Times New Roman"/>
          <w:noProof/>
          <w:sz w:val="28"/>
          <w:szCs w:val="28"/>
          <w:lang w:eastAsia="ru-RU"/>
        </w:rPr>
        <w:pict>
          <v:shape id="_x0000_s1050" type="#_x0000_t32" style="position:absolute;left:0;text-align:left;margin-left:107.3pt;margin-top:5.9pt;width:25.5pt;height:31.75pt;flip:x;z-index:251672064" o:connectortype="straight">
            <v:stroke endarrow="block"/>
          </v:shape>
        </w:pict>
      </w:r>
    </w:p>
    <w:p w:rsidR="003B37B3" w:rsidRDefault="003B37B3" w:rsidP="0004638D">
      <w:pPr>
        <w:tabs>
          <w:tab w:val="left" w:pos="284"/>
        </w:tabs>
        <w:spacing w:after="0" w:line="240" w:lineRule="auto"/>
        <w:jc w:val="right"/>
        <w:rPr>
          <w:rFonts w:ascii="Times New Roman" w:eastAsia="Calibri" w:hAnsi="Times New Roman" w:cs="Times New Roman"/>
          <w:iCs/>
          <w:sz w:val="12"/>
          <w:szCs w:val="12"/>
        </w:rPr>
      </w:pPr>
    </w:p>
    <w:p w:rsidR="003B37B3" w:rsidRDefault="003B37B3" w:rsidP="0004638D">
      <w:pPr>
        <w:tabs>
          <w:tab w:val="left" w:pos="284"/>
        </w:tabs>
        <w:spacing w:after="0" w:line="240" w:lineRule="auto"/>
        <w:jc w:val="right"/>
        <w:rPr>
          <w:rFonts w:ascii="Times New Roman" w:eastAsia="Calibri" w:hAnsi="Times New Roman" w:cs="Times New Roman"/>
          <w:iCs/>
          <w:sz w:val="12"/>
          <w:szCs w:val="12"/>
        </w:rPr>
      </w:pPr>
    </w:p>
    <w:p w:rsidR="003B37B3" w:rsidRDefault="003B37B3" w:rsidP="0004638D">
      <w:pPr>
        <w:tabs>
          <w:tab w:val="left" w:pos="284"/>
        </w:tabs>
        <w:spacing w:after="0" w:line="240" w:lineRule="auto"/>
        <w:jc w:val="right"/>
        <w:rPr>
          <w:rFonts w:ascii="Times New Roman" w:eastAsia="Calibri" w:hAnsi="Times New Roman" w:cs="Times New Roman"/>
          <w:iCs/>
          <w:sz w:val="12"/>
          <w:szCs w:val="12"/>
        </w:rPr>
      </w:pPr>
    </w:p>
    <w:p w:rsidR="003B37B3" w:rsidRDefault="003B37B3" w:rsidP="0004638D">
      <w:pPr>
        <w:tabs>
          <w:tab w:val="left" w:pos="284"/>
        </w:tabs>
        <w:spacing w:after="0" w:line="240" w:lineRule="auto"/>
        <w:jc w:val="right"/>
        <w:rPr>
          <w:rFonts w:ascii="Times New Roman" w:eastAsia="Calibri" w:hAnsi="Times New Roman" w:cs="Times New Roman"/>
          <w:iCs/>
          <w:sz w:val="12"/>
          <w:szCs w:val="12"/>
        </w:rPr>
      </w:pPr>
    </w:p>
    <w:p w:rsidR="003B37B3" w:rsidRDefault="003B37B3" w:rsidP="0004638D">
      <w:pPr>
        <w:tabs>
          <w:tab w:val="left" w:pos="284"/>
        </w:tabs>
        <w:spacing w:after="0" w:line="240" w:lineRule="auto"/>
        <w:jc w:val="right"/>
        <w:rPr>
          <w:rFonts w:ascii="Times New Roman" w:eastAsia="Calibri" w:hAnsi="Times New Roman" w:cs="Times New Roman"/>
          <w:iCs/>
          <w:sz w:val="12"/>
          <w:szCs w:val="12"/>
        </w:rPr>
      </w:pPr>
    </w:p>
    <w:p w:rsidR="003B37B3"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Times New Roman" w:hAnsi="Times New Roman" w:cs="Times New Roman"/>
          <w:noProof/>
          <w:sz w:val="28"/>
          <w:szCs w:val="28"/>
          <w:lang w:eastAsia="ru-RU"/>
        </w:rPr>
        <w:pict>
          <v:roundrect id="_x0000_s1046" style="position:absolute;left:0;text-align:left;margin-left:180.2pt;margin-top:3.2pt;width:195.15pt;height:29.55pt;z-index:251667968" arcsize="10923f">
            <v:textbox style="mso-next-textbox:#_x0000_s1046">
              <w:txbxContent>
                <w:p w:rsidR="007160DA" w:rsidRPr="00730CBE" w:rsidRDefault="007160DA" w:rsidP="00730CBE">
                  <w:pPr>
                    <w:spacing w:after="0" w:line="240" w:lineRule="auto"/>
                    <w:jc w:val="center"/>
                    <w:rPr>
                      <w:rFonts w:ascii="Times New Roman" w:eastAsia="Times New Roman" w:hAnsi="Times New Roman" w:cs="Times New Roman"/>
                      <w:sz w:val="12"/>
                      <w:szCs w:val="12"/>
                      <w:lang w:eastAsia="ru-RU"/>
                    </w:rPr>
                  </w:pPr>
                  <w:r w:rsidRPr="00730CBE">
                    <w:rPr>
                      <w:rFonts w:ascii="Times New Roman" w:eastAsia="Times New Roman" w:hAnsi="Times New Roman" w:cs="Times New Roman"/>
                      <w:sz w:val="12"/>
                      <w:szCs w:val="12"/>
                      <w:lang w:eastAsia="ru-RU"/>
                    </w:rPr>
                    <w:t>Выявлена некомплектность документов и (или) их несоответствие установленным требованиям</w:t>
                  </w:r>
                </w:p>
                <w:p w:rsidR="007160DA" w:rsidRPr="00B029CF" w:rsidRDefault="007160DA" w:rsidP="00730CBE">
                  <w:pPr>
                    <w:ind w:right="2179"/>
                  </w:pPr>
                </w:p>
              </w:txbxContent>
            </v:textbox>
          </v:roundrect>
        </w:pict>
      </w:r>
      <w:r>
        <w:rPr>
          <w:rFonts w:ascii="Times New Roman" w:eastAsia="Times New Roman" w:hAnsi="Times New Roman" w:cs="Times New Roman"/>
          <w:noProof/>
          <w:sz w:val="28"/>
          <w:szCs w:val="28"/>
          <w:lang w:eastAsia="ru-RU"/>
        </w:rPr>
        <w:pict>
          <v:roundrect id="_x0000_s1043" style="position:absolute;left:0;text-align:left;margin-left:-12.2pt;margin-top:5.45pt;width:171.7pt;height:28.35pt;z-index:251664896" arcsize="10923f">
            <v:textbox style="mso-next-textbox:#_x0000_s1043">
              <w:txbxContent>
                <w:p w:rsidR="007160DA" w:rsidRPr="00730CBE" w:rsidRDefault="007160DA" w:rsidP="00F911DA">
                  <w:pPr>
                    <w:jc w:val="center"/>
                    <w:rPr>
                      <w:rFonts w:ascii="Times New Roman" w:hAnsi="Times New Roman" w:cs="Times New Roman"/>
                      <w:sz w:val="12"/>
                      <w:szCs w:val="12"/>
                    </w:rPr>
                  </w:pPr>
                  <w:r w:rsidRPr="00730CBE">
                    <w:rPr>
                      <w:rFonts w:ascii="Times New Roman" w:hAnsi="Times New Roman" w:cs="Times New Roman"/>
                      <w:sz w:val="12"/>
                      <w:szCs w:val="12"/>
                    </w:rPr>
                    <w:t>Документы оформлены надлежащим образом и</w:t>
                  </w:r>
                  <w:r w:rsidRPr="00730CBE">
                    <w:rPr>
                      <w:rFonts w:ascii="Times New Roman" w:hAnsi="Times New Roman" w:cs="Times New Roman"/>
                      <w:sz w:val="28"/>
                      <w:szCs w:val="28"/>
                    </w:rPr>
                    <w:t xml:space="preserve"> </w:t>
                  </w:r>
                  <w:r w:rsidRPr="00730CBE">
                    <w:rPr>
                      <w:rFonts w:ascii="Times New Roman" w:hAnsi="Times New Roman" w:cs="Times New Roman"/>
                      <w:sz w:val="12"/>
                      <w:szCs w:val="12"/>
                    </w:rPr>
                    <w:t>представлены в полном объеме</w:t>
                  </w:r>
                </w:p>
              </w:txbxContent>
            </v:textbox>
          </v:roundrect>
        </w:pict>
      </w:r>
    </w:p>
    <w:p w:rsidR="003B37B3" w:rsidRDefault="003B37B3" w:rsidP="0004638D">
      <w:pPr>
        <w:tabs>
          <w:tab w:val="left" w:pos="284"/>
        </w:tabs>
        <w:spacing w:after="0" w:line="240" w:lineRule="auto"/>
        <w:jc w:val="right"/>
        <w:rPr>
          <w:rFonts w:ascii="Times New Roman" w:eastAsia="Calibri" w:hAnsi="Times New Roman" w:cs="Times New Roman"/>
          <w:iCs/>
          <w:sz w:val="12"/>
          <w:szCs w:val="12"/>
        </w:rPr>
      </w:pPr>
    </w:p>
    <w:p w:rsidR="003B37B3" w:rsidRDefault="003B37B3" w:rsidP="0004638D">
      <w:pPr>
        <w:tabs>
          <w:tab w:val="left" w:pos="284"/>
        </w:tabs>
        <w:spacing w:after="0" w:line="240" w:lineRule="auto"/>
        <w:jc w:val="right"/>
        <w:rPr>
          <w:rFonts w:ascii="Times New Roman" w:eastAsia="Calibri" w:hAnsi="Times New Roman" w:cs="Times New Roman"/>
          <w:iCs/>
          <w:sz w:val="12"/>
          <w:szCs w:val="12"/>
        </w:rPr>
      </w:pPr>
    </w:p>
    <w:p w:rsidR="003B37B3" w:rsidRDefault="003B37B3" w:rsidP="0004638D">
      <w:pPr>
        <w:tabs>
          <w:tab w:val="left" w:pos="284"/>
        </w:tabs>
        <w:spacing w:after="0" w:line="240" w:lineRule="auto"/>
        <w:jc w:val="right"/>
        <w:rPr>
          <w:rFonts w:ascii="Times New Roman" w:eastAsia="Calibri" w:hAnsi="Times New Roman" w:cs="Times New Roman"/>
          <w:iCs/>
          <w:sz w:val="12"/>
          <w:szCs w:val="12"/>
        </w:rPr>
      </w:pPr>
    </w:p>
    <w:p w:rsidR="003B37B3" w:rsidRDefault="003B37B3" w:rsidP="0004638D">
      <w:pPr>
        <w:tabs>
          <w:tab w:val="left" w:pos="284"/>
        </w:tabs>
        <w:spacing w:after="0" w:line="240" w:lineRule="auto"/>
        <w:jc w:val="right"/>
        <w:rPr>
          <w:rFonts w:ascii="Times New Roman" w:eastAsia="Calibri" w:hAnsi="Times New Roman" w:cs="Times New Roman"/>
          <w:iCs/>
          <w:sz w:val="12"/>
          <w:szCs w:val="12"/>
        </w:rPr>
      </w:pPr>
    </w:p>
    <w:p w:rsidR="00730CBE"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Times New Roman" w:hAnsi="Times New Roman" w:cs="Times New Roman"/>
          <w:noProof/>
          <w:sz w:val="28"/>
          <w:szCs w:val="28"/>
          <w:lang w:eastAsia="ru-RU"/>
        </w:rPr>
        <w:pict>
          <v:shape id="_x0000_s1056" type="#_x0000_t32" style="position:absolute;left:0;text-align:left;margin-left:279.05pt;margin-top:.5pt;width:0;height:17.25pt;z-index:251677184" o:connectortype="straight">
            <v:stroke endarrow="block"/>
          </v:shape>
        </w:pict>
      </w:r>
      <w:r>
        <w:rPr>
          <w:rFonts w:ascii="Times New Roman" w:eastAsia="Times New Roman" w:hAnsi="Times New Roman" w:cs="Times New Roman"/>
          <w:noProof/>
          <w:sz w:val="28"/>
          <w:szCs w:val="28"/>
          <w:lang w:eastAsia="ru-RU"/>
        </w:rPr>
        <w:pict>
          <v:shape id="_x0000_s1051" type="#_x0000_t32" style="position:absolute;left:0;text-align:left;margin-left:74.05pt;margin-top:4.6pt;width:0;height:19.6pt;z-index:251673088" o:connectortype="straight">
            <v:stroke endarrow="block"/>
          </v:shape>
        </w:pict>
      </w: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730CBE"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Times New Roman" w:hAnsi="Times New Roman" w:cs="Times New Roman"/>
          <w:noProof/>
          <w:sz w:val="28"/>
          <w:szCs w:val="28"/>
          <w:lang w:eastAsia="ru-RU"/>
        </w:rPr>
        <w:pict>
          <v:roundrect id="_x0000_s1047" style="position:absolute;left:0;text-align:left;margin-left:195.85pt;margin-top:6.5pt;width:174.35pt;height:21.4pt;z-index:251668992" arcsize="10923f">
            <v:textbox style="mso-next-textbox:#_x0000_s1047">
              <w:txbxContent>
                <w:p w:rsidR="007160DA" w:rsidRPr="00730CBE" w:rsidRDefault="007160DA" w:rsidP="00730CBE">
                  <w:pPr>
                    <w:spacing w:after="0" w:line="240" w:lineRule="auto"/>
                    <w:jc w:val="center"/>
                    <w:rPr>
                      <w:rFonts w:ascii="Times New Roman" w:eastAsia="Times New Roman" w:hAnsi="Times New Roman" w:cs="Times New Roman"/>
                      <w:sz w:val="12"/>
                      <w:szCs w:val="12"/>
                      <w:lang w:eastAsia="ru-RU"/>
                    </w:rPr>
                  </w:pPr>
                  <w:r w:rsidRPr="00730CBE">
                    <w:rPr>
                      <w:rFonts w:ascii="Times New Roman" w:eastAsia="Times New Roman" w:hAnsi="Times New Roman" w:cs="Times New Roman"/>
                      <w:sz w:val="12"/>
                      <w:szCs w:val="12"/>
                      <w:lang w:eastAsia="ru-RU"/>
                    </w:rPr>
                    <w:t>Направление заявителю уведомления об отказе в согласовании представленных документов</w:t>
                  </w:r>
                </w:p>
                <w:p w:rsidR="007160DA" w:rsidRPr="00730CBE" w:rsidRDefault="007160DA" w:rsidP="00730CBE">
                  <w:pPr>
                    <w:ind w:right="4589"/>
                    <w:jc w:val="center"/>
                    <w:rPr>
                      <w:rFonts w:ascii="Times New Roman" w:hAnsi="Times New Roman" w:cs="Times New Roman"/>
                      <w:sz w:val="12"/>
                      <w:szCs w:val="12"/>
                    </w:rPr>
                  </w:pPr>
                </w:p>
              </w:txbxContent>
            </v:textbox>
          </v:roundrect>
        </w:pict>
      </w:r>
    </w:p>
    <w:p w:rsidR="00730CBE"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Times New Roman" w:hAnsi="Times New Roman" w:cs="Times New Roman"/>
          <w:noProof/>
          <w:sz w:val="28"/>
          <w:szCs w:val="28"/>
          <w:lang w:eastAsia="ru-RU"/>
        </w:rPr>
        <w:pict>
          <v:roundrect id="_x0000_s1044" style="position:absolute;left:0;text-align:left;margin-left:-12.2pt;margin-top:10.05pt;width:167.15pt;height:28.8pt;z-index:251665920" arcsize="10923f">
            <v:textbox style="mso-next-textbox:#_x0000_s1044">
              <w:txbxContent>
                <w:p w:rsidR="007160DA" w:rsidRPr="00730CBE" w:rsidRDefault="007160DA" w:rsidP="00F911DA">
                  <w:pPr>
                    <w:jc w:val="center"/>
                    <w:rPr>
                      <w:rFonts w:ascii="Times New Roman" w:hAnsi="Times New Roman" w:cs="Times New Roman"/>
                      <w:sz w:val="12"/>
                      <w:szCs w:val="12"/>
                    </w:rPr>
                  </w:pPr>
                  <w:r w:rsidRPr="00730CBE">
                    <w:rPr>
                      <w:rFonts w:ascii="Times New Roman" w:hAnsi="Times New Roman" w:cs="Times New Roman"/>
                      <w:sz w:val="12"/>
                      <w:szCs w:val="12"/>
                    </w:rPr>
                    <w:t>Согласование документов руководителем муниципального архива</w:t>
                  </w:r>
                </w:p>
              </w:txbxContent>
            </v:textbox>
          </v:roundrect>
        </w:pict>
      </w: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730CBE"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Times New Roman" w:hAnsi="Times New Roman" w:cs="Times New Roman"/>
          <w:noProof/>
          <w:sz w:val="28"/>
          <w:szCs w:val="28"/>
          <w:lang w:eastAsia="ru-RU"/>
        </w:rPr>
        <w:pict>
          <v:shape id="_x0000_s1052" type="#_x0000_t32" style="position:absolute;left:0;text-align:left;margin-left:72.05pt;margin-top:5.1pt;width:0;height:13.3pt;z-index:251674112" o:connectortype="straight">
            <v:stroke endarrow="block"/>
          </v:shape>
        </w:pict>
      </w: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730CBE"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Times New Roman" w:hAnsi="Times New Roman" w:cs="Times New Roman"/>
          <w:noProof/>
          <w:sz w:val="28"/>
          <w:szCs w:val="28"/>
          <w:lang w:eastAsia="ru-RU"/>
        </w:rPr>
        <w:pict>
          <v:roundrect id="_x0000_s1045" style="position:absolute;left:0;text-align:left;margin-left:-7.55pt;margin-top:5.35pt;width:154.1pt;height:16.9pt;z-index:251666944" arcsize="10923f">
            <v:textbox style="mso-next-textbox:#_x0000_s1045">
              <w:txbxContent>
                <w:p w:rsidR="007160DA" w:rsidRPr="00730CBE" w:rsidRDefault="007160DA" w:rsidP="00F911DA">
                  <w:pPr>
                    <w:jc w:val="center"/>
                    <w:rPr>
                      <w:rFonts w:ascii="Times New Roman" w:hAnsi="Times New Roman" w:cs="Times New Roman"/>
                      <w:sz w:val="12"/>
                      <w:szCs w:val="12"/>
                    </w:rPr>
                  </w:pPr>
                  <w:r w:rsidRPr="00730CBE">
                    <w:rPr>
                      <w:rFonts w:ascii="Times New Roman" w:hAnsi="Times New Roman" w:cs="Times New Roman"/>
                      <w:sz w:val="12"/>
                      <w:szCs w:val="12"/>
                    </w:rPr>
                    <w:t>Направление согласованных документов заявителю</w:t>
                  </w:r>
                </w:p>
              </w:txbxContent>
            </v:textbox>
          </v:roundrect>
        </w:pict>
      </w: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667FFE" w:rsidRDefault="00667FFE" w:rsidP="00086920">
      <w:pPr>
        <w:tabs>
          <w:tab w:val="left" w:pos="284"/>
        </w:tabs>
        <w:spacing w:after="0" w:line="240" w:lineRule="auto"/>
        <w:rPr>
          <w:rFonts w:ascii="Times New Roman" w:eastAsia="Calibri" w:hAnsi="Times New Roman" w:cs="Times New Roman"/>
          <w:b/>
          <w:iCs/>
          <w:sz w:val="12"/>
          <w:szCs w:val="12"/>
        </w:rPr>
      </w:pPr>
    </w:p>
    <w:p w:rsidR="00EA18F5" w:rsidRPr="00631D69" w:rsidRDefault="00EA18F5" w:rsidP="00EA18F5">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EA18F5" w:rsidRDefault="00EA18F5" w:rsidP="00EA18F5">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EA18F5" w:rsidRDefault="00EA18F5" w:rsidP="00EA18F5">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EA18F5" w:rsidRDefault="00EA18F5" w:rsidP="00EA18F5">
      <w:pPr>
        <w:tabs>
          <w:tab w:val="left" w:pos="284"/>
        </w:tabs>
        <w:spacing w:after="0"/>
        <w:jc w:val="center"/>
        <w:rPr>
          <w:rFonts w:ascii="Times New Roman" w:eastAsia="Calibri" w:hAnsi="Times New Roman" w:cs="Times New Roman"/>
          <w:b/>
          <w:sz w:val="12"/>
          <w:szCs w:val="12"/>
        </w:rPr>
      </w:pPr>
    </w:p>
    <w:p w:rsidR="00EA18F5" w:rsidRDefault="00EA18F5" w:rsidP="00EA18F5">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EA18F5" w:rsidRDefault="00EA18F5" w:rsidP="00EA18F5">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lastRenderedPageBreak/>
        <w:t>30 декабря 2019г.                                                                                                                                                                                                               №1783</w:t>
      </w:r>
    </w:p>
    <w:p w:rsidR="00EA18F5" w:rsidRPr="00EA18F5" w:rsidRDefault="00EA18F5" w:rsidP="00EA18F5">
      <w:pPr>
        <w:tabs>
          <w:tab w:val="left" w:pos="284"/>
        </w:tabs>
        <w:spacing w:after="0" w:line="240" w:lineRule="auto"/>
        <w:jc w:val="center"/>
        <w:rPr>
          <w:rFonts w:ascii="Times New Roman" w:eastAsia="Calibri" w:hAnsi="Times New Roman" w:cs="Times New Roman"/>
          <w:b/>
          <w:iCs/>
          <w:sz w:val="12"/>
          <w:szCs w:val="12"/>
        </w:rPr>
      </w:pPr>
      <w:r w:rsidRPr="00EA18F5">
        <w:rPr>
          <w:rFonts w:ascii="Times New Roman" w:eastAsia="Calibri" w:hAnsi="Times New Roman" w:cs="Times New Roman"/>
          <w:b/>
          <w:iCs/>
          <w:sz w:val="12"/>
          <w:szCs w:val="12"/>
        </w:rPr>
        <w:t>Об утверждении  Административного регламента</w:t>
      </w:r>
    </w:p>
    <w:p w:rsidR="00730CBE" w:rsidRDefault="00EA18F5" w:rsidP="00EA18F5">
      <w:pPr>
        <w:tabs>
          <w:tab w:val="left" w:pos="284"/>
        </w:tabs>
        <w:spacing w:after="0" w:line="240" w:lineRule="auto"/>
        <w:jc w:val="center"/>
        <w:rPr>
          <w:rFonts w:ascii="Times New Roman" w:eastAsia="Calibri" w:hAnsi="Times New Roman" w:cs="Times New Roman"/>
          <w:b/>
          <w:iCs/>
          <w:sz w:val="12"/>
          <w:szCs w:val="12"/>
        </w:rPr>
      </w:pPr>
      <w:r w:rsidRPr="00EA18F5">
        <w:rPr>
          <w:rFonts w:ascii="Times New Roman" w:eastAsia="Calibri" w:hAnsi="Times New Roman" w:cs="Times New Roman"/>
          <w:b/>
          <w:iCs/>
          <w:sz w:val="12"/>
          <w:szCs w:val="12"/>
        </w:rPr>
        <w:t>предоставления  архивным отделом администрации муниципального района Сергиевский Самарской области  муниципальной услуги «Прием на хранение архивных документов»</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EA18F5">
        <w:rPr>
          <w:rFonts w:ascii="Times New Roman" w:eastAsia="Calibri" w:hAnsi="Times New Roman" w:cs="Times New Roman"/>
          <w:iCs/>
          <w:sz w:val="12"/>
          <w:szCs w:val="12"/>
        </w:rPr>
        <w:t>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администрации муниципального района Сергиевский № 1245 от 29.11.2016 г. «Об утверждении Реестра муниципальных услуг и Перечня муниципальных услуг муниципального района Сергиевский», постановлением администрации муниципального района Сергиевский № 1189 от 23.10.2013</w:t>
      </w:r>
      <w:proofErr w:type="gramEnd"/>
      <w:r w:rsidRPr="00EA18F5">
        <w:rPr>
          <w:rFonts w:ascii="Times New Roman" w:eastAsia="Calibri" w:hAnsi="Times New Roman" w:cs="Times New Roman"/>
          <w:iCs/>
          <w:sz w:val="12"/>
          <w:szCs w:val="12"/>
        </w:rPr>
        <w:t xml:space="preserve">г. «Об утверждении Порядка разработки, согласования и утверждения административных регламентов предоставления муниципальных услуг», администрация муниципального района Сергиевский </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b/>
          <w:iCs/>
          <w:sz w:val="12"/>
          <w:szCs w:val="12"/>
        </w:rPr>
      </w:pPr>
      <w:r w:rsidRPr="00EA18F5">
        <w:rPr>
          <w:rFonts w:ascii="Times New Roman" w:eastAsia="Calibri" w:hAnsi="Times New Roman" w:cs="Times New Roman"/>
          <w:b/>
          <w:iCs/>
          <w:sz w:val="12"/>
          <w:szCs w:val="12"/>
        </w:rPr>
        <w:t>ПОСТАНОВЛЯЕТ:</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1.  Утвердить Административный регламент предоставления  архивным отделом администрации муниципального района Сергиевский Самарской области предоставления муниципальной услуги «Прием на хранение архивных документов» согласно приложению №1 к настоящему постановлению.</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 2. Признать утратившими силу постановления Администрации муниципального района Сергиевский Самарской области: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      № 337 от 31.03.2016г. «Об утверждении Административного регламента предоставления администрацией муниципального района Сергиевский муниципальной услуги «Прием на хранение архивных документов»;</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      № 911 от 08.08.2017г. «О внесении изменений в Приложение №1 к Постановлению администрации муниципального района Сергиевский № 337 от 31.03.2016г. «Об утверждении Административного регламента предоставления администрацией муниципального района Сергиевский муниципальной услуги «Прием на хранение архивных документов»;</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      № 31 от 14.01.2019г. «О внесении изменений в постановление администрации муниципального района Сергиевский  №337 от 31.03.2016г. «Об утверждении Административного регламента предоставления администрацией муниципального района Сергиевский муниципальной услуги «Прием на хранение архивных документов».</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 3. Опубликовать настоящее постановление в газете «Сергиевский вестник».</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 4. Настоящее постановление вступает в силу со дня его официального опубликования.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 5. </w:t>
      </w:r>
      <w:proofErr w:type="gramStart"/>
      <w:r w:rsidRPr="00EA18F5">
        <w:rPr>
          <w:rFonts w:ascii="Times New Roman" w:eastAsia="Calibri" w:hAnsi="Times New Roman" w:cs="Times New Roman"/>
          <w:iCs/>
          <w:sz w:val="12"/>
          <w:szCs w:val="12"/>
        </w:rPr>
        <w:t>Контроль  за</w:t>
      </w:r>
      <w:proofErr w:type="gramEnd"/>
      <w:r w:rsidRPr="00EA18F5">
        <w:rPr>
          <w:rFonts w:ascii="Times New Roman" w:eastAsia="Calibri" w:hAnsi="Times New Roman" w:cs="Times New Roman"/>
          <w:iCs/>
          <w:sz w:val="12"/>
          <w:szCs w:val="12"/>
        </w:rPr>
        <w:t xml:space="preserve"> выполнением настоящего постановления возложить на начальника архивного отдела администрации муниципального района Сергиевский Самарской области Силантьеву Н.А.</w:t>
      </w:r>
    </w:p>
    <w:p w:rsidR="00EA18F5" w:rsidRPr="00EA18F5" w:rsidRDefault="00EA18F5" w:rsidP="00EA18F5">
      <w:pPr>
        <w:tabs>
          <w:tab w:val="left" w:pos="284"/>
        </w:tabs>
        <w:spacing w:after="0" w:line="240" w:lineRule="auto"/>
        <w:ind w:firstLine="284"/>
        <w:jc w:val="right"/>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Глава муниципального района Сергиевский                                                              </w:t>
      </w:r>
    </w:p>
    <w:p w:rsidR="00EA18F5" w:rsidRPr="00EA18F5" w:rsidRDefault="00EA18F5" w:rsidP="00EA18F5">
      <w:pPr>
        <w:tabs>
          <w:tab w:val="left" w:pos="284"/>
        </w:tabs>
        <w:spacing w:after="0" w:line="240" w:lineRule="auto"/>
        <w:ind w:firstLine="284"/>
        <w:jc w:val="right"/>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   </w:t>
      </w:r>
      <w:proofErr w:type="spellStart"/>
      <w:r w:rsidRPr="00EA18F5">
        <w:rPr>
          <w:rFonts w:ascii="Times New Roman" w:eastAsia="Calibri" w:hAnsi="Times New Roman" w:cs="Times New Roman"/>
          <w:iCs/>
          <w:sz w:val="12"/>
          <w:szCs w:val="12"/>
        </w:rPr>
        <w:t>А.А.Веселов</w:t>
      </w:r>
      <w:proofErr w:type="spellEnd"/>
    </w:p>
    <w:p w:rsidR="00730CBE" w:rsidRPr="00EA18F5" w:rsidRDefault="00730CBE" w:rsidP="00EA18F5">
      <w:pPr>
        <w:tabs>
          <w:tab w:val="left" w:pos="284"/>
        </w:tabs>
        <w:spacing w:after="0" w:line="240" w:lineRule="auto"/>
        <w:ind w:firstLine="284"/>
        <w:jc w:val="both"/>
        <w:rPr>
          <w:rFonts w:ascii="Times New Roman" w:eastAsia="Calibri" w:hAnsi="Times New Roman" w:cs="Times New Roman"/>
          <w:iCs/>
          <w:sz w:val="12"/>
          <w:szCs w:val="12"/>
        </w:rPr>
      </w:pPr>
    </w:p>
    <w:p w:rsidR="00EA18F5" w:rsidRPr="00EA18F5" w:rsidRDefault="00EA18F5" w:rsidP="00EA18F5">
      <w:pPr>
        <w:tabs>
          <w:tab w:val="left" w:pos="284"/>
        </w:tabs>
        <w:spacing w:after="0" w:line="240" w:lineRule="auto"/>
        <w:jc w:val="right"/>
        <w:rPr>
          <w:rFonts w:ascii="Times New Roman" w:eastAsia="Calibri" w:hAnsi="Times New Roman" w:cs="Times New Roman"/>
          <w:i/>
          <w:iCs/>
          <w:sz w:val="12"/>
          <w:szCs w:val="12"/>
        </w:rPr>
      </w:pPr>
      <w:r w:rsidRPr="00EA18F5">
        <w:rPr>
          <w:rFonts w:ascii="Times New Roman" w:eastAsia="Calibri" w:hAnsi="Times New Roman" w:cs="Times New Roman"/>
          <w:i/>
          <w:iCs/>
          <w:sz w:val="12"/>
          <w:szCs w:val="12"/>
        </w:rPr>
        <w:t>Приложение №1</w:t>
      </w:r>
    </w:p>
    <w:p w:rsidR="00EA18F5" w:rsidRPr="00EA18F5" w:rsidRDefault="00EA18F5" w:rsidP="00EA18F5">
      <w:pPr>
        <w:tabs>
          <w:tab w:val="left" w:pos="284"/>
        </w:tabs>
        <w:spacing w:after="0" w:line="240" w:lineRule="auto"/>
        <w:jc w:val="right"/>
        <w:rPr>
          <w:rFonts w:ascii="Times New Roman" w:eastAsia="Calibri" w:hAnsi="Times New Roman" w:cs="Times New Roman"/>
          <w:i/>
          <w:iCs/>
          <w:sz w:val="12"/>
          <w:szCs w:val="12"/>
        </w:rPr>
      </w:pPr>
      <w:r w:rsidRPr="00EA18F5">
        <w:rPr>
          <w:rFonts w:ascii="Times New Roman" w:eastAsia="Calibri" w:hAnsi="Times New Roman" w:cs="Times New Roman"/>
          <w:i/>
          <w:iCs/>
          <w:sz w:val="12"/>
          <w:szCs w:val="12"/>
        </w:rPr>
        <w:t>к постановлению администрации</w:t>
      </w:r>
    </w:p>
    <w:p w:rsidR="00EA18F5" w:rsidRPr="00EA18F5" w:rsidRDefault="00EA18F5" w:rsidP="00EA18F5">
      <w:pPr>
        <w:tabs>
          <w:tab w:val="left" w:pos="284"/>
        </w:tabs>
        <w:spacing w:after="0" w:line="240" w:lineRule="auto"/>
        <w:jc w:val="right"/>
        <w:rPr>
          <w:rFonts w:ascii="Times New Roman" w:eastAsia="Calibri" w:hAnsi="Times New Roman" w:cs="Times New Roman"/>
          <w:i/>
          <w:iCs/>
          <w:sz w:val="12"/>
          <w:szCs w:val="12"/>
        </w:rPr>
      </w:pPr>
      <w:r w:rsidRPr="00EA18F5">
        <w:rPr>
          <w:rFonts w:ascii="Times New Roman" w:eastAsia="Calibri" w:hAnsi="Times New Roman" w:cs="Times New Roman"/>
          <w:i/>
          <w:iCs/>
          <w:sz w:val="12"/>
          <w:szCs w:val="12"/>
        </w:rPr>
        <w:t>муниципального района Сергиевский</w:t>
      </w:r>
    </w:p>
    <w:p w:rsidR="00EA18F5" w:rsidRPr="00EA18F5" w:rsidRDefault="00EA18F5" w:rsidP="00EA18F5">
      <w:pPr>
        <w:tabs>
          <w:tab w:val="left" w:pos="284"/>
        </w:tabs>
        <w:spacing w:after="0" w:line="240" w:lineRule="auto"/>
        <w:jc w:val="right"/>
        <w:rPr>
          <w:rFonts w:ascii="Times New Roman" w:eastAsia="Calibri" w:hAnsi="Times New Roman" w:cs="Times New Roman"/>
          <w:i/>
          <w:iCs/>
          <w:sz w:val="12"/>
          <w:szCs w:val="12"/>
        </w:rPr>
      </w:pPr>
      <w:r w:rsidRPr="00EA18F5">
        <w:rPr>
          <w:rFonts w:ascii="Times New Roman" w:eastAsia="Calibri" w:hAnsi="Times New Roman" w:cs="Times New Roman"/>
          <w:i/>
          <w:iCs/>
          <w:sz w:val="12"/>
          <w:szCs w:val="12"/>
        </w:rPr>
        <w:t>№1783 от «30» декабря 2019г.</w:t>
      </w:r>
    </w:p>
    <w:p w:rsidR="00730CBE" w:rsidRDefault="00EA18F5" w:rsidP="00EA18F5">
      <w:pPr>
        <w:tabs>
          <w:tab w:val="left" w:pos="284"/>
        </w:tabs>
        <w:spacing w:after="0" w:line="240" w:lineRule="auto"/>
        <w:jc w:val="center"/>
        <w:rPr>
          <w:rFonts w:ascii="Times New Roman" w:eastAsia="Calibri" w:hAnsi="Times New Roman" w:cs="Times New Roman"/>
          <w:b/>
          <w:iCs/>
          <w:sz w:val="12"/>
          <w:szCs w:val="12"/>
        </w:rPr>
      </w:pPr>
      <w:r w:rsidRPr="00EA18F5">
        <w:rPr>
          <w:rFonts w:ascii="Times New Roman" w:eastAsia="Calibri" w:hAnsi="Times New Roman" w:cs="Times New Roman"/>
          <w:b/>
          <w:iCs/>
          <w:sz w:val="12"/>
          <w:szCs w:val="12"/>
        </w:rPr>
        <w:t>Административный регламент предоставления  архивным отделом администрации муниципального района Сергиевский Самарской области  муниципальной услуги</w:t>
      </w:r>
      <w:r>
        <w:rPr>
          <w:rFonts w:ascii="Times New Roman" w:eastAsia="Calibri" w:hAnsi="Times New Roman" w:cs="Times New Roman"/>
          <w:b/>
          <w:iCs/>
          <w:sz w:val="12"/>
          <w:szCs w:val="12"/>
        </w:rPr>
        <w:t xml:space="preserve"> </w:t>
      </w:r>
      <w:r w:rsidRPr="00EA18F5">
        <w:rPr>
          <w:rFonts w:ascii="Times New Roman" w:eastAsia="Calibri" w:hAnsi="Times New Roman" w:cs="Times New Roman"/>
          <w:b/>
          <w:iCs/>
          <w:sz w:val="12"/>
          <w:szCs w:val="12"/>
        </w:rPr>
        <w:t>«Прием на хранение архивных документов»</w:t>
      </w:r>
    </w:p>
    <w:p w:rsidR="00EA18F5" w:rsidRPr="00EA18F5" w:rsidRDefault="00EA18F5" w:rsidP="00EA18F5">
      <w:pPr>
        <w:tabs>
          <w:tab w:val="left" w:pos="284"/>
        </w:tabs>
        <w:spacing w:after="0" w:line="240" w:lineRule="auto"/>
        <w:jc w:val="center"/>
        <w:rPr>
          <w:rFonts w:ascii="Times New Roman" w:eastAsia="Calibri" w:hAnsi="Times New Roman" w:cs="Times New Roman"/>
          <w:b/>
          <w:iCs/>
          <w:sz w:val="12"/>
          <w:szCs w:val="12"/>
        </w:rPr>
      </w:pPr>
      <w:r w:rsidRPr="00EA18F5">
        <w:rPr>
          <w:rFonts w:ascii="Times New Roman" w:eastAsia="Calibri" w:hAnsi="Times New Roman" w:cs="Times New Roman"/>
          <w:b/>
          <w:iCs/>
          <w:sz w:val="12"/>
          <w:szCs w:val="12"/>
        </w:rPr>
        <w:t>1.</w:t>
      </w:r>
      <w:r w:rsidRPr="00EA18F5">
        <w:rPr>
          <w:rFonts w:ascii="Times New Roman" w:eastAsia="Calibri" w:hAnsi="Times New Roman" w:cs="Times New Roman"/>
          <w:b/>
          <w:iCs/>
          <w:sz w:val="12"/>
          <w:szCs w:val="12"/>
        </w:rPr>
        <w:tab/>
        <w:t>Общие положения</w:t>
      </w:r>
    </w:p>
    <w:p w:rsidR="00EA18F5" w:rsidRPr="00EA18F5" w:rsidRDefault="00EA18F5" w:rsidP="00EA18F5">
      <w:pPr>
        <w:tabs>
          <w:tab w:val="left" w:pos="284"/>
        </w:tabs>
        <w:spacing w:after="0" w:line="240" w:lineRule="auto"/>
        <w:jc w:val="center"/>
        <w:rPr>
          <w:rFonts w:ascii="Times New Roman" w:eastAsia="Calibri" w:hAnsi="Times New Roman" w:cs="Times New Roman"/>
          <w:b/>
          <w:iCs/>
          <w:sz w:val="12"/>
          <w:szCs w:val="12"/>
        </w:rPr>
      </w:pPr>
      <w:r w:rsidRPr="00EA18F5">
        <w:rPr>
          <w:rFonts w:ascii="Times New Roman" w:eastAsia="Calibri" w:hAnsi="Times New Roman" w:cs="Times New Roman"/>
          <w:b/>
          <w:iCs/>
          <w:sz w:val="12"/>
          <w:szCs w:val="12"/>
        </w:rPr>
        <w:t>1.1. Общие сведения о муниципальной услуге</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1.1.1. </w:t>
      </w:r>
      <w:r w:rsidRPr="00EA18F5">
        <w:rPr>
          <w:rFonts w:ascii="Times New Roman" w:eastAsia="Calibri" w:hAnsi="Times New Roman" w:cs="Times New Roman"/>
          <w:iCs/>
          <w:sz w:val="12"/>
          <w:szCs w:val="12"/>
        </w:rPr>
        <w:tab/>
        <w:t>Административный регламент предоставления архивным отделом администрации муниципального района Сергиевский Самарской области  муниципальной услуги «Прием на хранение архивных документов» (далее – административный регламент) разработан в целях повышения качества и доступности предоставления муниципальной услуги, определяет стандарты, сроки и последовательность действий (административных процедур) при осуществлении полномочий по приемы на хранение архивных документов.</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1.1.2.</w:t>
      </w:r>
      <w:r w:rsidRPr="00EA18F5">
        <w:rPr>
          <w:rFonts w:ascii="Times New Roman" w:eastAsia="Calibri" w:hAnsi="Times New Roman" w:cs="Times New Roman"/>
          <w:iCs/>
          <w:sz w:val="12"/>
          <w:szCs w:val="12"/>
        </w:rPr>
        <w:tab/>
        <w:t xml:space="preserve"> Заявителями и получателями настоящей муниципальной услуги (далее – заявители) являются: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юридические лица – источники комплектования муниципального архива, в процессе деятельности которых образуются документы Архивного фонда Российской Федерации, либо их уполномоченные представители;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юридические лица и граждане, занимающиеся предпринимательской деятельностью без образования юридического лица, находящиеся в процессе ликвидации, в том числе в результате банкротства, не имеющие правопреемников или вышестоящих организаций;</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граждане (держатели личных фондов), либо их уполномоченные представители.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1.1.3. </w:t>
      </w:r>
      <w:r w:rsidRPr="00EA18F5">
        <w:rPr>
          <w:rFonts w:ascii="Times New Roman" w:eastAsia="Calibri" w:hAnsi="Times New Roman" w:cs="Times New Roman"/>
          <w:iCs/>
          <w:sz w:val="12"/>
          <w:szCs w:val="12"/>
        </w:rPr>
        <w:tab/>
        <w:t>В настоящем административном регламенте под муниципальным архивом понимается структурное подразделение администрации муниципального района Сергиевский Самарской области, которое осуществляет хранение, комплектование, учет и использование документов Архивного фонда Российской Федерации, а также других архивных документов;</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Порядок информирования о правилах предоставления муниципальной услуги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1.1.4. </w:t>
      </w:r>
      <w:r w:rsidRPr="00EA18F5">
        <w:rPr>
          <w:rFonts w:ascii="Times New Roman" w:eastAsia="Calibri" w:hAnsi="Times New Roman" w:cs="Times New Roman"/>
          <w:iCs/>
          <w:sz w:val="12"/>
          <w:szCs w:val="12"/>
        </w:rPr>
        <w:tab/>
        <w:t>Информацию о порядке, сроках и процедурах предоставления муниципальной услуги можно получить:</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в муниципальном архиве;</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в электронном виде в информационно-телекоммуникационной сети Интернет (далее – сеть Интернет):</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на официальном сайте администрации в сети Интернет: http://www.sergievsk.ru/;</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на информационных стендах, расположенных непосредственно в местах предоставления муниципальной услуги в помещении муниципального архива.</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На информационных стендах размещается информация о местонахождении, графике работы, справочных телефонах, адресе официального сайта и электронной почты муниципального архива, настоящий административный регламент, извлечения из нормативных правовых актов, содержащих нормы, регламентирующие деятельность по предоставлению муниципальной услуги, а также иной информации, необходимой для предоставления муниципальной услуги.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1.1.5. </w:t>
      </w:r>
      <w:r w:rsidRPr="00EA18F5">
        <w:rPr>
          <w:rFonts w:ascii="Times New Roman" w:eastAsia="Calibri" w:hAnsi="Times New Roman" w:cs="Times New Roman"/>
          <w:iCs/>
          <w:sz w:val="12"/>
          <w:szCs w:val="12"/>
        </w:rPr>
        <w:tab/>
        <w:t xml:space="preserve">Информация о местонахождении, графике работы, номерах телефонов для справок, адресе электронной почты муниципального архива: </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Местонахождение архивного отдела администрации муниципального района Сергиевский: 446540, Самарская область, Сергиевский район, с. Сергиевск, ул. Г. Михайловского, 22а</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Справочный телефон архивного отдела: 8(84655)22295;</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Режим работы архивного отдела: </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Понедельник-четверг с 8.00 до 17.00</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Пятница – с 8.00 до 16.00</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Выходные дни – суббота, воскресенье.</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Прием граждан: </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Понедельник – четверг с 8.00 до 12.00.</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Пятница – не приемный день.</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lastRenderedPageBreak/>
        <w:t xml:space="preserve">1.1.6. </w:t>
      </w:r>
      <w:r w:rsidRPr="00EA18F5">
        <w:rPr>
          <w:rFonts w:ascii="Times New Roman" w:eastAsia="Calibri" w:hAnsi="Times New Roman" w:cs="Times New Roman"/>
          <w:iCs/>
          <w:sz w:val="12"/>
          <w:szCs w:val="12"/>
        </w:rPr>
        <w:tab/>
        <w:t>Информирование о порядке предоставления муниципальной услуги осуществляется муниципальным архивом при обращении заявителей за информацией лично, по телефону, посредством почты, электронной почты.</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1.1.6.1. Устное информирование осуществляется специалистами, ответственными за информирование, при обращении заявителей лично или по телефону.</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сотрудников.</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Если для подготовки ответа требуется продолжительное время, специалист, ответственный за информирование,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При ответе на телефонные звонки специалист, ответственный за информирование, должен назвать фамилию, имя, отчество, занимаемую должность и наименование муниципального архива.</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Устное информирование проводится с учетом требований официально-делового стиля речи. В конце информирования специалист, ответственный за информирование, должен кратко подвести итоги.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1.1.6.2.</w:t>
      </w:r>
      <w:r w:rsidRPr="00EA18F5">
        <w:rPr>
          <w:rFonts w:ascii="Times New Roman" w:eastAsia="Calibri" w:hAnsi="Times New Roman" w:cs="Times New Roman"/>
          <w:iCs/>
          <w:sz w:val="12"/>
          <w:szCs w:val="12"/>
        </w:rPr>
        <w:tab/>
        <w:t>Письменное информирование осуществляется путем направления ответа почтовым отправлением или электронной почтой в зависимости от способа обращения заявителя за информацией или способа доставки ответа, указанного в письменном обращении заявителя.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Ответ на обращение заявителя предоставляется в простой, четкой форме и должен содержать: ответы на поставленные вопросы, указание фамилии и номера телефона исполнителя и наименование муниципального архива.</w:t>
      </w:r>
    </w:p>
    <w:p w:rsidR="00EA18F5" w:rsidRPr="008F5EC0" w:rsidRDefault="00EA18F5" w:rsidP="008F5EC0">
      <w:pPr>
        <w:tabs>
          <w:tab w:val="left" w:pos="284"/>
        </w:tabs>
        <w:spacing w:after="0" w:line="240" w:lineRule="auto"/>
        <w:ind w:firstLine="284"/>
        <w:jc w:val="center"/>
        <w:rPr>
          <w:rFonts w:ascii="Times New Roman" w:eastAsia="Calibri" w:hAnsi="Times New Roman" w:cs="Times New Roman"/>
          <w:b/>
          <w:iCs/>
          <w:sz w:val="12"/>
          <w:szCs w:val="12"/>
        </w:rPr>
      </w:pPr>
      <w:r w:rsidRPr="008F5EC0">
        <w:rPr>
          <w:rFonts w:ascii="Times New Roman" w:eastAsia="Calibri" w:hAnsi="Times New Roman" w:cs="Times New Roman"/>
          <w:b/>
          <w:iCs/>
          <w:sz w:val="12"/>
          <w:szCs w:val="12"/>
        </w:rPr>
        <w:t>2.Стандарт предоставления муниципальной услуги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2.1. Наименование муниципальной услуги: «Прием на хранение архивных документов».</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2.2. Предоставление муниципальной услуги осуществляется: архивным отделом администрации муниципального района Сергиевский Самарской области  (далее – муниципальный архив).</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2.3. Специалист муниципального архива, предоставляющий муниципальную услугу не вправе требовать от заявителя:</w:t>
      </w:r>
      <w:r w:rsidRPr="00EA18F5">
        <w:rPr>
          <w:rFonts w:ascii="Times New Roman" w:eastAsia="Calibri" w:hAnsi="Times New Roman" w:cs="Times New Roman"/>
          <w:iCs/>
          <w:sz w:val="12"/>
          <w:szCs w:val="12"/>
        </w:rPr>
        <w:tab/>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 </w:t>
      </w:r>
      <w:proofErr w:type="gramStart"/>
      <w:r w:rsidRPr="00EA18F5">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w:t>
      </w:r>
      <w:proofErr w:type="gramEnd"/>
      <w:r w:rsidRPr="00EA18F5">
        <w:rPr>
          <w:rFonts w:ascii="Times New Roman" w:eastAsia="Calibri" w:hAnsi="Times New Roman" w:cs="Times New Roman"/>
          <w:iCs/>
          <w:sz w:val="12"/>
          <w:szCs w:val="12"/>
        </w:rPr>
        <w:t xml:space="preserve">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Федеральный закон). Заявитель вправе представить указанные документы и информацию в органы, предоставляющие муниципальные услуги, по собственной инициативе;</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 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муниципальной услуги, либо в предоставлении муниципальной услуги и не включенных в представленный ранее комплект документов;</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EA18F5">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w:t>
      </w:r>
      <w:proofErr w:type="gramEnd"/>
      <w:r w:rsidRPr="00EA18F5">
        <w:rPr>
          <w:rFonts w:ascii="Times New Roman" w:eastAsia="Calibri" w:hAnsi="Times New Roman" w:cs="Times New Roman"/>
          <w:iCs/>
          <w:sz w:val="12"/>
          <w:szCs w:val="12"/>
        </w:rPr>
        <w:t xml:space="preserve"> </w:t>
      </w:r>
      <w:proofErr w:type="gramStart"/>
      <w:r w:rsidRPr="00EA18F5">
        <w:rPr>
          <w:rFonts w:ascii="Times New Roman" w:eastAsia="Calibri" w:hAnsi="Times New Roman" w:cs="Times New Roman"/>
          <w:iCs/>
          <w:sz w:val="12"/>
          <w:szCs w:val="12"/>
        </w:rPr>
        <w:t>приеме</w:t>
      </w:r>
      <w:proofErr w:type="gramEnd"/>
      <w:r w:rsidRPr="00EA18F5">
        <w:rPr>
          <w:rFonts w:ascii="Times New Roman" w:eastAsia="Calibri" w:hAnsi="Times New Roman" w:cs="Times New Roman"/>
          <w:iCs/>
          <w:sz w:val="12"/>
          <w:szCs w:val="12"/>
        </w:rPr>
        <w:t xml:space="preserve">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    2.4. Результатом предоставления муниципальной услуги является: прием на хранение архивных документов в муниципальный архив.</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    2.4.1. </w:t>
      </w:r>
      <w:r w:rsidRPr="00EA18F5">
        <w:rPr>
          <w:rFonts w:ascii="Times New Roman" w:eastAsia="Calibri" w:hAnsi="Times New Roman" w:cs="Times New Roman"/>
          <w:iCs/>
          <w:sz w:val="12"/>
          <w:szCs w:val="12"/>
        </w:rPr>
        <w:tab/>
        <w:t>От источников комплектования документы Архивного фонда Российской Федерации принимаются на постоянное хранение муниципальными архивами по истечении сроков их временного хранения, установленных законодательством Российской Федерации.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    2.4.2. </w:t>
      </w:r>
      <w:r w:rsidRPr="00EA18F5">
        <w:rPr>
          <w:rFonts w:ascii="Times New Roman" w:eastAsia="Calibri" w:hAnsi="Times New Roman" w:cs="Times New Roman"/>
          <w:iCs/>
          <w:sz w:val="12"/>
          <w:szCs w:val="12"/>
        </w:rPr>
        <w:tab/>
        <w:t xml:space="preserve">В исключительных случаях сроки временного хранения документов Архивного фонда Российской Федерации могут быть продлены по просьбе источников комплектования муниципального архива при необходимости практического использования архивных документов или отсутствия у муниципального архива возможности для приема указанных документов в сроки, установленные законодательством Российской Федерации. </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   2.4.4. </w:t>
      </w:r>
      <w:r w:rsidRPr="00EA18F5">
        <w:rPr>
          <w:rFonts w:ascii="Times New Roman" w:eastAsia="Calibri" w:hAnsi="Times New Roman" w:cs="Times New Roman"/>
          <w:iCs/>
          <w:sz w:val="12"/>
          <w:szCs w:val="12"/>
        </w:rPr>
        <w:tab/>
        <w:t>Прием документов Архивного фонда Российской Федерации от источников комплектования осуществляется муниципальным архивом в соответствии с планом-графиком, утвержденным Главой района   муниципального архива по согласованию с источником комплектования.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   2.4.5. </w:t>
      </w:r>
      <w:r w:rsidRPr="00EA18F5">
        <w:rPr>
          <w:rFonts w:ascii="Times New Roman" w:eastAsia="Calibri" w:hAnsi="Times New Roman" w:cs="Times New Roman"/>
          <w:iCs/>
          <w:sz w:val="12"/>
          <w:szCs w:val="12"/>
        </w:rPr>
        <w:tab/>
        <w:t>Внеплановый прием документов Архивного фонда Российской Федерации, а также архивных документов, сроки временного хранения которых не истекли, осуществляется в случае ликвидации источника комплектования или в случае угрозы сохранности архивных документов.</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   2.4.6. </w:t>
      </w:r>
      <w:r w:rsidRPr="00EA18F5">
        <w:rPr>
          <w:rFonts w:ascii="Times New Roman" w:eastAsia="Calibri" w:hAnsi="Times New Roman" w:cs="Times New Roman"/>
          <w:iCs/>
          <w:sz w:val="12"/>
          <w:szCs w:val="12"/>
        </w:rPr>
        <w:tab/>
        <w:t>По просьбе источников комплектования и при наличии свободных площадей муниципальный архив может осуществлять досрочный прием документов Архивного фонда Российской Федерации, а также временное хранение архивных документов на основании договора.</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2.4.7. Поступившие в муниципальный архив запросы от заявителей рассматриваются в течение 30 дней со дня их регистрации.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2.4.8. В случае если заявитель, направивший запрос, является источником комплектования другого государственного или муниципального архива, запрос в течение 7 дней направляется по принадлежности в соответствующий государственный или муниципальный архив с обязательным письменным уведомлением заявителя.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lastRenderedPageBreak/>
        <w:t xml:space="preserve">2.5. Срок предоставления муниципальной услуги зависит от количества архивных документов, принимаемых на хранение, и устанавливается по согласованию с заявителем. </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2.6.Правовыми основаниями для предоставления муниципальной услуги являются: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Федеральный закон от 21.07.1993 № 5485-1 «О государственной тайне»;</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Федеральный закон от 26.10.2002 № 127-ФЗ «О несостоятельности (банкротстве)»;</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Федеральный закон от 06.10.2003 № 131-ФЗ «Об общих принципах организации местного самоуправления в Российской Федерации»;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Федеральный закон от 22.10.2004 № 125-ФЗ «Об архивном деле в Российской Федерации»;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Федеральный закон от 02.05.2006 № 59-ФЗ «О порядке рассмотрения обращений граждан Российской Федерации»;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Федеральный закон от 27.07.2010 № 210-ФЗ «Об организации предоставления государственных и муниципальных услуг»;</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Приказ Министерства культуры и массовых коммуникаций Российской Федерации от 18.01.2007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Приказ Министерства культуры и массовых коммуникаций Российской Федерации от 31.07.2007 № 1182 «Об утверждении Перечня типовых архивных документов, образующихся в научно-технической и производственной деятельности организаций, с указанием сроков хранения»;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Приказ Министерства культуры Российской Федерации от 25.08.2010 № 558 «Об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Приказ Министерства культуры Российской Федерации от 31.03.2015</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526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Закон Самарской области от 12.05.2005 № 109-ГД «Об архивном деле в Самарской области»;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Закон Самарской области от 16.03.2007 № 16-ГД «О наделении органов местного самоуправления на территории Самарской области отдельными государственными полномочиями в сфере архивного дела».</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2.7. </w:t>
      </w:r>
      <w:r w:rsidRPr="00EA18F5">
        <w:rPr>
          <w:rFonts w:ascii="Times New Roman" w:eastAsia="Calibri" w:hAnsi="Times New Roman" w:cs="Times New Roman"/>
          <w:iCs/>
          <w:sz w:val="12"/>
          <w:szCs w:val="12"/>
        </w:rPr>
        <w:tab/>
        <w:t>Основанием для предоставления муниципальной услуги является запрос заявителя в письменной форме в адрес муниципального архива, поданный в произвольной форме следующими способами:</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1)</w:t>
      </w:r>
      <w:r w:rsidRPr="00EA18F5">
        <w:rPr>
          <w:rFonts w:ascii="Times New Roman" w:eastAsia="Calibri" w:hAnsi="Times New Roman" w:cs="Times New Roman"/>
          <w:iCs/>
          <w:sz w:val="12"/>
          <w:szCs w:val="12"/>
        </w:rPr>
        <w:tab/>
        <w:t>по почте, в том числе по электронной почте;</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w:t>
      </w:r>
      <w:r w:rsidRPr="00EA18F5">
        <w:rPr>
          <w:rFonts w:ascii="Times New Roman" w:eastAsia="Calibri" w:hAnsi="Times New Roman" w:cs="Times New Roman"/>
          <w:iCs/>
          <w:sz w:val="12"/>
          <w:szCs w:val="12"/>
        </w:rPr>
        <w:tab/>
        <w:t>при непосредственном обращении в муниципальный архив;</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2.7.1. </w:t>
      </w:r>
      <w:r w:rsidRPr="00EA18F5">
        <w:rPr>
          <w:rFonts w:ascii="Times New Roman" w:eastAsia="Calibri" w:hAnsi="Times New Roman" w:cs="Times New Roman"/>
          <w:iCs/>
          <w:sz w:val="12"/>
          <w:szCs w:val="12"/>
        </w:rPr>
        <w:tab/>
        <w:t>Юридические лица, являющиеся источником комплектования муниципального архива, в процессе деятельности которых образуются документы Архивного фонда Российской Федерации, вместе с запросом направляют (представляют):</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1)</w:t>
      </w:r>
      <w:r w:rsidRPr="00EA18F5">
        <w:rPr>
          <w:rFonts w:ascii="Times New Roman" w:eastAsia="Calibri" w:hAnsi="Times New Roman" w:cs="Times New Roman"/>
          <w:iCs/>
          <w:sz w:val="12"/>
          <w:szCs w:val="12"/>
        </w:rPr>
        <w:tab/>
        <w:t>описи дел постоянного хранения, утвержденные ЭПК – в 3 экземплярах;</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w:t>
      </w:r>
      <w:r w:rsidRPr="00EA18F5">
        <w:rPr>
          <w:rFonts w:ascii="Times New Roman" w:eastAsia="Calibri" w:hAnsi="Times New Roman" w:cs="Times New Roman"/>
          <w:iCs/>
          <w:sz w:val="12"/>
          <w:szCs w:val="12"/>
        </w:rPr>
        <w:tab/>
        <w:t>историческую справку к фонду (при первой передаче), дополнение к исторической справке к фонду со сведениями об изменениях в названии, функциях, структуре, подчиненности, составе и состоянии документов (при последующих передачах) – в 3 экземплярах;</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w:t>
      </w:r>
      <w:r w:rsidRPr="00EA18F5">
        <w:rPr>
          <w:rFonts w:ascii="Times New Roman" w:eastAsia="Calibri" w:hAnsi="Times New Roman" w:cs="Times New Roman"/>
          <w:iCs/>
          <w:sz w:val="12"/>
          <w:szCs w:val="12"/>
        </w:rPr>
        <w:tab/>
        <w:t>справочный аппарат к описям (титульный лист, содержание (оглавление), предисловие или дополнение к предисловию, список сокращений, переводные таблицы шифров (в случае переработки описи), указатели) – в 3 экземплярах.</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2.7.2. </w:t>
      </w:r>
      <w:r w:rsidRPr="00EA18F5">
        <w:rPr>
          <w:rFonts w:ascii="Times New Roman" w:eastAsia="Calibri" w:hAnsi="Times New Roman" w:cs="Times New Roman"/>
          <w:iCs/>
          <w:sz w:val="12"/>
          <w:szCs w:val="12"/>
        </w:rPr>
        <w:tab/>
        <w:t>Юридические лица и граждане, занимающиеся предпринимательской деятельностью без образования юридического лица, находящиеся в процессе ликвидации, вместе с запросом направляют (представляют):</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1)</w:t>
      </w:r>
      <w:r w:rsidRPr="00EA18F5">
        <w:rPr>
          <w:rFonts w:ascii="Times New Roman" w:eastAsia="Calibri" w:hAnsi="Times New Roman" w:cs="Times New Roman"/>
          <w:iCs/>
          <w:sz w:val="12"/>
          <w:szCs w:val="12"/>
        </w:rPr>
        <w:tab/>
        <w:t>описи дел по личному составу, согласованные ЭПК (согласованные муниципальным архивом – для юридических и физических лиц, не являющихся источниками комплектования муниципального архива) – в 2 экземплярах;</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w:t>
      </w:r>
      <w:r w:rsidRPr="00EA18F5">
        <w:rPr>
          <w:rFonts w:ascii="Times New Roman" w:eastAsia="Calibri" w:hAnsi="Times New Roman" w:cs="Times New Roman"/>
          <w:iCs/>
          <w:sz w:val="12"/>
          <w:szCs w:val="12"/>
        </w:rPr>
        <w:tab/>
        <w:t>сдаточные описи архивных документов с не истекшими сроками временного хранения – в 2 экземплярах;</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w:t>
      </w:r>
      <w:r w:rsidRPr="00EA18F5">
        <w:rPr>
          <w:rFonts w:ascii="Times New Roman" w:eastAsia="Calibri" w:hAnsi="Times New Roman" w:cs="Times New Roman"/>
          <w:iCs/>
          <w:sz w:val="12"/>
          <w:szCs w:val="12"/>
        </w:rPr>
        <w:tab/>
        <w:t>историческую справку к фонду (дополнение к исторической справке к фонду) – в 2 экземплярах;</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4)</w:t>
      </w:r>
      <w:r w:rsidRPr="00EA18F5">
        <w:rPr>
          <w:rFonts w:ascii="Times New Roman" w:eastAsia="Calibri" w:hAnsi="Times New Roman" w:cs="Times New Roman"/>
          <w:iCs/>
          <w:sz w:val="12"/>
          <w:szCs w:val="12"/>
        </w:rPr>
        <w:tab/>
        <w:t>справочный аппарат к описям (титульный лист, содержание (оглавление), предисловие или дополнение к предисловию, список сокращений, переводные таблицы шифров (в случае переработки описи), указатели) – в 2 экземплярах.</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5)</w:t>
      </w:r>
      <w:r w:rsidRPr="00EA18F5">
        <w:rPr>
          <w:rFonts w:ascii="Times New Roman" w:eastAsia="Calibri" w:hAnsi="Times New Roman" w:cs="Times New Roman"/>
          <w:iCs/>
          <w:sz w:val="12"/>
          <w:szCs w:val="12"/>
        </w:rPr>
        <w:tab/>
        <w:t>документ, подтверждающий факт ликвидации (начала ликвидации) юридического лица или прекращения (начала прекращения) предпринимательской деятельности гражданином;</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6)</w:t>
      </w:r>
      <w:r w:rsidRPr="00EA18F5">
        <w:rPr>
          <w:rFonts w:ascii="Times New Roman" w:eastAsia="Calibri" w:hAnsi="Times New Roman" w:cs="Times New Roman"/>
          <w:iCs/>
          <w:sz w:val="12"/>
          <w:szCs w:val="12"/>
        </w:rPr>
        <w:tab/>
        <w:t>документ, удостоверяющий личность или полномочия заявителя.</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2.7.3. </w:t>
      </w:r>
      <w:r w:rsidRPr="00EA18F5">
        <w:rPr>
          <w:rFonts w:ascii="Times New Roman" w:eastAsia="Calibri" w:hAnsi="Times New Roman" w:cs="Times New Roman"/>
          <w:iCs/>
          <w:sz w:val="12"/>
          <w:szCs w:val="12"/>
        </w:rPr>
        <w:tab/>
        <w:t>Граждане (держатели личных фондов), вместе с запросом направляют (представляют):</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1)</w:t>
      </w:r>
      <w:r w:rsidRPr="00EA18F5">
        <w:rPr>
          <w:rFonts w:ascii="Times New Roman" w:eastAsia="Calibri" w:hAnsi="Times New Roman" w:cs="Times New Roman"/>
          <w:iCs/>
          <w:sz w:val="12"/>
          <w:szCs w:val="12"/>
        </w:rPr>
        <w:tab/>
        <w:t>документ, удостоверяющий личность или полномочия заявителя.</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w:t>
      </w:r>
      <w:r w:rsidRPr="00EA18F5">
        <w:rPr>
          <w:rFonts w:ascii="Times New Roman" w:eastAsia="Calibri" w:hAnsi="Times New Roman" w:cs="Times New Roman"/>
          <w:iCs/>
          <w:sz w:val="12"/>
          <w:szCs w:val="12"/>
        </w:rPr>
        <w:tab/>
        <w:t>документы личного происхождения (для проведения экспертизы их ценности и решения вопроса и приеме документов на хранение),</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2.8. Оснований для отказа в приеме запроса и документов, необходимых для предоставления муниципальной услуги, не имеется. Запрос о предоставлении муниципальной услуги и документы подлежат приему в обязательном порядке.</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2.9. Основания для отказа в предоставлении муниципальной услуги.</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2.9.1.Основанием отказа в предоставлении муниципальной услуги для юридических лиц – источников комплектования муниципального архива является:</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1)</w:t>
      </w:r>
      <w:r w:rsidRPr="00EA18F5">
        <w:rPr>
          <w:rFonts w:ascii="Times New Roman" w:eastAsia="Calibri" w:hAnsi="Times New Roman" w:cs="Times New Roman"/>
          <w:iCs/>
          <w:sz w:val="12"/>
          <w:szCs w:val="12"/>
        </w:rPr>
        <w:tab/>
        <w:t>неготовность архивных документов к передаче на хранение в муниципальный архив, в том числе необеспечение оформления дел и упорядочения архивных документов;</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w:t>
      </w:r>
      <w:r w:rsidRPr="00EA18F5">
        <w:rPr>
          <w:rFonts w:ascii="Times New Roman" w:eastAsia="Calibri" w:hAnsi="Times New Roman" w:cs="Times New Roman"/>
          <w:iCs/>
          <w:sz w:val="12"/>
          <w:szCs w:val="12"/>
        </w:rPr>
        <w:tab/>
      </w:r>
      <w:proofErr w:type="spellStart"/>
      <w:r w:rsidRPr="00EA18F5">
        <w:rPr>
          <w:rFonts w:ascii="Times New Roman" w:eastAsia="Calibri" w:hAnsi="Times New Roman" w:cs="Times New Roman"/>
          <w:iCs/>
          <w:sz w:val="12"/>
          <w:szCs w:val="12"/>
        </w:rPr>
        <w:t>неистечение</w:t>
      </w:r>
      <w:proofErr w:type="spellEnd"/>
      <w:r w:rsidRPr="00EA18F5">
        <w:rPr>
          <w:rFonts w:ascii="Times New Roman" w:eastAsia="Calibri" w:hAnsi="Times New Roman" w:cs="Times New Roman"/>
          <w:iCs/>
          <w:sz w:val="12"/>
          <w:szCs w:val="12"/>
        </w:rPr>
        <w:t xml:space="preserve"> срока временного хранения (за исключением случаев, предусмотренных действующим законодательством);</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w:t>
      </w:r>
      <w:r w:rsidRPr="00EA18F5">
        <w:rPr>
          <w:rFonts w:ascii="Times New Roman" w:eastAsia="Calibri" w:hAnsi="Times New Roman" w:cs="Times New Roman"/>
          <w:iCs/>
          <w:sz w:val="12"/>
          <w:szCs w:val="12"/>
        </w:rPr>
        <w:tab/>
      </w:r>
      <w:proofErr w:type="spellStart"/>
      <w:r w:rsidRPr="00EA18F5">
        <w:rPr>
          <w:rFonts w:ascii="Times New Roman" w:eastAsia="Calibri" w:hAnsi="Times New Roman" w:cs="Times New Roman"/>
          <w:iCs/>
          <w:sz w:val="12"/>
          <w:szCs w:val="12"/>
        </w:rPr>
        <w:t>непредоставление</w:t>
      </w:r>
      <w:proofErr w:type="spellEnd"/>
      <w:r w:rsidRPr="00EA18F5">
        <w:rPr>
          <w:rFonts w:ascii="Times New Roman" w:eastAsia="Calibri" w:hAnsi="Times New Roman" w:cs="Times New Roman"/>
          <w:iCs/>
          <w:sz w:val="12"/>
          <w:szCs w:val="12"/>
        </w:rPr>
        <w:t xml:space="preserve"> полного комплекта документов, необходимых для предоставления муниципальной услуги, в соответствии с п. 2.7. настоящего  регламента;</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4)</w:t>
      </w:r>
      <w:r w:rsidRPr="00EA18F5">
        <w:rPr>
          <w:rFonts w:ascii="Times New Roman" w:eastAsia="Calibri" w:hAnsi="Times New Roman" w:cs="Times New Roman"/>
          <w:iCs/>
          <w:sz w:val="12"/>
          <w:szCs w:val="12"/>
        </w:rPr>
        <w:tab/>
        <w:t>отсутствие в муниципальном архиве свободных площадей для приема архивных документов;</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5)</w:t>
      </w:r>
      <w:r w:rsidRPr="00EA18F5">
        <w:rPr>
          <w:rFonts w:ascii="Times New Roman" w:eastAsia="Calibri" w:hAnsi="Times New Roman" w:cs="Times New Roman"/>
          <w:iCs/>
          <w:sz w:val="12"/>
          <w:szCs w:val="12"/>
        </w:rPr>
        <w:tab/>
        <w:t>неудовлетворительное физическое, санитарно-гигиеническое, техническое состояние передаваемых архивных документов.</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2.9.2. </w:t>
      </w:r>
      <w:r w:rsidRPr="00EA18F5">
        <w:rPr>
          <w:rFonts w:ascii="Times New Roman" w:eastAsia="Calibri" w:hAnsi="Times New Roman" w:cs="Times New Roman"/>
          <w:iCs/>
          <w:sz w:val="12"/>
          <w:szCs w:val="12"/>
        </w:rPr>
        <w:tab/>
        <w:t>Основанием отказа в предоставлении муниципальной услуги для юридических лиц и граждан, занимающихся предпринимательской деятельностью без образования юридического лица, находящиеся в процессе ликвидации является:</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1)</w:t>
      </w:r>
      <w:r w:rsidRPr="00EA18F5">
        <w:rPr>
          <w:rFonts w:ascii="Times New Roman" w:eastAsia="Calibri" w:hAnsi="Times New Roman" w:cs="Times New Roman"/>
          <w:iCs/>
          <w:sz w:val="12"/>
          <w:szCs w:val="12"/>
        </w:rPr>
        <w:tab/>
        <w:t>неготовность архивных документов к передаче на хранение в муниципальный архив, в том числе необеспечение оформления дел и упорядочения архивных документов;</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w:t>
      </w:r>
      <w:r w:rsidRPr="00EA18F5">
        <w:rPr>
          <w:rFonts w:ascii="Times New Roman" w:eastAsia="Calibri" w:hAnsi="Times New Roman" w:cs="Times New Roman"/>
          <w:iCs/>
          <w:sz w:val="12"/>
          <w:szCs w:val="12"/>
        </w:rPr>
        <w:tab/>
        <w:t>наличие правопреемника или вышестоящей организации;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w:t>
      </w:r>
      <w:proofErr w:type="spellStart"/>
      <w:r w:rsidRPr="00EA18F5">
        <w:rPr>
          <w:rFonts w:ascii="Times New Roman" w:eastAsia="Calibri" w:hAnsi="Times New Roman" w:cs="Times New Roman"/>
          <w:iCs/>
          <w:sz w:val="12"/>
          <w:szCs w:val="12"/>
        </w:rPr>
        <w:t>непредоставление</w:t>
      </w:r>
      <w:proofErr w:type="spellEnd"/>
      <w:r w:rsidRPr="00EA18F5">
        <w:rPr>
          <w:rFonts w:ascii="Times New Roman" w:eastAsia="Calibri" w:hAnsi="Times New Roman" w:cs="Times New Roman"/>
          <w:iCs/>
          <w:sz w:val="12"/>
          <w:szCs w:val="12"/>
        </w:rPr>
        <w:t xml:space="preserve"> полного комплекта документов, необходимых для предоставления муниципальной услуги, в соответствии с п. 2.7.2. настоящего  регламента;</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4)</w:t>
      </w:r>
      <w:r w:rsidRPr="00EA18F5">
        <w:rPr>
          <w:rFonts w:ascii="Times New Roman" w:eastAsia="Calibri" w:hAnsi="Times New Roman" w:cs="Times New Roman"/>
          <w:iCs/>
          <w:sz w:val="12"/>
          <w:szCs w:val="12"/>
        </w:rPr>
        <w:tab/>
        <w:t>отсутствие в муниципальном архиве свободных площадей для приема архивных документов;</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5)</w:t>
      </w:r>
      <w:r w:rsidRPr="00EA18F5">
        <w:rPr>
          <w:rFonts w:ascii="Times New Roman" w:eastAsia="Calibri" w:hAnsi="Times New Roman" w:cs="Times New Roman"/>
          <w:iCs/>
          <w:sz w:val="12"/>
          <w:szCs w:val="12"/>
        </w:rPr>
        <w:tab/>
        <w:t>неудовлетворительное физическое, санитарно-гигиеническое, техническое состояние передаваемых архивных документов.</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2.9.3. </w:t>
      </w:r>
      <w:r w:rsidRPr="00EA18F5">
        <w:rPr>
          <w:rFonts w:ascii="Times New Roman" w:eastAsia="Calibri" w:hAnsi="Times New Roman" w:cs="Times New Roman"/>
          <w:iCs/>
          <w:sz w:val="12"/>
          <w:szCs w:val="12"/>
        </w:rPr>
        <w:tab/>
        <w:t>Основанием отказа в предоставлении муниципальной услуги для граждан (держателей личных фондов) является:</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1)</w:t>
      </w:r>
      <w:r w:rsidRPr="00EA18F5">
        <w:rPr>
          <w:rFonts w:ascii="Times New Roman" w:eastAsia="Calibri" w:hAnsi="Times New Roman" w:cs="Times New Roman"/>
          <w:iCs/>
          <w:sz w:val="12"/>
          <w:szCs w:val="12"/>
        </w:rPr>
        <w:tab/>
        <w:t>отсутствие критериев ценности документов личного происхождения;</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w:t>
      </w:r>
      <w:r w:rsidRPr="00EA18F5">
        <w:rPr>
          <w:rFonts w:ascii="Times New Roman" w:eastAsia="Calibri" w:hAnsi="Times New Roman" w:cs="Times New Roman"/>
          <w:iCs/>
          <w:sz w:val="12"/>
          <w:szCs w:val="12"/>
        </w:rPr>
        <w:tab/>
        <w:t>неудовлетворительное физическое, санитарно-гигиеническое, техническое состояние передаваемых архивных документов;</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w:t>
      </w:r>
      <w:r w:rsidRPr="00EA18F5">
        <w:rPr>
          <w:rFonts w:ascii="Times New Roman" w:eastAsia="Calibri" w:hAnsi="Times New Roman" w:cs="Times New Roman"/>
          <w:iCs/>
          <w:sz w:val="12"/>
          <w:szCs w:val="12"/>
        </w:rPr>
        <w:tab/>
      </w:r>
      <w:proofErr w:type="spellStart"/>
      <w:r w:rsidRPr="00EA18F5">
        <w:rPr>
          <w:rFonts w:ascii="Times New Roman" w:eastAsia="Calibri" w:hAnsi="Times New Roman" w:cs="Times New Roman"/>
          <w:iCs/>
          <w:sz w:val="12"/>
          <w:szCs w:val="12"/>
        </w:rPr>
        <w:t>непредоставление</w:t>
      </w:r>
      <w:proofErr w:type="spellEnd"/>
      <w:r w:rsidRPr="00EA18F5">
        <w:rPr>
          <w:rFonts w:ascii="Times New Roman" w:eastAsia="Calibri" w:hAnsi="Times New Roman" w:cs="Times New Roman"/>
          <w:iCs/>
          <w:sz w:val="12"/>
          <w:szCs w:val="12"/>
        </w:rPr>
        <w:t xml:space="preserve"> полного комплекта документов, необходимых для предоставления муниципальной услуги, в соответствии с п. 2.7. настоящего  регламента.</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lastRenderedPageBreak/>
        <w:t>2.10.Предоставление муниципальной услуги осуществляется бесплатно.</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2.10.1. Все работы, связанные с отбором, подготовкой и передачей архивных документов на хранение в муниципальный архив, в том числе с их упорядочением и транспортировкой, выполняются за счет средств заявителей.</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2.11.Максимальный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2.12.Регистрация запроса на предоставление муниципальной услуги осуществляется в день его поступления либо в случае поступления запроса, в нерабочий или праздничный день – в следующий за ним первый рабочий день.</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2.13. Требования к помещениям, в которых предоставляется муниципальная услуга, к местам ожидания и приема заявителей, размещению и оформлению информации о порядке предоставления муниципальной услуги.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 Предоставление муниципальной услуги осуществляется в специально выделенном для этих целей помещении. Для заявителей должно быть обеспечено удобство с точки зрения пешеходной доступности от остановок общественного транспорта. </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Помещения, должны обеспечивать возможность реализации прав инвалидов на предоставление муниципальной услуги. Помещения оборудуются пандусами, лифтами (при необходимости), санитарно-техническими помещениями (доступными для инвалидов), расширенными проходами, позволяющими обеспечить беспрепятственный доступ инвалидов, включая инвалидов, использующих кресла-коляски.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Вход в помещение приема и выдачи документов должен обеспечивать свободный доступ заявителей.</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На здании рядом с входом должна быть размещена информационная табличка (вывеска), содержащая следующую информацию:</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наименование органа;</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место нахождения и юридический адрес;</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режим работы;</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номера телефонов для справок;</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адрес официального сайта.</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Помещение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Характеристики помещения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Помещение приема и выдачи документов оборудуются стендами (стойками), содержащими информацию о порядке предоставления муниципальной услуги.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Информация о фамилии, имени, отчестве и должности сотрудника архивного отдела администрации муниципального района Сергиевский должна быть размещена на личной информационной табличке и на рабочем месте специалиста.</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Для заявителя, находящегося на приеме, должно быть предусмотрено место для раскладки документов.</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кабинетах.</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В помещении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Для ожидания гражданами приема и заполнения, необходимых для предоставления муниципальной услуги документов, отводятся места, оборудованные информационными стендами, стульями, столами (стойками) для возможного оформления документов, которые обеспечиваются канцелярскими принадлежностями. На информационных стендах размещается актуальная информация, необходимая для получения муниципальной услуги, в том числе бланки заявлений и образцы их заполнения.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Вход и передвижение по помещениям, в которых проводится прием, не должны создавать затруднения для лиц с ограниченными возможностями.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r w:rsidRPr="00EA18F5">
        <w:rPr>
          <w:rFonts w:ascii="Times New Roman" w:eastAsia="Calibri" w:hAnsi="Times New Roman" w:cs="Times New Roman"/>
          <w:iCs/>
          <w:sz w:val="12"/>
          <w:szCs w:val="12"/>
        </w:rPr>
        <w:tab/>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2.14.Показателями доступности и качества муниципальной услуги являются: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высокая степень открытости информации о муниципальной услуге;</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удовлетворённость заявителей качеством предоставления муниципальной услуги.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отсутствие поданных в установленном порядке жалоб на решения, действия (бездействие), принятые и осуществленные при предоставлении муниципальной услуги;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снижение времени ожидания в очереди при подаче заявления и при получении результата предоставления муниципальной услуги.</w:t>
      </w:r>
    </w:p>
    <w:p w:rsidR="00EA18F5" w:rsidRPr="008F5EC0" w:rsidRDefault="00EA18F5" w:rsidP="008F5EC0">
      <w:pPr>
        <w:tabs>
          <w:tab w:val="left" w:pos="284"/>
        </w:tabs>
        <w:spacing w:after="0" w:line="240" w:lineRule="auto"/>
        <w:ind w:firstLine="284"/>
        <w:jc w:val="center"/>
        <w:rPr>
          <w:rFonts w:ascii="Times New Roman" w:eastAsia="Calibri" w:hAnsi="Times New Roman" w:cs="Times New Roman"/>
          <w:b/>
          <w:iCs/>
          <w:sz w:val="12"/>
          <w:szCs w:val="12"/>
        </w:rPr>
      </w:pPr>
      <w:r w:rsidRPr="008F5EC0">
        <w:rPr>
          <w:rFonts w:ascii="Times New Roman" w:eastAsia="Calibri" w:hAnsi="Times New Roman" w:cs="Times New Roman"/>
          <w:b/>
          <w:iCs/>
          <w:sz w:val="12"/>
          <w:szCs w:val="12"/>
        </w:rPr>
        <w:t>3.Состав,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3.1. Предоставление муниципальной услуги включает в себя следующие административные процедуры:</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1)</w:t>
      </w:r>
      <w:r w:rsidRPr="00EA18F5">
        <w:rPr>
          <w:rFonts w:ascii="Times New Roman" w:eastAsia="Calibri" w:hAnsi="Times New Roman" w:cs="Times New Roman"/>
          <w:iCs/>
          <w:sz w:val="12"/>
          <w:szCs w:val="12"/>
        </w:rPr>
        <w:tab/>
        <w:t>прием и регистрация запроса и документов, необходимых для оказания муниципальной услуги;</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w:t>
      </w:r>
      <w:r w:rsidRPr="00EA18F5">
        <w:rPr>
          <w:rFonts w:ascii="Times New Roman" w:eastAsia="Calibri" w:hAnsi="Times New Roman" w:cs="Times New Roman"/>
          <w:iCs/>
          <w:sz w:val="12"/>
          <w:szCs w:val="12"/>
        </w:rPr>
        <w:tab/>
        <w:t>анализ поступивших документов и принятие решения о возможности приема на хранение архивных документов;</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w:t>
      </w:r>
      <w:r w:rsidRPr="00EA18F5">
        <w:rPr>
          <w:rFonts w:ascii="Times New Roman" w:eastAsia="Calibri" w:hAnsi="Times New Roman" w:cs="Times New Roman"/>
          <w:iCs/>
          <w:sz w:val="12"/>
          <w:szCs w:val="12"/>
        </w:rPr>
        <w:tab/>
        <w:t>прием на хранение архивных документов.</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 3.2. Приём и регистрация запроса и документов, необходимых для оказания муниципальной услуги</w:t>
      </w:r>
    </w:p>
    <w:p w:rsidR="00EA18F5" w:rsidRPr="00EA18F5" w:rsidRDefault="00EA18F5" w:rsidP="008F5EC0">
      <w:pPr>
        <w:tabs>
          <w:tab w:val="left" w:pos="284"/>
          <w:tab w:val="left" w:pos="426"/>
          <w:tab w:val="left" w:pos="567"/>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3.2.1. Основанием для начала административной процедуры является поступление от заявителя запроса в адрес муниципального архива с приложением документов, указанных в п. 2.7 настоящего  регламента, в том числе представленные в электронной форме. </w:t>
      </w:r>
    </w:p>
    <w:p w:rsidR="00EA18F5" w:rsidRPr="00EA18F5" w:rsidRDefault="00EA18F5" w:rsidP="008F5EC0">
      <w:pPr>
        <w:tabs>
          <w:tab w:val="left" w:pos="284"/>
          <w:tab w:val="left" w:pos="426"/>
          <w:tab w:val="left" w:pos="567"/>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lastRenderedPageBreak/>
        <w:t>В случае направления в электронной форме заявления без приложения документов, указанных в п. 2.7  настоящего регламента, они должны быть представлены заявителем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EA18F5" w:rsidRPr="00EA18F5" w:rsidRDefault="00EA18F5" w:rsidP="008F5EC0">
      <w:pPr>
        <w:tabs>
          <w:tab w:val="left" w:pos="284"/>
          <w:tab w:val="left" w:pos="426"/>
          <w:tab w:val="left" w:pos="567"/>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3.2.2. Поступившие в муниципальный архив запросы принимаются, учитываются и регистрируются в день их поступления либо в случае поступления обращения в нерабочий или праздничный день – в следующий за ним первый рабочий день.</w:t>
      </w:r>
    </w:p>
    <w:p w:rsidR="00EA18F5" w:rsidRPr="00EA18F5" w:rsidRDefault="00EA18F5" w:rsidP="008F5EC0">
      <w:pPr>
        <w:tabs>
          <w:tab w:val="left" w:pos="284"/>
          <w:tab w:val="left" w:pos="426"/>
          <w:tab w:val="left" w:pos="567"/>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3.2.3. Прошедшие регистрацию запросы передаются специалисту, ответственному за предоставление муниципальной услуги, для их анализа и принятия решения о возможности приема на хранение архивных документов.</w:t>
      </w:r>
    </w:p>
    <w:p w:rsidR="00EA18F5" w:rsidRPr="00EA18F5" w:rsidRDefault="00EA18F5" w:rsidP="008F5EC0">
      <w:pPr>
        <w:tabs>
          <w:tab w:val="left" w:pos="284"/>
          <w:tab w:val="left" w:pos="426"/>
          <w:tab w:val="left" w:pos="567"/>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3.2.4. Результатом выполнения административной процедуры и способом фиксации является регистрация и передача запроса и приложенных к нему документов ответственному специалисту.</w:t>
      </w:r>
    </w:p>
    <w:p w:rsidR="00EA18F5" w:rsidRPr="00EA18F5" w:rsidRDefault="00EA18F5" w:rsidP="008F5EC0">
      <w:pPr>
        <w:tabs>
          <w:tab w:val="left" w:pos="284"/>
          <w:tab w:val="left" w:pos="426"/>
          <w:tab w:val="left" w:pos="567"/>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3.3. Анализ поступивших документов и принятие решения о возможности приема на хранение архивных документов</w:t>
      </w:r>
    </w:p>
    <w:p w:rsidR="00EA18F5" w:rsidRPr="00EA18F5" w:rsidRDefault="00EA18F5" w:rsidP="008F5EC0">
      <w:pPr>
        <w:tabs>
          <w:tab w:val="left" w:pos="284"/>
          <w:tab w:val="left" w:pos="426"/>
          <w:tab w:val="left" w:pos="567"/>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3.3.1.</w:t>
      </w:r>
      <w:r w:rsidRPr="00EA18F5">
        <w:rPr>
          <w:rFonts w:ascii="Times New Roman" w:eastAsia="Calibri" w:hAnsi="Times New Roman" w:cs="Times New Roman"/>
          <w:iCs/>
          <w:sz w:val="12"/>
          <w:szCs w:val="12"/>
        </w:rPr>
        <w:tab/>
        <w:t>Основанием для начала административной процедуры является получение ответственным специалистом зарегистрированного запроса и приложенных к нему документов.</w:t>
      </w:r>
    </w:p>
    <w:p w:rsidR="00EA18F5" w:rsidRPr="00EA18F5" w:rsidRDefault="00EA18F5" w:rsidP="008F5EC0">
      <w:pPr>
        <w:tabs>
          <w:tab w:val="left" w:pos="284"/>
          <w:tab w:val="left" w:pos="426"/>
          <w:tab w:val="left" w:pos="567"/>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3.3.2. Ответственный специалист осуществляет анализ и проверку представленных документов. При выявлении оснований для отказа в предоставлении муниципальной услуги, предусмотренных п. 2.9. настоящего  регламента, заявитель письменно извещается об этом.</w:t>
      </w:r>
    </w:p>
    <w:p w:rsidR="00EA18F5" w:rsidRPr="00EA18F5" w:rsidRDefault="00EA18F5" w:rsidP="008F5EC0">
      <w:pPr>
        <w:tabs>
          <w:tab w:val="left" w:pos="284"/>
          <w:tab w:val="left" w:pos="426"/>
          <w:tab w:val="left" w:pos="567"/>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3.3.3. В случае отсутствия оснований для отказа в предоставлении муниципальной услуги, по согласованию с заявителем, назначается дата приема архивных документов на хранение в муниципальный архив.</w:t>
      </w:r>
    </w:p>
    <w:p w:rsidR="00EA18F5" w:rsidRPr="00EA18F5" w:rsidRDefault="00EA18F5" w:rsidP="008F5EC0">
      <w:pPr>
        <w:tabs>
          <w:tab w:val="left" w:pos="284"/>
          <w:tab w:val="left" w:pos="426"/>
          <w:tab w:val="left" w:pos="567"/>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3.3.4. Если заявитель не является источником комплектования муниципального архива, передача на хранение образовавшихся в его деятельности архивных документов, осуществляется на основании договора.</w:t>
      </w:r>
    </w:p>
    <w:p w:rsidR="00EA18F5" w:rsidRPr="00EA18F5" w:rsidRDefault="00EA18F5" w:rsidP="008F5EC0">
      <w:pPr>
        <w:tabs>
          <w:tab w:val="left" w:pos="284"/>
          <w:tab w:val="left" w:pos="426"/>
          <w:tab w:val="left" w:pos="567"/>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3.3.5</w:t>
      </w:r>
      <w:r w:rsidRPr="00EA18F5">
        <w:rPr>
          <w:rFonts w:ascii="Times New Roman" w:eastAsia="Calibri" w:hAnsi="Times New Roman" w:cs="Times New Roman"/>
          <w:iCs/>
          <w:sz w:val="12"/>
          <w:szCs w:val="12"/>
        </w:rPr>
        <w:tab/>
        <w:t xml:space="preserve"> Результатом выполнения административной процедуры и способом фиксации являются:</w:t>
      </w:r>
    </w:p>
    <w:p w:rsidR="00EA18F5" w:rsidRPr="00EA18F5" w:rsidRDefault="00EA18F5" w:rsidP="008F5EC0">
      <w:pPr>
        <w:tabs>
          <w:tab w:val="left" w:pos="284"/>
          <w:tab w:val="left" w:pos="426"/>
          <w:tab w:val="left" w:pos="567"/>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принятие решения о предоставлении муниципальной услуги и согласование с заявителем срока передачи архивных документов на хранение;</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заключение договора передачи архивных документов (в случаях, предусмотренных действующим законодательством);</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уведомление заявителя об отказе в приеме архивных документов на хранение в муниципальный архив.</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3.4. Прием на хранение архивных документов</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3.4.1. Основанием для начала административной процедуры является принятие муниципальным архивом решения о приеме архивных документов на хранение.</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3.4.2. Архивные документы принимаются в муниципальный архив в упорядоченном состоянии с соответствующим научно-справочным аппаратом и страховыми копиями на особо ценные документы и уникальные документы.</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3.4.3. При приеме проводятся проверка физического, санитарно-гигиенического, технического состояния архивных документов, а также их страховых копий.</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В результате оценки физического состояния архивных документов на бумажной основе выявляются архивные документы: пораженные биологическими вредителями; с повышенной влажностью; с повреждениями бумаги и текста; запыленные. </w:t>
      </w:r>
      <w:proofErr w:type="gramStart"/>
      <w:r w:rsidRPr="00EA18F5">
        <w:rPr>
          <w:rFonts w:ascii="Times New Roman" w:eastAsia="Calibri" w:hAnsi="Times New Roman" w:cs="Times New Roman"/>
          <w:iCs/>
          <w:sz w:val="12"/>
          <w:szCs w:val="12"/>
        </w:rPr>
        <w:t>При этом удалению подлежат все посторонние, находящиеся в делах, папках, коробках предметы: металлические, картонные, бумажные и другие закладки, прокладки, скрепки и т.п.</w:t>
      </w:r>
      <w:proofErr w:type="gramEnd"/>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При оценке технического состояния аудиовизуальных и электронных документов, а также их страховых копий устанавливается возможность считывания информации с материального носителя, соответствие технических характеристик этих документов сведениям, содержащимся в сопровождающих актах технического состояния.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В случае обнаружения дефектов составляется акт, отражающий характер дефектов и меры по их устранению. Устранение дефектов проводится за счет заявителя.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3.4.4. Документы Архивного фонда Российской Федерации принимаются в муниципальный архив по утвержденным ЭПК описям; документы по личному составу – по согласованным ЭПК описям (согласованным муниципальным архивом – для юридических и физических лиц, не являющихся источниками комплектования муниципального архива); архивные документы с </w:t>
      </w:r>
      <w:proofErr w:type="spellStart"/>
      <w:r w:rsidRPr="00EA18F5">
        <w:rPr>
          <w:rFonts w:ascii="Times New Roman" w:eastAsia="Calibri" w:hAnsi="Times New Roman" w:cs="Times New Roman"/>
          <w:iCs/>
          <w:sz w:val="12"/>
          <w:szCs w:val="12"/>
        </w:rPr>
        <w:t>неистекшими</w:t>
      </w:r>
      <w:proofErr w:type="spellEnd"/>
      <w:r w:rsidRPr="00EA18F5">
        <w:rPr>
          <w:rFonts w:ascii="Times New Roman" w:eastAsia="Calibri" w:hAnsi="Times New Roman" w:cs="Times New Roman"/>
          <w:iCs/>
          <w:sz w:val="12"/>
          <w:szCs w:val="12"/>
        </w:rPr>
        <w:t xml:space="preserve"> сроками временного хранения – по сдаточным описям.</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3.4.5. Прием дел производится </w:t>
      </w:r>
      <w:proofErr w:type="spellStart"/>
      <w:r w:rsidRPr="00EA18F5">
        <w:rPr>
          <w:rFonts w:ascii="Times New Roman" w:eastAsia="Calibri" w:hAnsi="Times New Roman" w:cs="Times New Roman"/>
          <w:iCs/>
          <w:sz w:val="12"/>
          <w:szCs w:val="12"/>
        </w:rPr>
        <w:t>поединично</w:t>
      </w:r>
      <w:proofErr w:type="spellEnd"/>
      <w:r w:rsidRPr="00EA18F5">
        <w:rPr>
          <w:rFonts w:ascii="Times New Roman" w:eastAsia="Calibri" w:hAnsi="Times New Roman" w:cs="Times New Roman"/>
          <w:iCs/>
          <w:sz w:val="12"/>
          <w:szCs w:val="12"/>
        </w:rPr>
        <w:t>; особо ценные дела принимаются с их полистной проверкой. На всех экземплярах описи дел, документов делаются отметки о приеме архивных документов в муниципальный архив. При отсутствии единиц хранения, указанных в описи дел, документов, в ней делается новая итоговая запись. Номера отсутствующих единиц хранения и причины отсутствия оговариваются в акте приема-передачи документов на хранение и в прилагаемой к акту справке. Заявитель принимает меры по розыску не поступивших на хранение архивных документов. Утраченные подлинные архивные документы могут быть заменены их копиями.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3.4.6. Прием архивных документов оформляется актом приема-передачи документов на хранение, составляемым в двух экземплярах. Один экземпляр остается в муниципальном архиве, другой – у заявителя.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3.4.7. Аудиовизуальные документы принимаются на хранение в следующем комплекте:</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кинодокументы (фильмы, </w:t>
      </w:r>
      <w:proofErr w:type="spellStart"/>
      <w:r w:rsidRPr="00EA18F5">
        <w:rPr>
          <w:rFonts w:ascii="Times New Roman" w:eastAsia="Calibri" w:hAnsi="Times New Roman" w:cs="Times New Roman"/>
          <w:iCs/>
          <w:sz w:val="12"/>
          <w:szCs w:val="12"/>
        </w:rPr>
        <w:t>спецвыпуски</w:t>
      </w:r>
      <w:proofErr w:type="spellEnd"/>
      <w:r w:rsidRPr="00EA18F5">
        <w:rPr>
          <w:rFonts w:ascii="Times New Roman" w:eastAsia="Calibri" w:hAnsi="Times New Roman" w:cs="Times New Roman"/>
          <w:iCs/>
          <w:sz w:val="12"/>
          <w:szCs w:val="12"/>
        </w:rPr>
        <w:t>) – негатив изображения, негатив фонограммы, магнитный оригинал фонограммы, позитивная копия, магнитная фонограмма шумов и музыки, промежуточный позитив изображения, установочные ролики и паспорта для цветных кинодокументов (в исключительных случаях принимается неполный комплект);</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фотодокументы – негатив, контрольный фотоотпечаток;</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proofErr w:type="spellStart"/>
      <w:r w:rsidRPr="00EA18F5">
        <w:rPr>
          <w:rFonts w:ascii="Times New Roman" w:eastAsia="Calibri" w:hAnsi="Times New Roman" w:cs="Times New Roman"/>
          <w:iCs/>
          <w:sz w:val="12"/>
          <w:szCs w:val="12"/>
        </w:rPr>
        <w:t>фонодокументы</w:t>
      </w:r>
      <w:proofErr w:type="spellEnd"/>
      <w:r w:rsidRPr="00EA18F5">
        <w:rPr>
          <w:rFonts w:ascii="Times New Roman" w:eastAsia="Calibri" w:hAnsi="Times New Roman" w:cs="Times New Roman"/>
          <w:iCs/>
          <w:sz w:val="12"/>
          <w:szCs w:val="12"/>
        </w:rPr>
        <w:t xml:space="preserve"> и видеодокументы – оригинал и копия.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Одновременно принимается текстовая сопроводительная документация: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для кинодокументов – монтажные листы, аннотации, разрешительные удостоверения к законченным произведениям, акты технического состояния, записи цветовых и световых паспортов;</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для фотодокументов – аннотация;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для </w:t>
      </w:r>
      <w:proofErr w:type="spellStart"/>
      <w:r w:rsidRPr="00EA18F5">
        <w:rPr>
          <w:rFonts w:ascii="Times New Roman" w:eastAsia="Calibri" w:hAnsi="Times New Roman" w:cs="Times New Roman"/>
          <w:iCs/>
          <w:sz w:val="12"/>
          <w:szCs w:val="12"/>
        </w:rPr>
        <w:t>фонодокументов</w:t>
      </w:r>
      <w:proofErr w:type="spellEnd"/>
      <w:r w:rsidRPr="00EA18F5">
        <w:rPr>
          <w:rFonts w:ascii="Times New Roman" w:eastAsia="Calibri" w:hAnsi="Times New Roman" w:cs="Times New Roman"/>
          <w:iCs/>
          <w:sz w:val="12"/>
          <w:szCs w:val="12"/>
        </w:rPr>
        <w:t xml:space="preserve"> – сопроводительная документация;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для видеодокументов – акты технического состояния.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3.4.8. Электронные документы принимаются на хранение в сопровождении программных средств, позволяющих их воспроизвести, и с необходимым комплектом сопроводительной документации.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3.4.9. Прием секретных документов от заявителей осуществляется в соответствии с законодательством Российской Федерации о государственной тайне по акту и отдельным описям дел, документов.</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3.4.10.  Документы от граждан поступают в муниципальный архив по договору дарения, по завещанию, по договору купли-продажи, по решению суда.</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3.4.11.  Прием документов от граждан в муниципальный архив осуществляется на основании решения ЭПК по результатам рассмотрения заключения о научно-исторической ценности документов личного происхождения и сдаточной или оценочной описи и оформляется актом приема на хранение документов личного происхождения.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3.4.12. При отрицательном решении вопроса о приеме или приобретении муниципальным архивом документов от граждан, а также возврате по результатам экспертизы ценности владельцу их части из числа находившихся в муниципальном архиве составляется акт возврата документов в двух экземплярах. Один экземпляр акта остается в муниципальном архиве, другой вместе с документами (их частью) возвращается собственнику или владельцу.</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lastRenderedPageBreak/>
        <w:t>3.4.13. Результатом выполнения административной процедуры и способом фиксации является прием архивных документов и оформление акта приема-передачи документов на хранение.</w:t>
      </w:r>
    </w:p>
    <w:p w:rsidR="00EA18F5" w:rsidRPr="008F5EC0" w:rsidRDefault="00EA18F5" w:rsidP="008F5EC0">
      <w:pPr>
        <w:tabs>
          <w:tab w:val="left" w:pos="284"/>
        </w:tabs>
        <w:spacing w:after="0" w:line="240" w:lineRule="auto"/>
        <w:ind w:firstLine="284"/>
        <w:jc w:val="center"/>
        <w:rPr>
          <w:rFonts w:ascii="Times New Roman" w:eastAsia="Calibri" w:hAnsi="Times New Roman" w:cs="Times New Roman"/>
          <w:b/>
          <w:iCs/>
          <w:sz w:val="12"/>
          <w:szCs w:val="12"/>
        </w:rPr>
      </w:pPr>
      <w:r w:rsidRPr="008F5EC0">
        <w:rPr>
          <w:rFonts w:ascii="Times New Roman" w:eastAsia="Calibri" w:hAnsi="Times New Roman" w:cs="Times New Roman"/>
          <w:b/>
          <w:iCs/>
          <w:sz w:val="12"/>
          <w:szCs w:val="12"/>
        </w:rPr>
        <w:t xml:space="preserve">4. Формы </w:t>
      </w:r>
      <w:proofErr w:type="gramStart"/>
      <w:r w:rsidRPr="008F5EC0">
        <w:rPr>
          <w:rFonts w:ascii="Times New Roman" w:eastAsia="Calibri" w:hAnsi="Times New Roman" w:cs="Times New Roman"/>
          <w:b/>
          <w:iCs/>
          <w:sz w:val="12"/>
          <w:szCs w:val="12"/>
        </w:rPr>
        <w:t>контроля за</w:t>
      </w:r>
      <w:proofErr w:type="gramEnd"/>
      <w:r w:rsidRPr="008F5EC0">
        <w:rPr>
          <w:rFonts w:ascii="Times New Roman" w:eastAsia="Calibri" w:hAnsi="Times New Roman" w:cs="Times New Roman"/>
          <w:b/>
          <w:iCs/>
          <w:sz w:val="12"/>
          <w:szCs w:val="12"/>
        </w:rPr>
        <w:t xml:space="preserve"> исполнением административного регламента</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4.1. Общий </w:t>
      </w:r>
      <w:proofErr w:type="gramStart"/>
      <w:r w:rsidRPr="00EA18F5">
        <w:rPr>
          <w:rFonts w:ascii="Times New Roman" w:eastAsia="Calibri" w:hAnsi="Times New Roman" w:cs="Times New Roman"/>
          <w:iCs/>
          <w:sz w:val="12"/>
          <w:szCs w:val="12"/>
        </w:rPr>
        <w:t>контроль за</w:t>
      </w:r>
      <w:proofErr w:type="gramEnd"/>
      <w:r w:rsidRPr="00EA18F5">
        <w:rPr>
          <w:rFonts w:ascii="Times New Roman" w:eastAsia="Calibri" w:hAnsi="Times New Roman" w:cs="Times New Roman"/>
          <w:iCs/>
          <w:sz w:val="12"/>
          <w:szCs w:val="12"/>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Начальником архивного отдела администрации муниципального района Сергиевский Самарской области, Главой муниципального района Сергиевский Самарской области, либо лицом, его замещающим. </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4.2. Непосредственный </w:t>
      </w:r>
      <w:proofErr w:type="gramStart"/>
      <w:r w:rsidRPr="00EA18F5">
        <w:rPr>
          <w:rFonts w:ascii="Times New Roman" w:eastAsia="Calibri" w:hAnsi="Times New Roman" w:cs="Times New Roman"/>
          <w:iCs/>
          <w:sz w:val="12"/>
          <w:szCs w:val="12"/>
        </w:rPr>
        <w:t>контроль за</w:t>
      </w:r>
      <w:proofErr w:type="gramEnd"/>
      <w:r w:rsidRPr="00EA18F5">
        <w:rPr>
          <w:rFonts w:ascii="Times New Roman" w:eastAsia="Calibri" w:hAnsi="Times New Roman" w:cs="Times New Roman"/>
          <w:iCs/>
          <w:sz w:val="12"/>
          <w:szCs w:val="12"/>
        </w:rPr>
        <w:t xml:space="preserve"> соблюдением сотрудниками архивного отдела администрации муниципального района Сергиевский последовательности действий, определенных административными процедурами по предоставлению муниципальной услуги, осуществляется Начальником архивного отдела администрации,  который является ответственным за организацию работы по предоставлению муниципальной услуги.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4.3. </w:t>
      </w:r>
      <w:proofErr w:type="gramStart"/>
      <w:r w:rsidRPr="00EA18F5">
        <w:rPr>
          <w:rFonts w:ascii="Times New Roman" w:eastAsia="Calibri" w:hAnsi="Times New Roman" w:cs="Times New Roman"/>
          <w:iCs/>
          <w:sz w:val="12"/>
          <w:szCs w:val="12"/>
        </w:rPr>
        <w:t>Контроль за</w:t>
      </w:r>
      <w:proofErr w:type="gramEnd"/>
      <w:r w:rsidRPr="00EA18F5">
        <w:rPr>
          <w:rFonts w:ascii="Times New Roman" w:eastAsia="Calibri" w:hAnsi="Times New Roman" w:cs="Times New Roman"/>
          <w:iCs/>
          <w:sz w:val="12"/>
          <w:szCs w:val="12"/>
        </w:rPr>
        <w:t xml:space="preserve">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и охраны труда Контрольного управления администрации муниципального района Сергиевский Самарской области.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4.4. </w:t>
      </w:r>
      <w:proofErr w:type="gramStart"/>
      <w:r w:rsidRPr="00EA18F5">
        <w:rPr>
          <w:rFonts w:ascii="Times New Roman" w:eastAsia="Calibri" w:hAnsi="Times New Roman" w:cs="Times New Roman"/>
          <w:iCs/>
          <w:sz w:val="12"/>
          <w:szCs w:val="12"/>
        </w:rPr>
        <w:t>Контроль за</w:t>
      </w:r>
      <w:proofErr w:type="gramEnd"/>
      <w:r w:rsidRPr="00EA18F5">
        <w:rPr>
          <w:rFonts w:ascii="Times New Roman" w:eastAsia="Calibri" w:hAnsi="Times New Roman" w:cs="Times New Roman"/>
          <w:iCs/>
          <w:sz w:val="12"/>
          <w:szCs w:val="12"/>
        </w:rPr>
        <w:t xml:space="preserve"> полнотой и качеством предоставления муниципальной услуги включает в себя проведение проверок в отношении структурных подразделений администрации, предоставляющих муниципальную услугу, должностных лиц администрации,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4.5. Проверки могут быть плановыми (осуществляться на основании годовых планов работы администрации) и внеплановыми.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4.6. Плановые проверки проводятся с периодичностью, определяемой распоряжениями администрации, но не реже одного раза в 5 лет. Внеплановые проверки проводятся по обращению заинтересованных лиц или в установленных законодательством случаях.</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4.7. </w:t>
      </w:r>
      <w:proofErr w:type="gramStart"/>
      <w:r w:rsidRPr="00EA18F5">
        <w:rPr>
          <w:rFonts w:ascii="Times New Roman" w:eastAsia="Calibri" w:hAnsi="Times New Roman" w:cs="Times New Roman"/>
          <w:iCs/>
          <w:sz w:val="12"/>
          <w:szCs w:val="12"/>
        </w:rPr>
        <w:t>Должностные лица муниципального архива,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roofErr w:type="gramEnd"/>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Персональная ответственность должностных лиц администрации,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Главой муниципального района Сергиевский рассматривается вопрос о привлечении виновных лиц к ответственности в соответствии с действующим законодательством Российской Федерации.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4.9.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4.10. Должностное лицо администрации, на которого возложено кадровое обеспечение деятельности администрации, ведет учет случаев ненадлежащего исполнения должностными лицами администрации служебных обязанностей, в том числе касающихся предоставления муниципальной услуги, проводит служебные проверки в отношении должностных лиц администрации, допустивших подобные нарушения. Начальник архивного отдела администрации муниципального района Сергиевский принимает меры в отношении должностных лиц в соответствии с законодательством Российской Федерации. </w:t>
      </w:r>
    </w:p>
    <w:p w:rsidR="00EA18F5" w:rsidRPr="008F5EC0" w:rsidRDefault="00EA18F5" w:rsidP="008F5EC0">
      <w:pPr>
        <w:tabs>
          <w:tab w:val="left" w:pos="284"/>
        </w:tabs>
        <w:spacing w:after="0" w:line="240" w:lineRule="auto"/>
        <w:ind w:firstLine="284"/>
        <w:jc w:val="center"/>
        <w:rPr>
          <w:rFonts w:ascii="Times New Roman" w:eastAsia="Calibri" w:hAnsi="Times New Roman" w:cs="Times New Roman"/>
          <w:b/>
          <w:iCs/>
          <w:sz w:val="12"/>
          <w:szCs w:val="12"/>
        </w:rPr>
      </w:pPr>
      <w:r w:rsidRPr="008F5EC0">
        <w:rPr>
          <w:rFonts w:ascii="Times New Roman" w:eastAsia="Calibri" w:hAnsi="Times New Roman" w:cs="Times New Roman"/>
          <w:b/>
          <w:iCs/>
          <w:sz w:val="12"/>
          <w:szCs w:val="12"/>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5.1. Информация для заявителя о его праве подать жалобу на решение и (или) действие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(далее - жалоба).</w:t>
      </w:r>
      <w:r w:rsidRPr="00EA18F5">
        <w:rPr>
          <w:rFonts w:ascii="Times New Roman" w:eastAsia="Calibri" w:hAnsi="Times New Roman" w:cs="Times New Roman"/>
          <w:iCs/>
          <w:sz w:val="12"/>
          <w:szCs w:val="12"/>
        </w:rPr>
        <w:tab/>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5.2.Заявитель вправе обжаловать решения и действия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в досудебном (внесудебном) порядке.</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5.3. Заявитель может обратиться с жалобой по основаниям и в порядке, которые установлены статьями 11.1 и 11.2 Федерального закона № 210-ФЗ от 27.07.2010г., в том числе в следующих случаях:</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1) нарушение срока регистрации заявления о предоставлении муниципальной услуги;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2) нарушение срока предоставления муниципальной услуги;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субъекта Российской Федерации для предоставления муниципальной услуги;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субъекта Российской Федерации для предоставления муниципальной услуги, у заявителя;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EA18F5">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субъекта Российской Федерации;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EA18F5">
        <w:rPr>
          <w:rFonts w:ascii="Times New Roman" w:eastAsia="Calibri" w:hAnsi="Times New Roman" w:cs="Times New Roman"/>
          <w:iCs/>
          <w:sz w:val="12"/>
          <w:szCs w:val="12"/>
        </w:rPr>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8) нарушение срока или порядка выдачи документов по результатам предоставления государственной или муниципальной услуги;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EA18F5">
        <w:rPr>
          <w:rFonts w:ascii="Times New Roman" w:eastAsia="Calibri" w:hAnsi="Times New Roman" w:cs="Times New Roman"/>
          <w:iCs/>
          <w:sz w:val="12"/>
          <w:szCs w:val="12"/>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roofErr w:type="gramEnd"/>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EA18F5">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 от 27.07.2010 г. « Об организации предоставления государственных и муниципальных услуг».</w:t>
      </w:r>
      <w:proofErr w:type="gramEnd"/>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5.4. Жалоба должна содержать:</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1)</w:t>
      </w:r>
      <w:r w:rsidRPr="00EA18F5">
        <w:rPr>
          <w:rFonts w:ascii="Times New Roman" w:eastAsia="Calibri" w:hAnsi="Times New Roman" w:cs="Times New Roman"/>
          <w:iCs/>
          <w:sz w:val="12"/>
          <w:szCs w:val="12"/>
        </w:rPr>
        <w:tab/>
        <w:t>наименование муниципального архива, предоставляющего муниципальную услугу, должностного лица муниципального архива, решения и действия (бездействие) которых обжалуются;</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proofErr w:type="gramStart"/>
      <w:r w:rsidRPr="00EA18F5">
        <w:rPr>
          <w:rFonts w:ascii="Times New Roman" w:eastAsia="Calibri" w:hAnsi="Times New Roman" w:cs="Times New Roman"/>
          <w:iCs/>
          <w:sz w:val="12"/>
          <w:szCs w:val="12"/>
        </w:rPr>
        <w:lastRenderedPageBreak/>
        <w:t>2)</w:t>
      </w:r>
      <w:r w:rsidRPr="00EA18F5">
        <w:rPr>
          <w:rFonts w:ascii="Times New Roman" w:eastAsia="Calibri" w:hAnsi="Times New Roman" w:cs="Times New Roman"/>
          <w:iCs/>
          <w:sz w:val="12"/>
          <w:szCs w:val="12"/>
        </w:rPr>
        <w:tab/>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3)</w:t>
      </w:r>
      <w:r w:rsidRPr="00EA18F5">
        <w:rPr>
          <w:rFonts w:ascii="Times New Roman" w:eastAsia="Calibri" w:hAnsi="Times New Roman" w:cs="Times New Roman"/>
          <w:iCs/>
          <w:sz w:val="12"/>
          <w:szCs w:val="12"/>
        </w:rPr>
        <w:tab/>
        <w:t>сведения об обжалуемых решениях и действиях (бездействии) муниципального архива, должностного лица муниципального архива;</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4)</w:t>
      </w:r>
      <w:r w:rsidRPr="00EA18F5">
        <w:rPr>
          <w:rFonts w:ascii="Times New Roman" w:eastAsia="Calibri" w:hAnsi="Times New Roman" w:cs="Times New Roman"/>
          <w:iCs/>
          <w:sz w:val="12"/>
          <w:szCs w:val="12"/>
        </w:rPr>
        <w:tab/>
        <w:t>доводы, на основании которых заявитель не согласен с решением и действием муниципального архива, должностного лица муниципального архива. Заявителем могут быть представлены документы (при наличии), подтверждающие доводы заявителя, либо их копии.</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 5.5. Органы местного самоуправления и уполномоченные на рассмотрение жалобы должностные лица, которым может быть направлена жалоба.</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администрацию муниципального района Сергиевский Самарской области. </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5.6. Заявитель имеет право на получение информации и документов, необходимых для обоснования и рассмотрения жалобы.</w:t>
      </w:r>
    </w:p>
    <w:p w:rsidR="00EA18F5" w:rsidRPr="00EA18F5" w:rsidRDefault="00EA18F5" w:rsidP="008F5EC0">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5.7. Сроки рассмотрения жалобы.</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Жалоба, поступившая в муниципальный архив, администрацию муниципального района Сергиевский Самарской области, подлежит обязательной регистрации в течение трех дней со дня ее поступления. Жалоба рассматривается в течение 15 рабочих дней со дня ее регистрации.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В случае обжалования отказа структурного подразделения,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5.8. Результат рассмотрения жалобы:</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По результатам рассмотрения жалобы в соответствии с частью 7 статьи 11.2 Федерального закона от 27.07.2010г. № 210-ФЗ «Об организации предоставления государственных и муниципальных услуг» администрация муниципального района Сергиевский принимает одно из следующих решений:</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EA18F5">
        <w:rPr>
          <w:rFonts w:ascii="Times New Roman" w:eastAsia="Calibri" w:hAnsi="Times New Roman" w:cs="Times New Roman"/>
          <w:iCs/>
          <w:sz w:val="12"/>
          <w:szCs w:val="12"/>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а также в иных формах;</w:t>
      </w:r>
      <w:proofErr w:type="gramEnd"/>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отказывает в удовлетворении жалобы.</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 xml:space="preserve">В случае установления в ходе или по результатам </w:t>
      </w:r>
      <w:proofErr w:type="gramStart"/>
      <w:r w:rsidRPr="00EA18F5">
        <w:rPr>
          <w:rFonts w:ascii="Times New Roman" w:eastAsia="Calibri" w:hAnsi="Times New Roman" w:cs="Times New Roman"/>
          <w:iCs/>
          <w:sz w:val="12"/>
          <w:szCs w:val="12"/>
        </w:rPr>
        <w:t>рассмотрения жалобы признаков состава административного правонарушения</w:t>
      </w:r>
      <w:proofErr w:type="gramEnd"/>
      <w:r w:rsidRPr="00EA18F5">
        <w:rPr>
          <w:rFonts w:ascii="Times New Roman" w:eastAsia="Calibri" w:hAnsi="Times New Roman" w:cs="Times New Roman"/>
          <w:iCs/>
          <w:sz w:val="12"/>
          <w:szCs w:val="12"/>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5.9. Порядок информирования заявителя о результатах рассмотрения жалобы:</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В ответе по результатам рассмотрения жалобы указываются: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наименование органа местного самоуправления, должность, фамилия, имя, отчество (последнее - при наличии) должностного лица органа местного самоуправления, принявшего решение по жалобе;</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фамилия, имя, отчество (последнее - при наличии) или наименование заявителя;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основания для принятия решения по жалобе;</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принятое по жалобе решение;</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в случае</w:t>
      </w:r>
      <w:proofErr w:type="gramStart"/>
      <w:r w:rsidRPr="00EA18F5">
        <w:rPr>
          <w:rFonts w:ascii="Times New Roman" w:eastAsia="Calibri" w:hAnsi="Times New Roman" w:cs="Times New Roman"/>
          <w:iCs/>
          <w:sz w:val="12"/>
          <w:szCs w:val="12"/>
        </w:rPr>
        <w:t>,</w:t>
      </w:r>
      <w:proofErr w:type="gramEnd"/>
      <w:r w:rsidRPr="00EA18F5">
        <w:rPr>
          <w:rFonts w:ascii="Times New Roman" w:eastAsia="Calibri" w:hAnsi="Times New Roman" w:cs="Times New Roman"/>
          <w:iCs/>
          <w:sz w:val="12"/>
          <w:szCs w:val="12"/>
        </w:rPr>
        <w:t xml:space="preserve"> если жалоба признана обоснованной, сроки устранения выявленных нарушений, в том числе срок представления результата муниципальной услуги;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сведения о порядке обжалования принятого по жалобе решения.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5.10. Порядок обжалования решения по жалобе</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5.11. Право заявителя на получение информации и документов, необходимых для обоснования и рассмотрения жалобы</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муниципальной или иную охраняемую законом тайну, за исключением случаев, предусмотренных законодательством Российской Федерации.</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5.12. Способы информирования заявителей о порядке подачи и рассмотрения жалобы:</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Информацию о порядке подачи и рассмотрения жалобы заявители могут получить, на официальном сайте органа местного самоуправления, в ходе личного приема, а также по телефону, электронной почте.</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Для получения информации о порядке подачи и рассмотрения жалобы заявитель вправе обратиться:</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в устной форме;</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в форме электронного документа;</w:t>
      </w:r>
    </w:p>
    <w:p w:rsidR="00EA18F5" w:rsidRPr="00EA18F5" w:rsidRDefault="00EA18F5" w:rsidP="00EA18F5">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по телефону;</w:t>
      </w:r>
    </w:p>
    <w:p w:rsidR="000E3FED" w:rsidRPr="00667FFE" w:rsidRDefault="00EA18F5" w:rsidP="00C66E1C">
      <w:pPr>
        <w:tabs>
          <w:tab w:val="left" w:pos="284"/>
        </w:tabs>
        <w:spacing w:after="0" w:line="240" w:lineRule="auto"/>
        <w:ind w:firstLine="284"/>
        <w:jc w:val="both"/>
        <w:rPr>
          <w:rFonts w:ascii="Times New Roman" w:eastAsia="Calibri" w:hAnsi="Times New Roman" w:cs="Times New Roman"/>
          <w:iCs/>
          <w:sz w:val="12"/>
          <w:szCs w:val="12"/>
        </w:rPr>
      </w:pPr>
      <w:r w:rsidRPr="00EA18F5">
        <w:rPr>
          <w:rFonts w:ascii="Times New Roman" w:eastAsia="Calibri" w:hAnsi="Times New Roman" w:cs="Times New Roman"/>
          <w:iCs/>
          <w:sz w:val="12"/>
          <w:szCs w:val="12"/>
        </w:rPr>
        <w:t>в письменной форме.</w:t>
      </w:r>
    </w:p>
    <w:p w:rsidR="00C518BC" w:rsidRPr="00C518BC" w:rsidRDefault="00C518BC" w:rsidP="00C518BC">
      <w:pPr>
        <w:spacing w:after="0" w:line="240" w:lineRule="auto"/>
        <w:ind w:left="3969"/>
        <w:jc w:val="right"/>
        <w:rPr>
          <w:rFonts w:ascii="Times New Roman" w:eastAsia="Times New Roman" w:hAnsi="Times New Roman" w:cs="Times New Roman"/>
          <w:sz w:val="12"/>
          <w:szCs w:val="12"/>
          <w:lang w:eastAsia="ru-RU"/>
        </w:rPr>
      </w:pPr>
      <w:r w:rsidRPr="00C518BC">
        <w:rPr>
          <w:rFonts w:ascii="Times New Roman" w:eastAsia="Times New Roman" w:hAnsi="Times New Roman" w:cs="Times New Roman"/>
          <w:sz w:val="12"/>
          <w:szCs w:val="12"/>
          <w:lang w:eastAsia="ru-RU"/>
        </w:rPr>
        <w:t>Приложение №1</w:t>
      </w:r>
    </w:p>
    <w:p w:rsidR="00086920" w:rsidRDefault="00C518BC" w:rsidP="00086920">
      <w:pPr>
        <w:autoSpaceDE w:val="0"/>
        <w:autoSpaceDN w:val="0"/>
        <w:adjustRightInd w:val="0"/>
        <w:spacing w:after="0" w:line="240" w:lineRule="auto"/>
        <w:ind w:left="3969"/>
        <w:jc w:val="right"/>
        <w:rPr>
          <w:rFonts w:ascii="Times New Roman" w:eastAsia="Calibri" w:hAnsi="Times New Roman" w:cs="Times New Roman"/>
          <w:color w:val="000000"/>
          <w:sz w:val="12"/>
          <w:szCs w:val="12"/>
        </w:rPr>
      </w:pPr>
      <w:r w:rsidRPr="00C518BC">
        <w:rPr>
          <w:rFonts w:ascii="Times New Roman" w:eastAsia="Calibri" w:hAnsi="Times New Roman" w:cs="Times New Roman"/>
          <w:color w:val="000000"/>
          <w:sz w:val="12"/>
          <w:szCs w:val="12"/>
        </w:rPr>
        <w:t>к  административному регламенту предоставления  архивным отделом администрации муниципального района Сергиевский Самарской области  муниципальной услуги «Прием на хранение архивных документов»</w:t>
      </w:r>
    </w:p>
    <w:p w:rsidR="00C518BC" w:rsidRPr="00086920" w:rsidRDefault="007D52B1" w:rsidP="00086920">
      <w:pPr>
        <w:autoSpaceDE w:val="0"/>
        <w:autoSpaceDN w:val="0"/>
        <w:adjustRightInd w:val="0"/>
        <w:spacing w:after="0" w:line="240" w:lineRule="auto"/>
        <w:ind w:left="3969"/>
        <w:jc w:val="right"/>
        <w:rPr>
          <w:rFonts w:ascii="Times New Roman" w:eastAsia="Calibri" w:hAnsi="Times New Roman" w:cs="Times New Roman"/>
          <w:color w:val="000000"/>
          <w:sz w:val="12"/>
          <w:szCs w:val="12"/>
        </w:rPr>
      </w:pPr>
      <w:r>
        <w:rPr>
          <w:rFonts w:ascii="Times New Roman" w:eastAsia="Times New Roman" w:hAnsi="Times New Roman" w:cs="Times New Roman"/>
          <w:noProof/>
          <w:sz w:val="28"/>
          <w:szCs w:val="28"/>
          <w:lang w:eastAsia="ru-RU"/>
        </w:rPr>
        <w:pict>
          <v:roundrect id="_x0000_s1057" style="position:absolute;left:0;text-align:left;margin-left:30.8pt;margin-top:14.1pt;width:300pt;height:26.45pt;z-index:251679232" arcsize="10923f">
            <v:textbox>
              <w:txbxContent>
                <w:p w:rsidR="007160DA" w:rsidRPr="00C518BC" w:rsidRDefault="007160DA" w:rsidP="00C518BC">
                  <w:pPr>
                    <w:jc w:val="center"/>
                    <w:rPr>
                      <w:rFonts w:ascii="Times New Roman" w:hAnsi="Times New Roman" w:cs="Times New Roman"/>
                      <w:sz w:val="12"/>
                      <w:szCs w:val="12"/>
                    </w:rPr>
                  </w:pPr>
                  <w:r w:rsidRPr="00C518BC">
                    <w:rPr>
                      <w:rFonts w:ascii="Times New Roman" w:hAnsi="Times New Roman" w:cs="Times New Roman"/>
                      <w:sz w:val="12"/>
                      <w:szCs w:val="12"/>
                    </w:rPr>
                    <w:t>Прием и регистрация запроса и документов, необходимых для оказания муниципальной услуги</w:t>
                  </w:r>
                </w:p>
              </w:txbxContent>
            </v:textbox>
          </v:roundrect>
        </w:pict>
      </w:r>
    </w:p>
    <w:p w:rsidR="00C518BC" w:rsidRPr="00C518BC" w:rsidRDefault="00C518BC" w:rsidP="00C518BC">
      <w:pPr>
        <w:tabs>
          <w:tab w:val="left" w:pos="6555"/>
        </w:tabs>
        <w:spacing w:after="0" w:line="240" w:lineRule="auto"/>
        <w:jc w:val="center"/>
        <w:rPr>
          <w:rFonts w:ascii="Times New Roman" w:eastAsia="Times New Roman" w:hAnsi="Times New Roman" w:cs="Times New Roman"/>
          <w:sz w:val="28"/>
          <w:szCs w:val="28"/>
          <w:lang w:eastAsia="ru-RU"/>
        </w:rPr>
      </w:pPr>
    </w:p>
    <w:p w:rsidR="00C518BC" w:rsidRPr="00C518BC" w:rsidRDefault="007D52B1" w:rsidP="00C518BC">
      <w:pPr>
        <w:tabs>
          <w:tab w:val="left" w:pos="65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063" type="#_x0000_t32" style="position:absolute;left:0;text-align:left;margin-left:181.55pt;margin-top:9.85pt;width:0;height:25.95pt;z-index:251685376" o:connectortype="straight">
            <v:stroke endarrow="block"/>
          </v:shape>
        </w:pict>
      </w: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730CBE"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Times New Roman" w:hAnsi="Times New Roman" w:cs="Times New Roman"/>
          <w:noProof/>
          <w:sz w:val="28"/>
          <w:szCs w:val="28"/>
          <w:lang w:eastAsia="ru-RU"/>
        </w:rPr>
        <w:pict>
          <v:roundrect id="_x0000_s1058" style="position:absolute;left:0;text-align:left;margin-left:27.15pt;margin-top:7.4pt;width:302.9pt;height:25.15pt;z-index:251680256" arcsize="10923f">
            <v:textbox>
              <w:txbxContent>
                <w:p w:rsidR="007160DA" w:rsidRPr="00C518BC" w:rsidRDefault="007160DA" w:rsidP="00C518BC">
                  <w:pPr>
                    <w:jc w:val="center"/>
                    <w:rPr>
                      <w:rFonts w:ascii="Times New Roman" w:hAnsi="Times New Roman" w:cs="Times New Roman"/>
                      <w:sz w:val="12"/>
                      <w:szCs w:val="12"/>
                    </w:rPr>
                  </w:pPr>
                  <w:r w:rsidRPr="00C518BC">
                    <w:rPr>
                      <w:rFonts w:ascii="Times New Roman" w:hAnsi="Times New Roman" w:cs="Times New Roman"/>
                      <w:sz w:val="12"/>
                      <w:szCs w:val="12"/>
                    </w:rPr>
                    <w:t>Анализ поступивших документов и принятие решения о возможности приема на хранение архивных документов</w:t>
                  </w:r>
                </w:p>
              </w:txbxContent>
            </v:textbox>
          </v:roundrect>
        </w:pict>
      </w: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730CBE"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Times New Roman" w:hAnsi="Times New Roman" w:cs="Times New Roman"/>
          <w:noProof/>
          <w:sz w:val="28"/>
          <w:szCs w:val="28"/>
          <w:lang w:eastAsia="ru-RU"/>
        </w:rPr>
        <w:pict>
          <v:shape id="_x0000_s1062" type="#_x0000_t32" style="position:absolute;left:0;text-align:left;margin-left:199.55pt;margin-top:1.4pt;width:63.7pt;height:34.05pt;z-index:251684352" o:connectortype="straight">
            <v:stroke endarrow="block"/>
          </v:shape>
        </w:pict>
      </w:r>
      <w:r>
        <w:rPr>
          <w:rFonts w:ascii="Times New Roman" w:eastAsia="Times New Roman" w:hAnsi="Times New Roman" w:cs="Times New Roman"/>
          <w:noProof/>
          <w:sz w:val="28"/>
          <w:szCs w:val="28"/>
          <w:lang w:eastAsia="ru-RU"/>
        </w:rPr>
        <w:pict>
          <v:shape id="_x0000_s1061" type="#_x0000_t32" style="position:absolute;left:0;text-align:left;margin-left:53.55pt;margin-top:1.4pt;width:81.75pt;height:31.65pt;flip:x;z-index:251683328" o:connectortype="straight">
            <v:stroke endarrow="block"/>
          </v:shape>
        </w:pict>
      </w: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730CBE"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Times New Roman" w:hAnsi="Times New Roman" w:cs="Times New Roman"/>
          <w:noProof/>
          <w:sz w:val="28"/>
          <w:szCs w:val="28"/>
          <w:lang w:eastAsia="ru-RU"/>
        </w:rPr>
        <w:pict>
          <v:roundrect id="_x0000_s1059" style="position:absolute;left:0;text-align:left;margin-left:-3pt;margin-top:4.4pt;width:170.4pt;height:32.4pt;z-index:251681280" arcsize="10923f">
            <v:textbox>
              <w:txbxContent>
                <w:p w:rsidR="007160DA" w:rsidRPr="00C518BC" w:rsidRDefault="007160DA" w:rsidP="00C518BC">
                  <w:pPr>
                    <w:jc w:val="center"/>
                    <w:rPr>
                      <w:rFonts w:ascii="Times New Roman" w:hAnsi="Times New Roman" w:cs="Times New Roman"/>
                      <w:sz w:val="12"/>
                      <w:szCs w:val="12"/>
                    </w:rPr>
                  </w:pPr>
                  <w:r w:rsidRPr="00C518BC">
                    <w:rPr>
                      <w:rFonts w:ascii="Times New Roman" w:hAnsi="Times New Roman" w:cs="Times New Roman"/>
                      <w:sz w:val="12"/>
                      <w:szCs w:val="12"/>
                    </w:rPr>
                    <w:t>Прием на хранение архивных документов и оформление акта приема-передачи</w:t>
                  </w:r>
                </w:p>
              </w:txbxContent>
            </v:textbox>
          </v:roundrect>
        </w:pict>
      </w:r>
      <w:r>
        <w:rPr>
          <w:rFonts w:ascii="Times New Roman" w:eastAsia="Times New Roman" w:hAnsi="Times New Roman" w:cs="Times New Roman"/>
          <w:noProof/>
          <w:sz w:val="28"/>
          <w:szCs w:val="28"/>
          <w:lang w:eastAsia="ru-RU"/>
        </w:rPr>
        <w:pict>
          <v:roundrect id="_x0000_s1060" style="position:absolute;left:0;text-align:left;margin-left:198pt;margin-top:5.75pt;width:167.4pt;height:31.05pt;z-index:251682304" arcsize="10923f">
            <v:textbox>
              <w:txbxContent>
                <w:p w:rsidR="007160DA" w:rsidRPr="00C518BC" w:rsidRDefault="007160DA" w:rsidP="00C518BC">
                  <w:pPr>
                    <w:spacing w:after="0"/>
                    <w:jc w:val="center"/>
                    <w:rPr>
                      <w:sz w:val="12"/>
                      <w:szCs w:val="12"/>
                    </w:rPr>
                  </w:pPr>
                  <w:r w:rsidRPr="00C518BC">
                    <w:rPr>
                      <w:rFonts w:ascii="Times New Roman" w:hAnsi="Times New Roman" w:cs="Times New Roman"/>
                      <w:sz w:val="12"/>
                      <w:szCs w:val="12"/>
                    </w:rPr>
                    <w:t>Уведомление заявителя об отказе в предоставлении муниципальной</w:t>
                  </w:r>
                  <w:r w:rsidRPr="00C518BC">
                    <w:rPr>
                      <w:sz w:val="12"/>
                      <w:szCs w:val="12"/>
                    </w:rPr>
                    <w:t xml:space="preserve"> услуги</w:t>
                  </w:r>
                </w:p>
              </w:txbxContent>
            </v:textbox>
          </v:roundrect>
        </w:pict>
      </w: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730CBE" w:rsidRDefault="00730CBE" w:rsidP="0004638D">
      <w:pPr>
        <w:tabs>
          <w:tab w:val="left" w:pos="284"/>
        </w:tabs>
        <w:spacing w:after="0" w:line="240" w:lineRule="auto"/>
        <w:jc w:val="right"/>
        <w:rPr>
          <w:rFonts w:ascii="Times New Roman" w:eastAsia="Calibri" w:hAnsi="Times New Roman" w:cs="Times New Roman"/>
          <w:iCs/>
          <w:sz w:val="12"/>
          <w:szCs w:val="12"/>
        </w:rPr>
      </w:pPr>
    </w:p>
    <w:p w:rsidR="00E90C65" w:rsidRPr="00631D69" w:rsidRDefault="00E90C65" w:rsidP="00E90C65">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E90C65" w:rsidRDefault="00E90C65" w:rsidP="00E90C65">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E90C65" w:rsidRDefault="00E90C65" w:rsidP="00E90C65">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E90C65" w:rsidRDefault="00E90C65" w:rsidP="00E90C65">
      <w:pPr>
        <w:tabs>
          <w:tab w:val="left" w:pos="284"/>
        </w:tabs>
        <w:spacing w:after="0"/>
        <w:jc w:val="center"/>
        <w:rPr>
          <w:rFonts w:ascii="Times New Roman" w:eastAsia="Calibri" w:hAnsi="Times New Roman" w:cs="Times New Roman"/>
          <w:b/>
          <w:sz w:val="12"/>
          <w:szCs w:val="12"/>
        </w:rPr>
      </w:pPr>
    </w:p>
    <w:p w:rsidR="00E90C65" w:rsidRDefault="00E90C65" w:rsidP="00E90C65">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E90C65" w:rsidRDefault="00E90C65" w:rsidP="00E90C65">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30 декабря 2019г.                                                                                                                                                                                                               №1784</w:t>
      </w:r>
    </w:p>
    <w:p w:rsidR="00C518BC" w:rsidRPr="00E90C65" w:rsidRDefault="00E90C65" w:rsidP="00E90C65">
      <w:pPr>
        <w:tabs>
          <w:tab w:val="left" w:pos="284"/>
        </w:tabs>
        <w:spacing w:after="0" w:line="240" w:lineRule="auto"/>
        <w:jc w:val="center"/>
        <w:rPr>
          <w:rFonts w:ascii="Times New Roman" w:eastAsia="Calibri" w:hAnsi="Times New Roman" w:cs="Times New Roman"/>
          <w:b/>
          <w:iCs/>
          <w:sz w:val="12"/>
          <w:szCs w:val="12"/>
        </w:rPr>
      </w:pPr>
      <w:r w:rsidRPr="00E90C65">
        <w:rPr>
          <w:rFonts w:ascii="Times New Roman" w:eastAsia="Calibri" w:hAnsi="Times New Roman" w:cs="Times New Roman"/>
          <w:b/>
          <w:iCs/>
          <w:sz w:val="12"/>
          <w:szCs w:val="12"/>
        </w:rPr>
        <w:t>Об утверждении Административного регламента  предоставления   архивным отделом администрации муниципального района Сергиевский Самарской области муниципальной услуги «Информационное обслуживание пользователей в читальных залах муниципальных архивов»</w:t>
      </w:r>
    </w:p>
    <w:p w:rsidR="00C518BC" w:rsidRDefault="00C518BC" w:rsidP="00E90C65">
      <w:pPr>
        <w:tabs>
          <w:tab w:val="left" w:pos="284"/>
        </w:tabs>
        <w:spacing w:after="0" w:line="240" w:lineRule="auto"/>
        <w:jc w:val="both"/>
        <w:rPr>
          <w:rFonts w:ascii="Times New Roman" w:eastAsia="Calibri" w:hAnsi="Times New Roman" w:cs="Times New Roman"/>
          <w:iCs/>
          <w:sz w:val="12"/>
          <w:szCs w:val="12"/>
        </w:rPr>
      </w:pP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E90C65">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 1245 от 29.11.2016 г. «Об утверждении Реестра муниципальных услуг и Перечня муниципальных услуг муниципального района Сергиевский», постановлением администрации муниципального района Сергиевский № 1189 от 23.10.2013г. «Об</w:t>
      </w:r>
      <w:proofErr w:type="gramEnd"/>
      <w:r w:rsidRPr="00E90C65">
        <w:rPr>
          <w:rFonts w:ascii="Times New Roman" w:eastAsia="Calibri" w:hAnsi="Times New Roman" w:cs="Times New Roman"/>
          <w:iCs/>
          <w:sz w:val="12"/>
          <w:szCs w:val="12"/>
        </w:rPr>
        <w:t xml:space="preserve"> </w:t>
      </w:r>
      <w:proofErr w:type="gramStart"/>
      <w:r w:rsidRPr="00E90C65">
        <w:rPr>
          <w:rFonts w:ascii="Times New Roman" w:eastAsia="Calibri" w:hAnsi="Times New Roman" w:cs="Times New Roman"/>
          <w:iCs/>
          <w:sz w:val="12"/>
          <w:szCs w:val="12"/>
        </w:rPr>
        <w:t>утверждении</w:t>
      </w:r>
      <w:proofErr w:type="gramEnd"/>
      <w:r w:rsidRPr="00E90C65">
        <w:rPr>
          <w:rFonts w:ascii="Times New Roman" w:eastAsia="Calibri" w:hAnsi="Times New Roman" w:cs="Times New Roman"/>
          <w:iCs/>
          <w:sz w:val="12"/>
          <w:szCs w:val="12"/>
        </w:rPr>
        <w:t xml:space="preserve"> Порядка разработки, согласования и утверждения административных регламентов предоставления муниципальных услуг», администрация муниципального района Сергиевский </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b/>
          <w:iCs/>
          <w:sz w:val="12"/>
          <w:szCs w:val="12"/>
        </w:rPr>
      </w:pPr>
      <w:r w:rsidRPr="00E90C65">
        <w:rPr>
          <w:rFonts w:ascii="Times New Roman" w:eastAsia="Calibri" w:hAnsi="Times New Roman" w:cs="Times New Roman"/>
          <w:b/>
          <w:iCs/>
          <w:sz w:val="12"/>
          <w:szCs w:val="12"/>
        </w:rPr>
        <w:t>ПОСТАНОВЛЯЕТ:</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1. Утвердить Административный регламент предоставления архивным отделом администрации муниципального района Сергиевский Самарской области муниципальной услуги «Информационное обслуживание пользователей в читальных залах муниципальных архивов» согласно приложению №1 к настоящему постановлению.  </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 Признать утратившими силу постановления Администрации муниципального района Сергиевский:</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 338 от 31.03.2016г. «Об утверждении Административного регламента предоставления администрацией муниципального района Сергиевский муниципальной услуги «Информационное обслуживание пользователей в читальных залах муниципальных архивов»;</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960 от 08.08.2017г. «О внесении изменений в  Приложение №1 к Постановлению администрации муниципального района Сергиевский муниципальной услуги «Информационное обслуживание пользователей в читальных залах муниципальных архивов»;</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 32 от 14.01.2019г. «О внесении изменений в постановление администрации муниципального района Сергиевский № 338 от 31.03.2016г. «Об утверждении Административного регламента  предоставления администрацией муниципального района Сергиевский муниципальной услуги «Информационное обслуживание пользователей в читальных залах муниципальных архивов»;</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281 от 27.02.2019г. «О внесении изменений в постановление администрации муниципального района Сергиевский № 338 от 31.03.2016г. «Об утверждении Административного регламента предоставления администрацией муниципального района Сергиевский муниципальной услуги «Информационное обслуживание пользователей в читальных залах муниципальных архивов». </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3. Опубликовать настоящее постановление в газете «Сергиевский вестник». </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4. Настоящее постановление вступает в силу со дня его официального опубликования.</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5. </w:t>
      </w:r>
      <w:proofErr w:type="gramStart"/>
      <w:r w:rsidRPr="00E90C65">
        <w:rPr>
          <w:rFonts w:ascii="Times New Roman" w:eastAsia="Calibri" w:hAnsi="Times New Roman" w:cs="Times New Roman"/>
          <w:iCs/>
          <w:sz w:val="12"/>
          <w:szCs w:val="12"/>
        </w:rPr>
        <w:t>Контроль за</w:t>
      </w:r>
      <w:proofErr w:type="gramEnd"/>
      <w:r w:rsidRPr="00E90C65">
        <w:rPr>
          <w:rFonts w:ascii="Times New Roman" w:eastAsia="Calibri" w:hAnsi="Times New Roman" w:cs="Times New Roman"/>
          <w:iCs/>
          <w:sz w:val="12"/>
          <w:szCs w:val="12"/>
        </w:rPr>
        <w:t xml:space="preserve"> выполнением настоящего постановления возложить на начальника архивного отдела администрации муниципального района Сергиевский Самарской области Силантьеву Н.А. </w:t>
      </w:r>
    </w:p>
    <w:p w:rsidR="00E90C65" w:rsidRPr="00E90C65" w:rsidRDefault="00E90C65" w:rsidP="00E90C65">
      <w:pPr>
        <w:tabs>
          <w:tab w:val="left" w:pos="284"/>
        </w:tabs>
        <w:spacing w:after="0" w:line="240" w:lineRule="auto"/>
        <w:jc w:val="right"/>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Глава муниципального района Сергиевский                                                              </w:t>
      </w:r>
    </w:p>
    <w:p w:rsidR="00C518BC" w:rsidRDefault="00E90C65" w:rsidP="00E90C65">
      <w:pPr>
        <w:tabs>
          <w:tab w:val="left" w:pos="284"/>
        </w:tabs>
        <w:spacing w:after="0" w:line="240" w:lineRule="auto"/>
        <w:jc w:val="right"/>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w:t>
      </w:r>
      <w:proofErr w:type="spellStart"/>
      <w:r w:rsidRPr="00E90C65">
        <w:rPr>
          <w:rFonts w:ascii="Times New Roman" w:eastAsia="Calibri" w:hAnsi="Times New Roman" w:cs="Times New Roman"/>
          <w:iCs/>
          <w:sz w:val="12"/>
          <w:szCs w:val="12"/>
        </w:rPr>
        <w:t>А.А.Веселов</w:t>
      </w:r>
      <w:proofErr w:type="spellEnd"/>
    </w:p>
    <w:p w:rsidR="00C518BC" w:rsidRDefault="00C518BC" w:rsidP="0004638D">
      <w:pPr>
        <w:tabs>
          <w:tab w:val="left" w:pos="284"/>
        </w:tabs>
        <w:spacing w:after="0" w:line="240" w:lineRule="auto"/>
        <w:jc w:val="right"/>
        <w:rPr>
          <w:rFonts w:ascii="Times New Roman" w:eastAsia="Calibri" w:hAnsi="Times New Roman" w:cs="Times New Roman"/>
          <w:iCs/>
          <w:sz w:val="12"/>
          <w:szCs w:val="12"/>
        </w:rPr>
      </w:pPr>
    </w:p>
    <w:p w:rsidR="00E90C65" w:rsidRPr="00E90C65" w:rsidRDefault="00E90C65" w:rsidP="00E90C65">
      <w:pPr>
        <w:tabs>
          <w:tab w:val="left" w:pos="284"/>
        </w:tabs>
        <w:spacing w:after="0" w:line="240" w:lineRule="auto"/>
        <w:jc w:val="right"/>
        <w:rPr>
          <w:rFonts w:ascii="Times New Roman" w:eastAsia="Calibri" w:hAnsi="Times New Roman" w:cs="Times New Roman"/>
          <w:i/>
          <w:iCs/>
          <w:sz w:val="12"/>
          <w:szCs w:val="12"/>
        </w:rPr>
      </w:pPr>
      <w:r w:rsidRPr="00E90C65">
        <w:rPr>
          <w:rFonts w:ascii="Times New Roman" w:eastAsia="Calibri" w:hAnsi="Times New Roman" w:cs="Times New Roman"/>
          <w:i/>
          <w:iCs/>
          <w:sz w:val="12"/>
          <w:szCs w:val="12"/>
        </w:rPr>
        <w:t xml:space="preserve">Приложение №1 </w:t>
      </w:r>
    </w:p>
    <w:p w:rsidR="00E90C65" w:rsidRPr="00E90C65" w:rsidRDefault="00E90C65" w:rsidP="00E90C65">
      <w:pPr>
        <w:tabs>
          <w:tab w:val="left" w:pos="284"/>
        </w:tabs>
        <w:spacing w:after="0" w:line="240" w:lineRule="auto"/>
        <w:jc w:val="right"/>
        <w:rPr>
          <w:rFonts w:ascii="Times New Roman" w:eastAsia="Calibri" w:hAnsi="Times New Roman" w:cs="Times New Roman"/>
          <w:i/>
          <w:iCs/>
          <w:sz w:val="12"/>
          <w:szCs w:val="12"/>
        </w:rPr>
      </w:pPr>
      <w:r w:rsidRPr="00E90C65">
        <w:rPr>
          <w:rFonts w:ascii="Times New Roman" w:eastAsia="Calibri" w:hAnsi="Times New Roman" w:cs="Times New Roman"/>
          <w:i/>
          <w:iCs/>
          <w:sz w:val="12"/>
          <w:szCs w:val="12"/>
        </w:rPr>
        <w:t xml:space="preserve">к постановлению администрации </w:t>
      </w:r>
    </w:p>
    <w:p w:rsidR="00E90C65" w:rsidRPr="00E90C65" w:rsidRDefault="00E90C65" w:rsidP="00E90C65">
      <w:pPr>
        <w:tabs>
          <w:tab w:val="left" w:pos="284"/>
        </w:tabs>
        <w:spacing w:after="0" w:line="240" w:lineRule="auto"/>
        <w:jc w:val="right"/>
        <w:rPr>
          <w:rFonts w:ascii="Times New Roman" w:eastAsia="Calibri" w:hAnsi="Times New Roman" w:cs="Times New Roman"/>
          <w:i/>
          <w:iCs/>
          <w:sz w:val="12"/>
          <w:szCs w:val="12"/>
        </w:rPr>
      </w:pPr>
      <w:r w:rsidRPr="00E90C65">
        <w:rPr>
          <w:rFonts w:ascii="Times New Roman" w:eastAsia="Calibri" w:hAnsi="Times New Roman" w:cs="Times New Roman"/>
          <w:i/>
          <w:iCs/>
          <w:sz w:val="12"/>
          <w:szCs w:val="12"/>
        </w:rPr>
        <w:t xml:space="preserve">муниципального района Сергиевский </w:t>
      </w:r>
    </w:p>
    <w:p w:rsidR="00E90C65" w:rsidRPr="00E90C65" w:rsidRDefault="00E90C65" w:rsidP="00E90C65">
      <w:pPr>
        <w:tabs>
          <w:tab w:val="left" w:pos="284"/>
        </w:tabs>
        <w:spacing w:after="0" w:line="240" w:lineRule="auto"/>
        <w:jc w:val="right"/>
        <w:rPr>
          <w:rFonts w:ascii="Times New Roman" w:eastAsia="Calibri" w:hAnsi="Times New Roman" w:cs="Times New Roman"/>
          <w:i/>
          <w:iCs/>
          <w:sz w:val="12"/>
          <w:szCs w:val="12"/>
        </w:rPr>
      </w:pPr>
      <w:r w:rsidRPr="00E90C65">
        <w:rPr>
          <w:rFonts w:ascii="Times New Roman" w:eastAsia="Calibri" w:hAnsi="Times New Roman" w:cs="Times New Roman"/>
          <w:i/>
          <w:iCs/>
          <w:sz w:val="12"/>
          <w:szCs w:val="12"/>
        </w:rPr>
        <w:t>№1784 от «30» декабря 2019г.</w:t>
      </w:r>
    </w:p>
    <w:p w:rsidR="00E90C65" w:rsidRPr="00E90C65" w:rsidRDefault="00E90C65" w:rsidP="00E90C65">
      <w:pPr>
        <w:tabs>
          <w:tab w:val="left" w:pos="284"/>
        </w:tabs>
        <w:spacing w:after="0" w:line="240" w:lineRule="auto"/>
        <w:jc w:val="center"/>
        <w:rPr>
          <w:rFonts w:ascii="Times New Roman" w:eastAsia="Calibri" w:hAnsi="Times New Roman" w:cs="Times New Roman"/>
          <w:b/>
          <w:iCs/>
          <w:sz w:val="12"/>
          <w:szCs w:val="12"/>
        </w:rPr>
      </w:pPr>
      <w:r w:rsidRPr="00E90C65">
        <w:rPr>
          <w:rFonts w:ascii="Times New Roman" w:eastAsia="Calibri" w:hAnsi="Times New Roman" w:cs="Times New Roman"/>
          <w:b/>
          <w:iCs/>
          <w:sz w:val="12"/>
          <w:szCs w:val="12"/>
        </w:rPr>
        <w:t>Административный регламент</w:t>
      </w:r>
    </w:p>
    <w:p w:rsidR="00C518BC" w:rsidRDefault="00E90C65" w:rsidP="00E90C65">
      <w:pPr>
        <w:tabs>
          <w:tab w:val="left" w:pos="284"/>
        </w:tabs>
        <w:spacing w:after="0" w:line="240" w:lineRule="auto"/>
        <w:jc w:val="center"/>
        <w:rPr>
          <w:rFonts w:ascii="Times New Roman" w:eastAsia="Calibri" w:hAnsi="Times New Roman" w:cs="Times New Roman"/>
          <w:b/>
          <w:iCs/>
          <w:sz w:val="12"/>
          <w:szCs w:val="12"/>
        </w:rPr>
      </w:pPr>
      <w:r w:rsidRPr="00E90C65">
        <w:rPr>
          <w:rFonts w:ascii="Times New Roman" w:eastAsia="Calibri" w:hAnsi="Times New Roman" w:cs="Times New Roman"/>
          <w:b/>
          <w:iCs/>
          <w:sz w:val="12"/>
          <w:szCs w:val="12"/>
        </w:rPr>
        <w:t>предоставления архивным отделом администрации муниципального района Сергиевский  Самарской области муниципальной услуги «Информационное обслуживание пользователей в читальных залах муниципальных архивов»</w:t>
      </w:r>
    </w:p>
    <w:p w:rsidR="00E90C65" w:rsidRPr="00E90C65" w:rsidRDefault="00E90C65" w:rsidP="00E90C65">
      <w:pPr>
        <w:tabs>
          <w:tab w:val="left" w:pos="284"/>
        </w:tabs>
        <w:spacing w:after="0" w:line="240" w:lineRule="auto"/>
        <w:jc w:val="center"/>
        <w:rPr>
          <w:rFonts w:ascii="Times New Roman" w:eastAsia="Calibri" w:hAnsi="Times New Roman" w:cs="Times New Roman"/>
          <w:b/>
          <w:iCs/>
          <w:sz w:val="12"/>
          <w:szCs w:val="12"/>
        </w:rPr>
      </w:pPr>
      <w:r w:rsidRPr="00E90C65">
        <w:rPr>
          <w:rFonts w:ascii="Times New Roman" w:eastAsia="Calibri" w:hAnsi="Times New Roman" w:cs="Times New Roman"/>
          <w:b/>
          <w:iCs/>
          <w:sz w:val="12"/>
          <w:szCs w:val="12"/>
        </w:rPr>
        <w:t>1.</w:t>
      </w:r>
      <w:r w:rsidRPr="00E90C65">
        <w:rPr>
          <w:rFonts w:ascii="Times New Roman" w:eastAsia="Calibri" w:hAnsi="Times New Roman" w:cs="Times New Roman"/>
          <w:b/>
          <w:iCs/>
          <w:sz w:val="12"/>
          <w:szCs w:val="12"/>
        </w:rPr>
        <w:tab/>
        <w:t>Общие положения</w:t>
      </w:r>
    </w:p>
    <w:p w:rsidR="00E90C65" w:rsidRPr="00E90C65" w:rsidRDefault="00E90C65" w:rsidP="00E90C65">
      <w:pPr>
        <w:tabs>
          <w:tab w:val="left" w:pos="284"/>
        </w:tabs>
        <w:spacing w:after="0" w:line="240" w:lineRule="auto"/>
        <w:jc w:val="center"/>
        <w:rPr>
          <w:rFonts w:ascii="Times New Roman" w:eastAsia="Calibri" w:hAnsi="Times New Roman" w:cs="Times New Roman"/>
          <w:b/>
          <w:iCs/>
          <w:sz w:val="12"/>
          <w:szCs w:val="12"/>
        </w:rPr>
      </w:pPr>
      <w:r w:rsidRPr="00E90C65">
        <w:rPr>
          <w:rFonts w:ascii="Times New Roman" w:eastAsia="Calibri" w:hAnsi="Times New Roman" w:cs="Times New Roman"/>
          <w:b/>
          <w:iCs/>
          <w:sz w:val="12"/>
          <w:szCs w:val="12"/>
        </w:rPr>
        <w:t>Общие сведения о муниципальной услуге</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1.1. </w:t>
      </w:r>
      <w:proofErr w:type="gramStart"/>
      <w:r w:rsidRPr="00E90C65">
        <w:rPr>
          <w:rFonts w:ascii="Times New Roman" w:eastAsia="Calibri" w:hAnsi="Times New Roman" w:cs="Times New Roman"/>
          <w:iCs/>
          <w:sz w:val="12"/>
          <w:szCs w:val="12"/>
        </w:rPr>
        <w:t>Административный регламент предоставления архивным отделом администрации  муниципального района Сергиевский Самарской области  муниципальной услуги «Информационное обслуживание пользователей в читальных залах муниципальных архивов» (далее – административный регламент) разработан в целях повышения качества и доступности предоставления муниципальной услуги, определяет стандарты, сроки и последовательность действий (административных процедур) при осуществлении полномочий по информационному обслуживанию пользователей в читальных залах муниципальных архивов.</w:t>
      </w:r>
      <w:proofErr w:type="gramEnd"/>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1.1.1. Заявителями и получателями настоящей муниципальной услуги (далее – пользователи) являются физические лица (граждане Российской Федерации, иностранные граждане, лица без гражданства), юридические лица. </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Интересы заявителей, могут представлять иные лица, уполномоченные заявителем в установленном порядке.</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1.1.2. В настоящем административном регламенте под муниципальным архивом понимается структурное подразделение администрации муниципального района Сергиевский, которое осуществляет хранение, комплектование, учет и использование документов Архивного фонда Российской Федерации, а также других архивных документов.</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1.2. Порядок информирования о правилах предоставления муниципальной услуги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lastRenderedPageBreak/>
        <w:t>1.2.1. Информацию о порядке, сроках и процедурах предоставления муниципальной услуги можно получить:</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в муниципальном архиве;</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на официальном сайте администрации в сети Интернет: http://www.sergievsk.ru/;</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на информационных стендах, расположенных непосредственно в местах предоставления муниципальной услуги в помещениях муниципального архива.</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На информационных стендах размещается информация о местонахождении, графике работы, справочных телефонах, адресе официального сайта и электронной почты органа местного самоуправления, муниципального архива, предоставляющих муниципальную услугу, настоящий административный регламент, извлечения из нормативных правовых актов, содержащих нормы, регламентирующие деятельность по предоставлению муниципальной услуги, а также иной информации, необходимой для предоставления муниципальной услуги.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1.2.2.Информация о местонахождении, графике работы, номерах телефонов для справок, адресе электронной почты муниципального архива, читального зала муниципального архива.</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Местонахождение архивного отдела администрации муниципального района Сергиевский: 446540, Самарская область, Сергиевский район, с. Сергиевск, ул. Г. Михайловского, 22а</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Справочный телефон архивного отдела: 8(84655)22295;</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Режим работы архивного отдела: </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Понедельник-четверг с 8.00 до 17.00</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Пятница – с 8.00 до 16.00</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Выходные дни – суббота, воскресенье.</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Прием граждан: </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Понедельник – четверг с 8.00 до 12.00.</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Пятница – не приемный день.</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1.2.3. Информирование о порядке предоставления муниципальной услуги осуществляется муниципальным архивом при обращении заявителей за информацией лично, по телефону, посредством почты, электронной почты.</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1.2.4. Устное информирование осуществляется специалистами, ответственными за информирование, при обращении заявителей лично или по телефону.</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сотрудников.</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Если для подготовки ответа требуется продолжительное время, специалист, ответственный за информирование,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При ответе на телефонные звонки специалист, ответственный за информирование, должен назвать фамилию, имя, отчество, занимаемую должность и наименование муниципального архива.</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Устное информирование проводится с учетом требований официально-делового стиля речи. В конце информирования специалист, ответственный за информирование, должен кратко подвести итоги.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1.2.5. </w:t>
      </w:r>
      <w:r w:rsidRPr="00E90C65">
        <w:rPr>
          <w:rFonts w:ascii="Times New Roman" w:eastAsia="Calibri" w:hAnsi="Times New Roman" w:cs="Times New Roman"/>
          <w:iCs/>
          <w:sz w:val="12"/>
          <w:szCs w:val="12"/>
        </w:rPr>
        <w:tab/>
        <w:t>Письменное информирование осуществляется путем направления ответа почтовым отправлением или электронной почтой в зависимости от способа обращения заявителя за информацией или способа доставки ответа, указанного в письменном обращении заявителя.</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Ответ на обращение заявителя предоставляется в простой, четкой форме и должен содержать: ответы на поставленные вопросы, указание фамилии и номера телефона исполнителя и наименования муниципального архива.</w:t>
      </w:r>
    </w:p>
    <w:p w:rsidR="00E90C65" w:rsidRPr="00E90C65" w:rsidRDefault="00E90C65" w:rsidP="00E90C65">
      <w:pPr>
        <w:tabs>
          <w:tab w:val="left" w:pos="284"/>
        </w:tabs>
        <w:spacing w:after="0" w:line="240" w:lineRule="auto"/>
        <w:ind w:firstLine="284"/>
        <w:jc w:val="center"/>
        <w:rPr>
          <w:rFonts w:ascii="Times New Roman" w:eastAsia="Calibri" w:hAnsi="Times New Roman" w:cs="Times New Roman"/>
          <w:b/>
          <w:iCs/>
          <w:sz w:val="12"/>
          <w:szCs w:val="12"/>
        </w:rPr>
      </w:pPr>
      <w:r w:rsidRPr="00E90C65">
        <w:rPr>
          <w:rFonts w:ascii="Times New Roman" w:eastAsia="Calibri" w:hAnsi="Times New Roman" w:cs="Times New Roman"/>
          <w:b/>
          <w:iCs/>
          <w:sz w:val="12"/>
          <w:szCs w:val="12"/>
        </w:rPr>
        <w:t>2.Стандарт предоставления муниципальной услуги</w:t>
      </w:r>
    </w:p>
    <w:p w:rsidR="00E90C65" w:rsidRPr="00E90C65" w:rsidRDefault="00E90C65" w:rsidP="00E90C65">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2.1. </w:t>
      </w:r>
      <w:r w:rsidRPr="00E90C65">
        <w:rPr>
          <w:rFonts w:ascii="Times New Roman" w:eastAsia="Calibri" w:hAnsi="Times New Roman" w:cs="Times New Roman"/>
          <w:iCs/>
          <w:sz w:val="12"/>
          <w:szCs w:val="12"/>
        </w:rPr>
        <w:tab/>
        <w:t>Наименование муниципальной услуги: «Информационное обслуживание пользователей в читальных залах муниципальных архивов».</w:t>
      </w:r>
    </w:p>
    <w:p w:rsidR="00E90C65" w:rsidRPr="00E90C65" w:rsidRDefault="00E90C65" w:rsidP="00E90C65">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2.2. </w:t>
      </w:r>
      <w:r w:rsidRPr="00E90C65">
        <w:rPr>
          <w:rFonts w:ascii="Times New Roman" w:eastAsia="Calibri" w:hAnsi="Times New Roman" w:cs="Times New Roman"/>
          <w:iCs/>
          <w:sz w:val="12"/>
          <w:szCs w:val="12"/>
        </w:rPr>
        <w:tab/>
        <w:t>Предоставление муниципальной услуги осуществляется: архивным отделом администрации муниципального района Сергиевский Самарской области  (муниципальный архив).</w:t>
      </w:r>
    </w:p>
    <w:p w:rsidR="00E90C65" w:rsidRPr="00E90C65" w:rsidRDefault="00E90C65" w:rsidP="00E90C65">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2.3. </w:t>
      </w:r>
      <w:r w:rsidRPr="00E90C65">
        <w:rPr>
          <w:rFonts w:ascii="Times New Roman" w:eastAsia="Calibri" w:hAnsi="Times New Roman" w:cs="Times New Roman"/>
          <w:iCs/>
          <w:sz w:val="12"/>
          <w:szCs w:val="12"/>
        </w:rPr>
        <w:tab/>
        <w:t>Муниципальная услуга предоставляется путем обеспечения доступа пользователей в читальный зал муниципального архива, к научно-справочному аппарату, архивным документам и возможности их копирования.</w:t>
      </w:r>
    </w:p>
    <w:p w:rsidR="00E90C65" w:rsidRPr="00E90C65" w:rsidRDefault="00E90C65" w:rsidP="00E90C65">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2.4. </w:t>
      </w:r>
      <w:r w:rsidRPr="00E90C65">
        <w:rPr>
          <w:rFonts w:ascii="Times New Roman" w:eastAsia="Calibri" w:hAnsi="Times New Roman" w:cs="Times New Roman"/>
          <w:iCs/>
          <w:sz w:val="12"/>
          <w:szCs w:val="12"/>
        </w:rPr>
        <w:tab/>
        <w:t>Все пользователи обладают равными правами на доступ к открытым архивным документам.</w:t>
      </w:r>
    </w:p>
    <w:p w:rsidR="00E90C65" w:rsidRPr="00E90C65" w:rsidRDefault="00E90C65" w:rsidP="00E90C65">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2. 5. </w:t>
      </w:r>
      <w:r w:rsidRPr="00E90C65">
        <w:rPr>
          <w:rFonts w:ascii="Times New Roman" w:eastAsia="Calibri" w:hAnsi="Times New Roman" w:cs="Times New Roman"/>
          <w:iCs/>
          <w:sz w:val="12"/>
          <w:szCs w:val="12"/>
        </w:rPr>
        <w:tab/>
        <w:t>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E90C65" w:rsidRPr="00E90C65" w:rsidRDefault="00E90C65" w:rsidP="00E90C65">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2.6. </w:t>
      </w:r>
      <w:r w:rsidRPr="00E90C65">
        <w:rPr>
          <w:rFonts w:ascii="Times New Roman" w:eastAsia="Calibri" w:hAnsi="Times New Roman" w:cs="Times New Roman"/>
          <w:iCs/>
          <w:sz w:val="12"/>
          <w:szCs w:val="12"/>
        </w:rPr>
        <w:tab/>
        <w:t>Доступ к архивным документам обеспечивается:</w:t>
      </w:r>
    </w:p>
    <w:p w:rsidR="00E90C65" w:rsidRPr="00E90C65" w:rsidRDefault="00E90C65" w:rsidP="00E90C65">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1)</w:t>
      </w:r>
      <w:r w:rsidRPr="00E90C65">
        <w:rPr>
          <w:rFonts w:ascii="Times New Roman" w:eastAsia="Calibri" w:hAnsi="Times New Roman" w:cs="Times New Roman"/>
          <w:iCs/>
          <w:sz w:val="12"/>
          <w:szCs w:val="12"/>
        </w:rPr>
        <w:tab/>
        <w:t>путем предоставления пользователю архивными документами справочно-поисковых средств и информации об этих средствах, в том числе в форме электронного документа;</w:t>
      </w:r>
    </w:p>
    <w:p w:rsidR="00E90C65" w:rsidRPr="00E90C65" w:rsidRDefault="00E90C65" w:rsidP="00E90C65">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w:t>
      </w:r>
      <w:r w:rsidRPr="00E90C65">
        <w:rPr>
          <w:rFonts w:ascii="Times New Roman" w:eastAsia="Calibri" w:hAnsi="Times New Roman" w:cs="Times New Roman"/>
          <w:iCs/>
          <w:sz w:val="12"/>
          <w:szCs w:val="12"/>
        </w:rPr>
        <w:tab/>
        <w:t>путем предоставления подлинников и (или) копий необходимых ему документов, в том числе в форме электронных документов.</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2.7.Результатом предоставления муниципальной услуги являются:</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1)</w:t>
      </w:r>
      <w:r w:rsidRPr="00E90C65">
        <w:rPr>
          <w:rFonts w:ascii="Times New Roman" w:eastAsia="Calibri" w:hAnsi="Times New Roman" w:cs="Times New Roman"/>
          <w:iCs/>
          <w:sz w:val="12"/>
          <w:szCs w:val="12"/>
        </w:rPr>
        <w:tab/>
        <w:t>обеспечение доступа пользователя в читальный зал муниципального архива;</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w:t>
      </w:r>
      <w:r w:rsidRPr="00E90C65">
        <w:rPr>
          <w:rFonts w:ascii="Times New Roman" w:eastAsia="Calibri" w:hAnsi="Times New Roman" w:cs="Times New Roman"/>
          <w:iCs/>
          <w:sz w:val="12"/>
          <w:szCs w:val="12"/>
        </w:rPr>
        <w:tab/>
        <w:t>предоставление пользователю имеющегося научно-справочного аппарата;</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w:t>
      </w:r>
      <w:r w:rsidRPr="00E90C65">
        <w:rPr>
          <w:rFonts w:ascii="Times New Roman" w:eastAsia="Calibri" w:hAnsi="Times New Roman" w:cs="Times New Roman"/>
          <w:iCs/>
          <w:sz w:val="12"/>
          <w:szCs w:val="12"/>
        </w:rPr>
        <w:tab/>
        <w:t>получение пользователем архивных документов по теме исследования;</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4)</w:t>
      </w:r>
      <w:r w:rsidRPr="00E90C65">
        <w:rPr>
          <w:rFonts w:ascii="Times New Roman" w:eastAsia="Calibri" w:hAnsi="Times New Roman" w:cs="Times New Roman"/>
          <w:iCs/>
          <w:sz w:val="12"/>
          <w:szCs w:val="12"/>
        </w:rPr>
        <w:tab/>
        <w:t>получение пользователем копий документов по теме исследования;</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5)</w:t>
      </w:r>
      <w:r w:rsidRPr="00E90C65">
        <w:rPr>
          <w:rFonts w:ascii="Times New Roman" w:eastAsia="Calibri" w:hAnsi="Times New Roman" w:cs="Times New Roman"/>
          <w:iCs/>
          <w:sz w:val="12"/>
          <w:szCs w:val="12"/>
        </w:rPr>
        <w:tab/>
        <w:t>рекомендации муниципального архива о дальнейших путях поиска документов по теме исследования;</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6)</w:t>
      </w:r>
      <w:r w:rsidRPr="00E90C65">
        <w:rPr>
          <w:rFonts w:ascii="Times New Roman" w:eastAsia="Calibri" w:hAnsi="Times New Roman" w:cs="Times New Roman"/>
          <w:iCs/>
          <w:sz w:val="12"/>
          <w:szCs w:val="12"/>
        </w:rPr>
        <w:tab/>
        <w:t>отказ в предоставлении архивных документов по заявленной теме исследования.</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2.8. Разрешение на работу в читальном зале дается пользователю на срок, не превышающий 1 год со дня оформления пропуска в установленном порядке.</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В случае изменения темы исследования (хронологических рамок исследования) или при необходимости продления срока работы в читальном зале пользователь представляет новое официальное письмо (пункт 2.17 настоящего  регламента), составляет личное заявление (пункт 2.18 настоящего   регламента).</w:t>
      </w:r>
    </w:p>
    <w:p w:rsidR="00E90C65" w:rsidRPr="00E90C65" w:rsidRDefault="00E90C65" w:rsidP="00E90C65">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2.9. </w:t>
      </w:r>
      <w:r w:rsidRPr="00E90C65">
        <w:rPr>
          <w:rFonts w:ascii="Times New Roman" w:eastAsia="Calibri" w:hAnsi="Times New Roman" w:cs="Times New Roman"/>
          <w:iCs/>
          <w:sz w:val="12"/>
          <w:szCs w:val="12"/>
        </w:rPr>
        <w:tab/>
        <w:t>Научно-справочный аппарат к архивным документам (описи дел, документов, путеводители, каталоги, указатели, обзоры), в том числе в электронной форме (при наличии), предоставляется пользователям в день регистрации заказа на срок не более пяти рабочих дней.</w:t>
      </w:r>
    </w:p>
    <w:p w:rsidR="00E90C65" w:rsidRPr="00E90C65" w:rsidRDefault="00E90C65" w:rsidP="00E90C65">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2.10. </w:t>
      </w:r>
      <w:r w:rsidRPr="00E90C65">
        <w:rPr>
          <w:rFonts w:ascii="Times New Roman" w:eastAsia="Calibri" w:hAnsi="Times New Roman" w:cs="Times New Roman"/>
          <w:iCs/>
          <w:sz w:val="12"/>
          <w:szCs w:val="12"/>
        </w:rPr>
        <w:tab/>
        <w:t>Предоставление архивных документов пользователю производится по мере их подготовки к использованию, но не позднее чем через 2 рабочих дня со дня оформления заказа (требования) на выдачу документов.</w:t>
      </w:r>
    </w:p>
    <w:p w:rsidR="00E90C65" w:rsidRPr="00E90C65" w:rsidRDefault="00E90C65" w:rsidP="00E90C65">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2.11.</w:t>
      </w:r>
      <w:r w:rsidRPr="00E90C65">
        <w:rPr>
          <w:rFonts w:ascii="Times New Roman" w:eastAsia="Calibri" w:hAnsi="Times New Roman" w:cs="Times New Roman"/>
          <w:iCs/>
          <w:sz w:val="12"/>
          <w:szCs w:val="12"/>
        </w:rPr>
        <w:tab/>
        <w:t>Дела, документы, копии фонда пользования выдаются пользователю сроком до одного месяца, подлинники особо ценных дел, документов – сроком до двух недель, уникальные документы – на 1 рабочий день по специальному разрешению начальника муниципального архива.</w:t>
      </w:r>
    </w:p>
    <w:p w:rsidR="00E90C65" w:rsidRPr="00E90C65" w:rsidRDefault="00E90C65" w:rsidP="00E90C65">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Дополнительный срок предоставляется в исключительных случаях и определяется в индивидуальном порядке.</w:t>
      </w:r>
    </w:p>
    <w:p w:rsidR="00E90C65" w:rsidRPr="00E90C65" w:rsidRDefault="00E90C65" w:rsidP="00E90C65">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2.12.</w:t>
      </w:r>
      <w:r w:rsidRPr="00E90C65">
        <w:rPr>
          <w:rFonts w:ascii="Times New Roman" w:eastAsia="Calibri" w:hAnsi="Times New Roman" w:cs="Times New Roman"/>
          <w:iCs/>
          <w:sz w:val="12"/>
          <w:szCs w:val="12"/>
        </w:rPr>
        <w:tab/>
        <w:t>Одновременно у пользователя могут находиться не более 20 дел.</w:t>
      </w:r>
    </w:p>
    <w:p w:rsidR="00E90C65" w:rsidRPr="00E90C65" w:rsidRDefault="00E90C65" w:rsidP="00E90C65">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2.13.</w:t>
      </w:r>
      <w:r w:rsidRPr="00E90C65">
        <w:rPr>
          <w:rFonts w:ascii="Times New Roman" w:eastAsia="Calibri" w:hAnsi="Times New Roman" w:cs="Times New Roman"/>
          <w:iCs/>
          <w:sz w:val="12"/>
          <w:szCs w:val="12"/>
        </w:rPr>
        <w:tab/>
        <w:t>Изготовление копий архивных документов производится на основании заказа на копирование документов.</w:t>
      </w:r>
    </w:p>
    <w:p w:rsidR="00E90C65" w:rsidRPr="00E90C65" w:rsidRDefault="00E90C65" w:rsidP="00E90C65">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lastRenderedPageBreak/>
        <w:t>2.14.</w:t>
      </w:r>
      <w:r w:rsidRPr="00E90C65">
        <w:rPr>
          <w:rFonts w:ascii="Times New Roman" w:eastAsia="Calibri" w:hAnsi="Times New Roman" w:cs="Times New Roman"/>
          <w:iCs/>
          <w:sz w:val="12"/>
          <w:szCs w:val="12"/>
        </w:rPr>
        <w:tab/>
        <w:t>Правовыми основаниями для предоставления муниципальной услуги являются:</w:t>
      </w:r>
    </w:p>
    <w:p w:rsidR="00E90C65" w:rsidRPr="00E90C65" w:rsidRDefault="00E90C65" w:rsidP="00E90C65">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Конституция Российской Федерации, принята всенародным голосованием 12 декабря 1993 года;</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Федеральный закон от 18.10.1991 № 1761-1 «О реабилитации жертв политических репрессий»;</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Федеральный закон от 21.07.1993 № 5485-1 «О государственной тайне»;</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Федеральный закон от 06.10.2003 № 131-ФЗ «Об общих принципах организации местного самоуправления в Российской Федерации»;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Федеральный закон от 22.10.2004 № 125-ФЗ «Об архивном деле в Российской Федерации»;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Федеральный закон от 02.05.2006 № 59-ФЗ «О порядке рассмотрения обращений граждан Российской Федерации»;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Федеральный закон от 27.07.2006 № 149-ФЗ «Об информации, информационных технологиях и о защите информации»;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Федеральный закон от 27.07.2006 № 152-ФЗ «О персональных данных»;</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Федеральный закон от 27.07.2010 № 210-ФЗ «Об организации предоставления государственных и муниципальных услуг»;</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Указ Президента Российской Федерации от 31.12.1993 № 2334 </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«О дополнительных гарантиях прав граждан на информацию»;</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Указ Президента РФ от 06.03.1997 № 188 «Об утверждении Перечня сведений конфиденциального характера»;</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E90C65">
        <w:rPr>
          <w:rFonts w:ascii="Times New Roman" w:eastAsia="Calibri" w:hAnsi="Times New Roman" w:cs="Times New Roman"/>
          <w:iCs/>
          <w:sz w:val="12"/>
          <w:szCs w:val="12"/>
        </w:rPr>
        <w:t>Приказ Министерства культуры и массовых коммуникаций Российской Федерации, Министерства внутренних дел Российской Федерации, Федеральной службы безопасности Российской Федерации от 25.07.2006 № 375/584/352 «Об утверждении Положения о порядке доступа к материалам, хранящимся в государственных архивах и архивах государственных органов Российской Федерации, прекращенных уголовных и административных дел в отношении лиц, подвергшихся политическим репрессиям, а также фильтрационно-проверочных дел»;</w:t>
      </w:r>
      <w:proofErr w:type="gramEnd"/>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Приказ Министерства культуры и массовых коммуникаций Российской Федерации от 18.01.2007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Закон Самарской области от 12.05.2005 № 109-ГД «Об архивном деле в Самарской области»;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Закон Самарской области от 16.03.2007 № 16-ГД «О наделении органов местного самоуправления на территории Самарской области отдельными государственными полномочиями в сфере архивного дела»;</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Приказ управления государственной архивной службы Самарской области от 29.11.2012 № 86 «Об утверждении административного регламента управления государственной архивной службы Самарской области по предоставлению государственной услуги «Информационное обслуживание пользователей в читальных залах государственных архивов Самарской области»;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Настоящий регламент.</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2.15.Основанием для предоставления муниципальной услуги является запрос заявителя в письменной форме в адрес муниципального архива, поданный в произвольной форме либо в виде заявления согласно приложению № 2 к административному регламенту следующими способами:</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1)</w:t>
      </w:r>
      <w:r w:rsidRPr="00E90C65">
        <w:rPr>
          <w:rFonts w:ascii="Times New Roman" w:eastAsia="Calibri" w:hAnsi="Times New Roman" w:cs="Times New Roman"/>
          <w:iCs/>
          <w:sz w:val="12"/>
          <w:szCs w:val="12"/>
        </w:rPr>
        <w:tab/>
        <w:t>по почте, в том числе по электронной почте;</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w:t>
      </w:r>
      <w:r w:rsidRPr="00E90C65">
        <w:rPr>
          <w:rFonts w:ascii="Times New Roman" w:eastAsia="Calibri" w:hAnsi="Times New Roman" w:cs="Times New Roman"/>
          <w:iCs/>
          <w:sz w:val="12"/>
          <w:szCs w:val="12"/>
        </w:rPr>
        <w:tab/>
        <w:t>при непосредственном обращении в муниципальный архив;</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2.16.Пользователи, ведущие научную работу в соответствии с планами научно-исследовательских учреждений (организаций) или выполняющие служебное задание, представляют официальные письма направивших их органов (организаций). Пользователи, ведущие исследование по личной инициативе, представляют личное заявление.</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2.17.В официальном письме  указывается следующая информация:</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наименование юридического лица на бланке организации;</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юридический или фактический адрес юридического лица;</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w:t>
      </w:r>
      <w:proofErr w:type="gramStart"/>
      <w:r w:rsidRPr="00E90C65">
        <w:rPr>
          <w:rFonts w:ascii="Times New Roman" w:eastAsia="Calibri" w:hAnsi="Times New Roman" w:cs="Times New Roman"/>
          <w:iCs/>
          <w:sz w:val="12"/>
          <w:szCs w:val="12"/>
        </w:rPr>
        <w:t>фамилия, имя, отчество представителя юридического лица, лица, ведущего научную работу, наименование его должности, ученого звания (если таковое имеется – для лиц, ведущих научную работу);</w:t>
      </w:r>
      <w:proofErr w:type="gramEnd"/>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фамилия, имя, отчество, наименование должности, ученого звания научного руководителя – для студентов;</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цель работы, для научных работ – тема и хронологические рамки исследования;</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подпись руководителя организации, ректора (проректора, декана) учебного заведения;</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подпись должностного лица;</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дата обращения.</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2.18.В личном заявлении указывается:</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фамилия, имя, отчество (последнее при наличии) заявителя;</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почтовый адрес заявителя;</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цель работы (документы какого </w:t>
      </w:r>
      <w:proofErr w:type="gramStart"/>
      <w:r w:rsidRPr="00E90C65">
        <w:rPr>
          <w:rFonts w:ascii="Times New Roman" w:eastAsia="Calibri" w:hAnsi="Times New Roman" w:cs="Times New Roman"/>
          <w:iCs/>
          <w:sz w:val="12"/>
          <w:szCs w:val="12"/>
        </w:rPr>
        <w:t>органа</w:t>
      </w:r>
      <w:proofErr w:type="gramEnd"/>
      <w:r w:rsidRPr="00E90C65">
        <w:rPr>
          <w:rFonts w:ascii="Times New Roman" w:eastAsia="Calibri" w:hAnsi="Times New Roman" w:cs="Times New Roman"/>
          <w:iCs/>
          <w:sz w:val="12"/>
          <w:szCs w:val="12"/>
        </w:rPr>
        <w:t xml:space="preserve"> или организации необходимо просмотреть и по </w:t>
      </w:r>
      <w:proofErr w:type="gramStart"/>
      <w:r w:rsidRPr="00E90C65">
        <w:rPr>
          <w:rFonts w:ascii="Times New Roman" w:eastAsia="Calibri" w:hAnsi="Times New Roman" w:cs="Times New Roman"/>
          <w:iCs/>
          <w:sz w:val="12"/>
          <w:szCs w:val="12"/>
        </w:rPr>
        <w:t>какому</w:t>
      </w:r>
      <w:proofErr w:type="gramEnd"/>
      <w:r w:rsidRPr="00E90C65">
        <w:rPr>
          <w:rFonts w:ascii="Times New Roman" w:eastAsia="Calibri" w:hAnsi="Times New Roman" w:cs="Times New Roman"/>
          <w:iCs/>
          <w:sz w:val="12"/>
          <w:szCs w:val="12"/>
        </w:rPr>
        <w:t xml:space="preserve"> вопросу), для исследований – тема и хронологические рамки исследования;</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дата обращения;</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личная подпись.</w:t>
      </w:r>
    </w:p>
    <w:p w:rsidR="00E90C65" w:rsidRPr="00E90C65" w:rsidRDefault="00E90C65" w:rsidP="00E90C65">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2.19.</w:t>
      </w:r>
      <w:r w:rsidRPr="00E90C65">
        <w:rPr>
          <w:rFonts w:ascii="Times New Roman" w:eastAsia="Calibri" w:hAnsi="Times New Roman" w:cs="Times New Roman"/>
          <w:iCs/>
          <w:sz w:val="12"/>
          <w:szCs w:val="12"/>
        </w:rPr>
        <w:tab/>
        <w:t>Архивные документы, содержащие сведения о личной и семейной тайне гражданина, его частной жизни, выдаются пользователям при наличии нотариально заверенного разрешения гражданина, а после его смерти – разрешения наследников данного гражданина до истечения 75 лет со дня создания документов.</w:t>
      </w:r>
    </w:p>
    <w:p w:rsidR="00E90C65" w:rsidRPr="00E90C65" w:rsidRDefault="00E90C65" w:rsidP="00E90C65">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2.20.</w:t>
      </w:r>
      <w:r w:rsidRPr="00E90C65">
        <w:rPr>
          <w:rFonts w:ascii="Times New Roman" w:eastAsia="Calibri" w:hAnsi="Times New Roman" w:cs="Times New Roman"/>
          <w:iCs/>
          <w:sz w:val="12"/>
          <w:szCs w:val="12"/>
        </w:rPr>
        <w:tab/>
        <w:t>Архивные документы, принятые в муниципальный архив от собственников или их владельцев, выдаются пользователям, если это не противоречит условиям их передачи на хранение.</w:t>
      </w:r>
    </w:p>
    <w:p w:rsidR="00E90C65" w:rsidRPr="00E90C65" w:rsidRDefault="00E90C65" w:rsidP="00E90C65">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2.21.</w:t>
      </w:r>
      <w:r w:rsidRPr="00E90C65">
        <w:rPr>
          <w:rFonts w:ascii="Times New Roman" w:eastAsia="Calibri" w:hAnsi="Times New Roman" w:cs="Times New Roman"/>
          <w:iCs/>
          <w:sz w:val="12"/>
          <w:szCs w:val="12"/>
        </w:rPr>
        <w:tab/>
        <w:t>Предоставление пользователям архивных документов, содержащих сведения, составляющие государственную или иную охраняемую законодательством Российской Федерации тайну, осуществляется в соответствии с законодательством Российской Федерации.</w:t>
      </w:r>
    </w:p>
    <w:p w:rsidR="00E90C65" w:rsidRPr="00E90C65" w:rsidRDefault="00E90C65" w:rsidP="00E90C65">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2.22.</w:t>
      </w:r>
      <w:r w:rsidRPr="00E90C65">
        <w:rPr>
          <w:rFonts w:ascii="Times New Roman" w:eastAsia="Calibri" w:hAnsi="Times New Roman" w:cs="Times New Roman"/>
          <w:iCs/>
          <w:sz w:val="12"/>
          <w:szCs w:val="12"/>
        </w:rPr>
        <w:tab/>
        <w:t>Все пользователи при посещении читального зала предъявляют документы, удостоверяющие личность.</w:t>
      </w:r>
    </w:p>
    <w:p w:rsidR="00E90C65" w:rsidRPr="00E90C65" w:rsidRDefault="00E90C65" w:rsidP="00E90C65">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2.23.</w:t>
      </w:r>
      <w:r w:rsidRPr="00E90C65">
        <w:rPr>
          <w:rFonts w:ascii="Times New Roman" w:eastAsia="Calibri" w:hAnsi="Times New Roman" w:cs="Times New Roman"/>
          <w:iCs/>
          <w:sz w:val="12"/>
          <w:szCs w:val="12"/>
        </w:rPr>
        <w:tab/>
        <w:t>Специалист муниципального архива, предоставляющий муниципальную услугу,  не вправе требовать от заявителя:</w:t>
      </w:r>
      <w:r w:rsidRPr="00E90C65">
        <w:rPr>
          <w:rFonts w:ascii="Times New Roman" w:eastAsia="Calibri" w:hAnsi="Times New Roman" w:cs="Times New Roman"/>
          <w:iCs/>
          <w:sz w:val="12"/>
          <w:szCs w:val="12"/>
        </w:rPr>
        <w:tab/>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w:t>
      </w:r>
      <w:proofErr w:type="gramStart"/>
      <w:r w:rsidRPr="00E90C65">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w:t>
      </w:r>
      <w:proofErr w:type="gramEnd"/>
      <w:r w:rsidRPr="00E90C65">
        <w:rPr>
          <w:rFonts w:ascii="Times New Roman" w:eastAsia="Calibri" w:hAnsi="Times New Roman" w:cs="Times New Roman"/>
          <w:iCs/>
          <w:sz w:val="12"/>
          <w:szCs w:val="12"/>
        </w:rPr>
        <w:t xml:space="preserve">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Федеральный закон). Заявитель вправе представить указанные документы и информацию в органы, предоставляющие муниципальные услуги, по собственной инициативе;</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lastRenderedPageBreak/>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муниципальной услуги, либо в предоставлении муниципальной услуги и не включенных в представленный ранее комплект документов;</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E90C65">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w:t>
      </w:r>
      <w:proofErr w:type="gramEnd"/>
      <w:r w:rsidRPr="00E90C65">
        <w:rPr>
          <w:rFonts w:ascii="Times New Roman" w:eastAsia="Calibri" w:hAnsi="Times New Roman" w:cs="Times New Roman"/>
          <w:iCs/>
          <w:sz w:val="12"/>
          <w:szCs w:val="12"/>
        </w:rPr>
        <w:t xml:space="preserve"> </w:t>
      </w:r>
      <w:proofErr w:type="gramStart"/>
      <w:r w:rsidRPr="00E90C65">
        <w:rPr>
          <w:rFonts w:ascii="Times New Roman" w:eastAsia="Calibri" w:hAnsi="Times New Roman" w:cs="Times New Roman"/>
          <w:iCs/>
          <w:sz w:val="12"/>
          <w:szCs w:val="12"/>
        </w:rPr>
        <w:t>приеме</w:t>
      </w:r>
      <w:proofErr w:type="gramEnd"/>
      <w:r w:rsidRPr="00E90C65">
        <w:rPr>
          <w:rFonts w:ascii="Times New Roman" w:eastAsia="Calibri" w:hAnsi="Times New Roman" w:cs="Times New Roman"/>
          <w:iCs/>
          <w:sz w:val="12"/>
          <w:szCs w:val="12"/>
        </w:rPr>
        <w:t xml:space="preserve">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2.24.Оснований для отказа в приеме запроса (заявления) о предоставлении муниципальной услуги, не имеется. Заявление подлежит приему в обязательном порядке.</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2.25.Отказ в предоставлении архивных документов пользователям допускается в случаях:</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неудовлетворительного физического состояния архивных документов;</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ab/>
        <w:t>ограничений на использование документов, установленных в соответствии с законодательством Российской Федерации;</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ab/>
        <w:t>отсутствия у пользователя документально подтвержденных прав на получение сведений, охраняемую законом тайну;</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ab/>
        <w:t>ограничений на использование документов, установленных собственником при передаче документов на постоянное хранение;</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ab/>
        <w:t>если архивные документы не прошли научно-техническую обработку и описание.</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2.26.Выдача подлинников особо ценных, в том числе уникальных документов, а также документов архивного фонда Самарской области, находящихся в неудовлетворительном физическом состоянии, осуществляется в исключительных случаях с письменного разрешения начальника муниципального архива.</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2.27.Выдача подлинников дел, документов при наличии копий фонда пользования допускается только в случае проведения специальных научных работ по текстологии, </w:t>
      </w:r>
      <w:proofErr w:type="spellStart"/>
      <w:r w:rsidRPr="00E90C65">
        <w:rPr>
          <w:rFonts w:ascii="Times New Roman" w:eastAsia="Calibri" w:hAnsi="Times New Roman" w:cs="Times New Roman"/>
          <w:iCs/>
          <w:sz w:val="12"/>
          <w:szCs w:val="12"/>
        </w:rPr>
        <w:t>кодикологии</w:t>
      </w:r>
      <w:proofErr w:type="spellEnd"/>
      <w:r w:rsidRPr="00E90C65">
        <w:rPr>
          <w:rFonts w:ascii="Times New Roman" w:eastAsia="Calibri" w:hAnsi="Times New Roman" w:cs="Times New Roman"/>
          <w:iCs/>
          <w:sz w:val="12"/>
          <w:szCs w:val="12"/>
        </w:rPr>
        <w:t>, палеографии, изучения водяных знаков и других внешних особенностей документов и организации их фототипического издания с письменного разрешения начальника муниципального архива.</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2.28.Основанием для отсрочки в предоставлении пользователям архивных документов допускается в случаях:</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1)</w:t>
      </w:r>
      <w:r w:rsidRPr="00E90C65">
        <w:rPr>
          <w:rFonts w:ascii="Times New Roman" w:eastAsia="Calibri" w:hAnsi="Times New Roman" w:cs="Times New Roman"/>
          <w:iCs/>
          <w:sz w:val="12"/>
          <w:szCs w:val="12"/>
        </w:rPr>
        <w:tab/>
        <w:t>необходимости выполнения служебных заданий сотрудниками архива (справочная работа, тематическая разработка фондов, подготовка информационных материалов по запросам органов власти, сборников документов, изготовление страхового фонда или фонда пользования, проведение проверки наличия документов, реставрация или копирование документов, оформление рассекреченных дел и др.);</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w:t>
      </w:r>
      <w:r w:rsidRPr="00E90C65">
        <w:rPr>
          <w:rFonts w:ascii="Times New Roman" w:eastAsia="Calibri" w:hAnsi="Times New Roman" w:cs="Times New Roman"/>
          <w:iCs/>
          <w:sz w:val="12"/>
          <w:szCs w:val="12"/>
        </w:rPr>
        <w:tab/>
        <w:t>предоставления дел и документов во временное пользование иным органам и организациям;</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w:t>
      </w:r>
      <w:r w:rsidRPr="00E90C65">
        <w:rPr>
          <w:rFonts w:ascii="Times New Roman" w:eastAsia="Calibri" w:hAnsi="Times New Roman" w:cs="Times New Roman"/>
          <w:iCs/>
          <w:sz w:val="12"/>
          <w:szCs w:val="12"/>
        </w:rPr>
        <w:tab/>
        <w:t>предоставления архивных документов другому пользователю;</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4)</w:t>
      </w:r>
      <w:r w:rsidRPr="00E90C65">
        <w:rPr>
          <w:rFonts w:ascii="Times New Roman" w:eastAsia="Calibri" w:hAnsi="Times New Roman" w:cs="Times New Roman"/>
          <w:iCs/>
          <w:sz w:val="12"/>
          <w:szCs w:val="12"/>
        </w:rPr>
        <w:tab/>
        <w:t>экспонирования архивных документов на выставке.</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2.29.Отказ в копировании архивных документов пользователям допускается </w:t>
      </w:r>
      <w:proofErr w:type="gramStart"/>
      <w:r w:rsidRPr="00E90C65">
        <w:rPr>
          <w:rFonts w:ascii="Times New Roman" w:eastAsia="Calibri" w:hAnsi="Times New Roman" w:cs="Times New Roman"/>
          <w:iCs/>
          <w:sz w:val="12"/>
          <w:szCs w:val="12"/>
        </w:rPr>
        <w:t>при</w:t>
      </w:r>
      <w:proofErr w:type="gramEnd"/>
      <w:r w:rsidRPr="00E90C65">
        <w:rPr>
          <w:rFonts w:ascii="Times New Roman" w:eastAsia="Calibri" w:hAnsi="Times New Roman" w:cs="Times New Roman"/>
          <w:iCs/>
          <w:sz w:val="12"/>
          <w:szCs w:val="12"/>
        </w:rPr>
        <w:t>:</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1)</w:t>
      </w:r>
      <w:r w:rsidRPr="00E90C65">
        <w:rPr>
          <w:rFonts w:ascii="Times New Roman" w:eastAsia="Calibri" w:hAnsi="Times New Roman" w:cs="Times New Roman"/>
          <w:iCs/>
          <w:sz w:val="12"/>
          <w:szCs w:val="12"/>
        </w:rPr>
        <w:tab/>
        <w:t xml:space="preserve">неудовлетворительном физическом </w:t>
      </w:r>
      <w:proofErr w:type="gramStart"/>
      <w:r w:rsidRPr="00E90C65">
        <w:rPr>
          <w:rFonts w:ascii="Times New Roman" w:eastAsia="Calibri" w:hAnsi="Times New Roman" w:cs="Times New Roman"/>
          <w:iCs/>
          <w:sz w:val="12"/>
          <w:szCs w:val="12"/>
        </w:rPr>
        <w:t>состоянии</w:t>
      </w:r>
      <w:proofErr w:type="gramEnd"/>
      <w:r w:rsidRPr="00E90C65">
        <w:rPr>
          <w:rFonts w:ascii="Times New Roman" w:eastAsia="Calibri" w:hAnsi="Times New Roman" w:cs="Times New Roman"/>
          <w:iCs/>
          <w:sz w:val="12"/>
          <w:szCs w:val="12"/>
        </w:rPr>
        <w:t xml:space="preserve"> архивных документов;</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w:t>
      </w:r>
      <w:r w:rsidRPr="00E90C65">
        <w:rPr>
          <w:rFonts w:ascii="Times New Roman" w:eastAsia="Calibri" w:hAnsi="Times New Roman" w:cs="Times New Roman"/>
          <w:iCs/>
          <w:sz w:val="12"/>
          <w:szCs w:val="12"/>
        </w:rPr>
        <w:tab/>
      </w:r>
      <w:proofErr w:type="gramStart"/>
      <w:r w:rsidRPr="00E90C65">
        <w:rPr>
          <w:rFonts w:ascii="Times New Roman" w:eastAsia="Calibri" w:hAnsi="Times New Roman" w:cs="Times New Roman"/>
          <w:iCs/>
          <w:sz w:val="12"/>
          <w:szCs w:val="12"/>
        </w:rPr>
        <w:t>наличии</w:t>
      </w:r>
      <w:proofErr w:type="gramEnd"/>
      <w:r w:rsidRPr="00E90C65">
        <w:rPr>
          <w:rFonts w:ascii="Times New Roman" w:eastAsia="Calibri" w:hAnsi="Times New Roman" w:cs="Times New Roman"/>
          <w:iCs/>
          <w:sz w:val="12"/>
          <w:szCs w:val="12"/>
        </w:rPr>
        <w:t xml:space="preserve"> ограничений на использование документов, установленных в соответствии с законодательством Российской Федерации;</w:t>
      </w:r>
    </w:p>
    <w:p w:rsidR="00E90C65" w:rsidRPr="00E90C65" w:rsidRDefault="00E90C65" w:rsidP="00E90C65">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w:t>
      </w:r>
      <w:r w:rsidRPr="00E90C65">
        <w:rPr>
          <w:rFonts w:ascii="Times New Roman" w:eastAsia="Calibri" w:hAnsi="Times New Roman" w:cs="Times New Roman"/>
          <w:iCs/>
          <w:sz w:val="12"/>
          <w:szCs w:val="12"/>
        </w:rPr>
        <w:tab/>
      </w:r>
      <w:proofErr w:type="gramStart"/>
      <w:r w:rsidRPr="00E90C65">
        <w:rPr>
          <w:rFonts w:ascii="Times New Roman" w:eastAsia="Calibri" w:hAnsi="Times New Roman" w:cs="Times New Roman"/>
          <w:iCs/>
          <w:sz w:val="12"/>
          <w:szCs w:val="12"/>
        </w:rPr>
        <w:t>наличии</w:t>
      </w:r>
      <w:proofErr w:type="gramEnd"/>
      <w:r w:rsidRPr="00E90C65">
        <w:rPr>
          <w:rFonts w:ascii="Times New Roman" w:eastAsia="Calibri" w:hAnsi="Times New Roman" w:cs="Times New Roman"/>
          <w:iCs/>
          <w:sz w:val="12"/>
          <w:szCs w:val="12"/>
        </w:rPr>
        <w:t xml:space="preserve"> ограничений на использование документов, установленных собственником при передаче документов на постоянное хранение.</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4)возможности нанесения ущерба физическому состоянию архивных документов.</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2.30.Копирование неопубликованных описей, каталогов, картотек, а также баз и банков данных и других архивных справочников в полном объеме по заказам пользователей не производится. Допустимые объемы копирования согласуются с руководителем муниципального архива в каждом конкретном случае.</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Услуги, которые являются необходимыми и обязательными для предоставления муниципальной услуги и предоставляются организациями, участвующими в предоставлении муниципальной услуги, не предусмотрены.</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2.31.Муниципальная услуга предоставляется бесплатно. Плата за посещение читальных залов муниципальных архивов и пользование архивными документами не взимается.</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Копирование документов и </w:t>
      </w:r>
      <w:proofErr w:type="gramStart"/>
      <w:r w:rsidRPr="00E90C65">
        <w:rPr>
          <w:rFonts w:ascii="Times New Roman" w:eastAsia="Calibri" w:hAnsi="Times New Roman" w:cs="Times New Roman"/>
          <w:iCs/>
          <w:sz w:val="12"/>
          <w:szCs w:val="12"/>
        </w:rPr>
        <w:t>заверение копий</w:t>
      </w:r>
      <w:proofErr w:type="gramEnd"/>
      <w:r w:rsidRPr="00E90C65">
        <w:rPr>
          <w:rFonts w:ascii="Times New Roman" w:eastAsia="Calibri" w:hAnsi="Times New Roman" w:cs="Times New Roman"/>
          <w:iCs/>
          <w:sz w:val="12"/>
          <w:szCs w:val="12"/>
        </w:rPr>
        <w:t xml:space="preserve"> архивных документов производится муниципальным архивом безвозмездно.</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2.32.</w:t>
      </w:r>
      <w:r w:rsidRPr="00E90C65">
        <w:rPr>
          <w:rFonts w:ascii="Times New Roman" w:eastAsia="Calibri" w:hAnsi="Times New Roman" w:cs="Times New Roman"/>
          <w:iCs/>
          <w:sz w:val="12"/>
          <w:szCs w:val="12"/>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Регистрация запроса на предоставление муниципальной услуги осуществляется в день его поступления либо в случае поступления запроса, в нерабочий или праздничный день – в следующий за ним первый рабочий день.</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2.33. Требования к помещениям, в которых предоставляется муниципальная услуга, к местам ожидания и приема заявителей, размещению и оформлению информации о порядке предоставления муниципальной услуги.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Предоставление муниципальной услуги осуществляется в специально выделенном для этих целей помещении архивного отдела администрации муниципального района Сергиевский.</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Помещения, должны обеспечивать возможность реализации прав инвалидов на предоставление муниципальной услуги. Помещения оборудуются пандусами, лифтами (при необходимости), санитарно-техническими помещениями (доступными для инвалидов), расширенными проходами, позволяющими обеспечить беспрепятственный доступ инвалидов, включая инвалидов, использующих кресла-коляски.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Вход в помещение приема и выдачи документов должен обеспечивать свободный доступ заявителей.</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На здании рядом с входом должна быть размещена информационная табличка (вывеска), содержащая следующую информацию:</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наименование органа;</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lastRenderedPageBreak/>
        <w:t>место нахождения и юридический адрес;</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режим работы;</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номера телефонов для справок;</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адрес официального сайта.</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Помещение приема и выдачи документов должно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Характеристики помещения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Помещение приема и выдачи документов оборудуются стендами (стойками), содержащими информацию о порядке предоставления муниципальной услуги.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Информация о фамилии, имени, отчестве и должности сотрудника архивного отдела администрации муниципального района Сергиевский должна быть размещена на личной информационной табличке и на рабочем месте специалиста.</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Для заявителя, находящегося на приеме, должно быть предусмотрено место для раскладки документов.</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кабинетах.</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В помещении приема и выдачи документов размещается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r w:rsidRPr="00E90C65">
        <w:rPr>
          <w:rFonts w:ascii="Times New Roman" w:eastAsia="Calibri" w:hAnsi="Times New Roman" w:cs="Times New Roman"/>
          <w:iCs/>
          <w:sz w:val="12"/>
          <w:szCs w:val="12"/>
        </w:rPr>
        <w:tab/>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2.34.</w:t>
      </w:r>
      <w:r w:rsidRPr="00E90C65">
        <w:rPr>
          <w:rFonts w:ascii="Times New Roman" w:eastAsia="Calibri" w:hAnsi="Times New Roman" w:cs="Times New Roman"/>
          <w:iCs/>
          <w:sz w:val="12"/>
          <w:szCs w:val="12"/>
        </w:rPr>
        <w:tab/>
        <w:t>Показателями доступности и качества муниципальной услуги являются:</w:t>
      </w:r>
    </w:p>
    <w:p w:rsidR="00E90C65" w:rsidRPr="00E90C65" w:rsidRDefault="00E90C65" w:rsidP="0062737C">
      <w:pPr>
        <w:tabs>
          <w:tab w:val="left" w:pos="284"/>
          <w:tab w:val="left" w:pos="426"/>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наличие полной, актуальной и достоверной информации о порядке предоставления муниципальной услуги;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удовлетворённость заявителей качеством предоставления муниципальной услуги.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отсутствие поданных в установленном порядке жалоб на решения, действия (бездействие), принятые и осуществленные при предоставлении муниципальной услуги;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снижение времени ожидания в очереди при подаче заявления и при получении результата предоставления муниципальной услуги.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2.35. </w:t>
      </w:r>
      <w:r w:rsidRPr="00E90C65">
        <w:rPr>
          <w:rFonts w:ascii="Times New Roman" w:eastAsia="Calibri" w:hAnsi="Times New Roman" w:cs="Times New Roman"/>
          <w:iCs/>
          <w:sz w:val="12"/>
          <w:szCs w:val="12"/>
        </w:rPr>
        <w:tab/>
        <w:t>Для получения муниципальной услуги заявитель может подать запрос о предоставлении муниципальной услуги в электронной форме. Состав административных процедур, предоставляемых в электронном виде, а также действий заявителя по получению информации о предоставлении муниципальной услуги в электронном виде определяется в соответствии с содержанием этапов перехода на предоставление муниципальной услуги в электронном виде.</w:t>
      </w:r>
    </w:p>
    <w:p w:rsidR="00E90C65" w:rsidRPr="0062737C" w:rsidRDefault="00E90C65" w:rsidP="0062737C">
      <w:pPr>
        <w:tabs>
          <w:tab w:val="left" w:pos="284"/>
        </w:tabs>
        <w:spacing w:after="0" w:line="240" w:lineRule="auto"/>
        <w:ind w:firstLine="284"/>
        <w:jc w:val="center"/>
        <w:rPr>
          <w:rFonts w:ascii="Times New Roman" w:eastAsia="Calibri" w:hAnsi="Times New Roman" w:cs="Times New Roman"/>
          <w:b/>
          <w:iCs/>
          <w:sz w:val="12"/>
          <w:szCs w:val="12"/>
        </w:rPr>
      </w:pPr>
      <w:r w:rsidRPr="0062737C">
        <w:rPr>
          <w:rFonts w:ascii="Times New Roman" w:eastAsia="Calibri" w:hAnsi="Times New Roman" w:cs="Times New Roman"/>
          <w:b/>
          <w:iCs/>
          <w:sz w:val="12"/>
          <w:szCs w:val="12"/>
        </w:rPr>
        <w:t>3.Состав,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3.1. </w:t>
      </w:r>
      <w:r w:rsidRPr="00E90C65">
        <w:rPr>
          <w:rFonts w:ascii="Times New Roman" w:eastAsia="Calibri" w:hAnsi="Times New Roman" w:cs="Times New Roman"/>
          <w:iCs/>
          <w:sz w:val="12"/>
          <w:szCs w:val="12"/>
        </w:rPr>
        <w:tab/>
        <w:t>Предоставление муниципальной услуги включает в себя следующие административные процедуры:</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ab/>
        <w:t>приём, регистрация пользователей и принятие решения о возможности работы пользователей в читальном зале;</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ab/>
        <w:t>предоставление пользователям научно-справочного аппарата;</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ab/>
        <w:t>предоставление пользователям архивных документов.</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3.2. Приём, регистрация пользователей и принятие решения о возможности работы пользователей в читальном зале</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3.2.1.</w:t>
      </w:r>
      <w:r w:rsidRPr="00E90C65">
        <w:rPr>
          <w:rFonts w:ascii="Times New Roman" w:eastAsia="Calibri" w:hAnsi="Times New Roman" w:cs="Times New Roman"/>
          <w:iCs/>
          <w:sz w:val="12"/>
          <w:szCs w:val="12"/>
        </w:rPr>
        <w:tab/>
        <w:t xml:space="preserve">Основанием для начала административной процедуры является поступление от заявителя запроса в адрес муниципального архива, в том числе представленные в электронной форме. </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3.2.2.</w:t>
      </w:r>
      <w:r w:rsidRPr="00E90C65">
        <w:rPr>
          <w:rFonts w:ascii="Times New Roman" w:eastAsia="Calibri" w:hAnsi="Times New Roman" w:cs="Times New Roman"/>
          <w:iCs/>
          <w:sz w:val="12"/>
          <w:szCs w:val="12"/>
        </w:rPr>
        <w:tab/>
        <w:t xml:space="preserve"> Поступившие в муниципальный архив запросы принимаются, учитываются и регистрируются в день их поступления либо в случае поступления запроса в нерабочий или праздничный день – в следующий за ним первый рабочий день.</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3.2.3. Пользователи, ведущие научную работу в соответствии с планами научно-исследовательских учреждений (организаций) или выполняющие служебное задание, представляют письма направивших их органов (организаций). Пользователи, ведущие исследование по личной инициативе, допускаются в читальные залы на основании личных заявлений.</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3.2.4. Впервые пришедшим пользователям выдается для заполнения анкета установленного образца (приложение №4 к настоящему  регламенту). Занесенные в анкету данные сверяются с личным документом пользователя (общегражданским паспортом либо иным документом, удостоверяющим личность). </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3.2.5. Впервые пришедшим пользователям выдается для ознакомления Порядок использования архивных документов в государственных и муниципальных архивах Российской Федерации, а также дается полная информация о распорядке работы читального зала, услугах, оказываемых архивом через читальный зал, порядке и условии их предоставления.</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При предоставлении муниципальной услуги пользователи обязаны соблюдать Порядок использования архивных документов в государственных и муниципальных архивах Российской Федерации.</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3.2.6. Для допуска к работе пользователя, уже посещавшего ранее читальный зал, специалист муниципального архива проверяет срок действия разрешения. В случае истечения срока разрешения для его возобновления пользователь представляет новое письмо или личное заявление.</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3.2.6.1. Пользователь регистрируется в журнале учета посещений читального зала при каждом его посещении.</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3.2.6.2. Результатом выполнения административной процедуры и способом фиксации является допуск пользователя в читальный зал муниципального архива и его регистрация в журнале посещения.</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3.3. Предоставление пользователям научно-справочного аппарата</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3.3.1. Основанием для начала административной процедуры является допуск пользователя в читальный зал муниципального архива.</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3.3.2. Пользователям предоставляется имеющийся в муниципальном архиве научно-справочный аппарат к архивным документам (описи дел, документов, путеводители, каталоги, указатели, обзоры) на бумажном носителе и в электронном виде (при наличии).</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lastRenderedPageBreak/>
        <w:t>3.3.3.</w:t>
      </w:r>
      <w:r w:rsidRPr="00E90C65">
        <w:rPr>
          <w:rFonts w:ascii="Times New Roman" w:eastAsia="Calibri" w:hAnsi="Times New Roman" w:cs="Times New Roman"/>
          <w:iCs/>
          <w:sz w:val="12"/>
          <w:szCs w:val="12"/>
        </w:rPr>
        <w:tab/>
        <w:t>Описи дел предоставляются пользователям под расписку в заказе (требовании) за каждую единицу хранения. При получении описей дел пользователи проверяют их целостность и сохранность в присутствии сотрудника читального зала.</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3.3.4. Научно-справочный аппарат к архивным документам предоставляется пользователям в день регистрации заказа.</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3.3.5. После каждого посещения читального зала пользователь сдает сотруднику читального зала все описи дел.</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3.3.6. Результатом выполнения административной процедуры и способом фиксации является получение пользователем научно-справочного аппарата к архивным документам.</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3.4. Предоставление пользователям архивных документов</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3.4.1. Основанием для начала административной процедуры является определение пользователем перечня документов, необходимых для исследования.</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3.4.2. При определении перечня архивных дел, документов, необходимых пользователю для исследований, заполняется бланк заказа (требования) установленного образца. При оформлении заказа (требования) обязательно указываются поисковые данные документов.</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3.4.3. На основании заказа (требования) пользователю в читальный зал выдаются дела, документы, копии фонда пользования под расписку в заказе (требовании) за каждую единицу хранения.</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3.4.4. При получении дел, документов, копий фонда пользования пользователи проверяют их целостность и сохранность в присутствии сотрудника читального зала. При обнаружении повреждений или дефектов дел, документов, отсутствии листов, неправильной нумерации, наличии посторонних вложений, не указанных в листах-заверителях полученных дел, пользователь должен сообщить об этом сотруднику читального зала.</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3.4.5. После каждого посещения читального зала пользователь сдает сотруднику читального зала все дела. Сотрудник читального зала осуществляет проверку наличия и состояния архивных документов, возвращаемых пользователями.</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3.4.6. Обязательной полистной проверке наличия и состояния перед выдачей архивных документов из архивохранилища и при их возврате подлежат:</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уникальные документы и особо ценные документы;</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архивные документы, имеющие в оформлении или приложении к ним драгоценные камни и металлы;</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несброшюрованные архивные документы;</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дела, ранее не выдававшиеся из архивохранилища и не имеющие листов-заверителей;</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дела, содержащие автографы, графические документы, почтовые и гербовые знаки, печати, открытки, конверты с адресами, марками, и другие архивные документы, потенциально представляющие интерес для коллекционеров.</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3.4.7. Максимальный срок предоставления пользователю дел, документов, копий фонда пользования составляет 3 рабочих дня со дня оформления заказа.</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3.4.8. При наличии технических возможностей муниципального архива пользователям изготавливаются копии архивных документов: ксерокопии, </w:t>
      </w:r>
      <w:proofErr w:type="spellStart"/>
      <w:r w:rsidRPr="00E90C65">
        <w:rPr>
          <w:rFonts w:ascii="Times New Roman" w:eastAsia="Calibri" w:hAnsi="Times New Roman" w:cs="Times New Roman"/>
          <w:iCs/>
          <w:sz w:val="12"/>
          <w:szCs w:val="12"/>
        </w:rPr>
        <w:t>микрокопии</w:t>
      </w:r>
      <w:proofErr w:type="spellEnd"/>
      <w:r w:rsidRPr="00E90C65">
        <w:rPr>
          <w:rFonts w:ascii="Times New Roman" w:eastAsia="Calibri" w:hAnsi="Times New Roman" w:cs="Times New Roman"/>
          <w:iCs/>
          <w:sz w:val="12"/>
          <w:szCs w:val="12"/>
        </w:rPr>
        <w:t xml:space="preserve">, фотоотпечатки, </w:t>
      </w:r>
      <w:proofErr w:type="spellStart"/>
      <w:r w:rsidRPr="00E90C65">
        <w:rPr>
          <w:rFonts w:ascii="Times New Roman" w:eastAsia="Calibri" w:hAnsi="Times New Roman" w:cs="Times New Roman"/>
          <w:iCs/>
          <w:sz w:val="12"/>
          <w:szCs w:val="12"/>
        </w:rPr>
        <w:t>кинокопии</w:t>
      </w:r>
      <w:proofErr w:type="spellEnd"/>
      <w:r w:rsidRPr="00E90C65">
        <w:rPr>
          <w:rFonts w:ascii="Times New Roman" w:eastAsia="Calibri" w:hAnsi="Times New Roman" w:cs="Times New Roman"/>
          <w:iCs/>
          <w:sz w:val="12"/>
          <w:szCs w:val="12"/>
        </w:rPr>
        <w:t xml:space="preserve">, видеокопии, копии </w:t>
      </w:r>
      <w:proofErr w:type="spellStart"/>
      <w:r w:rsidRPr="00E90C65">
        <w:rPr>
          <w:rFonts w:ascii="Times New Roman" w:eastAsia="Calibri" w:hAnsi="Times New Roman" w:cs="Times New Roman"/>
          <w:iCs/>
          <w:sz w:val="12"/>
          <w:szCs w:val="12"/>
        </w:rPr>
        <w:t>фонодокументов</w:t>
      </w:r>
      <w:proofErr w:type="spellEnd"/>
      <w:r w:rsidRPr="00E90C65">
        <w:rPr>
          <w:rFonts w:ascii="Times New Roman" w:eastAsia="Calibri" w:hAnsi="Times New Roman" w:cs="Times New Roman"/>
          <w:iCs/>
          <w:sz w:val="12"/>
          <w:szCs w:val="12"/>
        </w:rPr>
        <w:t>, а также копии на электронных носителях.</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3.4.9. Заказы на копирование оформляются пользователями на специальном бланке с обязательным указанием поисковых данных документов.</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3.4.10.  Отказ в копировании архивных документов допускается в случаях, указанных в пунктах 2.29, 2.30 административного регламента.</w:t>
      </w:r>
    </w:p>
    <w:p w:rsidR="00E90C65" w:rsidRPr="00E90C65" w:rsidRDefault="00E90C65" w:rsidP="0062737C">
      <w:pPr>
        <w:tabs>
          <w:tab w:val="left" w:pos="284"/>
          <w:tab w:val="left" w:pos="567"/>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Учет заказов на копирование ведется на бумажном носителе или в автоматизированной форме.</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3.4.11. При отсутствии технических возможностей у муниципального архива допускается копирование документов техническими средствами пользователей.</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Копирование техническими средствами пользователей, в том числе сканерами, фотоаппаратами, видеокамерами и др., производится только с разрешения начальника муниципального архива, в его помещении и под контролем сотрудника читального зала. Ответственность за качество копирования документов, проведенного техническими средствами пользователя, муниципальный архив не несет.</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Копии архивных документов выдаются пользователям или их доверенным лицам или высылаются в адрес пользователя почтой. При необходимости по просьбе пользователя на обороте ксерокопии, фотокопии документа проставляется штамп «Копия верна» и поисковые данные архивного документа с указанием места его хранения.</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Копии архивных документов, изготовленные пользователями самостоятельно, не заверяются.</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Результатом выполнения административной процедуры и способом фиксации является предоставление пользователю архивных документов в читальном зале муниципального архива.</w:t>
      </w:r>
    </w:p>
    <w:p w:rsidR="00E90C65" w:rsidRPr="0062737C" w:rsidRDefault="00E90C65" w:rsidP="0062737C">
      <w:pPr>
        <w:tabs>
          <w:tab w:val="left" w:pos="284"/>
        </w:tabs>
        <w:spacing w:after="0" w:line="240" w:lineRule="auto"/>
        <w:ind w:firstLine="284"/>
        <w:jc w:val="center"/>
        <w:rPr>
          <w:rFonts w:ascii="Times New Roman" w:eastAsia="Calibri" w:hAnsi="Times New Roman" w:cs="Times New Roman"/>
          <w:b/>
          <w:iCs/>
          <w:sz w:val="12"/>
          <w:szCs w:val="12"/>
        </w:rPr>
      </w:pPr>
      <w:r w:rsidRPr="0062737C">
        <w:rPr>
          <w:rFonts w:ascii="Times New Roman" w:eastAsia="Calibri" w:hAnsi="Times New Roman" w:cs="Times New Roman"/>
          <w:b/>
          <w:iCs/>
          <w:sz w:val="12"/>
          <w:szCs w:val="12"/>
        </w:rPr>
        <w:t xml:space="preserve">4. Формы </w:t>
      </w:r>
      <w:proofErr w:type="gramStart"/>
      <w:r w:rsidRPr="0062737C">
        <w:rPr>
          <w:rFonts w:ascii="Times New Roman" w:eastAsia="Calibri" w:hAnsi="Times New Roman" w:cs="Times New Roman"/>
          <w:b/>
          <w:iCs/>
          <w:sz w:val="12"/>
          <w:szCs w:val="12"/>
        </w:rPr>
        <w:t>контроля за</w:t>
      </w:r>
      <w:proofErr w:type="gramEnd"/>
      <w:r w:rsidRPr="0062737C">
        <w:rPr>
          <w:rFonts w:ascii="Times New Roman" w:eastAsia="Calibri" w:hAnsi="Times New Roman" w:cs="Times New Roman"/>
          <w:b/>
          <w:iCs/>
          <w:sz w:val="12"/>
          <w:szCs w:val="12"/>
        </w:rPr>
        <w:t xml:space="preserve"> исполнением административного регламента</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4.1. Общий </w:t>
      </w:r>
      <w:proofErr w:type="gramStart"/>
      <w:r w:rsidRPr="00E90C65">
        <w:rPr>
          <w:rFonts w:ascii="Times New Roman" w:eastAsia="Calibri" w:hAnsi="Times New Roman" w:cs="Times New Roman"/>
          <w:iCs/>
          <w:sz w:val="12"/>
          <w:szCs w:val="12"/>
        </w:rPr>
        <w:t>контроль за</w:t>
      </w:r>
      <w:proofErr w:type="gramEnd"/>
      <w:r w:rsidRPr="00E90C65">
        <w:rPr>
          <w:rFonts w:ascii="Times New Roman" w:eastAsia="Calibri" w:hAnsi="Times New Roman" w:cs="Times New Roman"/>
          <w:iCs/>
          <w:sz w:val="12"/>
          <w:szCs w:val="12"/>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Начальником архивного отдела администрации муниципального района Сергиевский, Главой муниципального района Сергиевский, либо лицом, его замещающим. </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4.2. Непосредственный </w:t>
      </w:r>
      <w:proofErr w:type="gramStart"/>
      <w:r w:rsidRPr="00E90C65">
        <w:rPr>
          <w:rFonts w:ascii="Times New Roman" w:eastAsia="Calibri" w:hAnsi="Times New Roman" w:cs="Times New Roman"/>
          <w:iCs/>
          <w:sz w:val="12"/>
          <w:szCs w:val="12"/>
        </w:rPr>
        <w:t>контроль за</w:t>
      </w:r>
      <w:proofErr w:type="gramEnd"/>
      <w:r w:rsidRPr="00E90C65">
        <w:rPr>
          <w:rFonts w:ascii="Times New Roman" w:eastAsia="Calibri" w:hAnsi="Times New Roman" w:cs="Times New Roman"/>
          <w:iCs/>
          <w:sz w:val="12"/>
          <w:szCs w:val="12"/>
        </w:rPr>
        <w:t xml:space="preserve"> соблюдением сотрудниками архивного отдела администрации муниципального района Сергиевский последовательности действий, определенных административными процедурами по предоставлению муниципальной услуги, осуществляется Начальником архивного отдела администрации,  который является ответственным за организацию работы по предоставлению муниципальной услуги.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4.3. </w:t>
      </w:r>
      <w:proofErr w:type="gramStart"/>
      <w:r w:rsidRPr="00E90C65">
        <w:rPr>
          <w:rFonts w:ascii="Times New Roman" w:eastAsia="Calibri" w:hAnsi="Times New Roman" w:cs="Times New Roman"/>
          <w:iCs/>
          <w:sz w:val="12"/>
          <w:szCs w:val="12"/>
        </w:rPr>
        <w:t>Контроль за</w:t>
      </w:r>
      <w:proofErr w:type="gramEnd"/>
      <w:r w:rsidRPr="00E90C65">
        <w:rPr>
          <w:rFonts w:ascii="Times New Roman" w:eastAsia="Calibri" w:hAnsi="Times New Roman" w:cs="Times New Roman"/>
          <w:iCs/>
          <w:sz w:val="12"/>
          <w:szCs w:val="12"/>
        </w:rPr>
        <w:t xml:space="preserve">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и охраны труда Контрольного управления администрации муниципального района Сергиевский.</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4.4. </w:t>
      </w:r>
      <w:proofErr w:type="gramStart"/>
      <w:r w:rsidRPr="00E90C65">
        <w:rPr>
          <w:rFonts w:ascii="Times New Roman" w:eastAsia="Calibri" w:hAnsi="Times New Roman" w:cs="Times New Roman"/>
          <w:iCs/>
          <w:sz w:val="12"/>
          <w:szCs w:val="12"/>
        </w:rPr>
        <w:t>Контроль за</w:t>
      </w:r>
      <w:proofErr w:type="gramEnd"/>
      <w:r w:rsidRPr="00E90C65">
        <w:rPr>
          <w:rFonts w:ascii="Times New Roman" w:eastAsia="Calibri" w:hAnsi="Times New Roman" w:cs="Times New Roman"/>
          <w:iCs/>
          <w:sz w:val="12"/>
          <w:szCs w:val="12"/>
        </w:rPr>
        <w:t xml:space="preserve"> полнотой и качеством предоставления муниципальной услуги включает в себя проведение проверок в отношении структурных подразделений администрации, предоставляющих муниципальную услугу, должностных лиц администрации,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4.5. Проверки могут быть плановыми (осуществляться на основании годовых планов работы администрации) и внеплановыми.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4.6. Плановые проверки проводятся с периодичностью, определяемой распоряжениями администрации, но не реже одного раза в 5 лет. Внеплановые проверки проводятся по обращению заинтересованных лиц или в установленных законодательством случаях.</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4.7. </w:t>
      </w:r>
      <w:proofErr w:type="gramStart"/>
      <w:r w:rsidRPr="00E90C65">
        <w:rPr>
          <w:rFonts w:ascii="Times New Roman" w:eastAsia="Calibri" w:hAnsi="Times New Roman" w:cs="Times New Roman"/>
          <w:iCs/>
          <w:sz w:val="12"/>
          <w:szCs w:val="12"/>
        </w:rPr>
        <w:t>Должностные лица муниципального архива администрации муниципального района Сергиевский,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roofErr w:type="gramEnd"/>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Персональная ответственность должностных лиц муниципального архива администрации муниципального района Сергиевский,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Главой муниципального района Сергиевский </w:t>
      </w:r>
      <w:r w:rsidRPr="00E90C65">
        <w:rPr>
          <w:rFonts w:ascii="Times New Roman" w:eastAsia="Calibri" w:hAnsi="Times New Roman" w:cs="Times New Roman"/>
          <w:iCs/>
          <w:sz w:val="12"/>
          <w:szCs w:val="12"/>
        </w:rPr>
        <w:lastRenderedPageBreak/>
        <w:t>рассматривается вопрос о привлечении виновных лиц к ответственности в соответствии с действующим законодательством Российской Федерации.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4.9.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4.10. Должностное лицо администрации, на которого возложено кадровое обеспечение деятельности администрации, ведет учет случаев ненадлежащего исполнения должностными лицами администрации служебных обязанностей, в том числе касающихся предоставления муниципальной услуги, проводит служебные проверки в отношении должностных лиц администрации, допустивших подобные нарушения. Начальник архивного отдела администрации муниципального района Сергиевский принимает меры в отношении должностных лиц в соответствии с законодательством Российской Федерации. </w:t>
      </w:r>
    </w:p>
    <w:p w:rsidR="00E90C65" w:rsidRPr="0062737C" w:rsidRDefault="00E90C65" w:rsidP="0062737C">
      <w:pPr>
        <w:tabs>
          <w:tab w:val="left" w:pos="284"/>
        </w:tabs>
        <w:spacing w:after="0" w:line="240" w:lineRule="auto"/>
        <w:ind w:firstLine="284"/>
        <w:jc w:val="center"/>
        <w:rPr>
          <w:rFonts w:ascii="Times New Roman" w:eastAsia="Calibri" w:hAnsi="Times New Roman" w:cs="Times New Roman"/>
          <w:b/>
          <w:iCs/>
          <w:sz w:val="12"/>
          <w:szCs w:val="12"/>
        </w:rPr>
      </w:pPr>
      <w:r w:rsidRPr="0062737C">
        <w:rPr>
          <w:rFonts w:ascii="Times New Roman" w:eastAsia="Calibri" w:hAnsi="Times New Roman" w:cs="Times New Roman"/>
          <w:b/>
          <w:iCs/>
          <w:sz w:val="12"/>
          <w:szCs w:val="12"/>
        </w:rPr>
        <w:t xml:space="preserve">5. Досудебный (внесудебный) порядок обжалования решений и действий (бездействия) органа, предоставляющего </w:t>
      </w:r>
      <w:proofErr w:type="gramStart"/>
      <w:r w:rsidRPr="0062737C">
        <w:rPr>
          <w:rFonts w:ascii="Times New Roman" w:eastAsia="Calibri" w:hAnsi="Times New Roman" w:cs="Times New Roman"/>
          <w:b/>
          <w:iCs/>
          <w:sz w:val="12"/>
          <w:szCs w:val="12"/>
        </w:rPr>
        <w:t>муниципальную</w:t>
      </w:r>
      <w:proofErr w:type="gramEnd"/>
      <w:r w:rsidRPr="0062737C">
        <w:rPr>
          <w:rFonts w:ascii="Times New Roman" w:eastAsia="Calibri" w:hAnsi="Times New Roman" w:cs="Times New Roman"/>
          <w:b/>
          <w:iCs/>
          <w:sz w:val="12"/>
          <w:szCs w:val="12"/>
        </w:rPr>
        <w:t xml:space="preserve"> услуг, а также должностных лиц, муниципальных служащих</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5.1. Информация для заявителя о его праве подать жалобу на решение и (или) действие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(далее - жалоба).</w:t>
      </w:r>
      <w:r w:rsidRPr="00E90C65">
        <w:rPr>
          <w:rFonts w:ascii="Times New Roman" w:eastAsia="Calibri" w:hAnsi="Times New Roman" w:cs="Times New Roman"/>
          <w:iCs/>
          <w:sz w:val="12"/>
          <w:szCs w:val="12"/>
        </w:rPr>
        <w:tab/>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5.2. Заявитель вправе обжаловать решения и действия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в досудебном (внесудебном) порядке.</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5.3. Заявитель может обратиться с жалобой по основаниям и в порядке, которые установлены статьями 11.1 и 11.2 Федерального закона № 210-ФЗ от 27.07.2010г., в том числе в следующих случаях:</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1) нарушение срока регистрации заявления о предоставлении муниципальной услуги;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2) нарушение срока предоставления муниципальной услуги;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субъекта Российской Федерации для предоставления муниципальной услуги;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субъекта Российской Федерации для предоставления муниципальной услуги, у заявителя;</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E90C65">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субъекта Российской Федерации;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E90C65">
        <w:rPr>
          <w:rFonts w:ascii="Times New Roman" w:eastAsia="Calibri" w:hAnsi="Times New Roman" w:cs="Times New Roman"/>
          <w:iCs/>
          <w:sz w:val="12"/>
          <w:szCs w:val="12"/>
        </w:rPr>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8) нарушение срока или порядка выдачи документов по результатам предоставления государственной или муниципальной услуги;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E90C65">
        <w:rPr>
          <w:rFonts w:ascii="Times New Roman" w:eastAsia="Calibri" w:hAnsi="Times New Roman" w:cs="Times New Roman"/>
          <w:iCs/>
          <w:sz w:val="12"/>
          <w:szCs w:val="12"/>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roofErr w:type="gramEnd"/>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E90C65">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 от 27.07.2010 г. « Об организации предоставления государственных и муниципальных услуг».</w:t>
      </w:r>
      <w:proofErr w:type="gramEnd"/>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5.4. Жалоба должна содержать:</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1)наименование муниципального архива, предоставляющего муниципальную услугу, должностного лица муниципального архива, решения и действия (бездействие) которых обжалуются;</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E90C65">
        <w:rPr>
          <w:rFonts w:ascii="Times New Roman" w:eastAsia="Calibri" w:hAnsi="Times New Roman" w:cs="Times New Roman"/>
          <w:iCs/>
          <w:sz w:val="12"/>
          <w:szCs w:val="12"/>
        </w:rPr>
        <w:t>2)фамилию,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3)сведения об обжалуемых решениях и действиях (бездействии) муниципального архива, должностного лица муниципального архива;</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4)доводы, на основании которых заявитель не согласен с решением и действием муниципального архива, должностного лица муниципального архива. Заявителем могут быть представлены документы (при наличии), подтверждающие доводы заявителя, либо их копии.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5.5. Органы местного самоуправления и уполномоченные на рассмотрение жалобы должностные лица, которым может быть направлена жалоба.</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администрацию муниципального района Сергиевский Самарской области. </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5.6. Заявитель имеет право на получение информации и документов, необходимых для обоснования и рассмотрения жалобы.</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5.7.Сроки рассмотрения жалобы.</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Жалоба, поступившая в муниципальный архив, администрацию муниципального района Сергиевский Самарской области, подлежит обязательной регистрации в течение трех дней со дня ее поступления. Жалоба рассматривается в течение 15 рабочих дней со дня ее регистрации.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В случае обжалования отказа структурного подразделения,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5.8. Результат рассмотрения жалобы:</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По результатам рассмотрения жалобы в соответствии с частью 7 статьи 11.2 Федерального закона от 27.07.2010г. № 210-ФЗ «Об организации предоставления государственных и муниципальных услуг» администрация муниципального района Сергиевский принимает одно из следующих решений:</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E90C65">
        <w:rPr>
          <w:rFonts w:ascii="Times New Roman" w:eastAsia="Calibri" w:hAnsi="Times New Roman" w:cs="Times New Roman"/>
          <w:iCs/>
          <w:sz w:val="12"/>
          <w:szCs w:val="12"/>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а также в иных формах;</w:t>
      </w:r>
      <w:proofErr w:type="gramEnd"/>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отказывает в удовлетворении жалобы.</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В случае установления в ходе или по результатам </w:t>
      </w:r>
      <w:proofErr w:type="gramStart"/>
      <w:r w:rsidRPr="00E90C65">
        <w:rPr>
          <w:rFonts w:ascii="Times New Roman" w:eastAsia="Calibri" w:hAnsi="Times New Roman" w:cs="Times New Roman"/>
          <w:iCs/>
          <w:sz w:val="12"/>
          <w:szCs w:val="12"/>
        </w:rPr>
        <w:t>рассмотрения жалобы признаков состава административного правонарушения</w:t>
      </w:r>
      <w:proofErr w:type="gramEnd"/>
      <w:r w:rsidRPr="00E90C65">
        <w:rPr>
          <w:rFonts w:ascii="Times New Roman" w:eastAsia="Calibri" w:hAnsi="Times New Roman" w:cs="Times New Roman"/>
          <w:iCs/>
          <w:sz w:val="12"/>
          <w:szCs w:val="12"/>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lastRenderedPageBreak/>
        <w:t>5.9. Порядок информирования заявителя о результатах рассмотрения жалобы:</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E90C65">
        <w:rPr>
          <w:rFonts w:ascii="Times New Roman" w:eastAsia="Calibri" w:hAnsi="Times New Roman" w:cs="Times New Roman"/>
          <w:iCs/>
          <w:sz w:val="12"/>
          <w:szCs w:val="12"/>
        </w:rPr>
        <w:t>неудобства</w:t>
      </w:r>
      <w:proofErr w:type="gramEnd"/>
      <w:r w:rsidRPr="00E90C65">
        <w:rPr>
          <w:rFonts w:ascii="Times New Roman" w:eastAsia="Calibri" w:hAnsi="Times New Roman" w:cs="Times New Roman"/>
          <w:iCs/>
          <w:sz w:val="12"/>
          <w:szCs w:val="12"/>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 xml:space="preserve">В случае признания </w:t>
      </w:r>
      <w:proofErr w:type="gramStart"/>
      <w:r w:rsidRPr="00E90C65">
        <w:rPr>
          <w:rFonts w:ascii="Times New Roman" w:eastAsia="Calibri" w:hAnsi="Times New Roman" w:cs="Times New Roman"/>
          <w:iCs/>
          <w:sz w:val="12"/>
          <w:szCs w:val="12"/>
        </w:rPr>
        <w:t>жалобы</w:t>
      </w:r>
      <w:proofErr w:type="gramEnd"/>
      <w:r w:rsidRPr="00E90C65">
        <w:rPr>
          <w:rFonts w:ascii="Times New Roman" w:eastAsia="Calibri" w:hAnsi="Times New Roman" w:cs="Times New Roman"/>
          <w:iCs/>
          <w:sz w:val="12"/>
          <w:szCs w:val="12"/>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В ответе по результатам рассмотрения жалобы указываются:</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наименование органа местного самоуправления, должность, фамилия, имя, отчество (последнее - при наличии) должностного лица органа местного самоуправления, принявшего решение по жалобе;</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фамилия, имя, отчество (последнее - при наличии) или наименование заявителя;</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основания для принятия решения по жалобе;</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принятое по жалобе решение;</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в случае если жалоба признана обоснованной, сроки устранения выявленных нарушений, в том числе срок представления результата муниципальной услуги;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сведения о порядке обжалования принятого по жалобе решения.</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5.10. Порядок обжалования решения по жалобе</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5.11. Право заявителя на получение информации и документов, необходимых для обоснования и рассмотрения жалобы</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муниципальной или иную охраняемую законом тайну, за исключением случаев, предусмотренных законодательством Российской Федерации.</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5.12. Способы информирования заявителей о порядке подачи и рассмотрения жалобы:</w:t>
      </w:r>
    </w:p>
    <w:p w:rsidR="00E90C65" w:rsidRPr="00E90C65" w:rsidRDefault="00E90C65" w:rsidP="00E90C65">
      <w:pPr>
        <w:tabs>
          <w:tab w:val="left" w:pos="284"/>
        </w:tabs>
        <w:spacing w:after="0" w:line="240" w:lineRule="auto"/>
        <w:ind w:firstLine="284"/>
        <w:jc w:val="both"/>
        <w:rPr>
          <w:rFonts w:ascii="Times New Roman" w:eastAsia="Calibri" w:hAnsi="Times New Roman" w:cs="Times New Roman"/>
          <w:iCs/>
          <w:sz w:val="12"/>
          <w:szCs w:val="12"/>
        </w:rPr>
      </w:pPr>
      <w:r w:rsidRPr="00E90C65">
        <w:rPr>
          <w:rFonts w:ascii="Times New Roman" w:eastAsia="Calibri" w:hAnsi="Times New Roman" w:cs="Times New Roman"/>
          <w:iCs/>
          <w:sz w:val="12"/>
          <w:szCs w:val="12"/>
        </w:rPr>
        <w:t>Информацию о порядке подачи и рассмотрения жалобы заявители могут получить на официальном сайте органа местного самоуправления, в ходе личного приема, а также по телефону, электронной почте.</w:t>
      </w:r>
    </w:p>
    <w:p w:rsidR="00594B78" w:rsidRPr="00594B78" w:rsidRDefault="00594B78" w:rsidP="00594B78">
      <w:pPr>
        <w:spacing w:after="0"/>
        <w:ind w:left="3544"/>
        <w:jc w:val="right"/>
        <w:rPr>
          <w:rFonts w:ascii="Times New Roman" w:eastAsia="Calibri" w:hAnsi="Times New Roman" w:cs="Times New Roman"/>
          <w:sz w:val="12"/>
          <w:szCs w:val="12"/>
        </w:rPr>
      </w:pPr>
      <w:r w:rsidRPr="00594B78">
        <w:rPr>
          <w:rFonts w:ascii="Times New Roman" w:eastAsia="Calibri" w:hAnsi="Times New Roman" w:cs="Times New Roman"/>
          <w:sz w:val="12"/>
          <w:szCs w:val="12"/>
        </w:rPr>
        <w:t>Приложение № 1</w:t>
      </w:r>
    </w:p>
    <w:p w:rsidR="00594B78" w:rsidRPr="00594B78" w:rsidRDefault="00594B78" w:rsidP="00594B78">
      <w:pPr>
        <w:autoSpaceDE w:val="0"/>
        <w:autoSpaceDN w:val="0"/>
        <w:adjustRightInd w:val="0"/>
        <w:spacing w:after="0" w:line="240" w:lineRule="auto"/>
        <w:ind w:left="3544"/>
        <w:jc w:val="right"/>
        <w:rPr>
          <w:rFonts w:ascii="Times New Roman" w:eastAsia="Calibri" w:hAnsi="Times New Roman" w:cs="Times New Roman"/>
          <w:color w:val="000000"/>
          <w:sz w:val="12"/>
          <w:szCs w:val="12"/>
        </w:rPr>
      </w:pPr>
      <w:r w:rsidRPr="00594B78">
        <w:rPr>
          <w:rFonts w:ascii="Times New Roman" w:eastAsia="Calibri" w:hAnsi="Times New Roman" w:cs="Times New Roman"/>
          <w:color w:val="000000"/>
          <w:sz w:val="12"/>
          <w:szCs w:val="12"/>
        </w:rPr>
        <w:t>к  административному регламенту предоставления архивным отделом администрации муниципального района Сергиевский  Самарской области муниципальной услуги «Информационное обслуживание пользователей в читальных залах муниципальных архивов»</w:t>
      </w:r>
    </w:p>
    <w:p w:rsidR="00594B78" w:rsidRPr="00594B78" w:rsidRDefault="00594B78" w:rsidP="00594B78">
      <w:pPr>
        <w:autoSpaceDE w:val="0"/>
        <w:autoSpaceDN w:val="0"/>
        <w:adjustRightInd w:val="0"/>
        <w:spacing w:after="0" w:line="240" w:lineRule="auto"/>
        <w:ind w:left="3686"/>
        <w:jc w:val="right"/>
        <w:rPr>
          <w:rFonts w:ascii="Times New Roman" w:eastAsia="Calibri" w:hAnsi="Times New Roman" w:cs="Times New Roman"/>
          <w:color w:val="000000"/>
          <w:sz w:val="12"/>
          <w:szCs w:val="12"/>
        </w:rPr>
      </w:pPr>
    </w:p>
    <w:tbl>
      <w:tblPr>
        <w:tblW w:w="0" w:type="auto"/>
        <w:tblLook w:val="04A0" w:firstRow="1" w:lastRow="0" w:firstColumn="1" w:lastColumn="0" w:noHBand="0" w:noVBand="1"/>
      </w:tblPr>
      <w:tblGrid>
        <w:gridCol w:w="3373"/>
        <w:gridCol w:w="4356"/>
      </w:tblGrid>
      <w:tr w:rsidR="00594B78" w:rsidRPr="00594B78" w:rsidTr="002E0962">
        <w:tc>
          <w:tcPr>
            <w:tcW w:w="4765" w:type="dxa"/>
            <w:shd w:val="clear" w:color="auto" w:fill="auto"/>
          </w:tcPr>
          <w:p w:rsidR="00594B78" w:rsidRPr="00594B78" w:rsidRDefault="00594B78" w:rsidP="00594B78">
            <w:pPr>
              <w:spacing w:after="0" w:line="240" w:lineRule="auto"/>
              <w:jc w:val="both"/>
              <w:rPr>
                <w:rFonts w:ascii="Calibri" w:eastAsia="Calibri" w:hAnsi="Calibri" w:cs="Times New Roman"/>
                <w:sz w:val="12"/>
                <w:szCs w:val="12"/>
              </w:rPr>
            </w:pPr>
          </w:p>
        </w:tc>
        <w:tc>
          <w:tcPr>
            <w:tcW w:w="4806" w:type="dxa"/>
            <w:shd w:val="clear" w:color="auto" w:fill="auto"/>
          </w:tcPr>
          <w:p w:rsidR="00594B78" w:rsidRPr="00594B78" w:rsidRDefault="00594B78" w:rsidP="00594B78">
            <w:pPr>
              <w:spacing w:after="0" w:line="240" w:lineRule="auto"/>
              <w:jc w:val="center"/>
              <w:rPr>
                <w:rFonts w:ascii="Times New Roman" w:eastAsia="Calibri" w:hAnsi="Times New Roman" w:cs="Times New Roman"/>
                <w:sz w:val="12"/>
                <w:szCs w:val="12"/>
                <w:u w:val="single"/>
              </w:rPr>
            </w:pPr>
            <w:r w:rsidRPr="00594B78">
              <w:rPr>
                <w:rFonts w:ascii="Times New Roman" w:eastAsia="Calibri" w:hAnsi="Times New Roman" w:cs="Times New Roman"/>
                <w:sz w:val="12"/>
                <w:szCs w:val="12"/>
                <w:u w:val="single"/>
              </w:rPr>
              <w:t>Архивный отдел администрации муниципального района Сергиевский Самарской области</w:t>
            </w:r>
          </w:p>
          <w:p w:rsidR="00594B78" w:rsidRPr="00594B78" w:rsidRDefault="00594B78" w:rsidP="00594B78">
            <w:pPr>
              <w:spacing w:after="0" w:line="240" w:lineRule="auto"/>
              <w:jc w:val="center"/>
              <w:rPr>
                <w:rFonts w:ascii="Times New Roman" w:eastAsia="Calibri" w:hAnsi="Times New Roman" w:cs="Times New Roman"/>
                <w:sz w:val="12"/>
                <w:szCs w:val="12"/>
              </w:rPr>
            </w:pPr>
            <w:r w:rsidRPr="00594B78">
              <w:rPr>
                <w:rFonts w:ascii="Times New Roman" w:eastAsia="Calibri" w:hAnsi="Times New Roman" w:cs="Times New Roman"/>
                <w:sz w:val="12"/>
                <w:szCs w:val="12"/>
              </w:rPr>
              <w:t>(наименование муниципального архива)</w:t>
            </w:r>
          </w:p>
          <w:p w:rsidR="00594B78" w:rsidRPr="00594B78" w:rsidRDefault="00594B78" w:rsidP="00594B78">
            <w:pPr>
              <w:spacing w:after="0" w:line="240" w:lineRule="auto"/>
              <w:jc w:val="center"/>
              <w:rPr>
                <w:rFonts w:ascii="Times New Roman" w:eastAsia="Calibri" w:hAnsi="Times New Roman" w:cs="Times New Roman"/>
                <w:sz w:val="12"/>
                <w:szCs w:val="12"/>
              </w:rPr>
            </w:pPr>
            <w:r w:rsidRPr="00594B78">
              <w:rPr>
                <w:rFonts w:ascii="Times New Roman" w:eastAsia="Calibri" w:hAnsi="Times New Roman" w:cs="Times New Roman"/>
                <w:sz w:val="12"/>
                <w:szCs w:val="12"/>
              </w:rPr>
              <w:t>___________________________________________________</w:t>
            </w:r>
          </w:p>
          <w:p w:rsidR="00594B78" w:rsidRPr="00594B78" w:rsidRDefault="00594B78" w:rsidP="00594B78">
            <w:pPr>
              <w:spacing w:after="0" w:line="240" w:lineRule="auto"/>
              <w:jc w:val="center"/>
              <w:rPr>
                <w:rFonts w:ascii="Times New Roman" w:eastAsia="Calibri" w:hAnsi="Times New Roman" w:cs="Times New Roman"/>
                <w:sz w:val="12"/>
                <w:szCs w:val="12"/>
              </w:rPr>
            </w:pPr>
            <w:r w:rsidRPr="00594B78">
              <w:rPr>
                <w:rFonts w:ascii="Times New Roman" w:eastAsia="Calibri" w:hAnsi="Times New Roman" w:cs="Times New Roman"/>
                <w:sz w:val="12"/>
                <w:szCs w:val="12"/>
              </w:rPr>
              <w:t>(Ф.И.О.)</w:t>
            </w:r>
          </w:p>
          <w:p w:rsidR="00594B78" w:rsidRPr="00594B78" w:rsidRDefault="00594B78" w:rsidP="00594B78">
            <w:pPr>
              <w:spacing w:after="0" w:line="240" w:lineRule="auto"/>
              <w:jc w:val="center"/>
              <w:rPr>
                <w:rFonts w:ascii="Times New Roman" w:eastAsia="Calibri" w:hAnsi="Times New Roman" w:cs="Times New Roman"/>
                <w:sz w:val="12"/>
                <w:szCs w:val="12"/>
              </w:rPr>
            </w:pPr>
            <w:r w:rsidRPr="00594B78">
              <w:rPr>
                <w:rFonts w:ascii="Times New Roman" w:eastAsia="Calibri" w:hAnsi="Times New Roman" w:cs="Times New Roman"/>
                <w:sz w:val="12"/>
                <w:szCs w:val="12"/>
              </w:rPr>
              <w:t>___________________________________________________</w:t>
            </w:r>
          </w:p>
          <w:p w:rsidR="00594B78" w:rsidRPr="00594B78" w:rsidRDefault="00594B78" w:rsidP="00594B78">
            <w:pPr>
              <w:spacing w:after="0" w:line="240" w:lineRule="auto"/>
              <w:jc w:val="center"/>
              <w:rPr>
                <w:rFonts w:ascii="Times New Roman" w:eastAsia="Calibri" w:hAnsi="Times New Roman" w:cs="Times New Roman"/>
                <w:sz w:val="12"/>
                <w:szCs w:val="12"/>
              </w:rPr>
            </w:pPr>
            <w:r w:rsidRPr="00594B78">
              <w:rPr>
                <w:rFonts w:ascii="Times New Roman" w:eastAsia="Calibri" w:hAnsi="Times New Roman" w:cs="Times New Roman"/>
                <w:sz w:val="12"/>
                <w:szCs w:val="12"/>
              </w:rPr>
              <w:t>(должность, ученое звание, ученая степень)</w:t>
            </w:r>
          </w:p>
          <w:p w:rsidR="00594B78" w:rsidRPr="00594B78" w:rsidRDefault="00594B78" w:rsidP="00594B78">
            <w:pPr>
              <w:spacing w:after="0" w:line="240" w:lineRule="auto"/>
              <w:jc w:val="center"/>
              <w:rPr>
                <w:rFonts w:ascii="Times New Roman" w:eastAsia="Calibri" w:hAnsi="Times New Roman" w:cs="Times New Roman"/>
                <w:sz w:val="12"/>
                <w:szCs w:val="12"/>
              </w:rPr>
            </w:pPr>
            <w:r w:rsidRPr="00594B78">
              <w:rPr>
                <w:rFonts w:ascii="Times New Roman" w:eastAsia="Calibri" w:hAnsi="Times New Roman" w:cs="Times New Roman"/>
                <w:sz w:val="12"/>
                <w:szCs w:val="12"/>
              </w:rPr>
              <w:t>____________________________________________________</w:t>
            </w:r>
          </w:p>
          <w:p w:rsidR="00594B78" w:rsidRPr="00594B78" w:rsidRDefault="00594B78" w:rsidP="00594B78">
            <w:pPr>
              <w:spacing w:after="0" w:line="240" w:lineRule="auto"/>
              <w:jc w:val="center"/>
              <w:rPr>
                <w:rFonts w:ascii="Times New Roman" w:eastAsia="Calibri" w:hAnsi="Times New Roman" w:cs="Times New Roman"/>
                <w:sz w:val="12"/>
                <w:szCs w:val="12"/>
              </w:rPr>
            </w:pPr>
            <w:r w:rsidRPr="00594B78">
              <w:rPr>
                <w:rFonts w:ascii="Times New Roman" w:eastAsia="Calibri" w:hAnsi="Times New Roman" w:cs="Times New Roman"/>
                <w:sz w:val="12"/>
                <w:szCs w:val="12"/>
              </w:rPr>
              <w:t>(почтовый адрес)</w:t>
            </w:r>
          </w:p>
          <w:p w:rsidR="00594B78" w:rsidRPr="00594B78" w:rsidRDefault="00594B78" w:rsidP="00594B78">
            <w:pPr>
              <w:spacing w:after="0" w:line="240" w:lineRule="auto"/>
              <w:jc w:val="center"/>
              <w:rPr>
                <w:rFonts w:ascii="Times New Roman" w:eastAsia="Calibri" w:hAnsi="Times New Roman" w:cs="Times New Roman"/>
                <w:sz w:val="12"/>
                <w:szCs w:val="12"/>
              </w:rPr>
            </w:pPr>
            <w:r w:rsidRPr="00594B78">
              <w:rPr>
                <w:rFonts w:ascii="Times New Roman" w:eastAsia="Calibri" w:hAnsi="Times New Roman" w:cs="Times New Roman"/>
                <w:sz w:val="12"/>
                <w:szCs w:val="12"/>
              </w:rPr>
              <w:t>____________________________________________________</w:t>
            </w:r>
          </w:p>
          <w:p w:rsidR="00594B78" w:rsidRPr="00594B78" w:rsidRDefault="00594B78" w:rsidP="00594B78">
            <w:pPr>
              <w:spacing w:after="0" w:line="240" w:lineRule="auto"/>
              <w:jc w:val="center"/>
              <w:rPr>
                <w:rFonts w:ascii="Times New Roman" w:eastAsia="Calibri" w:hAnsi="Times New Roman" w:cs="Times New Roman"/>
                <w:sz w:val="12"/>
                <w:szCs w:val="12"/>
              </w:rPr>
            </w:pPr>
            <w:r w:rsidRPr="00594B78">
              <w:rPr>
                <w:rFonts w:ascii="Times New Roman" w:eastAsia="Calibri" w:hAnsi="Times New Roman" w:cs="Times New Roman"/>
                <w:sz w:val="12"/>
                <w:szCs w:val="12"/>
              </w:rPr>
              <w:t>(контактный телефон)</w:t>
            </w:r>
          </w:p>
        </w:tc>
      </w:tr>
    </w:tbl>
    <w:p w:rsidR="00594B78" w:rsidRPr="00594B78" w:rsidRDefault="00594B78" w:rsidP="00594B78">
      <w:pPr>
        <w:autoSpaceDE w:val="0"/>
        <w:autoSpaceDN w:val="0"/>
        <w:adjustRightInd w:val="0"/>
        <w:spacing w:after="0" w:line="240" w:lineRule="auto"/>
        <w:ind w:left="3686"/>
        <w:jc w:val="right"/>
        <w:rPr>
          <w:rFonts w:ascii="Times New Roman" w:eastAsia="Calibri" w:hAnsi="Times New Roman" w:cs="Times New Roman"/>
          <w:color w:val="000000"/>
          <w:sz w:val="12"/>
          <w:szCs w:val="12"/>
          <w:lang w:val="en-US"/>
        </w:rPr>
      </w:pPr>
    </w:p>
    <w:p w:rsidR="00594B78" w:rsidRPr="00594B78" w:rsidRDefault="00594B78" w:rsidP="00594B78">
      <w:pPr>
        <w:spacing w:line="240" w:lineRule="auto"/>
        <w:jc w:val="both"/>
        <w:rPr>
          <w:rFonts w:ascii="Times New Roman" w:eastAsia="Calibri" w:hAnsi="Times New Roman" w:cs="Times New Roman"/>
          <w:sz w:val="12"/>
          <w:szCs w:val="12"/>
        </w:rPr>
      </w:pPr>
    </w:p>
    <w:p w:rsidR="00594B78" w:rsidRPr="00594B78" w:rsidRDefault="00594B78" w:rsidP="00594B78">
      <w:pPr>
        <w:spacing w:line="240" w:lineRule="auto"/>
        <w:jc w:val="center"/>
        <w:rPr>
          <w:rFonts w:ascii="Times New Roman" w:eastAsia="Calibri" w:hAnsi="Times New Roman" w:cs="Times New Roman"/>
          <w:sz w:val="12"/>
          <w:szCs w:val="12"/>
        </w:rPr>
      </w:pPr>
      <w:r w:rsidRPr="00594B78">
        <w:rPr>
          <w:rFonts w:ascii="Times New Roman" w:eastAsia="Calibri" w:hAnsi="Times New Roman" w:cs="Times New Roman"/>
          <w:sz w:val="12"/>
          <w:szCs w:val="12"/>
        </w:rPr>
        <w:t>ЗАЯВЛЕНИЕ</w:t>
      </w:r>
    </w:p>
    <w:p w:rsidR="00594B78" w:rsidRPr="00594B78" w:rsidRDefault="00594B78" w:rsidP="00594B78">
      <w:pPr>
        <w:spacing w:after="0" w:line="240" w:lineRule="auto"/>
        <w:ind w:firstLine="284"/>
        <w:jc w:val="both"/>
        <w:rPr>
          <w:rFonts w:ascii="Times New Roman" w:eastAsia="Calibri" w:hAnsi="Times New Roman" w:cs="Times New Roman"/>
          <w:sz w:val="12"/>
          <w:szCs w:val="12"/>
        </w:rPr>
      </w:pPr>
      <w:r w:rsidRPr="00594B78">
        <w:rPr>
          <w:rFonts w:ascii="Times New Roman" w:eastAsia="Calibri" w:hAnsi="Times New Roman" w:cs="Times New Roman"/>
          <w:sz w:val="12"/>
          <w:szCs w:val="12"/>
        </w:rPr>
        <w:t>Прошу разрешить работу в читальном зале муниципального архива_________</w:t>
      </w:r>
      <w:r>
        <w:rPr>
          <w:rFonts w:ascii="Times New Roman" w:eastAsia="Calibri" w:hAnsi="Times New Roman" w:cs="Times New Roman"/>
          <w:sz w:val="12"/>
          <w:szCs w:val="12"/>
        </w:rPr>
        <w:t>____________</w:t>
      </w:r>
      <w:r w:rsidRPr="00594B78">
        <w:rPr>
          <w:rFonts w:ascii="Times New Roman" w:eastAsia="Calibri" w:hAnsi="Times New Roman" w:cs="Times New Roman"/>
          <w:sz w:val="12"/>
          <w:szCs w:val="12"/>
        </w:rPr>
        <w:t>_________________________________________</w:t>
      </w:r>
    </w:p>
    <w:p w:rsidR="00594B78" w:rsidRPr="00594B78" w:rsidRDefault="00594B78" w:rsidP="00594B78">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94B78">
        <w:rPr>
          <w:rFonts w:ascii="Times New Roman" w:eastAsia="Calibri" w:hAnsi="Times New Roman" w:cs="Times New Roman"/>
          <w:sz w:val="12"/>
          <w:szCs w:val="12"/>
        </w:rPr>
        <w:t>(с документами архивных фондов)</w:t>
      </w:r>
    </w:p>
    <w:p w:rsidR="00594B78" w:rsidRPr="00594B78" w:rsidRDefault="00594B78" w:rsidP="00594B78">
      <w:pPr>
        <w:spacing w:after="0" w:line="240" w:lineRule="auto"/>
        <w:jc w:val="both"/>
        <w:rPr>
          <w:rFonts w:ascii="Times New Roman" w:eastAsia="Calibri" w:hAnsi="Times New Roman" w:cs="Times New Roman"/>
          <w:sz w:val="12"/>
          <w:szCs w:val="12"/>
        </w:rPr>
      </w:pPr>
      <w:r w:rsidRPr="00594B78">
        <w:rPr>
          <w:rFonts w:ascii="Times New Roman" w:eastAsia="Calibri" w:hAnsi="Times New Roman" w:cs="Times New Roman"/>
          <w:sz w:val="12"/>
          <w:szCs w:val="12"/>
        </w:rPr>
        <w:t>_____________________________________________________________________________________________________________________________</w:t>
      </w:r>
    </w:p>
    <w:p w:rsidR="00594B78" w:rsidRPr="00594B78" w:rsidRDefault="00594B78" w:rsidP="00594B78">
      <w:pPr>
        <w:spacing w:after="0" w:line="240" w:lineRule="auto"/>
        <w:ind w:firstLine="284"/>
        <w:jc w:val="both"/>
        <w:rPr>
          <w:rFonts w:ascii="Times New Roman" w:eastAsia="Calibri" w:hAnsi="Times New Roman" w:cs="Times New Roman"/>
          <w:sz w:val="12"/>
          <w:szCs w:val="12"/>
        </w:rPr>
      </w:pPr>
      <w:r w:rsidRPr="00594B78">
        <w:rPr>
          <w:rFonts w:ascii="Times New Roman" w:eastAsia="Calibri" w:hAnsi="Times New Roman" w:cs="Times New Roman"/>
          <w:sz w:val="12"/>
          <w:szCs w:val="12"/>
        </w:rPr>
        <w:t>Цель работы___________________________________________________</w:t>
      </w:r>
    </w:p>
    <w:p w:rsidR="00594B78" w:rsidRPr="00594B78" w:rsidRDefault="00594B78" w:rsidP="00594B78">
      <w:pPr>
        <w:spacing w:after="0" w:line="240" w:lineRule="auto"/>
        <w:ind w:firstLine="284"/>
        <w:jc w:val="both"/>
        <w:rPr>
          <w:rFonts w:ascii="Times New Roman" w:eastAsia="Calibri" w:hAnsi="Times New Roman" w:cs="Times New Roman"/>
          <w:sz w:val="12"/>
          <w:szCs w:val="12"/>
        </w:rPr>
      </w:pPr>
      <w:r w:rsidRPr="00594B78">
        <w:rPr>
          <w:rFonts w:ascii="Times New Roman" w:eastAsia="Calibri" w:hAnsi="Times New Roman" w:cs="Times New Roman"/>
          <w:sz w:val="12"/>
          <w:szCs w:val="12"/>
        </w:rPr>
        <w:t>Тема исследования _____________________________________________</w:t>
      </w:r>
    </w:p>
    <w:p w:rsidR="00594B78" w:rsidRPr="00594B78" w:rsidRDefault="00594B78" w:rsidP="00594B78">
      <w:pPr>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94B78">
        <w:rPr>
          <w:rFonts w:ascii="Times New Roman" w:eastAsia="Calibri" w:hAnsi="Times New Roman" w:cs="Times New Roman"/>
          <w:sz w:val="12"/>
          <w:szCs w:val="12"/>
        </w:rPr>
        <w:t>Хронологические рамки исследования__________________________________</w:t>
      </w:r>
    </w:p>
    <w:p w:rsidR="00594B78" w:rsidRPr="00594B78" w:rsidRDefault="00594B78" w:rsidP="00594B78">
      <w:pPr>
        <w:spacing w:after="0" w:line="240" w:lineRule="auto"/>
        <w:jc w:val="both"/>
        <w:rPr>
          <w:rFonts w:ascii="Times New Roman" w:eastAsia="Calibri" w:hAnsi="Times New Roman" w:cs="Times New Roman"/>
          <w:sz w:val="12"/>
          <w:szCs w:val="12"/>
        </w:rPr>
      </w:pPr>
      <w:r w:rsidRPr="00594B78">
        <w:rPr>
          <w:rFonts w:ascii="Times New Roman" w:eastAsia="Calibri" w:hAnsi="Times New Roman" w:cs="Times New Roman"/>
          <w:sz w:val="12"/>
          <w:szCs w:val="12"/>
        </w:rPr>
        <w:t>_______________</w:t>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t>______________</w:t>
      </w:r>
    </w:p>
    <w:p w:rsidR="00594B78" w:rsidRPr="00594B78" w:rsidRDefault="00594B78" w:rsidP="00594B78">
      <w:pPr>
        <w:spacing w:after="0" w:line="240" w:lineRule="auto"/>
        <w:ind w:firstLine="142"/>
        <w:jc w:val="both"/>
        <w:rPr>
          <w:rFonts w:ascii="Times New Roman" w:eastAsia="Calibri" w:hAnsi="Times New Roman" w:cs="Times New Roman"/>
          <w:sz w:val="12"/>
          <w:szCs w:val="12"/>
        </w:rPr>
      </w:pPr>
      <w:r w:rsidRPr="00594B78">
        <w:rPr>
          <w:rFonts w:ascii="Times New Roman" w:eastAsia="Calibri" w:hAnsi="Times New Roman" w:cs="Times New Roman"/>
          <w:sz w:val="12"/>
          <w:szCs w:val="12"/>
        </w:rPr>
        <w:t>(подпись)</w:t>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594B78">
        <w:rPr>
          <w:rFonts w:ascii="Times New Roman" w:eastAsia="Calibri" w:hAnsi="Times New Roman" w:cs="Times New Roman"/>
          <w:sz w:val="12"/>
          <w:szCs w:val="12"/>
        </w:rPr>
        <w:t>(дата)</w:t>
      </w:r>
    </w:p>
    <w:p w:rsidR="00594B78" w:rsidRPr="00594B78" w:rsidRDefault="00594B78" w:rsidP="00594B78">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*Я даю согласие на проведение проверки указанных в заявлении сведений и сбор документов, необходимых для рассмотрения заявления.</w:t>
      </w:r>
    </w:p>
    <w:p w:rsidR="00594B78" w:rsidRPr="00594B78" w:rsidRDefault="00594B78" w:rsidP="00594B78">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 xml:space="preserve">В соответствии с требованиями </w:t>
      </w:r>
      <w:hyperlink r:id="rId12" w:history="1">
        <w:r w:rsidRPr="00594B78">
          <w:rPr>
            <w:rFonts w:ascii="Times New Roman" w:eastAsia="Times New Roman" w:hAnsi="Times New Roman" w:cs="Times New Roman"/>
            <w:sz w:val="12"/>
            <w:szCs w:val="12"/>
            <w:lang w:eastAsia="ru-RU"/>
          </w:rPr>
          <w:t>статьи 9</w:t>
        </w:r>
      </w:hyperlink>
      <w:r w:rsidRPr="00594B78">
        <w:rPr>
          <w:rFonts w:ascii="Times New Roman" w:eastAsia="Times New Roman" w:hAnsi="Times New Roman" w:cs="Times New Roman"/>
          <w:sz w:val="12"/>
          <w:szCs w:val="12"/>
          <w:lang w:eastAsia="ru-RU"/>
        </w:rPr>
        <w:t xml:space="preserve"> Федерального закона от 27.07.2006 № 152-ФЗ «О персональных данных», подтверждаю свое согласие на обработку органами местного самоуправления персональных данных.</w:t>
      </w:r>
    </w:p>
    <w:p w:rsidR="00594B78" w:rsidRPr="00594B78" w:rsidRDefault="00594B78" w:rsidP="00594B78">
      <w:pPr>
        <w:spacing w:after="0" w:line="240" w:lineRule="auto"/>
        <w:ind w:firstLine="720"/>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_______________________________                   _________________</w:t>
      </w:r>
    </w:p>
    <w:p w:rsidR="00594B78" w:rsidRPr="00594B78" w:rsidRDefault="00594B78" w:rsidP="00594B78">
      <w:pPr>
        <w:spacing w:after="0" w:line="240" w:lineRule="auto"/>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 xml:space="preserve">                                 (Ф.И.О)                                       </w:t>
      </w:r>
      <w:r>
        <w:rPr>
          <w:rFonts w:ascii="Times New Roman" w:eastAsia="Times New Roman" w:hAnsi="Times New Roman" w:cs="Times New Roman"/>
          <w:sz w:val="12"/>
          <w:szCs w:val="12"/>
          <w:lang w:eastAsia="ru-RU"/>
        </w:rPr>
        <w:t xml:space="preserve">                        </w:t>
      </w:r>
      <w:r w:rsidRPr="00594B78">
        <w:rPr>
          <w:rFonts w:ascii="Times New Roman" w:eastAsia="Times New Roman" w:hAnsi="Times New Roman" w:cs="Times New Roman"/>
          <w:sz w:val="12"/>
          <w:szCs w:val="12"/>
          <w:lang w:eastAsia="ru-RU"/>
        </w:rPr>
        <w:t xml:space="preserve">    (подпись)</w:t>
      </w:r>
    </w:p>
    <w:p w:rsidR="00594B78" w:rsidRDefault="00594B78" w:rsidP="00594B78">
      <w:pPr>
        <w:spacing w:after="0" w:line="240" w:lineRule="auto"/>
        <w:jc w:val="both"/>
        <w:rPr>
          <w:rFonts w:ascii="Times New Roman" w:eastAsia="Times New Roman" w:hAnsi="Times New Roman" w:cs="Times New Roman"/>
          <w:sz w:val="12"/>
          <w:szCs w:val="12"/>
          <w:lang w:eastAsia="ru-RU"/>
        </w:rPr>
      </w:pPr>
    </w:p>
    <w:p w:rsidR="00594B78" w:rsidRPr="00594B78" w:rsidRDefault="00594B78" w:rsidP="00594B78">
      <w:pPr>
        <w:spacing w:after="0" w:line="240" w:lineRule="auto"/>
        <w:jc w:val="both"/>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«____»_______________20_____г.</w:t>
      </w:r>
    </w:p>
    <w:tbl>
      <w:tblPr>
        <w:tblW w:w="0" w:type="auto"/>
        <w:tblLook w:val="04A0" w:firstRow="1" w:lastRow="0" w:firstColumn="1" w:lastColumn="0" w:noHBand="0" w:noVBand="1"/>
      </w:tblPr>
      <w:tblGrid>
        <w:gridCol w:w="3373"/>
        <w:gridCol w:w="4356"/>
      </w:tblGrid>
      <w:tr w:rsidR="00594B78" w:rsidRPr="00594B78" w:rsidTr="00594B78">
        <w:tc>
          <w:tcPr>
            <w:tcW w:w="3373" w:type="dxa"/>
            <w:shd w:val="clear" w:color="auto" w:fill="auto"/>
          </w:tcPr>
          <w:p w:rsidR="00594B78" w:rsidRPr="00594B78" w:rsidRDefault="00594B78" w:rsidP="00594B78">
            <w:pPr>
              <w:spacing w:after="0" w:line="240" w:lineRule="auto"/>
              <w:jc w:val="both"/>
              <w:rPr>
                <w:rFonts w:ascii="Calibri" w:eastAsia="Calibri" w:hAnsi="Calibri" w:cs="Times New Roman"/>
                <w:sz w:val="12"/>
                <w:szCs w:val="12"/>
              </w:rPr>
            </w:pPr>
          </w:p>
        </w:tc>
        <w:tc>
          <w:tcPr>
            <w:tcW w:w="4356" w:type="dxa"/>
            <w:shd w:val="clear" w:color="auto" w:fill="auto"/>
          </w:tcPr>
          <w:p w:rsidR="00594B78" w:rsidRPr="00594B78" w:rsidRDefault="00594B78" w:rsidP="00594B78">
            <w:pPr>
              <w:spacing w:after="0" w:line="240" w:lineRule="auto"/>
              <w:jc w:val="center"/>
              <w:rPr>
                <w:rFonts w:ascii="Times New Roman" w:eastAsia="Calibri" w:hAnsi="Times New Roman" w:cs="Times New Roman"/>
                <w:sz w:val="12"/>
                <w:szCs w:val="12"/>
                <w:u w:val="single"/>
              </w:rPr>
            </w:pPr>
            <w:r w:rsidRPr="00594B78">
              <w:rPr>
                <w:rFonts w:ascii="Times New Roman" w:eastAsia="Calibri" w:hAnsi="Times New Roman" w:cs="Times New Roman"/>
                <w:sz w:val="12"/>
                <w:szCs w:val="12"/>
                <w:u w:val="single"/>
              </w:rPr>
              <w:t>Архивный отдел администрации муниципального района Сергиевский Самарской области</w:t>
            </w:r>
          </w:p>
          <w:p w:rsidR="00594B78" w:rsidRPr="00594B78" w:rsidRDefault="00594B78" w:rsidP="00594B78">
            <w:pPr>
              <w:spacing w:after="0" w:line="240" w:lineRule="auto"/>
              <w:jc w:val="center"/>
              <w:rPr>
                <w:rFonts w:ascii="Times New Roman" w:eastAsia="Calibri" w:hAnsi="Times New Roman" w:cs="Times New Roman"/>
                <w:sz w:val="12"/>
                <w:szCs w:val="12"/>
              </w:rPr>
            </w:pPr>
            <w:r w:rsidRPr="00594B78">
              <w:rPr>
                <w:rFonts w:ascii="Times New Roman" w:eastAsia="Calibri" w:hAnsi="Times New Roman" w:cs="Times New Roman"/>
                <w:sz w:val="12"/>
                <w:szCs w:val="12"/>
              </w:rPr>
              <w:t>(наименование муниципального архива)</w:t>
            </w:r>
          </w:p>
          <w:p w:rsidR="00594B78" w:rsidRPr="00594B78" w:rsidRDefault="00594B78" w:rsidP="00594B78">
            <w:pPr>
              <w:spacing w:after="0" w:line="240" w:lineRule="auto"/>
              <w:jc w:val="center"/>
              <w:rPr>
                <w:rFonts w:ascii="Times New Roman" w:eastAsia="Calibri" w:hAnsi="Times New Roman" w:cs="Times New Roman"/>
                <w:sz w:val="12"/>
                <w:szCs w:val="12"/>
              </w:rPr>
            </w:pPr>
            <w:r w:rsidRPr="00594B78">
              <w:rPr>
                <w:rFonts w:ascii="Times New Roman" w:eastAsia="Calibri" w:hAnsi="Times New Roman" w:cs="Times New Roman"/>
                <w:sz w:val="12"/>
                <w:szCs w:val="12"/>
              </w:rPr>
              <w:t>___________________________________________________</w:t>
            </w:r>
          </w:p>
          <w:p w:rsidR="00594B78" w:rsidRPr="00594B78" w:rsidRDefault="00594B78" w:rsidP="00594B78">
            <w:pPr>
              <w:spacing w:after="0" w:line="240" w:lineRule="auto"/>
              <w:jc w:val="center"/>
              <w:rPr>
                <w:rFonts w:ascii="Times New Roman" w:eastAsia="Calibri" w:hAnsi="Times New Roman" w:cs="Times New Roman"/>
                <w:sz w:val="12"/>
                <w:szCs w:val="12"/>
              </w:rPr>
            </w:pPr>
            <w:proofErr w:type="gramStart"/>
            <w:r w:rsidRPr="00594B78">
              <w:rPr>
                <w:rFonts w:ascii="Times New Roman" w:eastAsia="Calibri" w:hAnsi="Times New Roman" w:cs="Times New Roman"/>
                <w:sz w:val="12"/>
                <w:szCs w:val="12"/>
              </w:rPr>
              <w:t>(наименование юридического лица</w:t>
            </w:r>
            <w:proofErr w:type="gramEnd"/>
          </w:p>
          <w:p w:rsidR="00594B78" w:rsidRPr="00594B78" w:rsidRDefault="00594B78" w:rsidP="00594B78">
            <w:pPr>
              <w:spacing w:after="0" w:line="240" w:lineRule="auto"/>
              <w:jc w:val="both"/>
              <w:rPr>
                <w:rFonts w:ascii="Times New Roman" w:eastAsia="Calibri" w:hAnsi="Times New Roman" w:cs="Times New Roman"/>
                <w:sz w:val="12"/>
                <w:szCs w:val="12"/>
              </w:rPr>
            </w:pPr>
            <w:r w:rsidRPr="00594B78">
              <w:rPr>
                <w:rFonts w:ascii="Times New Roman" w:eastAsia="Calibri" w:hAnsi="Times New Roman" w:cs="Times New Roman"/>
                <w:sz w:val="12"/>
                <w:szCs w:val="12"/>
              </w:rPr>
              <w:lastRenderedPageBreak/>
              <w:t>___________________________________________________</w:t>
            </w:r>
          </w:p>
          <w:p w:rsidR="00594B78" w:rsidRPr="00594B78" w:rsidRDefault="00594B78" w:rsidP="00594B78">
            <w:pPr>
              <w:spacing w:after="0" w:line="240" w:lineRule="auto"/>
              <w:jc w:val="center"/>
              <w:rPr>
                <w:rFonts w:ascii="Times New Roman" w:eastAsia="Calibri" w:hAnsi="Times New Roman" w:cs="Times New Roman"/>
                <w:sz w:val="12"/>
                <w:szCs w:val="12"/>
              </w:rPr>
            </w:pPr>
            <w:r w:rsidRPr="00594B78">
              <w:rPr>
                <w:rFonts w:ascii="Times New Roman" w:eastAsia="Calibri" w:hAnsi="Times New Roman" w:cs="Times New Roman"/>
                <w:sz w:val="12"/>
                <w:szCs w:val="12"/>
              </w:rPr>
              <w:t>(почтовый и /или юридический адрес)</w:t>
            </w:r>
          </w:p>
          <w:p w:rsidR="00594B78" w:rsidRPr="00594B78" w:rsidRDefault="00594B78" w:rsidP="00594B78">
            <w:pPr>
              <w:spacing w:after="0" w:line="240" w:lineRule="auto"/>
              <w:jc w:val="both"/>
              <w:rPr>
                <w:rFonts w:ascii="Times New Roman" w:eastAsia="Calibri" w:hAnsi="Times New Roman" w:cs="Times New Roman"/>
                <w:sz w:val="12"/>
                <w:szCs w:val="12"/>
              </w:rPr>
            </w:pPr>
            <w:r w:rsidRPr="00594B78">
              <w:rPr>
                <w:rFonts w:ascii="Times New Roman" w:eastAsia="Calibri" w:hAnsi="Times New Roman" w:cs="Times New Roman"/>
                <w:sz w:val="12"/>
                <w:szCs w:val="12"/>
              </w:rPr>
              <w:t>____________________________________________________</w:t>
            </w:r>
          </w:p>
          <w:p w:rsidR="00594B78" w:rsidRPr="00594B78" w:rsidRDefault="00594B78" w:rsidP="00594B78">
            <w:pPr>
              <w:spacing w:after="0" w:line="240" w:lineRule="auto"/>
              <w:jc w:val="center"/>
              <w:rPr>
                <w:rFonts w:ascii="Times New Roman" w:eastAsia="Calibri" w:hAnsi="Times New Roman" w:cs="Times New Roman"/>
                <w:sz w:val="12"/>
                <w:szCs w:val="12"/>
              </w:rPr>
            </w:pPr>
            <w:r w:rsidRPr="00594B78">
              <w:rPr>
                <w:rFonts w:ascii="Times New Roman" w:eastAsia="Calibri" w:hAnsi="Times New Roman" w:cs="Times New Roman"/>
                <w:sz w:val="12"/>
                <w:szCs w:val="12"/>
              </w:rPr>
              <w:t>(контактный телефон)</w:t>
            </w:r>
          </w:p>
        </w:tc>
      </w:tr>
    </w:tbl>
    <w:p w:rsidR="00594B78" w:rsidRPr="00594B78" w:rsidRDefault="00594B78" w:rsidP="00594B78">
      <w:pPr>
        <w:spacing w:line="240" w:lineRule="auto"/>
        <w:jc w:val="center"/>
        <w:rPr>
          <w:rFonts w:ascii="Times New Roman" w:eastAsia="Calibri" w:hAnsi="Times New Roman" w:cs="Times New Roman"/>
          <w:sz w:val="12"/>
          <w:szCs w:val="12"/>
        </w:rPr>
      </w:pPr>
      <w:r w:rsidRPr="00594B78">
        <w:rPr>
          <w:rFonts w:ascii="Times New Roman" w:eastAsia="Calibri" w:hAnsi="Times New Roman" w:cs="Times New Roman"/>
          <w:sz w:val="12"/>
          <w:szCs w:val="12"/>
        </w:rPr>
        <w:lastRenderedPageBreak/>
        <w:t>ЗАЯВЛЕНИЕ</w:t>
      </w:r>
    </w:p>
    <w:p w:rsidR="00594B78" w:rsidRPr="00594B78" w:rsidRDefault="00594B78" w:rsidP="00594B78">
      <w:pPr>
        <w:spacing w:after="0" w:line="240" w:lineRule="auto"/>
        <w:ind w:firstLine="284"/>
        <w:jc w:val="both"/>
        <w:rPr>
          <w:rFonts w:ascii="Times New Roman" w:eastAsia="Calibri" w:hAnsi="Times New Roman" w:cs="Times New Roman"/>
          <w:sz w:val="12"/>
          <w:szCs w:val="12"/>
        </w:rPr>
      </w:pPr>
      <w:r w:rsidRPr="00594B78">
        <w:rPr>
          <w:rFonts w:ascii="Times New Roman" w:eastAsia="Calibri" w:hAnsi="Times New Roman" w:cs="Times New Roman"/>
          <w:sz w:val="12"/>
          <w:szCs w:val="12"/>
        </w:rPr>
        <w:t>Прошу допустить сотрудника (учащегося)________________</w:t>
      </w:r>
      <w:r>
        <w:rPr>
          <w:rFonts w:ascii="Times New Roman" w:eastAsia="Calibri" w:hAnsi="Times New Roman" w:cs="Times New Roman"/>
          <w:sz w:val="12"/>
          <w:szCs w:val="12"/>
        </w:rPr>
        <w:t>________________________________________________________</w:t>
      </w:r>
      <w:r w:rsidRPr="00594B78">
        <w:rPr>
          <w:rFonts w:ascii="Times New Roman" w:eastAsia="Calibri" w:hAnsi="Times New Roman" w:cs="Times New Roman"/>
          <w:sz w:val="12"/>
          <w:szCs w:val="12"/>
        </w:rPr>
        <w:t>__________</w:t>
      </w:r>
    </w:p>
    <w:p w:rsidR="00594B78" w:rsidRPr="00594B78" w:rsidRDefault="00594B78" w:rsidP="00594B78">
      <w:pPr>
        <w:spacing w:after="0" w:line="240" w:lineRule="auto"/>
        <w:jc w:val="center"/>
        <w:rPr>
          <w:rFonts w:ascii="Times New Roman" w:eastAsia="Calibri" w:hAnsi="Times New Roman" w:cs="Times New Roman"/>
          <w:sz w:val="12"/>
          <w:szCs w:val="12"/>
        </w:rPr>
      </w:pPr>
      <w:r w:rsidRPr="00594B78">
        <w:rPr>
          <w:rFonts w:ascii="Times New Roman" w:eastAsia="Calibri" w:hAnsi="Times New Roman" w:cs="Times New Roman"/>
          <w:sz w:val="12"/>
          <w:szCs w:val="12"/>
        </w:rPr>
        <w:t>_________________________</w:t>
      </w:r>
      <w:r>
        <w:rPr>
          <w:rFonts w:ascii="Times New Roman" w:eastAsia="Calibri" w:hAnsi="Times New Roman" w:cs="Times New Roman"/>
          <w:sz w:val="12"/>
          <w:szCs w:val="12"/>
        </w:rPr>
        <w:t>_____________________________________________________</w:t>
      </w:r>
      <w:r w:rsidRPr="00594B78">
        <w:rPr>
          <w:rFonts w:ascii="Times New Roman" w:eastAsia="Calibri" w:hAnsi="Times New Roman" w:cs="Times New Roman"/>
          <w:sz w:val="12"/>
          <w:szCs w:val="12"/>
        </w:rPr>
        <w:t>__________________________________________</w:t>
      </w:r>
    </w:p>
    <w:p w:rsidR="00594B78" w:rsidRPr="00594B78" w:rsidRDefault="00594B78" w:rsidP="00594B78">
      <w:pPr>
        <w:spacing w:after="0" w:line="240" w:lineRule="auto"/>
        <w:jc w:val="center"/>
        <w:rPr>
          <w:rFonts w:ascii="Times New Roman" w:eastAsia="Calibri" w:hAnsi="Times New Roman" w:cs="Times New Roman"/>
          <w:sz w:val="12"/>
          <w:szCs w:val="12"/>
        </w:rPr>
      </w:pPr>
      <w:r w:rsidRPr="00594B78">
        <w:rPr>
          <w:rFonts w:ascii="Times New Roman" w:eastAsia="Calibri" w:hAnsi="Times New Roman" w:cs="Times New Roman"/>
          <w:sz w:val="12"/>
          <w:szCs w:val="12"/>
        </w:rPr>
        <w:t>(Ф.И.О., должность, ученое звание, ученая степень)</w:t>
      </w:r>
    </w:p>
    <w:p w:rsidR="00594B78" w:rsidRPr="00594B78" w:rsidRDefault="00594B78" w:rsidP="00594B78">
      <w:pPr>
        <w:spacing w:after="0" w:line="240" w:lineRule="auto"/>
        <w:jc w:val="both"/>
        <w:rPr>
          <w:rFonts w:ascii="Times New Roman" w:eastAsia="Calibri" w:hAnsi="Times New Roman" w:cs="Times New Roman"/>
          <w:sz w:val="12"/>
          <w:szCs w:val="12"/>
        </w:rPr>
      </w:pPr>
      <w:r w:rsidRPr="00594B78">
        <w:rPr>
          <w:rFonts w:ascii="Times New Roman" w:eastAsia="Calibri" w:hAnsi="Times New Roman" w:cs="Times New Roman"/>
          <w:sz w:val="12"/>
          <w:szCs w:val="12"/>
        </w:rPr>
        <w:t>к работе с документами фондов_______________________________</w:t>
      </w:r>
      <w:r>
        <w:rPr>
          <w:rFonts w:ascii="Times New Roman" w:eastAsia="Calibri" w:hAnsi="Times New Roman" w:cs="Times New Roman"/>
          <w:sz w:val="12"/>
          <w:szCs w:val="12"/>
        </w:rPr>
        <w:t>_______________________________________________________</w:t>
      </w:r>
      <w:r w:rsidRPr="00594B78">
        <w:rPr>
          <w:rFonts w:ascii="Times New Roman" w:eastAsia="Calibri" w:hAnsi="Times New Roman" w:cs="Times New Roman"/>
          <w:sz w:val="12"/>
          <w:szCs w:val="12"/>
        </w:rPr>
        <w:t>_________</w:t>
      </w:r>
    </w:p>
    <w:p w:rsidR="00594B78" w:rsidRPr="00594B78" w:rsidRDefault="00594B78" w:rsidP="00594B78">
      <w:pPr>
        <w:spacing w:after="0" w:line="240" w:lineRule="auto"/>
        <w:jc w:val="both"/>
        <w:rPr>
          <w:rFonts w:ascii="Times New Roman" w:eastAsia="Calibri" w:hAnsi="Times New Roman" w:cs="Times New Roman"/>
          <w:sz w:val="12"/>
          <w:szCs w:val="12"/>
        </w:rPr>
      </w:pPr>
      <w:r w:rsidRPr="00594B78">
        <w:rPr>
          <w:rFonts w:ascii="Times New Roman" w:eastAsia="Calibri" w:hAnsi="Times New Roman" w:cs="Times New Roman"/>
          <w:sz w:val="12"/>
          <w:szCs w:val="12"/>
        </w:rPr>
        <w:t>________________________________________________</w:t>
      </w:r>
      <w:r>
        <w:rPr>
          <w:rFonts w:ascii="Times New Roman" w:eastAsia="Calibri" w:hAnsi="Times New Roman" w:cs="Times New Roman"/>
          <w:sz w:val="12"/>
          <w:szCs w:val="12"/>
        </w:rPr>
        <w:t>________________________________________________________</w:t>
      </w:r>
      <w:r w:rsidRPr="00594B78">
        <w:rPr>
          <w:rFonts w:ascii="Times New Roman" w:eastAsia="Calibri" w:hAnsi="Times New Roman" w:cs="Times New Roman"/>
          <w:sz w:val="12"/>
          <w:szCs w:val="12"/>
        </w:rPr>
        <w:t>___________________</w:t>
      </w:r>
    </w:p>
    <w:p w:rsidR="00594B78" w:rsidRPr="00594B78" w:rsidRDefault="00594B78" w:rsidP="00594B78">
      <w:pPr>
        <w:spacing w:after="0" w:line="240" w:lineRule="auto"/>
        <w:ind w:firstLine="284"/>
        <w:jc w:val="both"/>
        <w:rPr>
          <w:rFonts w:ascii="Times New Roman" w:eastAsia="Calibri" w:hAnsi="Times New Roman" w:cs="Times New Roman"/>
          <w:sz w:val="12"/>
          <w:szCs w:val="12"/>
        </w:rPr>
      </w:pPr>
      <w:r w:rsidRPr="00594B78">
        <w:rPr>
          <w:rFonts w:ascii="Times New Roman" w:eastAsia="Calibri" w:hAnsi="Times New Roman" w:cs="Times New Roman"/>
          <w:sz w:val="12"/>
          <w:szCs w:val="12"/>
        </w:rPr>
        <w:t>Цель работы___________________________________________________</w:t>
      </w:r>
    </w:p>
    <w:p w:rsidR="00594B78" w:rsidRPr="00594B78" w:rsidRDefault="00594B78" w:rsidP="00594B78">
      <w:pPr>
        <w:spacing w:after="0" w:line="240" w:lineRule="auto"/>
        <w:ind w:firstLine="284"/>
        <w:jc w:val="both"/>
        <w:rPr>
          <w:rFonts w:ascii="Times New Roman" w:eastAsia="Calibri" w:hAnsi="Times New Roman" w:cs="Times New Roman"/>
          <w:sz w:val="12"/>
          <w:szCs w:val="12"/>
        </w:rPr>
      </w:pPr>
      <w:r w:rsidRPr="00594B78">
        <w:rPr>
          <w:rFonts w:ascii="Times New Roman" w:eastAsia="Calibri" w:hAnsi="Times New Roman" w:cs="Times New Roman"/>
          <w:sz w:val="12"/>
          <w:szCs w:val="12"/>
        </w:rPr>
        <w:t>Тема исследования______________________________________________</w:t>
      </w:r>
    </w:p>
    <w:p w:rsidR="00594B78" w:rsidRPr="00594B78" w:rsidRDefault="00594B78" w:rsidP="00594B78">
      <w:pPr>
        <w:spacing w:after="0" w:line="240" w:lineRule="auto"/>
        <w:ind w:firstLine="284"/>
        <w:jc w:val="both"/>
        <w:rPr>
          <w:rFonts w:ascii="Times New Roman" w:eastAsia="Calibri" w:hAnsi="Times New Roman" w:cs="Times New Roman"/>
          <w:sz w:val="12"/>
          <w:szCs w:val="12"/>
        </w:rPr>
      </w:pPr>
      <w:r w:rsidRPr="00594B78">
        <w:rPr>
          <w:rFonts w:ascii="Times New Roman" w:eastAsia="Calibri" w:hAnsi="Times New Roman" w:cs="Times New Roman"/>
          <w:sz w:val="12"/>
          <w:szCs w:val="12"/>
        </w:rPr>
        <w:t>Хронологические рамки исследования_____________________________</w:t>
      </w:r>
    </w:p>
    <w:p w:rsidR="00594B78" w:rsidRPr="00594B78" w:rsidRDefault="00594B78" w:rsidP="00594B78">
      <w:pPr>
        <w:spacing w:after="0" w:line="240" w:lineRule="auto"/>
        <w:jc w:val="both"/>
        <w:rPr>
          <w:rFonts w:ascii="Times New Roman" w:eastAsia="Calibri" w:hAnsi="Times New Roman" w:cs="Times New Roman"/>
          <w:sz w:val="12"/>
          <w:szCs w:val="12"/>
        </w:rPr>
      </w:pPr>
      <w:r w:rsidRPr="00594B78">
        <w:rPr>
          <w:rFonts w:ascii="Times New Roman" w:eastAsia="Calibri" w:hAnsi="Times New Roman" w:cs="Times New Roman"/>
          <w:sz w:val="12"/>
          <w:szCs w:val="12"/>
        </w:rPr>
        <w:t>_______________</w:t>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t>______________</w:t>
      </w:r>
    </w:p>
    <w:p w:rsidR="00594B78" w:rsidRPr="00594B78" w:rsidRDefault="00594B78" w:rsidP="00594B78">
      <w:pPr>
        <w:spacing w:after="0" w:line="240" w:lineRule="auto"/>
        <w:ind w:firstLine="142"/>
        <w:jc w:val="both"/>
        <w:rPr>
          <w:rFonts w:ascii="Times New Roman" w:eastAsia="Calibri" w:hAnsi="Times New Roman" w:cs="Times New Roman"/>
          <w:sz w:val="12"/>
          <w:szCs w:val="12"/>
        </w:rPr>
      </w:pPr>
      <w:r w:rsidRPr="00594B78">
        <w:rPr>
          <w:rFonts w:ascii="Times New Roman" w:eastAsia="Calibri" w:hAnsi="Times New Roman" w:cs="Times New Roman"/>
          <w:sz w:val="12"/>
          <w:szCs w:val="12"/>
        </w:rPr>
        <w:t>(подпись)</w:t>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sidRPr="00594B78">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594B78">
        <w:rPr>
          <w:rFonts w:ascii="Times New Roman" w:eastAsia="Calibri" w:hAnsi="Times New Roman" w:cs="Times New Roman"/>
          <w:sz w:val="12"/>
          <w:szCs w:val="12"/>
        </w:rPr>
        <w:t>(дата)</w:t>
      </w:r>
    </w:p>
    <w:p w:rsidR="00594B78" w:rsidRPr="00594B78" w:rsidRDefault="00594B78" w:rsidP="00594B78">
      <w:pPr>
        <w:widowControl w:val="0"/>
        <w:tabs>
          <w:tab w:val="left" w:pos="1134"/>
        </w:tabs>
        <w:spacing w:after="0" w:line="240" w:lineRule="auto"/>
        <w:ind w:firstLine="709"/>
        <w:jc w:val="both"/>
        <w:rPr>
          <w:rFonts w:ascii="Times New Roman" w:eastAsia="Times New Roman" w:hAnsi="Times New Roman" w:cs="Times New Roman"/>
          <w:sz w:val="12"/>
          <w:szCs w:val="12"/>
          <w:lang w:eastAsia="ru-RU"/>
        </w:rPr>
      </w:pPr>
    </w:p>
    <w:p w:rsidR="00594B78" w:rsidRPr="00594B78" w:rsidRDefault="00594B78" w:rsidP="00594B78">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*Я даю согласие на проведение проверки указанных в заявлении сведений и сбор документов, необходимых для рассмотрения заявления.</w:t>
      </w:r>
    </w:p>
    <w:p w:rsidR="00594B78" w:rsidRPr="00594B78" w:rsidRDefault="00594B78" w:rsidP="00594B78">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 xml:space="preserve">В соответствии с требованиями </w:t>
      </w:r>
      <w:hyperlink r:id="rId13" w:history="1">
        <w:r w:rsidRPr="00594B78">
          <w:rPr>
            <w:rFonts w:ascii="Times New Roman" w:eastAsia="Times New Roman" w:hAnsi="Times New Roman" w:cs="Times New Roman"/>
            <w:sz w:val="12"/>
            <w:szCs w:val="12"/>
            <w:lang w:eastAsia="ru-RU"/>
          </w:rPr>
          <w:t>статьи 9</w:t>
        </w:r>
      </w:hyperlink>
      <w:r w:rsidRPr="00594B78">
        <w:rPr>
          <w:rFonts w:ascii="Times New Roman" w:eastAsia="Times New Roman" w:hAnsi="Times New Roman" w:cs="Times New Roman"/>
          <w:sz w:val="12"/>
          <w:szCs w:val="12"/>
          <w:lang w:eastAsia="ru-RU"/>
        </w:rPr>
        <w:t xml:space="preserve"> Федерального закона от 27.07.2006 № 152-ФЗ «О персональных данных», подтверждаю свое согласие на обработку органами местного самоуправления персональных данных.</w:t>
      </w:r>
    </w:p>
    <w:p w:rsidR="00594B78" w:rsidRPr="00594B78" w:rsidRDefault="00594B78" w:rsidP="00594B78">
      <w:pPr>
        <w:spacing w:after="0" w:line="240" w:lineRule="auto"/>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_______________________________                   _________________</w:t>
      </w:r>
    </w:p>
    <w:p w:rsidR="00594B78" w:rsidRPr="00594B78" w:rsidRDefault="00594B78" w:rsidP="00594B78">
      <w:pPr>
        <w:spacing w:after="0" w:line="240" w:lineRule="auto"/>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 xml:space="preserve">       (Ф.И.О)                                                                (подпись)</w:t>
      </w:r>
    </w:p>
    <w:p w:rsidR="00594B78" w:rsidRPr="00594B78" w:rsidRDefault="00594B78" w:rsidP="00594B78">
      <w:pPr>
        <w:spacing w:after="0" w:line="240" w:lineRule="auto"/>
        <w:jc w:val="both"/>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«____»_______________20_____г.</w:t>
      </w:r>
    </w:p>
    <w:p w:rsidR="00594B78" w:rsidRPr="00594B78" w:rsidRDefault="00594B78" w:rsidP="00594B78">
      <w:pPr>
        <w:spacing w:after="0" w:line="240" w:lineRule="auto"/>
        <w:ind w:left="3402"/>
        <w:jc w:val="right"/>
        <w:rPr>
          <w:rFonts w:ascii="Times New Roman" w:eastAsia="Calibri" w:hAnsi="Times New Roman" w:cs="Times New Roman"/>
          <w:sz w:val="12"/>
          <w:szCs w:val="12"/>
        </w:rPr>
      </w:pPr>
      <w:r w:rsidRPr="00594B78">
        <w:rPr>
          <w:rFonts w:ascii="Times New Roman" w:eastAsia="Calibri" w:hAnsi="Times New Roman" w:cs="Times New Roman"/>
          <w:sz w:val="12"/>
          <w:szCs w:val="12"/>
        </w:rPr>
        <w:t>Приложение №2</w:t>
      </w:r>
    </w:p>
    <w:p w:rsidR="00594B78" w:rsidRPr="00594B78" w:rsidRDefault="00594B78" w:rsidP="00594B78">
      <w:pPr>
        <w:autoSpaceDE w:val="0"/>
        <w:autoSpaceDN w:val="0"/>
        <w:adjustRightInd w:val="0"/>
        <w:spacing w:after="0" w:line="240" w:lineRule="auto"/>
        <w:ind w:left="3402"/>
        <w:jc w:val="right"/>
        <w:rPr>
          <w:rFonts w:ascii="Times New Roman" w:eastAsia="Calibri" w:hAnsi="Times New Roman" w:cs="Times New Roman"/>
          <w:color w:val="000000"/>
          <w:sz w:val="12"/>
          <w:szCs w:val="12"/>
        </w:rPr>
      </w:pPr>
      <w:r w:rsidRPr="00594B78">
        <w:rPr>
          <w:rFonts w:ascii="Times New Roman" w:eastAsia="Calibri" w:hAnsi="Times New Roman" w:cs="Times New Roman"/>
          <w:color w:val="000000"/>
          <w:sz w:val="12"/>
          <w:szCs w:val="12"/>
        </w:rPr>
        <w:t>к  административному регламенту предоставления архивным  отделом администрации муниципального района Сергиевский Самарской области муниципальной услуги «Информационное обслуживание пользователей в читальных залах муниципальных архивов»</w:t>
      </w:r>
    </w:p>
    <w:p w:rsidR="00594B78" w:rsidRPr="00594B78" w:rsidRDefault="00594B78" w:rsidP="00594B78">
      <w:pPr>
        <w:shd w:val="clear" w:color="auto" w:fill="FFFFFF"/>
        <w:spacing w:before="150" w:after="0" w:line="240" w:lineRule="auto"/>
        <w:ind w:left="-284"/>
        <w:jc w:val="center"/>
        <w:outlineLvl w:val="3"/>
        <w:rPr>
          <w:rFonts w:ascii="Times New Roman" w:eastAsia="Times New Roman" w:hAnsi="Times New Roman" w:cs="Times New Roman"/>
          <w:bCs/>
          <w:sz w:val="12"/>
          <w:szCs w:val="12"/>
          <w:lang w:eastAsia="ru-RU"/>
        </w:rPr>
      </w:pPr>
      <w:r w:rsidRPr="00594B78">
        <w:rPr>
          <w:rFonts w:ascii="Times New Roman" w:eastAsia="Times New Roman" w:hAnsi="Times New Roman" w:cs="Times New Roman"/>
          <w:bCs/>
          <w:sz w:val="12"/>
          <w:szCs w:val="12"/>
          <w:lang w:eastAsia="ru-RU"/>
        </w:rPr>
        <w:t>Архивный отдел администрации муниципального района Сергиевский Самарской области</w:t>
      </w:r>
    </w:p>
    <w:p w:rsidR="00594B78" w:rsidRPr="00594B78" w:rsidRDefault="00594B78" w:rsidP="00594B78">
      <w:pPr>
        <w:shd w:val="clear" w:color="auto" w:fill="FFFFFF"/>
        <w:spacing w:before="150" w:after="0" w:line="240" w:lineRule="auto"/>
        <w:ind w:left="-284"/>
        <w:jc w:val="center"/>
        <w:outlineLvl w:val="2"/>
        <w:rPr>
          <w:rFonts w:ascii="Times New Roman" w:eastAsia="Times New Roman" w:hAnsi="Times New Roman" w:cs="Times New Roman"/>
          <w:b/>
          <w:bCs/>
          <w:sz w:val="12"/>
          <w:szCs w:val="12"/>
          <w:lang w:eastAsia="ru-RU"/>
        </w:rPr>
      </w:pPr>
      <w:r w:rsidRPr="00594B78">
        <w:rPr>
          <w:rFonts w:ascii="Times New Roman" w:eastAsia="Times New Roman" w:hAnsi="Times New Roman" w:cs="Times New Roman"/>
          <w:b/>
          <w:bCs/>
          <w:sz w:val="12"/>
          <w:szCs w:val="12"/>
          <w:lang w:eastAsia="ru-RU"/>
        </w:rPr>
        <w:t>Анкета пользователя, работающего в читальном зале</w:t>
      </w:r>
    </w:p>
    <w:p w:rsidR="00594B78" w:rsidRPr="00594B78" w:rsidRDefault="00594B78" w:rsidP="00AF0362">
      <w:pPr>
        <w:numPr>
          <w:ilvl w:val="0"/>
          <w:numId w:val="40"/>
        </w:numPr>
        <w:shd w:val="clear" w:color="auto" w:fill="FFFFFF"/>
        <w:tabs>
          <w:tab w:val="clear" w:pos="720"/>
          <w:tab w:val="num" w:pos="-142"/>
          <w:tab w:val="left" w:pos="142"/>
        </w:tabs>
        <w:spacing w:after="0" w:line="240" w:lineRule="auto"/>
        <w:ind w:left="0" w:firstLine="0"/>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Фамилия, имя, отчество ________________________________________________________</w:t>
      </w:r>
      <w:r w:rsidRPr="00594B78">
        <w:rPr>
          <w:rFonts w:ascii="Times New Roman" w:eastAsia="Times New Roman" w:hAnsi="Times New Roman" w:cs="Times New Roman"/>
          <w:sz w:val="12"/>
          <w:szCs w:val="12"/>
          <w:lang w:eastAsia="ru-RU"/>
        </w:rPr>
        <w:br/>
        <w:t>2.</w:t>
      </w:r>
      <w:r w:rsidRPr="00594B78">
        <w:rPr>
          <w:rFonts w:ascii="Times New Roman" w:eastAsia="Times New Roman" w:hAnsi="Times New Roman" w:cs="Times New Roman"/>
          <w:sz w:val="12"/>
          <w:szCs w:val="12"/>
          <w:lang w:eastAsia="ru-RU"/>
        </w:rPr>
        <w:tab/>
        <w:t>Дата рождения ________________________________________________________________</w:t>
      </w:r>
      <w:r w:rsidRPr="00594B78">
        <w:rPr>
          <w:rFonts w:ascii="Times New Roman" w:eastAsia="Times New Roman" w:hAnsi="Times New Roman" w:cs="Times New Roman"/>
          <w:sz w:val="12"/>
          <w:szCs w:val="12"/>
          <w:lang w:eastAsia="ru-RU"/>
        </w:rPr>
        <w:br/>
        <w:t>3.</w:t>
      </w:r>
      <w:r w:rsidRPr="00594B78">
        <w:rPr>
          <w:rFonts w:ascii="Times New Roman" w:eastAsia="Times New Roman" w:hAnsi="Times New Roman" w:cs="Times New Roman"/>
          <w:sz w:val="12"/>
          <w:szCs w:val="12"/>
          <w:lang w:eastAsia="ru-RU"/>
        </w:rPr>
        <w:tab/>
        <w:t>Гражданство __________________________________________________________________</w:t>
      </w:r>
      <w:r w:rsidRPr="00594B78">
        <w:rPr>
          <w:rFonts w:ascii="Times New Roman" w:eastAsia="Times New Roman" w:hAnsi="Times New Roman" w:cs="Times New Roman"/>
          <w:sz w:val="12"/>
          <w:szCs w:val="12"/>
          <w:lang w:eastAsia="ru-RU"/>
        </w:rPr>
        <w:br/>
        <w:t>4.</w:t>
      </w:r>
      <w:r w:rsidRPr="00594B78">
        <w:rPr>
          <w:rFonts w:ascii="Times New Roman" w:eastAsia="Times New Roman" w:hAnsi="Times New Roman" w:cs="Times New Roman"/>
          <w:sz w:val="12"/>
          <w:szCs w:val="12"/>
          <w:lang w:eastAsia="ru-RU"/>
        </w:rPr>
        <w:tab/>
        <w:t>Место работы (учебы) и должность _______________________________________________</w:t>
      </w:r>
    </w:p>
    <w:p w:rsidR="00594B78" w:rsidRPr="00594B78" w:rsidRDefault="00594B78" w:rsidP="00594B78">
      <w:pPr>
        <w:shd w:val="clear" w:color="auto" w:fill="FFFFFF"/>
        <w:tabs>
          <w:tab w:val="left" w:pos="142"/>
        </w:tabs>
        <w:spacing w:after="0"/>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________________________________________________________________________________</w:t>
      </w:r>
    </w:p>
    <w:p w:rsidR="00594B78" w:rsidRPr="00594B78" w:rsidRDefault="00594B78" w:rsidP="00594B78">
      <w:pPr>
        <w:shd w:val="clear" w:color="auto" w:fill="FFFFFF"/>
        <w:tabs>
          <w:tab w:val="left" w:pos="142"/>
        </w:tabs>
        <w:spacing w:after="0"/>
        <w:jc w:val="center"/>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w:t>
      </w:r>
      <w:r w:rsidRPr="00594B78">
        <w:rPr>
          <w:rFonts w:ascii="Times New Roman" w:eastAsia="Times New Roman" w:hAnsi="Times New Roman" w:cs="Times New Roman"/>
          <w:iCs/>
          <w:sz w:val="12"/>
          <w:szCs w:val="12"/>
          <w:lang w:eastAsia="ru-RU"/>
        </w:rPr>
        <w:t>полное название учреждения, его почтовый и электронный адрес, телефон</w:t>
      </w:r>
      <w:r w:rsidRPr="00594B78">
        <w:rPr>
          <w:rFonts w:ascii="Times New Roman" w:eastAsia="Times New Roman" w:hAnsi="Times New Roman" w:cs="Times New Roman"/>
          <w:sz w:val="12"/>
          <w:szCs w:val="12"/>
          <w:lang w:eastAsia="ru-RU"/>
        </w:rPr>
        <w:t>)</w:t>
      </w:r>
    </w:p>
    <w:p w:rsidR="00594B78" w:rsidRPr="00594B78" w:rsidRDefault="00594B78" w:rsidP="00594B78">
      <w:pPr>
        <w:shd w:val="clear" w:color="auto" w:fill="FFFFFF"/>
        <w:tabs>
          <w:tab w:val="left" w:pos="142"/>
        </w:tabs>
        <w:spacing w:after="0"/>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5.</w:t>
      </w:r>
      <w:r w:rsidRPr="00594B78">
        <w:rPr>
          <w:rFonts w:ascii="Times New Roman" w:eastAsia="Times New Roman" w:hAnsi="Times New Roman" w:cs="Times New Roman"/>
          <w:sz w:val="12"/>
          <w:szCs w:val="12"/>
          <w:lang w:eastAsia="ru-RU"/>
        </w:rPr>
        <w:tab/>
        <w:t>Образование, ученая степень, звание _____________________________________________</w:t>
      </w:r>
      <w:r w:rsidRPr="00594B78">
        <w:rPr>
          <w:rFonts w:ascii="Times New Roman" w:eastAsia="Times New Roman" w:hAnsi="Times New Roman" w:cs="Times New Roman"/>
          <w:sz w:val="12"/>
          <w:szCs w:val="12"/>
          <w:lang w:eastAsia="ru-RU"/>
        </w:rPr>
        <w:br/>
        <w:t>6.</w:t>
      </w:r>
      <w:r w:rsidRPr="00594B78">
        <w:rPr>
          <w:rFonts w:ascii="Times New Roman" w:eastAsia="Times New Roman" w:hAnsi="Times New Roman" w:cs="Times New Roman"/>
          <w:sz w:val="12"/>
          <w:szCs w:val="12"/>
          <w:lang w:eastAsia="ru-RU"/>
        </w:rPr>
        <w:tab/>
        <w:t>Основание для проведения исследований __________________________________________</w:t>
      </w:r>
    </w:p>
    <w:p w:rsidR="00594B78" w:rsidRPr="00594B78" w:rsidRDefault="00594B78" w:rsidP="00594B78">
      <w:pPr>
        <w:shd w:val="clear" w:color="auto" w:fill="FFFFFF"/>
        <w:tabs>
          <w:tab w:val="left" w:pos="142"/>
        </w:tabs>
        <w:spacing w:after="0"/>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________________________________________________________________________________</w:t>
      </w:r>
    </w:p>
    <w:p w:rsidR="00594B78" w:rsidRPr="00594B78" w:rsidRDefault="00594B78" w:rsidP="00594B78">
      <w:pPr>
        <w:shd w:val="clear" w:color="auto" w:fill="FFFFFF"/>
        <w:tabs>
          <w:tab w:val="left" w:pos="142"/>
        </w:tabs>
        <w:spacing w:after="0"/>
        <w:jc w:val="center"/>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w:t>
      </w:r>
      <w:r w:rsidRPr="00594B78">
        <w:rPr>
          <w:rFonts w:ascii="Times New Roman" w:eastAsia="Times New Roman" w:hAnsi="Times New Roman" w:cs="Times New Roman"/>
          <w:i/>
          <w:iCs/>
          <w:sz w:val="12"/>
          <w:szCs w:val="12"/>
          <w:lang w:eastAsia="ru-RU"/>
        </w:rPr>
        <w:t>направление организации или по личному заявлению</w:t>
      </w:r>
      <w:r w:rsidRPr="00594B78">
        <w:rPr>
          <w:rFonts w:ascii="Times New Roman" w:eastAsia="Times New Roman" w:hAnsi="Times New Roman" w:cs="Times New Roman"/>
          <w:sz w:val="12"/>
          <w:szCs w:val="12"/>
          <w:lang w:eastAsia="ru-RU"/>
        </w:rPr>
        <w:t>)</w:t>
      </w:r>
    </w:p>
    <w:p w:rsidR="00594B78" w:rsidRPr="00594B78" w:rsidRDefault="00594B78" w:rsidP="00594B78">
      <w:pPr>
        <w:shd w:val="clear" w:color="auto" w:fill="FFFFFF"/>
        <w:tabs>
          <w:tab w:val="left" w:pos="142"/>
        </w:tabs>
        <w:spacing w:after="0"/>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7.</w:t>
      </w:r>
      <w:r w:rsidRPr="00594B78">
        <w:rPr>
          <w:rFonts w:ascii="Times New Roman" w:eastAsia="Times New Roman" w:hAnsi="Times New Roman" w:cs="Times New Roman"/>
          <w:sz w:val="12"/>
          <w:szCs w:val="12"/>
          <w:lang w:eastAsia="ru-RU"/>
        </w:rPr>
        <w:tab/>
        <w:t>Название темы, хронологические рамки ___________________________________________</w:t>
      </w:r>
      <w:r w:rsidRPr="00594B78">
        <w:rPr>
          <w:rFonts w:ascii="Times New Roman" w:eastAsia="Times New Roman" w:hAnsi="Times New Roman" w:cs="Times New Roman"/>
          <w:sz w:val="12"/>
          <w:szCs w:val="12"/>
          <w:lang w:eastAsia="ru-RU"/>
        </w:rPr>
        <w:br/>
        <w:t>8.</w:t>
      </w:r>
      <w:r w:rsidRPr="00594B78">
        <w:rPr>
          <w:rFonts w:ascii="Times New Roman" w:eastAsia="Times New Roman" w:hAnsi="Times New Roman" w:cs="Times New Roman"/>
          <w:sz w:val="12"/>
          <w:szCs w:val="12"/>
          <w:lang w:eastAsia="ru-RU"/>
        </w:rPr>
        <w:tab/>
        <w:t>Цель работы __________________________________________________________________</w:t>
      </w:r>
      <w:r w:rsidRPr="00594B78">
        <w:rPr>
          <w:rFonts w:ascii="Times New Roman" w:eastAsia="Times New Roman" w:hAnsi="Times New Roman" w:cs="Times New Roman"/>
          <w:sz w:val="12"/>
          <w:szCs w:val="12"/>
          <w:lang w:eastAsia="ru-RU"/>
        </w:rPr>
        <w:br/>
        <w:t>9.</w:t>
      </w:r>
      <w:r w:rsidRPr="00594B78">
        <w:rPr>
          <w:rFonts w:ascii="Times New Roman" w:eastAsia="Times New Roman" w:hAnsi="Times New Roman" w:cs="Times New Roman"/>
          <w:sz w:val="12"/>
          <w:szCs w:val="12"/>
          <w:lang w:eastAsia="ru-RU"/>
        </w:rPr>
        <w:tab/>
        <w:t>Адрес регистрации по месту пребывания, номер телефона ___________________________</w:t>
      </w:r>
    </w:p>
    <w:p w:rsidR="00594B78" w:rsidRPr="00594B78" w:rsidRDefault="00594B78" w:rsidP="00594B78">
      <w:pPr>
        <w:shd w:val="clear" w:color="auto" w:fill="FFFFFF"/>
        <w:tabs>
          <w:tab w:val="left" w:pos="142"/>
          <w:tab w:val="left" w:pos="284"/>
        </w:tabs>
        <w:spacing w:after="0"/>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10.</w:t>
      </w:r>
      <w:r w:rsidRPr="00594B78">
        <w:rPr>
          <w:rFonts w:ascii="Times New Roman" w:eastAsia="Times New Roman" w:hAnsi="Times New Roman" w:cs="Times New Roman"/>
          <w:sz w:val="12"/>
          <w:szCs w:val="12"/>
          <w:lang w:eastAsia="ru-RU"/>
        </w:rPr>
        <w:tab/>
        <w:t>Адрес регистрации по месту жительства, номер телефона___________________________</w:t>
      </w:r>
    </w:p>
    <w:p w:rsidR="00594B78" w:rsidRPr="00594B78" w:rsidRDefault="00594B78" w:rsidP="00594B78">
      <w:pPr>
        <w:shd w:val="clear" w:color="auto" w:fill="FFFFFF"/>
        <w:tabs>
          <w:tab w:val="left" w:pos="142"/>
          <w:tab w:val="left" w:pos="284"/>
        </w:tabs>
        <w:spacing w:after="0"/>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________________________________________________________________________________</w:t>
      </w:r>
      <w:r w:rsidRPr="00594B78">
        <w:rPr>
          <w:rFonts w:ascii="Times New Roman" w:eastAsia="Times New Roman" w:hAnsi="Times New Roman" w:cs="Times New Roman"/>
          <w:sz w:val="12"/>
          <w:szCs w:val="12"/>
          <w:lang w:eastAsia="ru-RU"/>
        </w:rPr>
        <w:br/>
        <w:t>11.</w:t>
      </w:r>
      <w:r w:rsidRPr="00594B78">
        <w:rPr>
          <w:rFonts w:ascii="Times New Roman" w:eastAsia="Times New Roman" w:hAnsi="Times New Roman" w:cs="Times New Roman"/>
          <w:sz w:val="12"/>
          <w:szCs w:val="12"/>
          <w:lang w:eastAsia="ru-RU"/>
        </w:rPr>
        <w:tab/>
        <w:t>Номер мобильного телефона, электронный адрес __________________________________</w:t>
      </w:r>
    </w:p>
    <w:p w:rsidR="00594B78" w:rsidRPr="00594B78" w:rsidRDefault="00594B78" w:rsidP="00594B78">
      <w:pPr>
        <w:shd w:val="clear" w:color="auto" w:fill="FFFFFF"/>
        <w:tabs>
          <w:tab w:val="left" w:pos="142"/>
          <w:tab w:val="left" w:pos="284"/>
        </w:tabs>
        <w:spacing w:after="0"/>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________________________________________________________________________________</w:t>
      </w:r>
      <w:r w:rsidRPr="00594B78">
        <w:rPr>
          <w:rFonts w:ascii="Times New Roman" w:eastAsia="Times New Roman" w:hAnsi="Times New Roman" w:cs="Times New Roman"/>
          <w:sz w:val="12"/>
          <w:szCs w:val="12"/>
          <w:lang w:eastAsia="ru-RU"/>
        </w:rPr>
        <w:br/>
        <w:t>12.</w:t>
      </w:r>
      <w:r w:rsidRPr="00594B78">
        <w:rPr>
          <w:rFonts w:ascii="Times New Roman" w:eastAsia="Times New Roman" w:hAnsi="Times New Roman" w:cs="Times New Roman"/>
          <w:sz w:val="12"/>
          <w:szCs w:val="12"/>
          <w:lang w:eastAsia="ru-RU"/>
        </w:rPr>
        <w:tab/>
        <w:t>Серия и номер паспорта, кем и когда выдан ______________________________________</w:t>
      </w:r>
    </w:p>
    <w:p w:rsidR="00594B78" w:rsidRPr="00594B78" w:rsidRDefault="00594B78" w:rsidP="00594B78">
      <w:pPr>
        <w:shd w:val="clear" w:color="auto" w:fill="FFFFFF"/>
        <w:tabs>
          <w:tab w:val="left" w:pos="284"/>
        </w:tabs>
        <w:spacing w:after="0"/>
        <w:contextualSpacing/>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________________________________________________________________________________</w:t>
      </w:r>
    </w:p>
    <w:p w:rsidR="00594B78" w:rsidRPr="00594B78" w:rsidRDefault="00594B78" w:rsidP="00594B78">
      <w:pPr>
        <w:shd w:val="clear" w:color="auto" w:fill="FFFFFF"/>
        <w:spacing w:after="0"/>
        <w:ind w:left="-284"/>
        <w:rPr>
          <w:rFonts w:ascii="Times New Roman" w:eastAsia="Times New Roman" w:hAnsi="Times New Roman" w:cs="Times New Roman"/>
          <w:b/>
          <w:bCs/>
          <w:sz w:val="12"/>
          <w:szCs w:val="12"/>
          <w:lang w:eastAsia="ru-RU"/>
        </w:rPr>
      </w:pPr>
    </w:p>
    <w:p w:rsidR="00594B78" w:rsidRPr="00594B78" w:rsidRDefault="00594B78" w:rsidP="00A331AE">
      <w:pPr>
        <w:shd w:val="clear" w:color="auto" w:fill="FFFFFF"/>
        <w:spacing w:after="0" w:line="240" w:lineRule="auto"/>
        <w:rPr>
          <w:rFonts w:ascii="Times New Roman" w:eastAsia="Times New Roman" w:hAnsi="Times New Roman" w:cs="Times New Roman"/>
          <w:sz w:val="12"/>
          <w:szCs w:val="12"/>
          <w:lang w:eastAsia="ru-RU"/>
        </w:rPr>
      </w:pPr>
      <w:r w:rsidRPr="00594B78">
        <w:rPr>
          <w:rFonts w:ascii="Times New Roman" w:eastAsia="Times New Roman" w:hAnsi="Times New Roman" w:cs="Times New Roman"/>
          <w:b/>
          <w:bCs/>
          <w:sz w:val="12"/>
          <w:szCs w:val="12"/>
          <w:lang w:eastAsia="ru-RU"/>
        </w:rPr>
        <w:t>Обязательство-соглашение.</w:t>
      </w:r>
    </w:p>
    <w:p w:rsidR="00594B78" w:rsidRPr="00594B78" w:rsidRDefault="00594B78" w:rsidP="00A331AE">
      <w:pPr>
        <w:shd w:val="clear" w:color="auto" w:fill="FFFFFF"/>
        <w:spacing w:after="0" w:line="240" w:lineRule="auto"/>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Я, ______________________________________________________________________</w:t>
      </w:r>
      <w:r w:rsidR="00A331AE">
        <w:rPr>
          <w:rFonts w:ascii="Times New Roman" w:eastAsia="Times New Roman" w:hAnsi="Times New Roman" w:cs="Times New Roman"/>
          <w:sz w:val="12"/>
          <w:szCs w:val="12"/>
          <w:lang w:eastAsia="ru-RU"/>
        </w:rPr>
        <w:t>_____________________________________________</w:t>
      </w:r>
      <w:r w:rsidRPr="00594B78">
        <w:rPr>
          <w:rFonts w:ascii="Times New Roman" w:eastAsia="Times New Roman" w:hAnsi="Times New Roman" w:cs="Times New Roman"/>
          <w:sz w:val="12"/>
          <w:szCs w:val="12"/>
          <w:lang w:eastAsia="ru-RU"/>
        </w:rPr>
        <w:t>_______ </w:t>
      </w:r>
    </w:p>
    <w:p w:rsidR="00594B78" w:rsidRPr="00594B78" w:rsidRDefault="00594B78" w:rsidP="00A331AE">
      <w:pPr>
        <w:shd w:val="clear" w:color="auto" w:fill="FFFFFF"/>
        <w:spacing w:after="0" w:line="240" w:lineRule="auto"/>
        <w:jc w:val="center"/>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w:t>
      </w:r>
      <w:r w:rsidRPr="00594B78">
        <w:rPr>
          <w:rFonts w:ascii="Times New Roman" w:eastAsia="Times New Roman" w:hAnsi="Times New Roman" w:cs="Times New Roman"/>
          <w:i/>
          <w:iCs/>
          <w:sz w:val="12"/>
          <w:szCs w:val="12"/>
          <w:lang w:eastAsia="ru-RU"/>
        </w:rPr>
        <w:t>фамилия, имя, отчество</w:t>
      </w:r>
      <w:r w:rsidRPr="00594B78">
        <w:rPr>
          <w:rFonts w:ascii="Times New Roman" w:eastAsia="Times New Roman" w:hAnsi="Times New Roman" w:cs="Times New Roman"/>
          <w:sz w:val="12"/>
          <w:szCs w:val="12"/>
          <w:lang w:eastAsia="ru-RU"/>
        </w:rPr>
        <w:t>)</w:t>
      </w:r>
    </w:p>
    <w:p w:rsidR="00594B78" w:rsidRPr="00594B78" w:rsidRDefault="00594B78" w:rsidP="00A331AE">
      <w:pPr>
        <w:shd w:val="clear" w:color="auto" w:fill="FFFFFF"/>
        <w:spacing w:after="0" w:line="240" w:lineRule="auto"/>
        <w:jc w:val="both"/>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ознакомлен с действующим Порядком использования архивных документов в государственных и муниципальных архивах Российской Федерации и обязуюсь его выполнять.</w:t>
      </w:r>
    </w:p>
    <w:p w:rsidR="00594B78" w:rsidRPr="00594B78" w:rsidRDefault="00594B78" w:rsidP="00A331AE">
      <w:pPr>
        <w:shd w:val="clear" w:color="auto" w:fill="FFFFFF"/>
        <w:spacing w:after="0" w:line="240" w:lineRule="auto"/>
        <w:jc w:val="both"/>
        <w:rPr>
          <w:rFonts w:ascii="Times New Roman" w:eastAsia="Times New Roman" w:hAnsi="Times New Roman" w:cs="Times New Roman"/>
          <w:sz w:val="12"/>
          <w:szCs w:val="12"/>
          <w:lang w:eastAsia="ru-RU"/>
        </w:rPr>
      </w:pPr>
      <w:proofErr w:type="gramStart"/>
      <w:r w:rsidRPr="00594B78">
        <w:rPr>
          <w:rFonts w:ascii="Times New Roman" w:eastAsia="Times New Roman" w:hAnsi="Times New Roman" w:cs="Times New Roman"/>
          <w:sz w:val="12"/>
          <w:szCs w:val="12"/>
          <w:lang w:eastAsia="ru-RU"/>
        </w:rPr>
        <w:t>Согласен</w:t>
      </w:r>
      <w:proofErr w:type="gramEnd"/>
      <w:r w:rsidRPr="00594B78">
        <w:rPr>
          <w:rFonts w:ascii="Times New Roman" w:eastAsia="Times New Roman" w:hAnsi="Times New Roman" w:cs="Times New Roman"/>
          <w:sz w:val="12"/>
          <w:szCs w:val="12"/>
          <w:lang w:eastAsia="ru-RU"/>
        </w:rPr>
        <w:t xml:space="preserve"> с автоматизированной обработкой и хранением данных, указанных в анкете.</w:t>
      </w:r>
    </w:p>
    <w:p w:rsidR="00594B78" w:rsidRPr="00594B78" w:rsidRDefault="00594B78" w:rsidP="00A331AE">
      <w:pPr>
        <w:shd w:val="clear" w:color="auto" w:fill="FFFFFF"/>
        <w:spacing w:after="0" w:line="240" w:lineRule="auto"/>
        <w:jc w:val="both"/>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Обязуюсь соблюдать режим конфиденциальности в отношении ставшей мне известной информации, использование и распространение которой ограничено законодательством Российской Федерации.</w:t>
      </w:r>
    </w:p>
    <w:p w:rsidR="00594B78" w:rsidRPr="00594B78" w:rsidRDefault="00594B78" w:rsidP="00A331AE">
      <w:pPr>
        <w:shd w:val="clear" w:color="auto" w:fill="FFFFFF"/>
        <w:spacing w:after="0" w:line="240" w:lineRule="auto"/>
        <w:jc w:val="both"/>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«___» _____________ 20__ г.</w:t>
      </w:r>
    </w:p>
    <w:p w:rsidR="00594B78" w:rsidRPr="00594B78" w:rsidRDefault="00594B78" w:rsidP="00A331AE">
      <w:pPr>
        <w:shd w:val="clear" w:color="auto" w:fill="FFFFFF"/>
        <w:spacing w:after="0" w:line="240" w:lineRule="auto"/>
        <w:jc w:val="both"/>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_______________________</w:t>
      </w:r>
    </w:p>
    <w:p w:rsidR="00594B78" w:rsidRPr="00594B78" w:rsidRDefault="00594B78" w:rsidP="00A331AE">
      <w:pPr>
        <w:shd w:val="clear" w:color="auto" w:fill="FFFFFF"/>
        <w:spacing w:after="0" w:line="240" w:lineRule="auto"/>
        <w:rPr>
          <w:rFonts w:ascii="Times New Roman" w:eastAsia="Times New Roman" w:hAnsi="Times New Roman" w:cs="Times New Roman"/>
          <w:sz w:val="12"/>
          <w:szCs w:val="12"/>
          <w:lang w:eastAsia="ru-RU"/>
        </w:rPr>
      </w:pPr>
      <w:r w:rsidRPr="00594B78">
        <w:rPr>
          <w:rFonts w:ascii="Times New Roman" w:eastAsia="Times New Roman" w:hAnsi="Times New Roman" w:cs="Times New Roman"/>
          <w:i/>
          <w:iCs/>
          <w:sz w:val="12"/>
          <w:szCs w:val="12"/>
          <w:lang w:eastAsia="ru-RU"/>
        </w:rPr>
        <w:t>подпись</w:t>
      </w:r>
    </w:p>
    <w:p w:rsidR="00594B78" w:rsidRPr="00594B78" w:rsidRDefault="00594B78" w:rsidP="00A331AE">
      <w:pPr>
        <w:shd w:val="clear" w:color="auto" w:fill="FFFFFF"/>
        <w:spacing w:after="0" w:line="240" w:lineRule="auto"/>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______________________________   __________________    ____________________________</w:t>
      </w:r>
    </w:p>
    <w:p w:rsidR="00594B78" w:rsidRPr="00594B78" w:rsidRDefault="00594B78" w:rsidP="00A331AE">
      <w:pPr>
        <w:shd w:val="clear" w:color="auto" w:fill="FFFFFF"/>
        <w:spacing w:after="0" w:line="240" w:lineRule="auto"/>
        <w:rPr>
          <w:rFonts w:ascii="Times New Roman" w:eastAsia="Times New Roman" w:hAnsi="Times New Roman" w:cs="Times New Roman"/>
          <w:sz w:val="12"/>
          <w:szCs w:val="12"/>
          <w:lang w:eastAsia="ru-RU"/>
        </w:rPr>
      </w:pPr>
      <w:r w:rsidRPr="00594B78">
        <w:rPr>
          <w:rFonts w:ascii="Times New Roman" w:eastAsia="Times New Roman" w:hAnsi="Times New Roman" w:cs="Times New Roman"/>
          <w:i/>
          <w:iCs/>
          <w:sz w:val="12"/>
          <w:szCs w:val="12"/>
          <w:lang w:eastAsia="ru-RU"/>
        </w:rPr>
        <w:t>   должность, сотрудника архива            подпись                            расшифровка подписи</w:t>
      </w:r>
    </w:p>
    <w:p w:rsidR="00594B78" w:rsidRPr="00594B78" w:rsidRDefault="00594B78" w:rsidP="00A331AE">
      <w:pPr>
        <w:shd w:val="clear" w:color="auto" w:fill="FFFFFF"/>
        <w:spacing w:after="0" w:line="240" w:lineRule="auto"/>
        <w:rPr>
          <w:rFonts w:ascii="Times New Roman" w:eastAsia="Times New Roman" w:hAnsi="Times New Roman" w:cs="Times New Roman"/>
          <w:sz w:val="12"/>
          <w:szCs w:val="12"/>
          <w:lang w:eastAsia="ru-RU"/>
        </w:rPr>
      </w:pPr>
    </w:p>
    <w:p w:rsidR="00594B78" w:rsidRPr="00594B78" w:rsidRDefault="00594B78" w:rsidP="00A331AE">
      <w:pPr>
        <w:shd w:val="clear" w:color="auto" w:fill="FFFFFF"/>
        <w:spacing w:after="0" w:line="240" w:lineRule="auto"/>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«___» _____________ 20__ г.</w:t>
      </w:r>
    </w:p>
    <w:p w:rsidR="00594B78" w:rsidRPr="00594B78" w:rsidRDefault="00594B78" w:rsidP="00A331AE">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*Я даю согласие на проведение проверки указанных в заявлении сведений и сбор документов, необходимых для рассмотрения заявления.</w:t>
      </w:r>
    </w:p>
    <w:p w:rsidR="00594B78" w:rsidRPr="00594B78" w:rsidRDefault="00594B78" w:rsidP="00A331AE">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 xml:space="preserve">В соответствии с требованиями </w:t>
      </w:r>
      <w:hyperlink r:id="rId14" w:history="1">
        <w:r w:rsidRPr="00594B78">
          <w:rPr>
            <w:rFonts w:ascii="Times New Roman" w:eastAsia="Times New Roman" w:hAnsi="Times New Roman" w:cs="Times New Roman"/>
            <w:sz w:val="12"/>
            <w:szCs w:val="12"/>
            <w:lang w:eastAsia="ru-RU"/>
          </w:rPr>
          <w:t>статьи 9</w:t>
        </w:r>
      </w:hyperlink>
      <w:r w:rsidRPr="00594B78">
        <w:rPr>
          <w:rFonts w:ascii="Times New Roman" w:eastAsia="Times New Roman" w:hAnsi="Times New Roman" w:cs="Times New Roman"/>
          <w:sz w:val="12"/>
          <w:szCs w:val="12"/>
          <w:lang w:eastAsia="ru-RU"/>
        </w:rPr>
        <w:t xml:space="preserve"> Федерального закона от 27.07.2006 № 152-ФЗ «О персональных данных», подтверждаю свое согласие на обработку органами местного самоуправления персональных данных.</w:t>
      </w:r>
    </w:p>
    <w:p w:rsidR="00594B78" w:rsidRPr="00594B78" w:rsidRDefault="00594B78" w:rsidP="00A331AE">
      <w:pPr>
        <w:spacing w:after="0" w:line="240" w:lineRule="auto"/>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______________________________                   _________________</w:t>
      </w:r>
    </w:p>
    <w:p w:rsidR="00594B78" w:rsidRPr="00594B78" w:rsidRDefault="00594B78" w:rsidP="00A331AE">
      <w:pPr>
        <w:spacing w:after="0" w:line="240" w:lineRule="auto"/>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t xml:space="preserve">                                 (Ф.И.О)                                        (подпись)</w:t>
      </w:r>
    </w:p>
    <w:p w:rsidR="00594B78" w:rsidRPr="00594B78" w:rsidRDefault="00594B78" w:rsidP="00A331AE">
      <w:pPr>
        <w:spacing w:after="0" w:line="240" w:lineRule="auto"/>
        <w:jc w:val="both"/>
        <w:rPr>
          <w:rFonts w:ascii="Times New Roman" w:eastAsia="Times New Roman" w:hAnsi="Times New Roman" w:cs="Times New Roman"/>
          <w:sz w:val="12"/>
          <w:szCs w:val="12"/>
          <w:lang w:eastAsia="ru-RU"/>
        </w:rPr>
      </w:pPr>
      <w:r w:rsidRPr="00594B78">
        <w:rPr>
          <w:rFonts w:ascii="Times New Roman" w:eastAsia="Times New Roman" w:hAnsi="Times New Roman" w:cs="Times New Roman"/>
          <w:sz w:val="12"/>
          <w:szCs w:val="12"/>
          <w:lang w:eastAsia="ru-RU"/>
        </w:rPr>
        <w:lastRenderedPageBreak/>
        <w:t>«____»_______________20_____г.</w:t>
      </w:r>
    </w:p>
    <w:p w:rsidR="00A331AE" w:rsidRPr="00A331AE" w:rsidRDefault="00A331AE" w:rsidP="00A331AE">
      <w:pPr>
        <w:tabs>
          <w:tab w:val="left" w:pos="284"/>
        </w:tabs>
        <w:spacing w:after="0" w:line="240" w:lineRule="auto"/>
        <w:jc w:val="right"/>
        <w:rPr>
          <w:rFonts w:ascii="Times New Roman" w:eastAsia="Calibri" w:hAnsi="Times New Roman" w:cs="Times New Roman"/>
          <w:iCs/>
          <w:sz w:val="12"/>
          <w:szCs w:val="12"/>
        </w:rPr>
      </w:pPr>
      <w:r w:rsidRPr="00A331AE">
        <w:rPr>
          <w:rFonts w:ascii="Times New Roman" w:eastAsia="Calibri" w:hAnsi="Times New Roman" w:cs="Times New Roman"/>
          <w:iCs/>
          <w:sz w:val="12"/>
          <w:szCs w:val="12"/>
        </w:rPr>
        <w:t>Приложение №3</w:t>
      </w:r>
    </w:p>
    <w:p w:rsidR="00A12A53" w:rsidRDefault="00A331AE" w:rsidP="00A331AE">
      <w:pPr>
        <w:tabs>
          <w:tab w:val="left" w:pos="284"/>
        </w:tabs>
        <w:spacing w:after="0" w:line="240" w:lineRule="auto"/>
        <w:jc w:val="right"/>
        <w:rPr>
          <w:rFonts w:ascii="Times New Roman" w:eastAsia="Calibri" w:hAnsi="Times New Roman" w:cs="Times New Roman"/>
          <w:iCs/>
          <w:sz w:val="12"/>
          <w:szCs w:val="12"/>
        </w:rPr>
      </w:pPr>
      <w:r w:rsidRPr="00A331AE">
        <w:rPr>
          <w:rFonts w:ascii="Times New Roman" w:eastAsia="Calibri" w:hAnsi="Times New Roman" w:cs="Times New Roman"/>
          <w:iCs/>
          <w:sz w:val="12"/>
          <w:szCs w:val="12"/>
        </w:rPr>
        <w:t>к  административному регламенту предоставления архивным отделом администрации</w:t>
      </w:r>
    </w:p>
    <w:p w:rsidR="00A12A53" w:rsidRDefault="00A331AE" w:rsidP="00A331AE">
      <w:pPr>
        <w:tabs>
          <w:tab w:val="left" w:pos="284"/>
        </w:tabs>
        <w:spacing w:after="0" w:line="240" w:lineRule="auto"/>
        <w:jc w:val="right"/>
        <w:rPr>
          <w:rFonts w:ascii="Times New Roman" w:eastAsia="Calibri" w:hAnsi="Times New Roman" w:cs="Times New Roman"/>
          <w:iCs/>
          <w:sz w:val="12"/>
          <w:szCs w:val="12"/>
        </w:rPr>
      </w:pPr>
      <w:r w:rsidRPr="00A331AE">
        <w:rPr>
          <w:rFonts w:ascii="Times New Roman" w:eastAsia="Calibri" w:hAnsi="Times New Roman" w:cs="Times New Roman"/>
          <w:iCs/>
          <w:sz w:val="12"/>
          <w:szCs w:val="12"/>
        </w:rPr>
        <w:t xml:space="preserve"> муниципального района Сергиевский Самарской области муниципальной услуги</w:t>
      </w:r>
    </w:p>
    <w:p w:rsidR="00A331AE" w:rsidRPr="00A331AE" w:rsidRDefault="00A331AE" w:rsidP="00A331AE">
      <w:pPr>
        <w:tabs>
          <w:tab w:val="left" w:pos="284"/>
        </w:tabs>
        <w:spacing w:after="0" w:line="240" w:lineRule="auto"/>
        <w:jc w:val="right"/>
        <w:rPr>
          <w:rFonts w:ascii="Times New Roman" w:eastAsia="Calibri" w:hAnsi="Times New Roman" w:cs="Times New Roman"/>
          <w:iCs/>
          <w:sz w:val="12"/>
          <w:szCs w:val="12"/>
        </w:rPr>
      </w:pPr>
      <w:r w:rsidRPr="00A331AE">
        <w:rPr>
          <w:rFonts w:ascii="Times New Roman" w:eastAsia="Calibri" w:hAnsi="Times New Roman" w:cs="Times New Roman"/>
          <w:iCs/>
          <w:sz w:val="12"/>
          <w:szCs w:val="12"/>
        </w:rPr>
        <w:t xml:space="preserve"> «Информационное обслуживание пользователей в читальных залах муниципальных архивов»</w:t>
      </w:r>
    </w:p>
    <w:p w:rsidR="00A331AE" w:rsidRPr="00A331AE" w:rsidRDefault="007D52B1" w:rsidP="00A331AE">
      <w:pPr>
        <w:tabs>
          <w:tab w:val="left" w:pos="284"/>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pict>
          <v:roundrect id="_x0000_s1081" style="position:absolute;left:0;text-align:left;margin-left:36.3pt;margin-top:5.35pt;width:309.5pt;height:18.4pt;z-index:251687424" arcsize="10923f">
            <v:textbox>
              <w:txbxContent>
                <w:p w:rsidR="007160DA" w:rsidRPr="00A331AE" w:rsidRDefault="007160DA" w:rsidP="00A331AE">
                  <w:pPr>
                    <w:jc w:val="center"/>
                    <w:rPr>
                      <w:rFonts w:ascii="Times New Roman" w:hAnsi="Times New Roman" w:cs="Times New Roman"/>
                      <w:sz w:val="12"/>
                      <w:szCs w:val="12"/>
                    </w:rPr>
                  </w:pPr>
                  <w:r w:rsidRPr="00A331AE">
                    <w:rPr>
                      <w:rFonts w:ascii="Times New Roman" w:hAnsi="Times New Roman" w:cs="Times New Roman"/>
                      <w:sz w:val="12"/>
                      <w:szCs w:val="12"/>
                    </w:rPr>
                    <w:t>Поступление запроса пользователя в муниципальный архив</w:t>
                  </w:r>
                </w:p>
              </w:txbxContent>
            </v:textbox>
          </v:roundrect>
        </w:pict>
      </w:r>
    </w:p>
    <w:p w:rsidR="00A331AE" w:rsidRPr="00A331AE" w:rsidRDefault="00A331AE" w:rsidP="00A331AE">
      <w:pPr>
        <w:tabs>
          <w:tab w:val="left" w:pos="284"/>
        </w:tabs>
        <w:spacing w:after="0" w:line="240" w:lineRule="auto"/>
        <w:jc w:val="right"/>
        <w:rPr>
          <w:rFonts w:ascii="Times New Roman" w:eastAsia="Calibri" w:hAnsi="Times New Roman" w:cs="Times New Roman"/>
          <w:iCs/>
          <w:sz w:val="12"/>
          <w:szCs w:val="12"/>
        </w:rPr>
      </w:pPr>
    </w:p>
    <w:p w:rsidR="00A331AE" w:rsidRPr="00A331AE" w:rsidRDefault="00A331AE" w:rsidP="00A331AE">
      <w:pPr>
        <w:tabs>
          <w:tab w:val="left" w:pos="284"/>
        </w:tabs>
        <w:spacing w:after="0" w:line="240" w:lineRule="auto"/>
        <w:jc w:val="right"/>
        <w:rPr>
          <w:rFonts w:ascii="Times New Roman" w:eastAsia="Calibri" w:hAnsi="Times New Roman" w:cs="Times New Roman"/>
          <w:iCs/>
          <w:sz w:val="12"/>
          <w:szCs w:val="12"/>
        </w:rPr>
      </w:pPr>
    </w:p>
    <w:p w:rsidR="00A331AE" w:rsidRPr="00A331AE" w:rsidRDefault="007D52B1" w:rsidP="00A331AE">
      <w:pPr>
        <w:tabs>
          <w:tab w:val="left" w:pos="284"/>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pict>
          <v:shape id="_x0000_s1090" type="#_x0000_t32" style="position:absolute;left:0;text-align:left;margin-left:192.05pt;margin-top:5.05pt;width:0;height:13.7pt;z-index:251696640" o:connectortype="straight">
            <v:stroke endarrow="block"/>
          </v:shape>
        </w:pict>
      </w:r>
    </w:p>
    <w:p w:rsidR="00A331AE" w:rsidRPr="00A331AE" w:rsidRDefault="00A331AE" w:rsidP="00A331AE">
      <w:pPr>
        <w:tabs>
          <w:tab w:val="left" w:pos="284"/>
        </w:tabs>
        <w:spacing w:after="0" w:line="240" w:lineRule="auto"/>
        <w:jc w:val="right"/>
        <w:rPr>
          <w:rFonts w:ascii="Times New Roman" w:eastAsia="Calibri" w:hAnsi="Times New Roman" w:cs="Times New Roman"/>
          <w:iCs/>
          <w:sz w:val="12"/>
          <w:szCs w:val="12"/>
        </w:rPr>
      </w:pPr>
    </w:p>
    <w:p w:rsidR="00A331AE" w:rsidRPr="00A331AE" w:rsidRDefault="007D52B1" w:rsidP="00A331AE">
      <w:pPr>
        <w:tabs>
          <w:tab w:val="left" w:pos="284"/>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pict>
          <v:roundrect id="_x0000_s1082" style="position:absolute;left:0;text-align:left;margin-left:36.3pt;margin-top:6.45pt;width:312.35pt;height:17.75pt;z-index:251688448" arcsize="10923f">
            <v:textbox>
              <w:txbxContent>
                <w:p w:rsidR="007160DA" w:rsidRPr="00A331AE" w:rsidRDefault="007160DA" w:rsidP="00A331AE">
                  <w:pPr>
                    <w:jc w:val="center"/>
                    <w:rPr>
                      <w:rFonts w:ascii="Times New Roman" w:hAnsi="Times New Roman" w:cs="Times New Roman"/>
                      <w:sz w:val="12"/>
                      <w:szCs w:val="12"/>
                    </w:rPr>
                  </w:pPr>
                  <w:r w:rsidRPr="00A331AE">
                    <w:rPr>
                      <w:rFonts w:ascii="Times New Roman" w:hAnsi="Times New Roman" w:cs="Times New Roman"/>
                      <w:sz w:val="12"/>
                      <w:szCs w:val="12"/>
                    </w:rPr>
                    <w:t>Рассмотрение запроса и принятие решения о допуске пользователя в читальный зал</w:t>
                  </w:r>
                </w:p>
              </w:txbxContent>
            </v:textbox>
          </v:roundrect>
        </w:pict>
      </w:r>
    </w:p>
    <w:p w:rsidR="00EC0904" w:rsidRDefault="00EC0904" w:rsidP="0004638D">
      <w:pPr>
        <w:tabs>
          <w:tab w:val="left" w:pos="284"/>
        </w:tabs>
        <w:spacing w:after="0" w:line="240" w:lineRule="auto"/>
        <w:jc w:val="right"/>
        <w:rPr>
          <w:rFonts w:ascii="Times New Roman" w:eastAsia="Calibri" w:hAnsi="Times New Roman" w:cs="Times New Roman"/>
          <w:iCs/>
          <w:sz w:val="12"/>
          <w:szCs w:val="12"/>
        </w:rPr>
      </w:pPr>
    </w:p>
    <w:p w:rsidR="00EC0904" w:rsidRDefault="00EC0904" w:rsidP="0004638D">
      <w:pPr>
        <w:tabs>
          <w:tab w:val="left" w:pos="284"/>
        </w:tabs>
        <w:spacing w:after="0" w:line="240" w:lineRule="auto"/>
        <w:jc w:val="right"/>
        <w:rPr>
          <w:rFonts w:ascii="Times New Roman" w:eastAsia="Calibri" w:hAnsi="Times New Roman" w:cs="Times New Roman"/>
          <w:iCs/>
          <w:sz w:val="12"/>
          <w:szCs w:val="12"/>
        </w:rPr>
      </w:pPr>
    </w:p>
    <w:p w:rsidR="00EC0904"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pict>
          <v:shape id="_x0000_s1091" type="#_x0000_t32" style="position:absolute;left:0;text-align:left;margin-left:218.3pt;margin-top:5pt;width:36.1pt;height:22.5pt;z-index:251697664" o:connectortype="straight">
            <v:stroke endarrow="block"/>
          </v:shape>
        </w:pict>
      </w:r>
      <w:r>
        <w:rPr>
          <w:rFonts w:ascii="Times New Roman" w:eastAsia="Calibri" w:hAnsi="Times New Roman" w:cs="Times New Roman"/>
          <w:iCs/>
          <w:sz w:val="12"/>
          <w:szCs w:val="12"/>
        </w:rPr>
        <w:pict>
          <v:shape id="_x0000_s1092" type="#_x0000_t32" style="position:absolute;left:0;text-align:left;margin-left:103.55pt;margin-top:5.85pt;width:42.3pt;height:25.65pt;flip:x;z-index:251698688" o:connectortype="straight">
            <v:stroke endarrow="block"/>
          </v:shape>
        </w:pict>
      </w:r>
    </w:p>
    <w:p w:rsidR="00EC0904" w:rsidRDefault="00EC0904" w:rsidP="0004638D">
      <w:pPr>
        <w:tabs>
          <w:tab w:val="left" w:pos="284"/>
        </w:tabs>
        <w:spacing w:after="0" w:line="240" w:lineRule="auto"/>
        <w:jc w:val="right"/>
        <w:rPr>
          <w:rFonts w:ascii="Times New Roman" w:eastAsia="Calibri" w:hAnsi="Times New Roman" w:cs="Times New Roman"/>
          <w:iCs/>
          <w:sz w:val="12"/>
          <w:szCs w:val="12"/>
        </w:rPr>
      </w:pPr>
    </w:p>
    <w:p w:rsidR="00EC0904" w:rsidRDefault="00EC0904" w:rsidP="0004638D">
      <w:pPr>
        <w:tabs>
          <w:tab w:val="left" w:pos="284"/>
        </w:tabs>
        <w:spacing w:after="0" w:line="240" w:lineRule="auto"/>
        <w:jc w:val="right"/>
        <w:rPr>
          <w:rFonts w:ascii="Times New Roman" w:eastAsia="Calibri" w:hAnsi="Times New Roman" w:cs="Times New Roman"/>
          <w:iCs/>
          <w:sz w:val="12"/>
          <w:szCs w:val="12"/>
        </w:rPr>
      </w:pPr>
    </w:p>
    <w:p w:rsidR="00EC0904" w:rsidRDefault="00EC0904" w:rsidP="0004638D">
      <w:pPr>
        <w:tabs>
          <w:tab w:val="left" w:pos="284"/>
        </w:tabs>
        <w:spacing w:after="0" w:line="240" w:lineRule="auto"/>
        <w:jc w:val="right"/>
        <w:rPr>
          <w:rFonts w:ascii="Times New Roman" w:eastAsia="Calibri" w:hAnsi="Times New Roman" w:cs="Times New Roman"/>
          <w:iCs/>
          <w:sz w:val="12"/>
          <w:szCs w:val="12"/>
        </w:rPr>
      </w:pPr>
    </w:p>
    <w:p w:rsidR="00EC0904"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pict>
          <v:roundrect id="_x0000_s1084" style="position:absolute;left:0;text-align:left;margin-left:232.1pt;margin-top:1.75pt;width:142.05pt;height:40.95pt;z-index:251690496" arcsize="10923f">
            <v:textbox>
              <w:txbxContent>
                <w:p w:rsidR="007160DA" w:rsidRPr="00A331AE" w:rsidRDefault="007160DA" w:rsidP="00A331AE">
                  <w:pPr>
                    <w:jc w:val="center"/>
                    <w:rPr>
                      <w:rFonts w:ascii="Times New Roman" w:hAnsi="Times New Roman" w:cs="Times New Roman"/>
                      <w:sz w:val="12"/>
                      <w:szCs w:val="12"/>
                    </w:rPr>
                  </w:pPr>
                  <w:r w:rsidRPr="00A331AE">
                    <w:rPr>
                      <w:rFonts w:ascii="Times New Roman" w:hAnsi="Times New Roman" w:cs="Times New Roman"/>
                      <w:sz w:val="12"/>
                      <w:szCs w:val="12"/>
                    </w:rPr>
                    <w:t>Оформление пользователя сотрудником читального зала (заполнение анкеты)</w:t>
                  </w:r>
                </w:p>
              </w:txbxContent>
            </v:textbox>
          </v:roundrect>
        </w:pict>
      </w:r>
      <w:r>
        <w:rPr>
          <w:rFonts w:ascii="Times New Roman" w:eastAsia="Calibri" w:hAnsi="Times New Roman" w:cs="Times New Roman"/>
          <w:iCs/>
          <w:sz w:val="12"/>
          <w:szCs w:val="12"/>
        </w:rPr>
        <w:pict>
          <v:roundrect id="_x0000_s1083" style="position:absolute;left:0;text-align:left;margin-left:26.25pt;margin-top:5.4pt;width:120.8pt;height:37.3pt;z-index:251689472" arcsize="10923f">
            <v:textbox>
              <w:txbxContent>
                <w:p w:rsidR="007160DA" w:rsidRPr="00A331AE" w:rsidRDefault="007160DA" w:rsidP="00A331AE">
                  <w:pPr>
                    <w:spacing w:after="0" w:line="240" w:lineRule="auto"/>
                    <w:jc w:val="center"/>
                    <w:rPr>
                      <w:rFonts w:ascii="Times New Roman" w:hAnsi="Times New Roman" w:cs="Times New Roman"/>
                      <w:sz w:val="12"/>
                      <w:szCs w:val="12"/>
                    </w:rPr>
                  </w:pPr>
                  <w:r w:rsidRPr="00A331AE">
                    <w:rPr>
                      <w:rFonts w:ascii="Times New Roman" w:hAnsi="Times New Roman" w:cs="Times New Roman"/>
                      <w:sz w:val="12"/>
                      <w:szCs w:val="12"/>
                    </w:rPr>
                    <w:t>Ответ пользователю об отказе в предоставлении муниципальной услуги</w:t>
                  </w:r>
                </w:p>
                <w:p w:rsidR="007160DA" w:rsidRPr="00A331AE" w:rsidRDefault="007160DA" w:rsidP="00A331AE">
                  <w:pPr>
                    <w:spacing w:after="0" w:line="240" w:lineRule="auto"/>
                    <w:jc w:val="center"/>
                    <w:rPr>
                      <w:rFonts w:ascii="Times New Roman" w:hAnsi="Times New Roman" w:cs="Times New Roman"/>
                      <w:sz w:val="12"/>
                      <w:szCs w:val="12"/>
                    </w:rPr>
                  </w:pPr>
                  <w:proofErr w:type="gramStart"/>
                  <w:r w:rsidRPr="00A331AE">
                    <w:rPr>
                      <w:rFonts w:ascii="Times New Roman" w:hAnsi="Times New Roman" w:cs="Times New Roman"/>
                      <w:sz w:val="12"/>
                      <w:szCs w:val="12"/>
                    </w:rPr>
                    <w:t xml:space="preserve">(с указанием оснований </w:t>
                  </w:r>
                  <w:proofErr w:type="gramEnd"/>
                </w:p>
                <w:p w:rsidR="007160DA" w:rsidRPr="00A331AE" w:rsidRDefault="007160DA" w:rsidP="00A331AE">
                  <w:pPr>
                    <w:spacing w:after="0" w:line="240" w:lineRule="auto"/>
                    <w:jc w:val="center"/>
                    <w:rPr>
                      <w:rFonts w:ascii="Times New Roman" w:hAnsi="Times New Roman" w:cs="Times New Roman"/>
                      <w:sz w:val="12"/>
                      <w:szCs w:val="12"/>
                    </w:rPr>
                  </w:pPr>
                  <w:r w:rsidRPr="00A331AE">
                    <w:rPr>
                      <w:rFonts w:ascii="Times New Roman" w:hAnsi="Times New Roman" w:cs="Times New Roman"/>
                      <w:sz w:val="12"/>
                      <w:szCs w:val="12"/>
                    </w:rPr>
                    <w:t>для отказа)</w:t>
                  </w:r>
                </w:p>
              </w:txbxContent>
            </v:textbox>
          </v:roundrect>
        </w:pict>
      </w:r>
    </w:p>
    <w:p w:rsidR="00EC0904" w:rsidRDefault="00EC0904" w:rsidP="0004638D">
      <w:pPr>
        <w:tabs>
          <w:tab w:val="left" w:pos="284"/>
        </w:tabs>
        <w:spacing w:after="0" w:line="240" w:lineRule="auto"/>
        <w:jc w:val="right"/>
        <w:rPr>
          <w:rFonts w:ascii="Times New Roman" w:eastAsia="Calibri" w:hAnsi="Times New Roman" w:cs="Times New Roman"/>
          <w:iCs/>
          <w:sz w:val="12"/>
          <w:szCs w:val="12"/>
        </w:rPr>
      </w:pPr>
    </w:p>
    <w:p w:rsidR="00EC0904" w:rsidRDefault="00EC0904" w:rsidP="0004638D">
      <w:pPr>
        <w:tabs>
          <w:tab w:val="left" w:pos="284"/>
        </w:tabs>
        <w:spacing w:after="0" w:line="240" w:lineRule="auto"/>
        <w:jc w:val="right"/>
        <w:rPr>
          <w:rFonts w:ascii="Times New Roman" w:eastAsia="Calibri" w:hAnsi="Times New Roman" w:cs="Times New Roman"/>
          <w:iCs/>
          <w:sz w:val="12"/>
          <w:szCs w:val="12"/>
        </w:rPr>
      </w:pPr>
    </w:p>
    <w:p w:rsidR="00EC0904" w:rsidRDefault="00EC0904" w:rsidP="0004638D">
      <w:pPr>
        <w:tabs>
          <w:tab w:val="left" w:pos="284"/>
        </w:tabs>
        <w:spacing w:after="0" w:line="240" w:lineRule="auto"/>
        <w:jc w:val="right"/>
        <w:rPr>
          <w:rFonts w:ascii="Times New Roman" w:eastAsia="Calibri" w:hAnsi="Times New Roman" w:cs="Times New Roman"/>
          <w:iCs/>
          <w:sz w:val="12"/>
          <w:szCs w:val="12"/>
        </w:rPr>
      </w:pPr>
    </w:p>
    <w:p w:rsidR="00EC0904" w:rsidRDefault="00EC0904" w:rsidP="0004638D">
      <w:pPr>
        <w:tabs>
          <w:tab w:val="left" w:pos="284"/>
        </w:tabs>
        <w:spacing w:after="0" w:line="240" w:lineRule="auto"/>
        <w:jc w:val="right"/>
        <w:rPr>
          <w:rFonts w:ascii="Times New Roman" w:eastAsia="Calibri" w:hAnsi="Times New Roman" w:cs="Times New Roman"/>
          <w:iCs/>
          <w:sz w:val="12"/>
          <w:szCs w:val="12"/>
        </w:rPr>
      </w:pPr>
    </w:p>
    <w:p w:rsidR="00EC0904" w:rsidRDefault="00EC0904" w:rsidP="0004638D">
      <w:pPr>
        <w:tabs>
          <w:tab w:val="left" w:pos="284"/>
        </w:tabs>
        <w:spacing w:after="0" w:line="240" w:lineRule="auto"/>
        <w:jc w:val="right"/>
        <w:rPr>
          <w:rFonts w:ascii="Times New Roman" w:eastAsia="Calibri" w:hAnsi="Times New Roman" w:cs="Times New Roman"/>
          <w:iCs/>
          <w:sz w:val="12"/>
          <w:szCs w:val="12"/>
        </w:rPr>
      </w:pPr>
    </w:p>
    <w:p w:rsidR="00EC0904"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pict>
          <v:shape id="_x0000_s1099" type="#_x0000_t32" style="position:absolute;left:0;text-align:left;margin-left:301.55pt;margin-top:2.75pt;width:.75pt;height:21.75pt;z-index:251704832" o:connectortype="straight">
            <v:stroke endarrow="block"/>
          </v:shape>
        </w:pict>
      </w:r>
    </w:p>
    <w:p w:rsidR="00EC0904" w:rsidRDefault="00EC0904" w:rsidP="0004638D">
      <w:pPr>
        <w:tabs>
          <w:tab w:val="left" w:pos="284"/>
        </w:tabs>
        <w:spacing w:after="0" w:line="240" w:lineRule="auto"/>
        <w:jc w:val="right"/>
        <w:rPr>
          <w:rFonts w:ascii="Times New Roman" w:eastAsia="Calibri" w:hAnsi="Times New Roman" w:cs="Times New Roman"/>
          <w:iCs/>
          <w:sz w:val="12"/>
          <w:szCs w:val="12"/>
        </w:rPr>
      </w:pPr>
    </w:p>
    <w:p w:rsidR="00EC0904" w:rsidRDefault="00EC0904" w:rsidP="0004638D">
      <w:pPr>
        <w:tabs>
          <w:tab w:val="left" w:pos="284"/>
        </w:tabs>
        <w:spacing w:after="0" w:line="240" w:lineRule="auto"/>
        <w:jc w:val="right"/>
        <w:rPr>
          <w:rFonts w:ascii="Times New Roman" w:eastAsia="Calibri" w:hAnsi="Times New Roman" w:cs="Times New Roman"/>
          <w:iCs/>
          <w:sz w:val="12"/>
          <w:szCs w:val="12"/>
        </w:rPr>
      </w:pPr>
    </w:p>
    <w:p w:rsidR="00C518BC"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pict>
          <v:roundrect id="_x0000_s1085" style="position:absolute;left:0;text-align:left;margin-left:232.1pt;margin-top:5.8pt;width:140.45pt;height:49pt;z-index:251691520" arcsize="10923f">
            <v:textbox style="mso-next-textbox:#_x0000_s1085">
              <w:txbxContent>
                <w:p w:rsidR="007160DA" w:rsidRPr="00A331AE" w:rsidRDefault="007160DA" w:rsidP="00A331AE">
                  <w:pPr>
                    <w:jc w:val="center"/>
                    <w:rPr>
                      <w:rFonts w:ascii="Times New Roman" w:hAnsi="Times New Roman" w:cs="Times New Roman"/>
                      <w:sz w:val="12"/>
                      <w:szCs w:val="12"/>
                    </w:rPr>
                  </w:pPr>
                  <w:r w:rsidRPr="00A331AE">
                    <w:rPr>
                      <w:rFonts w:ascii="Times New Roman" w:hAnsi="Times New Roman" w:cs="Times New Roman"/>
                      <w:sz w:val="12"/>
                      <w:szCs w:val="12"/>
                    </w:rPr>
                    <w:t>Предоставление пользователю научно-справочного аппарата (путеводители, справочники, описи, каталоги, обзоры и др.) на бумажном носителе и в электронном виде</w:t>
                  </w:r>
                </w:p>
              </w:txbxContent>
            </v:textbox>
          </v:roundrect>
        </w:pict>
      </w: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pict>
          <v:shape id="_x0000_s1100" type="#_x0000_t32" style="position:absolute;left:0;text-align:left;margin-left:302.3pt;margin-top:1.1pt;width:.75pt;height:16.5pt;z-index:251705856" o:connectortype="straight">
            <v:stroke endarrow="block"/>
          </v:shape>
        </w:pict>
      </w: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pict>
          <v:roundrect id="_x0000_s1086" style="position:absolute;left:0;text-align:left;margin-left:237.4pt;margin-top:6.8pt;width:132.4pt;height:30.6pt;z-index:251692544" arcsize="10923f">
            <v:textbox>
              <w:txbxContent>
                <w:p w:rsidR="007160DA" w:rsidRPr="00A331AE" w:rsidRDefault="007160DA" w:rsidP="00A331AE">
                  <w:pPr>
                    <w:spacing w:after="0" w:line="240" w:lineRule="auto"/>
                    <w:jc w:val="center"/>
                    <w:rPr>
                      <w:rFonts w:ascii="Times New Roman" w:eastAsia="Times New Roman" w:hAnsi="Times New Roman" w:cs="Times New Roman"/>
                      <w:sz w:val="12"/>
                      <w:szCs w:val="12"/>
                      <w:lang w:eastAsia="ru-RU"/>
                    </w:rPr>
                  </w:pPr>
                  <w:r w:rsidRPr="00A331AE">
                    <w:rPr>
                      <w:rFonts w:ascii="Times New Roman" w:eastAsia="Times New Roman" w:hAnsi="Times New Roman" w:cs="Times New Roman"/>
                      <w:sz w:val="12"/>
                      <w:szCs w:val="12"/>
                      <w:lang w:eastAsia="ru-RU"/>
                    </w:rPr>
                    <w:t>Оформление требования на выдачу дел, документов по теме запроса</w:t>
                  </w:r>
                </w:p>
                <w:p w:rsidR="007160DA" w:rsidRPr="00A331AE" w:rsidRDefault="007160DA" w:rsidP="00A331AE">
                  <w:pPr>
                    <w:ind w:right="2979"/>
                    <w:jc w:val="center"/>
                    <w:rPr>
                      <w:rFonts w:ascii="Times New Roman" w:hAnsi="Times New Roman" w:cs="Times New Roman"/>
                      <w:sz w:val="12"/>
                      <w:szCs w:val="12"/>
                    </w:rPr>
                  </w:pPr>
                </w:p>
              </w:txbxContent>
            </v:textbox>
          </v:roundrect>
        </w:pict>
      </w:r>
    </w:p>
    <w:p w:rsidR="00A331AE"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pict>
          <v:roundrect id="_x0000_s1087" style="position:absolute;left:0;text-align:left;margin-left:68.05pt;margin-top:3.05pt;width:137.5pt;height:20.85pt;z-index:251693568" arcsize="10923f">
            <v:textbox>
              <w:txbxContent>
                <w:p w:rsidR="007160DA" w:rsidRPr="00A12A53" w:rsidRDefault="007160DA" w:rsidP="00A331AE">
                  <w:pPr>
                    <w:jc w:val="center"/>
                    <w:rPr>
                      <w:rFonts w:ascii="Times New Roman" w:hAnsi="Times New Roman" w:cs="Times New Roman"/>
                      <w:sz w:val="12"/>
                      <w:szCs w:val="12"/>
                    </w:rPr>
                  </w:pPr>
                  <w:r w:rsidRPr="00A12A53">
                    <w:rPr>
                      <w:rFonts w:ascii="Times New Roman" w:hAnsi="Times New Roman" w:cs="Times New Roman"/>
                      <w:sz w:val="12"/>
                      <w:szCs w:val="12"/>
                    </w:rPr>
                    <w:t>Выдача дел, документов пользователю</w:t>
                  </w:r>
                </w:p>
              </w:txbxContent>
            </v:textbox>
          </v:roundrect>
        </w:pict>
      </w:r>
    </w:p>
    <w:p w:rsidR="00A331AE"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pict>
          <v:shape id="_x0000_s1095" type="#_x0000_t32" style="position:absolute;left:0;text-align:left;margin-left:209.3pt;margin-top:3.95pt;width:21.7pt;height:1.05pt;flip:x;z-index:251701760" o:connectortype="straight">
            <v:stroke endarrow="block"/>
          </v:shape>
        </w:pict>
      </w: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pict>
          <v:shape id="_x0000_s1096" type="#_x0000_t32" style="position:absolute;left:0;text-align:left;margin-left:133.55pt;margin-top:4.7pt;width:.75pt;height:18.6pt;z-index:251702784" o:connectortype="straight">
            <v:stroke endarrow="block"/>
          </v:shape>
        </w:pict>
      </w: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pict>
          <v:roundrect id="_x0000_s1088" style="position:absolute;left:0;text-align:left;margin-left:62.3pt;margin-top:2.6pt;width:144.2pt;height:22.8pt;z-index:251694592" arcsize="10923f">
            <v:textbox>
              <w:txbxContent>
                <w:p w:rsidR="007160DA" w:rsidRPr="00A12A53" w:rsidRDefault="007160DA" w:rsidP="00A331AE">
                  <w:pPr>
                    <w:jc w:val="center"/>
                    <w:rPr>
                      <w:rFonts w:ascii="Times New Roman" w:hAnsi="Times New Roman" w:cs="Times New Roman"/>
                      <w:sz w:val="12"/>
                      <w:szCs w:val="12"/>
                    </w:rPr>
                  </w:pPr>
                  <w:r w:rsidRPr="00A12A53">
                    <w:rPr>
                      <w:rFonts w:ascii="Times New Roman" w:hAnsi="Times New Roman" w:cs="Times New Roman"/>
                      <w:sz w:val="12"/>
                      <w:szCs w:val="12"/>
                    </w:rPr>
                    <w:t xml:space="preserve">Изготовление и </w:t>
                  </w:r>
                  <w:proofErr w:type="gramStart"/>
                  <w:r w:rsidRPr="00A12A53">
                    <w:rPr>
                      <w:rFonts w:ascii="Times New Roman" w:hAnsi="Times New Roman" w:cs="Times New Roman"/>
                      <w:sz w:val="12"/>
                      <w:szCs w:val="12"/>
                    </w:rPr>
                    <w:t>заверение копий</w:t>
                  </w:r>
                  <w:proofErr w:type="gramEnd"/>
                  <w:r w:rsidRPr="00A12A53">
                    <w:rPr>
                      <w:rFonts w:ascii="Times New Roman" w:hAnsi="Times New Roman" w:cs="Times New Roman"/>
                      <w:sz w:val="12"/>
                      <w:szCs w:val="12"/>
                    </w:rPr>
                    <w:t xml:space="preserve"> архивных документов</w:t>
                  </w:r>
                </w:p>
              </w:txbxContent>
            </v:textbox>
          </v:roundrect>
        </w:pict>
      </w: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pict>
          <v:shape id="_x0000_s1097" type="#_x0000_t32" style="position:absolute;left:0;text-align:left;margin-left:137.3pt;margin-top:5.5pt;width:0;height:12.6pt;z-index:251703808" o:connectortype="straight">
            <v:stroke endarrow="block"/>
          </v:shape>
        </w:pict>
      </w: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pict>
          <v:roundrect id="_x0000_s1089" style="position:absolute;left:0;text-align:left;margin-left:65pt;margin-top:4.3pt;width:144.3pt;height:24.7pt;z-index:251695616" arcsize="10923f">
            <v:textbox>
              <w:txbxContent>
                <w:p w:rsidR="007160DA" w:rsidRPr="00A12A53" w:rsidRDefault="007160DA" w:rsidP="00A331AE">
                  <w:pPr>
                    <w:jc w:val="center"/>
                    <w:rPr>
                      <w:rFonts w:ascii="Times New Roman" w:hAnsi="Times New Roman" w:cs="Times New Roman"/>
                      <w:sz w:val="12"/>
                      <w:szCs w:val="12"/>
                    </w:rPr>
                  </w:pPr>
                  <w:r w:rsidRPr="00A12A53">
                    <w:rPr>
                      <w:rFonts w:ascii="Times New Roman" w:hAnsi="Times New Roman" w:cs="Times New Roman"/>
                      <w:sz w:val="12"/>
                      <w:szCs w:val="12"/>
                    </w:rPr>
                    <w:t>Предоставление (направление) пользователю копии архивного документа</w:t>
                  </w:r>
                </w:p>
              </w:txbxContent>
            </v:textbox>
          </v:roundrect>
        </w:pict>
      </w: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A331AE" w:rsidP="009A0AE3">
      <w:pPr>
        <w:tabs>
          <w:tab w:val="left" w:pos="284"/>
        </w:tabs>
        <w:spacing w:after="0" w:line="240" w:lineRule="auto"/>
        <w:rPr>
          <w:rFonts w:ascii="Times New Roman" w:eastAsia="Calibri" w:hAnsi="Times New Roman" w:cs="Times New Roman"/>
          <w:iCs/>
          <w:sz w:val="12"/>
          <w:szCs w:val="12"/>
        </w:rPr>
      </w:pPr>
    </w:p>
    <w:p w:rsidR="00452A66" w:rsidRPr="00631D69" w:rsidRDefault="00452A66" w:rsidP="00452A66">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452A66" w:rsidRDefault="00452A66" w:rsidP="00452A66">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452A66" w:rsidRDefault="00452A66" w:rsidP="00452A66">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452A66" w:rsidRDefault="00452A66" w:rsidP="00452A66">
      <w:pPr>
        <w:tabs>
          <w:tab w:val="left" w:pos="284"/>
        </w:tabs>
        <w:spacing w:after="0"/>
        <w:jc w:val="center"/>
        <w:rPr>
          <w:rFonts w:ascii="Times New Roman" w:eastAsia="Calibri" w:hAnsi="Times New Roman" w:cs="Times New Roman"/>
          <w:b/>
          <w:sz w:val="12"/>
          <w:szCs w:val="12"/>
        </w:rPr>
      </w:pPr>
    </w:p>
    <w:p w:rsidR="00452A66" w:rsidRDefault="00452A66" w:rsidP="00452A66">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452A66" w:rsidRDefault="00452A66" w:rsidP="00452A66">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30 декабря 2019г.                                                                                                                                                                                                               №1785</w:t>
      </w:r>
    </w:p>
    <w:p w:rsidR="00452A66" w:rsidRPr="00452A66" w:rsidRDefault="00452A66" w:rsidP="00452A66">
      <w:pPr>
        <w:tabs>
          <w:tab w:val="left" w:pos="284"/>
        </w:tabs>
        <w:spacing w:after="0" w:line="240" w:lineRule="auto"/>
        <w:jc w:val="center"/>
        <w:rPr>
          <w:rFonts w:ascii="Times New Roman" w:eastAsia="Calibri" w:hAnsi="Times New Roman" w:cs="Times New Roman"/>
          <w:b/>
          <w:iCs/>
          <w:sz w:val="12"/>
          <w:szCs w:val="12"/>
        </w:rPr>
      </w:pPr>
      <w:r w:rsidRPr="00452A66">
        <w:rPr>
          <w:rFonts w:ascii="Times New Roman" w:eastAsia="Calibri" w:hAnsi="Times New Roman" w:cs="Times New Roman"/>
          <w:b/>
          <w:iCs/>
          <w:sz w:val="12"/>
          <w:szCs w:val="12"/>
        </w:rPr>
        <w:t>Об утверждении  Административного регламента</w:t>
      </w:r>
    </w:p>
    <w:p w:rsidR="00A331AE" w:rsidRDefault="00452A66" w:rsidP="00452A66">
      <w:pPr>
        <w:tabs>
          <w:tab w:val="left" w:pos="284"/>
        </w:tabs>
        <w:spacing w:after="0" w:line="240" w:lineRule="auto"/>
        <w:jc w:val="center"/>
        <w:rPr>
          <w:rFonts w:ascii="Times New Roman" w:eastAsia="Calibri" w:hAnsi="Times New Roman" w:cs="Times New Roman"/>
          <w:b/>
          <w:iCs/>
          <w:sz w:val="12"/>
          <w:szCs w:val="12"/>
        </w:rPr>
      </w:pPr>
      <w:r w:rsidRPr="00452A66">
        <w:rPr>
          <w:rFonts w:ascii="Times New Roman" w:eastAsia="Calibri" w:hAnsi="Times New Roman" w:cs="Times New Roman"/>
          <w:b/>
          <w:iCs/>
          <w:sz w:val="12"/>
          <w:szCs w:val="12"/>
        </w:rPr>
        <w:t>предоставления  архивным отделом администрации муниципального района Сергиевский Самарской области  муниципальной услуги «Информационное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w:t>
      </w:r>
    </w:p>
    <w:p w:rsidR="00452A66" w:rsidRPr="00452A66" w:rsidRDefault="00452A66" w:rsidP="00452A66">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452A66">
        <w:rPr>
          <w:rFonts w:ascii="Times New Roman" w:eastAsia="Calibri" w:hAnsi="Times New Roman" w:cs="Times New Roman"/>
          <w:iCs/>
          <w:sz w:val="12"/>
          <w:szCs w:val="12"/>
        </w:rPr>
        <w:t>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администрации муниципального района Сергиевский № 1245 от 29.11.2016 г. «Об утверждении Реестра муниципальных услуг и Перечня муниципальных услуг муниципального района Сергиевский», постановлением администрации муниципального района Сергиевский № 1189 от 23.10.2013</w:t>
      </w:r>
      <w:proofErr w:type="gramEnd"/>
      <w:r w:rsidRPr="00452A66">
        <w:rPr>
          <w:rFonts w:ascii="Times New Roman" w:eastAsia="Calibri" w:hAnsi="Times New Roman" w:cs="Times New Roman"/>
          <w:iCs/>
          <w:sz w:val="12"/>
          <w:szCs w:val="12"/>
        </w:rPr>
        <w:t xml:space="preserve">г. «Об утверждении Порядка разработки, согласования и утверждения административных регламентов предоставления муниципальных услуг», администрация муниципального района Сергиевский </w:t>
      </w:r>
    </w:p>
    <w:p w:rsidR="00452A66" w:rsidRPr="00452A66" w:rsidRDefault="00452A66" w:rsidP="00452A66">
      <w:pPr>
        <w:tabs>
          <w:tab w:val="left" w:pos="284"/>
        </w:tabs>
        <w:spacing w:after="0" w:line="240" w:lineRule="auto"/>
        <w:ind w:firstLine="284"/>
        <w:jc w:val="both"/>
        <w:rPr>
          <w:rFonts w:ascii="Times New Roman" w:eastAsia="Calibri" w:hAnsi="Times New Roman" w:cs="Times New Roman"/>
          <w:b/>
          <w:iCs/>
          <w:sz w:val="12"/>
          <w:szCs w:val="12"/>
        </w:rPr>
      </w:pPr>
      <w:r w:rsidRPr="00452A66">
        <w:rPr>
          <w:rFonts w:ascii="Times New Roman" w:eastAsia="Calibri" w:hAnsi="Times New Roman" w:cs="Times New Roman"/>
          <w:b/>
          <w:iCs/>
          <w:sz w:val="12"/>
          <w:szCs w:val="12"/>
        </w:rPr>
        <w:t>ПОСТАНОВЛЯЕТ:</w:t>
      </w:r>
    </w:p>
    <w:p w:rsidR="00452A66" w:rsidRPr="00452A66" w:rsidRDefault="00452A66" w:rsidP="00452A66">
      <w:pPr>
        <w:tabs>
          <w:tab w:val="left" w:pos="284"/>
        </w:tabs>
        <w:spacing w:after="0" w:line="240" w:lineRule="auto"/>
        <w:ind w:firstLine="284"/>
        <w:jc w:val="both"/>
        <w:rPr>
          <w:rFonts w:ascii="Times New Roman" w:eastAsia="Calibri" w:hAnsi="Times New Roman" w:cs="Times New Roman"/>
          <w:iCs/>
          <w:sz w:val="12"/>
          <w:szCs w:val="12"/>
        </w:rPr>
      </w:pPr>
    </w:p>
    <w:p w:rsidR="00452A66" w:rsidRPr="00452A66" w:rsidRDefault="00452A66" w:rsidP="00452A66">
      <w:pPr>
        <w:tabs>
          <w:tab w:val="left" w:pos="284"/>
        </w:tabs>
        <w:spacing w:after="0" w:line="240" w:lineRule="auto"/>
        <w:ind w:firstLine="284"/>
        <w:jc w:val="both"/>
        <w:rPr>
          <w:rFonts w:ascii="Times New Roman" w:eastAsia="Calibri" w:hAnsi="Times New Roman" w:cs="Times New Roman"/>
          <w:iCs/>
          <w:sz w:val="12"/>
          <w:szCs w:val="12"/>
        </w:rPr>
      </w:pPr>
      <w:r w:rsidRPr="00452A66">
        <w:rPr>
          <w:rFonts w:ascii="Times New Roman" w:eastAsia="Calibri" w:hAnsi="Times New Roman" w:cs="Times New Roman"/>
          <w:iCs/>
          <w:sz w:val="12"/>
          <w:szCs w:val="12"/>
        </w:rPr>
        <w:t xml:space="preserve">1.Утвердить Административный регламент предоставления  архивным отделом администрации муниципального района Сергиевский Самарской области  предоставления муниципальной услуги «Информационное обеспечение граждан, организаций и общественных объединений </w:t>
      </w:r>
      <w:r w:rsidRPr="00452A66">
        <w:rPr>
          <w:rFonts w:ascii="Times New Roman" w:eastAsia="Calibri" w:hAnsi="Times New Roman" w:cs="Times New Roman"/>
          <w:iCs/>
          <w:sz w:val="12"/>
          <w:szCs w:val="12"/>
        </w:rPr>
        <w:lastRenderedPageBreak/>
        <w:t>на основе документов архивного фонда Самарской области и других архивных документов» согласно приложению №1 к настоящему постановлению.</w:t>
      </w:r>
    </w:p>
    <w:p w:rsidR="00452A66" w:rsidRPr="00452A66" w:rsidRDefault="00452A66" w:rsidP="00452A66">
      <w:pPr>
        <w:tabs>
          <w:tab w:val="left" w:pos="284"/>
        </w:tabs>
        <w:spacing w:after="0" w:line="240" w:lineRule="auto"/>
        <w:ind w:firstLine="284"/>
        <w:jc w:val="both"/>
        <w:rPr>
          <w:rFonts w:ascii="Times New Roman" w:eastAsia="Calibri" w:hAnsi="Times New Roman" w:cs="Times New Roman"/>
          <w:iCs/>
          <w:sz w:val="12"/>
          <w:szCs w:val="12"/>
        </w:rPr>
      </w:pPr>
      <w:r w:rsidRPr="00452A66">
        <w:rPr>
          <w:rFonts w:ascii="Times New Roman" w:eastAsia="Calibri" w:hAnsi="Times New Roman" w:cs="Times New Roman"/>
          <w:iCs/>
          <w:sz w:val="12"/>
          <w:szCs w:val="12"/>
        </w:rPr>
        <w:t xml:space="preserve">2. Признать утратившими силу постановления Администрации муниципального района Сергиевский: </w:t>
      </w:r>
    </w:p>
    <w:p w:rsidR="00452A66" w:rsidRPr="00452A66" w:rsidRDefault="00452A66" w:rsidP="00452A66">
      <w:pPr>
        <w:tabs>
          <w:tab w:val="left" w:pos="284"/>
        </w:tabs>
        <w:spacing w:after="0" w:line="240" w:lineRule="auto"/>
        <w:ind w:firstLine="284"/>
        <w:jc w:val="both"/>
        <w:rPr>
          <w:rFonts w:ascii="Times New Roman" w:eastAsia="Calibri" w:hAnsi="Times New Roman" w:cs="Times New Roman"/>
          <w:iCs/>
          <w:sz w:val="12"/>
          <w:szCs w:val="12"/>
        </w:rPr>
      </w:pPr>
      <w:r w:rsidRPr="00452A66">
        <w:rPr>
          <w:rFonts w:ascii="Times New Roman" w:eastAsia="Calibri" w:hAnsi="Times New Roman" w:cs="Times New Roman"/>
          <w:iCs/>
          <w:sz w:val="12"/>
          <w:szCs w:val="12"/>
        </w:rPr>
        <w:t>№340 от 31.03.2016г. «Об утверждении Административного регламента предоставления администрацией муниципального района Сергиевский муниципальной услуги «Информационное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w:t>
      </w:r>
    </w:p>
    <w:p w:rsidR="00452A66" w:rsidRPr="00452A66" w:rsidRDefault="00452A66" w:rsidP="00452A66">
      <w:pPr>
        <w:tabs>
          <w:tab w:val="left" w:pos="284"/>
        </w:tabs>
        <w:spacing w:after="0" w:line="240" w:lineRule="auto"/>
        <w:ind w:firstLine="284"/>
        <w:jc w:val="both"/>
        <w:rPr>
          <w:rFonts w:ascii="Times New Roman" w:eastAsia="Calibri" w:hAnsi="Times New Roman" w:cs="Times New Roman"/>
          <w:iCs/>
          <w:sz w:val="12"/>
          <w:szCs w:val="12"/>
        </w:rPr>
      </w:pPr>
      <w:r w:rsidRPr="00452A66">
        <w:rPr>
          <w:rFonts w:ascii="Times New Roman" w:eastAsia="Calibri" w:hAnsi="Times New Roman" w:cs="Times New Roman"/>
          <w:iCs/>
          <w:sz w:val="12"/>
          <w:szCs w:val="12"/>
        </w:rPr>
        <w:t xml:space="preserve"> № 928 от 08.08.2017г. «О внесении изменений  в Приложение № 1  к Постановлению администрации муниципального района Сергиевский  № 340 от 31.03.2016г. «Об утверждении Административного регламента предоставления администрацией муниципального района Сергиевский муниципальной услуги «Информационное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w:t>
      </w:r>
    </w:p>
    <w:p w:rsidR="00452A66" w:rsidRPr="00452A66" w:rsidRDefault="00452A66" w:rsidP="00452A66">
      <w:pPr>
        <w:tabs>
          <w:tab w:val="left" w:pos="284"/>
        </w:tabs>
        <w:spacing w:after="0" w:line="240" w:lineRule="auto"/>
        <w:ind w:firstLine="284"/>
        <w:jc w:val="both"/>
        <w:rPr>
          <w:rFonts w:ascii="Times New Roman" w:eastAsia="Calibri" w:hAnsi="Times New Roman" w:cs="Times New Roman"/>
          <w:iCs/>
          <w:sz w:val="12"/>
          <w:szCs w:val="12"/>
        </w:rPr>
      </w:pPr>
      <w:r w:rsidRPr="00452A66">
        <w:rPr>
          <w:rFonts w:ascii="Times New Roman" w:eastAsia="Calibri" w:hAnsi="Times New Roman" w:cs="Times New Roman"/>
          <w:iCs/>
          <w:sz w:val="12"/>
          <w:szCs w:val="12"/>
        </w:rPr>
        <w:t xml:space="preserve"> № 29 от 14.01.2019г. «О внесении изменений в постановление администрации муниципального района Сергиевский № 340 от 31.03.2016г. «Об утверждении Административного регламента предоставления администрацией муниципального района Сергиевский муниципальной услуги «Информационное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w:t>
      </w:r>
    </w:p>
    <w:p w:rsidR="00452A66" w:rsidRPr="00452A66" w:rsidRDefault="00452A66" w:rsidP="00452A66">
      <w:pPr>
        <w:tabs>
          <w:tab w:val="left" w:pos="284"/>
        </w:tabs>
        <w:spacing w:after="0" w:line="240" w:lineRule="auto"/>
        <w:ind w:firstLine="284"/>
        <w:jc w:val="both"/>
        <w:rPr>
          <w:rFonts w:ascii="Times New Roman" w:eastAsia="Calibri" w:hAnsi="Times New Roman" w:cs="Times New Roman"/>
          <w:iCs/>
          <w:sz w:val="12"/>
          <w:szCs w:val="12"/>
        </w:rPr>
      </w:pPr>
      <w:r w:rsidRPr="00452A66">
        <w:rPr>
          <w:rFonts w:ascii="Times New Roman" w:eastAsia="Calibri" w:hAnsi="Times New Roman" w:cs="Times New Roman"/>
          <w:iCs/>
          <w:sz w:val="12"/>
          <w:szCs w:val="12"/>
        </w:rPr>
        <w:t>3. Опубликовать настоящее постановление в газете «Сергиевский вестник».</w:t>
      </w:r>
    </w:p>
    <w:p w:rsidR="00452A66" w:rsidRPr="00452A66" w:rsidRDefault="00452A66" w:rsidP="00452A66">
      <w:pPr>
        <w:tabs>
          <w:tab w:val="left" w:pos="284"/>
        </w:tabs>
        <w:spacing w:after="0" w:line="240" w:lineRule="auto"/>
        <w:ind w:firstLine="284"/>
        <w:jc w:val="both"/>
        <w:rPr>
          <w:rFonts w:ascii="Times New Roman" w:eastAsia="Calibri" w:hAnsi="Times New Roman" w:cs="Times New Roman"/>
          <w:iCs/>
          <w:sz w:val="12"/>
          <w:szCs w:val="12"/>
        </w:rPr>
      </w:pPr>
      <w:r w:rsidRPr="00452A66">
        <w:rPr>
          <w:rFonts w:ascii="Times New Roman" w:eastAsia="Calibri" w:hAnsi="Times New Roman" w:cs="Times New Roman"/>
          <w:iCs/>
          <w:sz w:val="12"/>
          <w:szCs w:val="12"/>
        </w:rPr>
        <w:t>4.  Настоящее постановление вступает в силу со дня его официального опубликования.</w:t>
      </w:r>
    </w:p>
    <w:p w:rsidR="00452A66" w:rsidRPr="00452A66" w:rsidRDefault="00452A66" w:rsidP="00452A66">
      <w:pPr>
        <w:tabs>
          <w:tab w:val="left" w:pos="284"/>
        </w:tabs>
        <w:spacing w:after="0" w:line="240" w:lineRule="auto"/>
        <w:ind w:firstLine="284"/>
        <w:jc w:val="both"/>
        <w:rPr>
          <w:rFonts w:ascii="Times New Roman" w:eastAsia="Calibri" w:hAnsi="Times New Roman" w:cs="Times New Roman"/>
          <w:iCs/>
          <w:sz w:val="12"/>
          <w:szCs w:val="12"/>
        </w:rPr>
      </w:pPr>
      <w:r w:rsidRPr="00452A66">
        <w:rPr>
          <w:rFonts w:ascii="Times New Roman" w:eastAsia="Calibri" w:hAnsi="Times New Roman" w:cs="Times New Roman"/>
          <w:iCs/>
          <w:sz w:val="12"/>
          <w:szCs w:val="12"/>
        </w:rPr>
        <w:t xml:space="preserve">5. </w:t>
      </w:r>
      <w:proofErr w:type="gramStart"/>
      <w:r w:rsidRPr="00452A66">
        <w:rPr>
          <w:rFonts w:ascii="Times New Roman" w:eastAsia="Calibri" w:hAnsi="Times New Roman" w:cs="Times New Roman"/>
          <w:iCs/>
          <w:sz w:val="12"/>
          <w:szCs w:val="12"/>
        </w:rPr>
        <w:t>Контроль  за</w:t>
      </w:r>
      <w:proofErr w:type="gramEnd"/>
      <w:r w:rsidRPr="00452A66">
        <w:rPr>
          <w:rFonts w:ascii="Times New Roman" w:eastAsia="Calibri" w:hAnsi="Times New Roman" w:cs="Times New Roman"/>
          <w:iCs/>
          <w:sz w:val="12"/>
          <w:szCs w:val="12"/>
        </w:rPr>
        <w:t xml:space="preserve"> выполнением настоящего постановления возложить на начальника архивного отдела администрации муниципального района Сергиевский Силантьеву Н.А.</w:t>
      </w:r>
    </w:p>
    <w:p w:rsidR="00452A66" w:rsidRPr="00452A66" w:rsidRDefault="00452A66" w:rsidP="00452A66">
      <w:pPr>
        <w:tabs>
          <w:tab w:val="left" w:pos="284"/>
        </w:tabs>
        <w:spacing w:after="0" w:line="240" w:lineRule="auto"/>
        <w:ind w:firstLine="284"/>
        <w:jc w:val="right"/>
        <w:rPr>
          <w:rFonts w:ascii="Times New Roman" w:eastAsia="Calibri" w:hAnsi="Times New Roman" w:cs="Times New Roman"/>
          <w:iCs/>
          <w:sz w:val="12"/>
          <w:szCs w:val="12"/>
        </w:rPr>
      </w:pPr>
      <w:r w:rsidRPr="00452A66">
        <w:rPr>
          <w:rFonts w:ascii="Times New Roman" w:eastAsia="Calibri" w:hAnsi="Times New Roman" w:cs="Times New Roman"/>
          <w:iCs/>
          <w:sz w:val="12"/>
          <w:szCs w:val="12"/>
        </w:rPr>
        <w:t xml:space="preserve">Глава муниципального района Сергиевский                                                              </w:t>
      </w:r>
    </w:p>
    <w:p w:rsidR="00452A66" w:rsidRPr="00452A66" w:rsidRDefault="00452A66" w:rsidP="00452A66">
      <w:pPr>
        <w:tabs>
          <w:tab w:val="left" w:pos="284"/>
        </w:tabs>
        <w:spacing w:after="0" w:line="240" w:lineRule="auto"/>
        <w:ind w:firstLine="284"/>
        <w:jc w:val="right"/>
        <w:rPr>
          <w:rFonts w:ascii="Times New Roman" w:eastAsia="Calibri" w:hAnsi="Times New Roman" w:cs="Times New Roman"/>
          <w:iCs/>
          <w:sz w:val="12"/>
          <w:szCs w:val="12"/>
        </w:rPr>
      </w:pPr>
      <w:r w:rsidRPr="00452A66">
        <w:rPr>
          <w:rFonts w:ascii="Times New Roman" w:eastAsia="Calibri" w:hAnsi="Times New Roman" w:cs="Times New Roman"/>
          <w:iCs/>
          <w:sz w:val="12"/>
          <w:szCs w:val="12"/>
        </w:rPr>
        <w:t xml:space="preserve">   </w:t>
      </w:r>
      <w:proofErr w:type="spellStart"/>
      <w:r w:rsidRPr="00452A66">
        <w:rPr>
          <w:rFonts w:ascii="Times New Roman" w:eastAsia="Calibri" w:hAnsi="Times New Roman" w:cs="Times New Roman"/>
          <w:iCs/>
          <w:sz w:val="12"/>
          <w:szCs w:val="12"/>
        </w:rPr>
        <w:t>А.А.Веселов</w:t>
      </w:r>
      <w:proofErr w:type="spellEnd"/>
    </w:p>
    <w:p w:rsidR="000A3239" w:rsidRDefault="000A3239" w:rsidP="00452A66">
      <w:pPr>
        <w:tabs>
          <w:tab w:val="left" w:pos="284"/>
        </w:tabs>
        <w:spacing w:after="0" w:line="240" w:lineRule="auto"/>
        <w:ind w:firstLine="284"/>
        <w:jc w:val="right"/>
        <w:rPr>
          <w:rFonts w:ascii="Times New Roman" w:eastAsia="Calibri" w:hAnsi="Times New Roman" w:cs="Times New Roman"/>
          <w:i/>
          <w:iCs/>
          <w:sz w:val="12"/>
          <w:szCs w:val="12"/>
        </w:rPr>
      </w:pPr>
    </w:p>
    <w:p w:rsidR="00452A66" w:rsidRPr="00452A66" w:rsidRDefault="00452A66" w:rsidP="00452A66">
      <w:pPr>
        <w:tabs>
          <w:tab w:val="left" w:pos="284"/>
        </w:tabs>
        <w:spacing w:after="0" w:line="240" w:lineRule="auto"/>
        <w:ind w:firstLine="284"/>
        <w:jc w:val="right"/>
        <w:rPr>
          <w:rFonts w:ascii="Times New Roman" w:eastAsia="Calibri" w:hAnsi="Times New Roman" w:cs="Times New Roman"/>
          <w:i/>
          <w:iCs/>
          <w:sz w:val="12"/>
          <w:szCs w:val="12"/>
        </w:rPr>
      </w:pPr>
      <w:r w:rsidRPr="00452A66">
        <w:rPr>
          <w:rFonts w:ascii="Times New Roman" w:eastAsia="Calibri" w:hAnsi="Times New Roman" w:cs="Times New Roman"/>
          <w:i/>
          <w:iCs/>
          <w:sz w:val="12"/>
          <w:szCs w:val="12"/>
        </w:rPr>
        <w:t xml:space="preserve">Приложение №1 </w:t>
      </w:r>
    </w:p>
    <w:p w:rsidR="00452A66" w:rsidRPr="00452A66" w:rsidRDefault="00452A66" w:rsidP="00452A66">
      <w:pPr>
        <w:tabs>
          <w:tab w:val="left" w:pos="284"/>
        </w:tabs>
        <w:spacing w:after="0" w:line="240" w:lineRule="auto"/>
        <w:ind w:firstLine="284"/>
        <w:jc w:val="right"/>
        <w:rPr>
          <w:rFonts w:ascii="Times New Roman" w:eastAsia="Calibri" w:hAnsi="Times New Roman" w:cs="Times New Roman"/>
          <w:i/>
          <w:iCs/>
          <w:sz w:val="12"/>
          <w:szCs w:val="12"/>
        </w:rPr>
      </w:pPr>
      <w:r w:rsidRPr="00452A66">
        <w:rPr>
          <w:rFonts w:ascii="Times New Roman" w:eastAsia="Calibri" w:hAnsi="Times New Roman" w:cs="Times New Roman"/>
          <w:i/>
          <w:iCs/>
          <w:sz w:val="12"/>
          <w:szCs w:val="12"/>
        </w:rPr>
        <w:t xml:space="preserve">к постановлению администрации </w:t>
      </w:r>
    </w:p>
    <w:p w:rsidR="00452A66" w:rsidRPr="00452A66" w:rsidRDefault="00452A66" w:rsidP="00452A66">
      <w:pPr>
        <w:tabs>
          <w:tab w:val="left" w:pos="284"/>
        </w:tabs>
        <w:spacing w:after="0" w:line="240" w:lineRule="auto"/>
        <w:ind w:firstLine="284"/>
        <w:jc w:val="right"/>
        <w:rPr>
          <w:rFonts w:ascii="Times New Roman" w:eastAsia="Calibri" w:hAnsi="Times New Roman" w:cs="Times New Roman"/>
          <w:i/>
          <w:iCs/>
          <w:sz w:val="12"/>
          <w:szCs w:val="12"/>
        </w:rPr>
      </w:pPr>
      <w:r w:rsidRPr="00452A66">
        <w:rPr>
          <w:rFonts w:ascii="Times New Roman" w:eastAsia="Calibri" w:hAnsi="Times New Roman" w:cs="Times New Roman"/>
          <w:i/>
          <w:iCs/>
          <w:sz w:val="12"/>
          <w:szCs w:val="12"/>
        </w:rPr>
        <w:t xml:space="preserve">муниципального района Сергиевский </w:t>
      </w:r>
    </w:p>
    <w:p w:rsidR="00452A66" w:rsidRPr="00452A66" w:rsidRDefault="00452A66" w:rsidP="00452A66">
      <w:pPr>
        <w:tabs>
          <w:tab w:val="left" w:pos="284"/>
        </w:tabs>
        <w:spacing w:after="0" w:line="240" w:lineRule="auto"/>
        <w:ind w:firstLine="284"/>
        <w:jc w:val="right"/>
        <w:rPr>
          <w:rFonts w:ascii="Times New Roman" w:eastAsia="Calibri" w:hAnsi="Times New Roman" w:cs="Times New Roman"/>
          <w:i/>
          <w:iCs/>
          <w:sz w:val="12"/>
          <w:szCs w:val="12"/>
        </w:rPr>
      </w:pPr>
      <w:r w:rsidRPr="00452A66">
        <w:rPr>
          <w:rFonts w:ascii="Times New Roman" w:eastAsia="Calibri" w:hAnsi="Times New Roman" w:cs="Times New Roman"/>
          <w:i/>
          <w:iCs/>
          <w:sz w:val="12"/>
          <w:szCs w:val="12"/>
        </w:rPr>
        <w:t>№1785 от «30» декабря 2019г.</w:t>
      </w:r>
    </w:p>
    <w:p w:rsidR="00452A66" w:rsidRPr="00452A66" w:rsidRDefault="00452A66" w:rsidP="00452A66">
      <w:pPr>
        <w:tabs>
          <w:tab w:val="left" w:pos="284"/>
        </w:tabs>
        <w:spacing w:after="0" w:line="240" w:lineRule="auto"/>
        <w:ind w:firstLine="284"/>
        <w:jc w:val="center"/>
        <w:rPr>
          <w:rFonts w:ascii="Times New Roman" w:eastAsia="Calibri" w:hAnsi="Times New Roman" w:cs="Times New Roman"/>
          <w:b/>
          <w:iCs/>
          <w:sz w:val="12"/>
          <w:szCs w:val="12"/>
        </w:rPr>
      </w:pPr>
      <w:r w:rsidRPr="00452A66">
        <w:rPr>
          <w:rFonts w:ascii="Times New Roman" w:eastAsia="Calibri" w:hAnsi="Times New Roman" w:cs="Times New Roman"/>
          <w:b/>
          <w:iCs/>
          <w:sz w:val="12"/>
          <w:szCs w:val="12"/>
        </w:rPr>
        <w:t>Административный регламент</w:t>
      </w:r>
    </w:p>
    <w:p w:rsidR="00452A66" w:rsidRPr="00452A66" w:rsidRDefault="00452A66" w:rsidP="00452A66">
      <w:pPr>
        <w:tabs>
          <w:tab w:val="left" w:pos="284"/>
        </w:tabs>
        <w:spacing w:after="0" w:line="240" w:lineRule="auto"/>
        <w:ind w:firstLine="284"/>
        <w:jc w:val="center"/>
        <w:rPr>
          <w:rFonts w:ascii="Times New Roman" w:eastAsia="Calibri" w:hAnsi="Times New Roman" w:cs="Times New Roman"/>
          <w:b/>
          <w:iCs/>
          <w:sz w:val="12"/>
          <w:szCs w:val="12"/>
        </w:rPr>
      </w:pPr>
      <w:r w:rsidRPr="00452A66">
        <w:rPr>
          <w:rFonts w:ascii="Times New Roman" w:eastAsia="Calibri" w:hAnsi="Times New Roman" w:cs="Times New Roman"/>
          <w:b/>
          <w:iCs/>
          <w:sz w:val="12"/>
          <w:szCs w:val="12"/>
        </w:rPr>
        <w:t>предоставления архивным отделом администрации муниципального района Сергиевский Самарской области  муниципальной услуги  «Информационное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w:t>
      </w:r>
    </w:p>
    <w:p w:rsidR="000A3239" w:rsidRDefault="000A3239" w:rsidP="002E0962">
      <w:pPr>
        <w:tabs>
          <w:tab w:val="left" w:pos="284"/>
        </w:tabs>
        <w:spacing w:after="0" w:line="240" w:lineRule="auto"/>
        <w:jc w:val="center"/>
        <w:rPr>
          <w:rFonts w:ascii="Times New Roman" w:eastAsia="Calibri" w:hAnsi="Times New Roman" w:cs="Times New Roman"/>
          <w:b/>
          <w:iCs/>
          <w:sz w:val="12"/>
          <w:szCs w:val="12"/>
        </w:rPr>
      </w:pPr>
    </w:p>
    <w:p w:rsidR="002E0962" w:rsidRPr="002E0962" w:rsidRDefault="002E0962" w:rsidP="002E0962">
      <w:pPr>
        <w:tabs>
          <w:tab w:val="left" w:pos="284"/>
        </w:tabs>
        <w:spacing w:after="0" w:line="240" w:lineRule="auto"/>
        <w:jc w:val="center"/>
        <w:rPr>
          <w:rFonts w:ascii="Times New Roman" w:eastAsia="Calibri" w:hAnsi="Times New Roman" w:cs="Times New Roman"/>
          <w:b/>
          <w:iCs/>
          <w:sz w:val="12"/>
          <w:szCs w:val="12"/>
        </w:rPr>
      </w:pPr>
      <w:r w:rsidRPr="002E0962">
        <w:rPr>
          <w:rFonts w:ascii="Times New Roman" w:eastAsia="Calibri" w:hAnsi="Times New Roman" w:cs="Times New Roman"/>
          <w:b/>
          <w:iCs/>
          <w:sz w:val="12"/>
          <w:szCs w:val="12"/>
        </w:rPr>
        <w:t>1.Общие положения</w:t>
      </w:r>
    </w:p>
    <w:p w:rsidR="002E0962" w:rsidRPr="002E0962" w:rsidRDefault="002E0962" w:rsidP="002E0962">
      <w:pPr>
        <w:tabs>
          <w:tab w:val="left" w:pos="284"/>
        </w:tabs>
        <w:spacing w:after="0" w:line="240" w:lineRule="auto"/>
        <w:jc w:val="center"/>
        <w:rPr>
          <w:rFonts w:ascii="Times New Roman" w:eastAsia="Calibri" w:hAnsi="Times New Roman" w:cs="Times New Roman"/>
          <w:b/>
          <w:iCs/>
          <w:sz w:val="12"/>
          <w:szCs w:val="12"/>
        </w:rPr>
      </w:pPr>
      <w:r w:rsidRPr="002E0962">
        <w:rPr>
          <w:rFonts w:ascii="Times New Roman" w:eastAsia="Calibri" w:hAnsi="Times New Roman" w:cs="Times New Roman"/>
          <w:b/>
          <w:iCs/>
          <w:sz w:val="12"/>
          <w:szCs w:val="12"/>
        </w:rPr>
        <w:t>Общие сведения о муниципальной услуге</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1.1. </w:t>
      </w:r>
      <w:proofErr w:type="gramStart"/>
      <w:r w:rsidRPr="002E0962">
        <w:rPr>
          <w:rFonts w:ascii="Times New Roman" w:eastAsia="Calibri" w:hAnsi="Times New Roman" w:cs="Times New Roman"/>
          <w:iCs/>
          <w:sz w:val="12"/>
          <w:szCs w:val="12"/>
        </w:rPr>
        <w:t>Административный регламент предоставления архивным отделом  администрации муниципального района Сергиевский Самарской области муниципальной услуги «Информационное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 (далее – административный регламент) разработан в целях повышения качества и доступности предоставления муниципальной услуги, определяет стандарты, сроки и последовательность действий (административных процедур) при осуществлении полномочий по информационному обеспечению граждан, организаций</w:t>
      </w:r>
      <w:proofErr w:type="gramEnd"/>
      <w:r w:rsidRPr="002E0962">
        <w:rPr>
          <w:rFonts w:ascii="Times New Roman" w:eastAsia="Calibri" w:hAnsi="Times New Roman" w:cs="Times New Roman"/>
          <w:iCs/>
          <w:sz w:val="12"/>
          <w:szCs w:val="12"/>
        </w:rPr>
        <w:t xml:space="preserve"> и общественных объединений в соответствии с их запросами.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1.2. Предоставление муниципальной услуги заключается в организации исполнения следующих видов запросов:</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социально-правовые запросы – запросы, связанные с социальной защитой граждан, предусматривающие их пенсионное обеспечение, а также получение льгот и компенсаций в соответствии с законодательством Российской Федерации и международными обязательствами Российской Федерации;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тематические запросы – запросы о предоставлении информации по определенной проблеме, теме, событию, факту.</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1.3. Заявителями и получателями настоящей муниципальной услуги (далее – заявители) являются физические лица (граждане Российской Федерации, иностранные граждане, лица без гражданства), юридические лица. Интересы заявителей, могут представлять иные лица, уполномоченные заявителем в установленном порядке.</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1.3.1. В настоящем административном регламенте под муниципальным архивом понимается структурное подразделение администрации муниципального района Сергиевский Самарской области, которое осуществляет хранение, комплектование, учет и использование документов Архивного фонда Российской Федерации, а также других архивных документов.</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1.3.2. Порядок информирования о правилах предоставления муниципальной услуги.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Информацию о порядке, сроках и процедурах предоставления муниципальной услуги можно получить:</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в муниципальном архиве;</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в многофункциональном центре предоставления государственных и муниципальных услуг в Самарской области, с которым заключено соглашение о взаимодействии (далее – МФЦ). Информация о местах нахождения и графике работы МФЦ, адресах электронной почты и официальных сайтов МФЦ в сети Интернет по адресу: www.mfc63.ru.</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на официальном сайте администрации в сети Интернет: http://www.sergievsk.ru/;</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на информационных стендах, расположенных непосредственно в местах предоставления муниципальной услуги в помещениях муниципального архива, МФЦ.</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На информационных стендах размещается информация о местонахождении, графике работы, справочных телефонах, адресе официального сайта и электронной почты муниципального архива, МФЦ, настоящий административный регламент, извлечения из нормативных правовых актов, содержащих нормы, регламентирующие деятельность по предоставлению муниципальной услуги, а также иной информации, необходимой для предоставления муниципальной услуги.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1.3.3. </w:t>
      </w:r>
      <w:r w:rsidRPr="002E0962">
        <w:rPr>
          <w:rFonts w:ascii="Times New Roman" w:eastAsia="Calibri" w:hAnsi="Times New Roman" w:cs="Times New Roman"/>
          <w:iCs/>
          <w:sz w:val="12"/>
          <w:szCs w:val="12"/>
        </w:rPr>
        <w:tab/>
        <w:t>Информация о местонахождении, графике работы, номерах телефонов для справок, адресе электронной почты муниципального архива, МФЦ:</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Местонахождение архивного отдела администрации муниципального района Сергиевский: 446540, Самарская область, Сергиевский район, с. Сергиевск, ул. Г. Михайловского, 22а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Справочный телефон архивного отдела: 8(84655)22295;</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Режим работы архивного отдела: </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Понедельник-четверг с 8.00 до 17.00</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Пятница – с 8.00 до 16.00</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Выходные дни – суббота, воскресенье.</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Прием граждан: </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Понедельник – четверг с 8.00 до 12.00.</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Пятница – не приемный день.</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Местонахождение МФЦ:</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lastRenderedPageBreak/>
        <w:t>446540, Самарская область, Сергиевский район, с. Сергиевск, ул. Ленина, 15А.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Справочные телефоны МФЦ:</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8(84655)22282,22123,21189,21635.</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График работы МФЦ:</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Понедельник – пятница с 09.00 до 18.00</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Четверг  с 10.00 до 20.00</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Суббота с 09.00 до 13.00</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Без перерыва на обед.</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Воскресенье – выходной.</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1.3.4. Информирование о порядке предоставления муниципальной услуги осуществляется муниципальным архивом, МФЦ при обращении заявителей за информацией лично, по телефону, посредством почты, электронной почты.</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1.3.5. Устное информирование осуществляется специалистами, ответственными за информирование, при обращении заявителей лично или по телефону.</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сотрудников.</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Если для подготовки ответа требуется продолжительное время, специалист, ответственный за информирование,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При ответе на телефонные звонки специалист, ответственный за информирование, должен назвать фамилию, имя, отчество, занимаемую должность и наименование муниципального архива.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Устное информирование проводится с учетом требований официально-делового стиля речи. В конце информирования специалист, ответственный за информирование, должен кратко подвести итоги.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1.3.6</w:t>
      </w:r>
      <w:r>
        <w:rPr>
          <w:rFonts w:ascii="Times New Roman" w:eastAsia="Calibri" w:hAnsi="Times New Roman" w:cs="Times New Roman"/>
          <w:iCs/>
          <w:sz w:val="12"/>
          <w:szCs w:val="12"/>
        </w:rPr>
        <w:t xml:space="preserve">. </w:t>
      </w:r>
      <w:r w:rsidRPr="002E0962">
        <w:rPr>
          <w:rFonts w:ascii="Times New Roman" w:eastAsia="Calibri" w:hAnsi="Times New Roman" w:cs="Times New Roman"/>
          <w:iCs/>
          <w:sz w:val="12"/>
          <w:szCs w:val="12"/>
        </w:rPr>
        <w:t>Письменное информирование осуществляется путем направления ответа почтовым отправлением или электронной почтой в зависимости от способа обращения заявителя за информацией или способа доставки ответа, указанного в письменном обращении заявителя.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Ответ на обращение заявителя предоставляется в простой, четкой форме и должен содержать: ответы на поставленные вопросы, указание фамилии, номера телефона исполнителя и наименования муниципального архива.</w:t>
      </w:r>
    </w:p>
    <w:p w:rsidR="002E0962" w:rsidRPr="002E0962" w:rsidRDefault="002E0962" w:rsidP="002E0962">
      <w:pPr>
        <w:tabs>
          <w:tab w:val="left" w:pos="284"/>
        </w:tabs>
        <w:spacing w:after="0" w:line="240" w:lineRule="auto"/>
        <w:ind w:firstLine="284"/>
        <w:jc w:val="center"/>
        <w:rPr>
          <w:rFonts w:ascii="Times New Roman" w:eastAsia="Calibri" w:hAnsi="Times New Roman" w:cs="Times New Roman"/>
          <w:b/>
          <w:iCs/>
          <w:sz w:val="12"/>
          <w:szCs w:val="12"/>
        </w:rPr>
      </w:pPr>
      <w:r w:rsidRPr="002E0962">
        <w:rPr>
          <w:rFonts w:ascii="Times New Roman" w:eastAsia="Calibri" w:hAnsi="Times New Roman" w:cs="Times New Roman"/>
          <w:b/>
          <w:iCs/>
          <w:sz w:val="12"/>
          <w:szCs w:val="12"/>
        </w:rPr>
        <w:t>2.Стандарт предоставления муниципальной услуги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2.1. Наименование муниципальной услуги: «Информационное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2.2. Предоставление муниципальной услуги осуществляется: архивным отделом администрации муниципального района Сергиевский Самарской области  (далее - муниципальный архив).</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2.3. Результатом предоставления муниципальной услуги являются: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информационные письма;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архивные справки;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архивные выписки;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архивные копии;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тематические перечни;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тематические подборки копий архивных документов;</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тематические обзоры архивных документов;</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ответы об отсутствии запрашиваемых сведений;</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рекомендации о дальнейших путях поиска необходимой информации;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уведомления о направлении соответствующих запросов на исполнение по принадлежности в другие органы и организации.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2.4. Срок исполнения социально-правовых и тематических запросов составляет 30 дней со дня их регистрации. С разрешения начальника муниципального архива этот срок может быть при необходимости продлен, с обязательным уведомлением об этом заявителя.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2.5. При поступлении запросов, которые не могут быть исполнены без представления дополнительных сведений или уточнений, муниципальный архив в 7-дневный срок запрашивает у заявителя эти уточнения и дополнительные сведения.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2.5.1. Запросы, не относящиеся к составу хранящихся в муниципальном архиве архивных документов, направляются в другой архив, орган или организацию, где хранятся необходимые архивные документы, в течение 5 дней со дня регистрации запроса с уведомлением об этом заявителя либо заявителю дается соответствующая рекомендация.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2.6. Правовыми основаниями для предоставления муниципальной услуги являются: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Конституция Российской Федерации, принята всенародным голосованием 12 декабря 1993 года;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Федеральный закон от 21.07.1993 № 5485-1 «О государственной тайне»;</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Федеральный закон от 06.10.2003 № 131-ФЗ «Об общих принципах организации местного самоуправления в Российской Федерации»;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Федеральный закон от 22.10.2004 № 125-ФЗ «Об архивном деле в Российской Федерации»;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Федеральный закон от 02.05.2006 № 59-ФЗ «О порядке рассмотрения обращений граждан Российской Федерации»;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Федеральный закон от 27.07.2006 № 149-ФЗ «Об информации, информационных технологиях и о защите информации»;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Федеральный закон от 27.07.2006 № 152-ФЗ «О персональных данных»;</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Федеральный закон от 27.07.2010 № 210-ФЗ «Об организации предоставления государственных и муниципальных услуг»;</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Указ Президента Российской Федерации от 31.12.1993 № 2334 «О дополнительных гарантиях прав граждан на информацию»;</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Указ Президента РФ от 06.03.1997 № 188 «Об утверждении Перечня сведений конфиденциального характера»;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Приказ Министерства культуры и массовых коммуникаций Российской Федерации от 18.01.2007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Закон Самарской области от 12.05.2005 № 109-ГД «Об архивном деле в Самарской области»;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Закон Самарской области от 16.03.2007 № 16-ГД «О наделении органов местного самоуправления на территории Самарской области отдельными государственными полномочиями в сфере архивного дела»;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Закон Самарской области от 03.10.2014 № 89-ГД «О предоставлении в Самарской области государственных и муниципальных услуг по экстерриториальному принципу»;</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Приказ управления государственной архивной службы Самарской области от 11.10.2012 № 73 «Об утверждении административного регламента управления государственной архивной службы Самарской области по предоставлению государственной услуги «Исполнение поступивших из-за рубежа запросов российских и иностранных граждан, а также лиц без гражданства, связанных с реализацией их законных прав и свобод»;</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lastRenderedPageBreak/>
        <w:t>Приказ управления государственной архивной службы Самарской области от 11.10.2012 № 74 «Об утверждении административного регламента управления государственной архивной службы Самарской области по предоставлению государственной услуги «Исполнение социально-правовых запросов граждан Российской Федерации»;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Приказ управления государственной архивной службы Самарской области от 29.11.2012 № 87 «Об утверждении административного регламента управления государственной архивной службы Самарской области по предоставлению государственной услуги «Исполнение тематических, генеалогических и биографических запросов».</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Настоящий регламент.</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2.7. Основанием для предоставления муниципальной услуги является запрос заявителя в письменной форме в адрес муниципального архива, поданный в произвольной форме либо в виде заявления согласно приложению № 2 к административному регламенту. </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Запрос (заявление) могут быть </w:t>
      </w:r>
      <w:proofErr w:type="gramStart"/>
      <w:r w:rsidRPr="002E0962">
        <w:rPr>
          <w:rFonts w:ascii="Times New Roman" w:eastAsia="Calibri" w:hAnsi="Times New Roman" w:cs="Times New Roman"/>
          <w:iCs/>
          <w:sz w:val="12"/>
          <w:szCs w:val="12"/>
        </w:rPr>
        <w:t>поданы</w:t>
      </w:r>
      <w:proofErr w:type="gramEnd"/>
      <w:r w:rsidRPr="002E0962">
        <w:rPr>
          <w:rFonts w:ascii="Times New Roman" w:eastAsia="Calibri" w:hAnsi="Times New Roman" w:cs="Times New Roman"/>
          <w:iCs/>
          <w:sz w:val="12"/>
          <w:szCs w:val="12"/>
        </w:rPr>
        <w:t xml:space="preserve"> заявителем в муниципальный архив лично либо с использованием официальных сайтов уполномоченных органов либо через МФЦ.</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2.8. Основания для отказа в приеме документов, необходимых для предоставления муниципальной услуги, отсутствуют.</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2.9. В запросе (заявлении) указываются: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1)наименование юридического лица на бланке организации; для граждан – фамилия, имя, отчество (последнее при наличии), данные основного документа, удостоверяющего его личность;</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2)почтовый и/или электронный адрес заявителя;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3)контактный телефон (при наличии);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4) форма получения заявителем информации (информационное письмо, архивная справка, архивная выписка; архивные копии, тематический перечень, тематический обзор документов, тематическая подборка документов);</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5)интересующая заявителя тема, вопрос, событие, факт, сведения и хронологические рамки запрашиваемой информации;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6)способ получения заявителем результата муниципальной услуги (по почте, в том числе электронной почте, лично);</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7)личная подпись гражданина или подпись должностного лица;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8)дата обращения.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К запросу (заявлению) должны  быть приложены ксерокопии трудовой книжки, других документов, связанных с запросом, в том числе в форме электронного документа.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2.10.Для истребования сведений, содержащих персональные данные о третьих лицах, дополнительно представляются документы, подтверждающие полномочия заявителя, предусмотренные законодательством Российской Федерации.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 2.11. Специалист муниципального архива, предоставляющий муниципальную услугу не вправе требовать от заявителя:</w:t>
      </w:r>
      <w:r w:rsidRPr="002E0962">
        <w:rPr>
          <w:rFonts w:ascii="Times New Roman" w:eastAsia="Calibri" w:hAnsi="Times New Roman" w:cs="Times New Roman"/>
          <w:iCs/>
          <w:sz w:val="12"/>
          <w:szCs w:val="12"/>
        </w:rPr>
        <w:tab/>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 </w:t>
      </w:r>
      <w:proofErr w:type="gramStart"/>
      <w:r w:rsidRPr="002E0962">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w:t>
      </w:r>
      <w:proofErr w:type="gramEnd"/>
      <w:r w:rsidRPr="002E0962">
        <w:rPr>
          <w:rFonts w:ascii="Times New Roman" w:eastAsia="Calibri" w:hAnsi="Times New Roman" w:cs="Times New Roman"/>
          <w:iCs/>
          <w:sz w:val="12"/>
          <w:szCs w:val="12"/>
        </w:rPr>
        <w:t xml:space="preserve">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Федеральный закон). Заявитель вправе представить указанные документы и информацию в органы, предоставляющие муниципальные услуги, по собственной инициативе;</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 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муниципальной услуги, либо в предоставлении муниципальной услуги и не включенных в представленный ранее комплект документов;</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2E0962">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w:t>
      </w:r>
      <w:proofErr w:type="gramEnd"/>
      <w:r w:rsidRPr="002E0962">
        <w:rPr>
          <w:rFonts w:ascii="Times New Roman" w:eastAsia="Calibri" w:hAnsi="Times New Roman" w:cs="Times New Roman"/>
          <w:iCs/>
          <w:sz w:val="12"/>
          <w:szCs w:val="12"/>
        </w:rPr>
        <w:t xml:space="preserve"> </w:t>
      </w:r>
      <w:proofErr w:type="gramStart"/>
      <w:r w:rsidRPr="002E0962">
        <w:rPr>
          <w:rFonts w:ascii="Times New Roman" w:eastAsia="Calibri" w:hAnsi="Times New Roman" w:cs="Times New Roman"/>
          <w:iCs/>
          <w:sz w:val="12"/>
          <w:szCs w:val="12"/>
        </w:rPr>
        <w:t>приеме</w:t>
      </w:r>
      <w:proofErr w:type="gramEnd"/>
      <w:r w:rsidRPr="002E0962">
        <w:rPr>
          <w:rFonts w:ascii="Times New Roman" w:eastAsia="Calibri" w:hAnsi="Times New Roman" w:cs="Times New Roman"/>
          <w:iCs/>
          <w:sz w:val="12"/>
          <w:szCs w:val="12"/>
        </w:rPr>
        <w:t xml:space="preserve">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2.12. Основаниями для отказа  в предоставлении муниципальной услуги являются: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1)если запрос заявителей не содержат наименования юридического лица (для гражданина – фамилия, имя, отчество (последнее – при наличии), почтового адреса и/или электронного адреса заявителя;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2)если в запросе заявителя отсутствуют необходимые сведения для проведения поисковой работы;</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3)если запрос заявителя не поддается прочтению, ответ на запрос не дается, о чем сообщается заявителю, направившему запрос, если его фамилия и почтовый адрес поддаются прочтению;</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4)если ответ по существу поставленного в нем вопроса не может быть дан без разглашения сведений, составляющих государственную или иную охраняемую федеральным законом тайну, заявителю сообщается о невозможности дать ответ по существу поставленного в нем вопроса в связи с недопустимостью разглашения указанных сведений. Указанная информация может быть предоставлена только при наличии у заявителя документально подтвержденных прав на получение сведений, содержащих государственную тайну и/или конфиденциальную информацию;</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5)если в запросе обжалуется судебное решение;</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6)если в запросе содержатся нецензурные либо оскорбительные выражения, угрозы жизни, здоровью и имуществу должностного лица, а также членов его семьи. Должностное лицо вправе оставить запрос без ответа по сути поставленных в нем вопросов и сообщить заявителю, направившему его, о недопустимости злоупотребления правом;</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7)отсутствие у заявителя документов, подтверждающих его полномочия выступать от имени третьих лиц.</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2.13.</w:t>
      </w:r>
      <w:r w:rsidRPr="002E0962">
        <w:rPr>
          <w:rFonts w:ascii="Times New Roman" w:eastAsia="Calibri" w:hAnsi="Times New Roman" w:cs="Times New Roman"/>
          <w:iCs/>
          <w:sz w:val="12"/>
          <w:szCs w:val="12"/>
        </w:rPr>
        <w:tab/>
        <w:t>Социально-правовые и тематические запросы исполняются безвозмездно.</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lastRenderedPageBreak/>
        <w:t>2.14.Максимальный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2.15.Регистрация запроса на предоставление муниципальной услуги осуществляется в день его поступления либо в случае поступления запроса в нерабочий или праздничный день – в следующий за ним первый рабочий день.</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  2.16. Предоставление муниципальной услуги осуществляется в специально выделенном для этих целей помещении архивного отдела администрации муниципального района Сергиевский.</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Вход в помещение приема и выдачи документов должен обеспечивать свободный доступ заявителей.</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На здании рядом с входом должна быть размещена информационная табличка (вывеска), содержащая следующую информацию:</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наименование органа;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место нахождения и юридический адрес;</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режим работы;</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номера телефонов для справок;</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адрес официального сайта.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Характеристики помещения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Помещения приема и выдачи документов оборудуются стендами (стойками), содержащими информацию о порядке предоставления муниципальной услуги.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В помещение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Информация о фамилии, имени, отчестве и должности сотрудника архивного отдела администрации муниципального района Сергиевский должна быть размещена на личной информационной табличке и на рабочем месте специалиста.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Для заявителя, находящегося на приеме, должно быть предусмотрено место для раскладки документов.</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кабинетах.</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В помещение приема и выдачи документов размещается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r w:rsidRPr="002E0962">
        <w:rPr>
          <w:rFonts w:ascii="Times New Roman" w:eastAsia="Calibri" w:hAnsi="Times New Roman" w:cs="Times New Roman"/>
          <w:iCs/>
          <w:sz w:val="12"/>
          <w:szCs w:val="12"/>
        </w:rPr>
        <w:tab/>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2.17.Показателями доступности и качества муниципальной услуги являются: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1)наличие полной, актуальной и достоверной информации о порядке предоставления муниципальной услуги;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2)наличие возможности получения муниципальной услуги в электронном виде, в том числе с использованием Единого портала государственных и муниципальных услуг, Портала государственных и муниципальных услуг Самарской области (в соответствии с этапами перехода на предоставление муниципальных услуг в электронном виде);</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3)уровень удовлетворенности граждан Российской Федерации качеством предоставления муниципальной услуги;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4)снижение максимального срока ожидания в очереди при подаче запроса и получении результата предоставления муниципальной услуги;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5)доля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2.18. Для получения муниципальной услуги заявитель может подать запрос о предоставлении муниципальной услуги в электронной форме через Единый портал государственных и муниципальных услуг, Портал государственных и муниципальных услуг Самарской области.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Состав административных процедур, предоставляемых в электронном виде, а также действий заявителя по получению информации о предоставлении муниципальной услуги в электронном виде определяется в соответствии с содержанием этапов перехода на предоставление муниципальной услуги в электронном виде.</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2.19. Предоставление муниципальной услуги на базе МФЦ осуществляется через должностных лиц МФЦ в рамках заключенного соглашения о взаимодействии между органом местного самоуправления и  соответствующим МФЦ.</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2.20. При предоставлении муниципальной услуги на базе МФЦ по экстерриториальному принципу результат предоставления муниципальной услуги в виде электронного документа (электронного образа документа) заверяется муниципальным архивом и размещается в едином региональном хранилище без направления заявителю результата предоставления муниципальной услуги на бумажном носителе.</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При этом заявитель для получения результата предоставления муниципальной услуги на бумажном носителе имеет право обратиться непосредственно в муниципальный архив.</w:t>
      </w:r>
    </w:p>
    <w:p w:rsidR="002E0962" w:rsidRPr="002E0962" w:rsidRDefault="002E0962" w:rsidP="002E0962">
      <w:pPr>
        <w:tabs>
          <w:tab w:val="left" w:pos="284"/>
        </w:tabs>
        <w:spacing w:after="0" w:line="240" w:lineRule="auto"/>
        <w:ind w:firstLine="284"/>
        <w:jc w:val="center"/>
        <w:rPr>
          <w:rFonts w:ascii="Times New Roman" w:eastAsia="Calibri" w:hAnsi="Times New Roman" w:cs="Times New Roman"/>
          <w:b/>
          <w:iCs/>
          <w:sz w:val="12"/>
          <w:szCs w:val="12"/>
        </w:rPr>
      </w:pPr>
      <w:r w:rsidRPr="002E0962">
        <w:rPr>
          <w:rFonts w:ascii="Times New Roman" w:eastAsia="Calibri" w:hAnsi="Times New Roman" w:cs="Times New Roman"/>
          <w:b/>
          <w:i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3.1.</w:t>
      </w:r>
      <w:r w:rsidRPr="002E0962">
        <w:rPr>
          <w:rFonts w:ascii="Times New Roman" w:eastAsia="Calibri" w:hAnsi="Times New Roman" w:cs="Times New Roman"/>
          <w:iCs/>
          <w:sz w:val="12"/>
          <w:szCs w:val="12"/>
        </w:rPr>
        <w:tab/>
        <w:t>Предоставление муниципальной услуги включает в себя следующие административные процедуры:</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1)регистрация запросов, в том числе представленных в электронной форме, и передача их на исполнение;</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lastRenderedPageBreak/>
        <w:t>2)анализ тематики поступивших запросов;</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3)подготовка и отправка заявителям ответов;</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4)выполнение административных процедур при предоставлении муниципальной услуги на базе МФЦ.</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3.2.Описание последовательности действий при предоставлении муниципальной услуги представлено в виде блок-схемы в приложении 3 к административному регламенту.</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3.3. Регистрация запросов, в том числе представленных в электронной форме,</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и передача их на исполнение</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3.3.1. Основанием для начала административной процедуры является поступление от заявителя запроса в адрес муниципального архива.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3.3.2. Поступившие в муниципальный архив запросы принимаются, учитываются и регистрируются в день их поступления либо в случае поступления запроса в нерабочий или праздничный день – в следующий за ним первый рабочий день.</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3.3.3. Прошедшие регистрацию запросы в течение 3 дней со дня их поступления передаются специалисту, ответственному за предоставление муниципальной услуги, для анализа их тематики.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3.3.4. Результатом выполнения административной процедуры и способом фиксации является регистрация и передача запроса о предоставлении муниципальной услуги ответственному специалисту.</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 3.4. Анализ тематики поступивших запросов</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3.4.1. Основанием для начала административной процедуры является получение ответственным специалистом зарегистрированного запроса.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3.4.2. Предоставление муниципальной услуги осуществляется бесплатно.</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3.4.3.Ответственный специалист осуществляет анализ тематики поступивших запросов с учетом необходимых профессиональных навыков и имеющегося научно-справочного аппарата и информационных материалов, а также проверяет запрос на соответствие требованиям, указанным в п. 2.9, административного регламента. При этом определяется: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1)правомочность получения заявителем запрашиваемой информации с учетом ограничений на предоставление сведений, содержащих государственную тайну и сведения конфиденциального характера;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2)степень полноты сведений, содержащихся в запросе заявителя, необходимых для проведения поисковой работы;</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3)возможное место нахождения архивных документов, необходимых для исполнения запроса;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4)местонахождение архивных документов, необходимых для исполнения запроса заявителя.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3.5. По итогам анализа тематики поступивших запросов муниципальный архив:</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1)принимает к исполнению запрос заявителя для осуществления поиска архивных документов и исполнения запроса;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2)при отсутствии возможностей по исполнению генеалогических запросов уведомляет об этом заявителя, направившего (представившего) запрос, и рекомендует заявителю проводить самостоятельный поиск интересующей его информации генеалогического характера в читальном зале; </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3)при необходимости направляет запрос на исполнение по принадлежности в архивы, иные органы и организации, имеющие на хранении соответствующие архивные документы, и письменно информирует об этом заявителя;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4)направляет заявителю сообщение в письменной форме о необходимости уточнения запроса и (или) представления дополнительных сведений, необходимых для его исполнения;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5)направляет письмо с уведомлением заявителя, направившего (представившего) запрос, об основаниях для отказа в предоставлении муниципальной услуги.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3.5.1.</w:t>
      </w:r>
      <w:r w:rsidRPr="002E0962">
        <w:rPr>
          <w:rFonts w:ascii="Times New Roman" w:eastAsia="Calibri" w:hAnsi="Times New Roman" w:cs="Times New Roman"/>
          <w:iCs/>
          <w:sz w:val="12"/>
          <w:szCs w:val="12"/>
        </w:rPr>
        <w:tab/>
        <w:t xml:space="preserve">В случае если запрос заявителя требует исполнения несколькими архивами, органами и организациями, муниципальный архив направляет в соответствующие архивы, органы и организации копии запроса с </w:t>
      </w:r>
      <w:proofErr w:type="gramStart"/>
      <w:r w:rsidRPr="002E0962">
        <w:rPr>
          <w:rFonts w:ascii="Times New Roman" w:eastAsia="Calibri" w:hAnsi="Times New Roman" w:cs="Times New Roman"/>
          <w:iCs/>
          <w:sz w:val="12"/>
          <w:szCs w:val="12"/>
        </w:rPr>
        <w:t>указанием</w:t>
      </w:r>
      <w:proofErr w:type="gramEnd"/>
      <w:r w:rsidRPr="002E0962">
        <w:rPr>
          <w:rFonts w:ascii="Times New Roman" w:eastAsia="Calibri" w:hAnsi="Times New Roman" w:cs="Times New Roman"/>
          <w:iCs/>
          <w:sz w:val="12"/>
          <w:szCs w:val="12"/>
        </w:rPr>
        <w:t xml:space="preserve"> куда необходимо направить подготовленный ответ: в адрес заявителя и/или в адрес муниципального архива с обязательным письменным уведомлением заявителя о направлении соответствующего запроса на исполнение по принадлежности.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3.6. Результатом выполнения административной процедуры являются: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принятие ответственным исполнителем к исполнению запроса и анализ тематики запроса;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направление муниципальным архивом запроса по принадлежности в другие архивы, органы и организации при наличии у них документов, необходимых для исполнения запроса;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уведомление заявителя с сообщением об уточнении и (или) дополнении запроса необходимыми для его исполнения сведениями либо с мотивированным отказом заявителю в предоставлении муниципальной услуги.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Максимальный срок выполнения административной процедуры – 7 дней со дня регистрации запроса.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Способом фиксации результата административной процедуры является письмо (письма) муниципального архива.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3.7. Подготовка и отправка заявителям ответов.</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3.7.1. Муниципальный архив по итогам выявления запрашиваемой информации по запросам заявителей готовит информационные письма, архивные справки, архивные выписки, архивные копии, тематические перечни, тематические подборки копий архивных документов, тематические обзоры архивных документов, ответы об отсутствии запрашиваемых сведений, рекомендации о дальнейших путях поиска необходимой информации, которые направляются непосредственно в адрес заявителя.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3.7.2. В случае если запрос не может быть исполнен, заявителю направляется письмо с объяснением этих причин: отсутствие запрашиваемых сведений, необходимость представления дополнительных сведений для исполнения запроса, направление запроса на исполнение по принадлежности либо наличие оснований для отказа в предоставлении муниципальной услуги. При этом заявителю даются рекомендации о местах хранения документов, необходимых для исполнения запроса, адреса соответствующих государственных, муниципальных и/или ведомственных архивов.</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3.7.3.Рассмотрение запроса заявителя считается законченным, если по нему приняты необходимые меры и заявитель проинформирован о результатах рассмотрения.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Срок исполнения запроса и направления ответа – 30 дней со дня регистрации запроса.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3.7.4.Результатом административной процедуры является направление муниципальным архивом ответов заявителям.</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3.7.5. Способом фиксации результата выполнения административной процедуры являются регистрация ответа и его направление заявителю.</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3.8. Выполнение административных процедур при предоставлении муниципальной услуги на базе МФЦ.</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3.8.1. Основанием для приема документов на базе МФЦ, является обращение заявителя с запросом и документами, необходимыми для предоставления муниципальной услуги, в МФЦ.</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3.8.2.Сотрудник МФЦ, ответственный за прием и регистрацию документов, регистрирует запрос, после чего заявителю присваивается индивидуальный порядковый номер и оформляется расписка о приеме документов.</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При непосредственном обращении заявителя в МФЦ сотрудник МФЦ, ответственный за прием  и регистрацию документов, проверяет предоставленные заявителем документы </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Максимальный срок выполнения действий устанавливается МФЦ.</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3.8.3.Зарегистрированный запрос передается МФЦ в муниципальный архив. Дальнейшее рассмотрение поступившего из МФЦ от заявителя запроса (заявления) и документов осуществляется муниципальным архивом.</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lastRenderedPageBreak/>
        <w:t>3.8.4.Результатом выполнения административной процедуры является прием и передача принятых документов из МФЦ в муниципальный архив.</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3.8.5.Способом фиксации результата административной процедуры является регистрация заявления в журнале МФЦ принятых документов от заявителя.</w:t>
      </w:r>
    </w:p>
    <w:p w:rsidR="002E0962" w:rsidRPr="002E0962" w:rsidRDefault="002E0962" w:rsidP="002E0962">
      <w:pPr>
        <w:tabs>
          <w:tab w:val="left" w:pos="284"/>
        </w:tabs>
        <w:spacing w:after="0" w:line="240" w:lineRule="auto"/>
        <w:ind w:firstLine="284"/>
        <w:jc w:val="center"/>
        <w:rPr>
          <w:rFonts w:ascii="Times New Roman" w:eastAsia="Calibri" w:hAnsi="Times New Roman" w:cs="Times New Roman"/>
          <w:b/>
          <w:iCs/>
          <w:sz w:val="12"/>
          <w:szCs w:val="12"/>
        </w:rPr>
      </w:pPr>
      <w:r w:rsidRPr="002E0962">
        <w:rPr>
          <w:rFonts w:ascii="Times New Roman" w:eastAsia="Calibri" w:hAnsi="Times New Roman" w:cs="Times New Roman"/>
          <w:b/>
          <w:iCs/>
          <w:sz w:val="12"/>
          <w:szCs w:val="12"/>
        </w:rPr>
        <w:t xml:space="preserve">4. Формы </w:t>
      </w:r>
      <w:proofErr w:type="gramStart"/>
      <w:r w:rsidRPr="002E0962">
        <w:rPr>
          <w:rFonts w:ascii="Times New Roman" w:eastAsia="Calibri" w:hAnsi="Times New Roman" w:cs="Times New Roman"/>
          <w:b/>
          <w:iCs/>
          <w:sz w:val="12"/>
          <w:szCs w:val="12"/>
        </w:rPr>
        <w:t>контроля за</w:t>
      </w:r>
      <w:proofErr w:type="gramEnd"/>
      <w:r w:rsidRPr="002E0962">
        <w:rPr>
          <w:rFonts w:ascii="Times New Roman" w:eastAsia="Calibri" w:hAnsi="Times New Roman" w:cs="Times New Roman"/>
          <w:b/>
          <w:iCs/>
          <w:sz w:val="12"/>
          <w:szCs w:val="12"/>
        </w:rPr>
        <w:t xml:space="preserve"> исполнением административного регламента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4.1. Общий </w:t>
      </w:r>
      <w:proofErr w:type="gramStart"/>
      <w:r w:rsidRPr="002E0962">
        <w:rPr>
          <w:rFonts w:ascii="Times New Roman" w:eastAsia="Calibri" w:hAnsi="Times New Roman" w:cs="Times New Roman"/>
          <w:iCs/>
          <w:sz w:val="12"/>
          <w:szCs w:val="12"/>
        </w:rPr>
        <w:t>контроль за</w:t>
      </w:r>
      <w:proofErr w:type="gramEnd"/>
      <w:r w:rsidRPr="002E0962">
        <w:rPr>
          <w:rFonts w:ascii="Times New Roman" w:eastAsia="Calibri" w:hAnsi="Times New Roman" w:cs="Times New Roman"/>
          <w:iCs/>
          <w:sz w:val="12"/>
          <w:szCs w:val="12"/>
        </w:rPr>
        <w:t xml:space="preserve"> соблюдением и исполнением должностными лицами муниципального архива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Начальником архивного отдела администрации муниципального района Сергиевский Самарской области, Главой муниципального района Сергиевский Самарской области, либо лицом, его замещающим. </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4.2. Непосредственный </w:t>
      </w:r>
      <w:proofErr w:type="gramStart"/>
      <w:r w:rsidRPr="002E0962">
        <w:rPr>
          <w:rFonts w:ascii="Times New Roman" w:eastAsia="Calibri" w:hAnsi="Times New Roman" w:cs="Times New Roman"/>
          <w:iCs/>
          <w:sz w:val="12"/>
          <w:szCs w:val="12"/>
        </w:rPr>
        <w:t>контроль за</w:t>
      </w:r>
      <w:proofErr w:type="gramEnd"/>
      <w:r w:rsidRPr="002E0962">
        <w:rPr>
          <w:rFonts w:ascii="Times New Roman" w:eastAsia="Calibri" w:hAnsi="Times New Roman" w:cs="Times New Roman"/>
          <w:iCs/>
          <w:sz w:val="12"/>
          <w:szCs w:val="12"/>
        </w:rPr>
        <w:t xml:space="preserve"> соблюдением сотрудниками муниципального архива последовательности действий, определенных административными процедурами по предоставлению муниципальной услуги, осуществляется Начальником архивного отдела администрации муниципального района Сергиевский Самарской области,  который является ответственным за организацию работы по предоставлению муниципальной услуги.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4.3. </w:t>
      </w:r>
      <w:proofErr w:type="gramStart"/>
      <w:r w:rsidRPr="002E0962">
        <w:rPr>
          <w:rFonts w:ascii="Times New Roman" w:eastAsia="Calibri" w:hAnsi="Times New Roman" w:cs="Times New Roman"/>
          <w:iCs/>
          <w:sz w:val="12"/>
          <w:szCs w:val="12"/>
        </w:rPr>
        <w:t>Контроль за</w:t>
      </w:r>
      <w:proofErr w:type="gramEnd"/>
      <w:r w:rsidRPr="002E0962">
        <w:rPr>
          <w:rFonts w:ascii="Times New Roman" w:eastAsia="Calibri" w:hAnsi="Times New Roman" w:cs="Times New Roman"/>
          <w:iCs/>
          <w:sz w:val="12"/>
          <w:szCs w:val="12"/>
        </w:rPr>
        <w:t xml:space="preserve">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и охраны труда Контрольного управления администрации муниципального района Сергиевский.</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4.4. </w:t>
      </w:r>
      <w:proofErr w:type="gramStart"/>
      <w:r w:rsidRPr="002E0962">
        <w:rPr>
          <w:rFonts w:ascii="Times New Roman" w:eastAsia="Calibri" w:hAnsi="Times New Roman" w:cs="Times New Roman"/>
          <w:iCs/>
          <w:sz w:val="12"/>
          <w:szCs w:val="12"/>
        </w:rPr>
        <w:t>Контроль за</w:t>
      </w:r>
      <w:proofErr w:type="gramEnd"/>
      <w:r w:rsidRPr="002E0962">
        <w:rPr>
          <w:rFonts w:ascii="Times New Roman" w:eastAsia="Calibri" w:hAnsi="Times New Roman" w:cs="Times New Roman"/>
          <w:iCs/>
          <w:sz w:val="12"/>
          <w:szCs w:val="12"/>
        </w:rPr>
        <w:t xml:space="preserve"> полнотой и качеством предоставления муниципальной услуги включает в себя проведение проверок в отношении структурных подразделений администрации, предоставляющих муниципальную услугу, должностных лиц муниципального архива,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4.5. Проверки могут быть плановыми (осуществляться на основании годовых планов работы администрации) и внеплановыми.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4.6. Плановые проверки проводятся с периодичностью, определяемой распоряжениями администрации, но не реже одного раза в 5 лет. Внеплановые проверки проводятся по обращению заинтересованных лиц или в установленных законодательством случаях.</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4.7. </w:t>
      </w:r>
      <w:proofErr w:type="gramStart"/>
      <w:r w:rsidRPr="002E0962">
        <w:rPr>
          <w:rFonts w:ascii="Times New Roman" w:eastAsia="Calibri" w:hAnsi="Times New Roman" w:cs="Times New Roman"/>
          <w:iCs/>
          <w:sz w:val="12"/>
          <w:szCs w:val="12"/>
        </w:rPr>
        <w:t>Должностные лица муниципального архива,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roofErr w:type="gramEnd"/>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Персональная ответственность должностных лиц муниципального архива,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Главой муниципального района Сергиевский рассматривается вопрос о привлечении виновных лиц к ответственности в соответствии с действующим законодательством Российской Федерации.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4.9.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4.10. Должностное лицо администрации, на которого возложено кадровое обеспечение деятельности администрации, ведет учет случаев ненадлежащего исполнения должностными лицами администрации служебных обязанностей, в том числе касающихся предоставления муниципальной услуги, проводит служебные проверки в отношении должностных лиц администрации, допустивших подобные нарушения. Начальник архивного отдела администрации муниципального района Сергиевский Самарской области  принимает меры в отношении должностных лиц в соответствии с законодательством Российской Федерации. </w:t>
      </w:r>
    </w:p>
    <w:p w:rsidR="002E0962" w:rsidRPr="002E0962" w:rsidRDefault="002E0962" w:rsidP="002E0962">
      <w:pPr>
        <w:tabs>
          <w:tab w:val="left" w:pos="284"/>
        </w:tabs>
        <w:spacing w:after="0" w:line="240" w:lineRule="auto"/>
        <w:ind w:firstLine="284"/>
        <w:jc w:val="center"/>
        <w:rPr>
          <w:rFonts w:ascii="Times New Roman" w:eastAsia="Calibri" w:hAnsi="Times New Roman" w:cs="Times New Roman"/>
          <w:b/>
          <w:iCs/>
          <w:sz w:val="12"/>
          <w:szCs w:val="12"/>
        </w:rPr>
      </w:pPr>
      <w:r w:rsidRPr="002E0962">
        <w:rPr>
          <w:rFonts w:ascii="Times New Roman" w:eastAsia="Calibri" w:hAnsi="Times New Roman" w:cs="Times New Roman"/>
          <w:b/>
          <w:iCs/>
          <w:sz w:val="12"/>
          <w:szCs w:val="12"/>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5.1. Информация для заявителя о его праве подать жалобу на решение и (или) действие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(далее - жалоба)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Заявитель вправе обжаловать решения и действия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в досудебном (внесудебном) порядке.</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5.2. Предмет жалобы</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Заявитель может обратиться с жалобой по основаниям и в порядке, которые установлены статьями 11.1 и 11.2 Федерального закона № 210-ФЗ от 27.07.2010г., в том числе в следующих случаях:</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1) нарушение срока регистрации заявления о предоставлении муниципальной услуги;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2) нарушение срока предоставления муниципальной услуги;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субъекта Российской Федерации для предоставления муниципальной услуги;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субъекта Российской Федерации для предоставления муниципальной услуги, у заявителя;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2E0962">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субъекта Российской Федерации;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2E0962">
        <w:rPr>
          <w:rFonts w:ascii="Times New Roman" w:eastAsia="Calibri" w:hAnsi="Times New Roman" w:cs="Times New Roman"/>
          <w:iCs/>
          <w:sz w:val="12"/>
          <w:szCs w:val="12"/>
        </w:rPr>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8) нарушение срока или порядка выдачи документов по результатам предоставления государственной или муниципальной услуги;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2E0962">
        <w:rPr>
          <w:rFonts w:ascii="Times New Roman" w:eastAsia="Calibri" w:hAnsi="Times New Roman" w:cs="Times New Roman"/>
          <w:iCs/>
          <w:sz w:val="12"/>
          <w:szCs w:val="12"/>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roofErr w:type="gramEnd"/>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2E0962">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 от 27.07.2010 г. « Об организации предоставления государственных и муниципальных услуг».</w:t>
      </w:r>
      <w:proofErr w:type="gramEnd"/>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lastRenderedPageBreak/>
        <w:t xml:space="preserve">           5.3. Органы местного самоуправления и уполномоченные на рассмотрение жалобы должностные лица, которым может быть направлена жалоба.</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5.4. Порядок подачи и рассмотрения жалобы:</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Жалоба может быть направлена по почте, с использованием информационно-телекоммуникационной сети «Интернет», официального сайта администрации муниципального района Сергиевский Самарской области, Единого портала и Портала, а также может быть принята при личном приеме заявителя. </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Жалоба  должна содержать:</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наименование органа местного самоуправления, должностного лица органа местного самоуправления либо муниципального служащего, решения и действия (бездействие) которых обжалуются;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2E0962">
        <w:rPr>
          <w:rFonts w:ascii="Times New Roman" w:eastAsia="Calibri" w:hAnsi="Times New Roman" w:cs="Times New Roman"/>
          <w:iCs/>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сведения об обжалуемых решениях и действиях (бездействии) органа местного самоуправления, его должностного лица либо муниципального служащего;</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доводы, на основании которых заявитель не согласен с решением и действием (бездействием) органа местного самоуправления,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2E0962">
        <w:rPr>
          <w:rFonts w:ascii="Times New Roman" w:eastAsia="Calibri" w:hAnsi="Times New Roman" w:cs="Times New Roman"/>
          <w:iCs/>
          <w:sz w:val="12"/>
          <w:szCs w:val="12"/>
        </w:rPr>
        <w:t>представлена</w:t>
      </w:r>
      <w:proofErr w:type="gramEnd"/>
      <w:r w:rsidRPr="002E0962">
        <w:rPr>
          <w:rFonts w:ascii="Times New Roman" w:eastAsia="Calibri" w:hAnsi="Times New Roman" w:cs="Times New Roman"/>
          <w:iCs/>
          <w:sz w:val="12"/>
          <w:szCs w:val="12"/>
        </w:rPr>
        <w:t>:</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а) оформленная в соответствии с законодательством Российской Федерации доверенность (для физических лиц);</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б)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5.5. Сроки рассмотрения жалобы</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Жалоба, поступившая в администрацию муниципального района Сергиевский Самарской области, подлежит обязательной регистрации в течение трех дней со дня ее поступления. Жалоба рассматривается в течение 15 рабочих дней со дня ее регистрации.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В случае обжалования отказа структурного подразделения,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5.6. Результат рассмотрения жалобы:</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По результатам рассмотрения жалобы в соответствии с частью 7 статьи 11.2 Федерального закона от 27.07.2010г. № 210-ФЗ «Об организации предоставления государственных и муниципальных услуг» администрация муниципального района Сергиевский принимает одно из следующих решений:</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2E0962">
        <w:rPr>
          <w:rFonts w:ascii="Times New Roman" w:eastAsia="Calibri" w:hAnsi="Times New Roman" w:cs="Times New Roman"/>
          <w:iCs/>
          <w:sz w:val="12"/>
          <w:szCs w:val="12"/>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а также в иных формах;</w:t>
      </w:r>
      <w:proofErr w:type="gramEnd"/>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отказывает в удовлетворении жалобы.</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 xml:space="preserve">В случае установления в ходе или по результатам </w:t>
      </w:r>
      <w:proofErr w:type="gramStart"/>
      <w:r w:rsidRPr="002E0962">
        <w:rPr>
          <w:rFonts w:ascii="Times New Roman" w:eastAsia="Calibri" w:hAnsi="Times New Roman" w:cs="Times New Roman"/>
          <w:iCs/>
          <w:sz w:val="12"/>
          <w:szCs w:val="12"/>
        </w:rPr>
        <w:t>рассмотрения жалобы признаков состава административного правонарушения</w:t>
      </w:r>
      <w:proofErr w:type="gramEnd"/>
      <w:r w:rsidRPr="002E0962">
        <w:rPr>
          <w:rFonts w:ascii="Times New Roman" w:eastAsia="Calibri" w:hAnsi="Times New Roman" w:cs="Times New Roman"/>
          <w:iCs/>
          <w:sz w:val="12"/>
          <w:szCs w:val="12"/>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5.7. Порядок информирования заявителя о результатах рассмотрения жалобы:</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В ответе по результатам рассмотрения жалобы указываются: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наименование органа местного самоуправления, должность, фамилия, имя, отчество (последнее - при наличии) должностного лица органа местного самоуправления, принявшего решение по жалобе;</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фамилия, имя, отчество (последнее - при наличии) или наименование заявителя;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основания для принятия решения по жалобе;</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принятое по жалобе решение;</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в случае</w:t>
      </w:r>
      <w:proofErr w:type="gramStart"/>
      <w:r w:rsidRPr="002E0962">
        <w:rPr>
          <w:rFonts w:ascii="Times New Roman" w:eastAsia="Calibri" w:hAnsi="Times New Roman" w:cs="Times New Roman"/>
          <w:iCs/>
          <w:sz w:val="12"/>
          <w:szCs w:val="12"/>
        </w:rPr>
        <w:t>,</w:t>
      </w:r>
      <w:proofErr w:type="gramEnd"/>
      <w:r w:rsidRPr="002E0962">
        <w:rPr>
          <w:rFonts w:ascii="Times New Roman" w:eastAsia="Calibri" w:hAnsi="Times New Roman" w:cs="Times New Roman"/>
          <w:iCs/>
          <w:sz w:val="12"/>
          <w:szCs w:val="12"/>
        </w:rPr>
        <w:t xml:space="preserve"> если жалоба признана обоснованной, сроки устранения выявленных нарушений, в том числе срок представления результата муниципальной услуги;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сведения о порядке обжалования принятого по жалобе решения.</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5.8. Порядок обжалования решения по жалобе</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5.9. Право заявителя на получение информации и документов, необходимых для обоснования и рассмотрения жалобы</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муниципальной или иную охраняемую законом тайну, за исключением случаев, предусмотренных законодательством Российской Федерации.</w:t>
      </w:r>
    </w:p>
    <w:p w:rsidR="002E0962" w:rsidRPr="002E0962" w:rsidRDefault="002E0962" w:rsidP="002E0962">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5.10. Способы информирования заявителей о порядке подачи и рассмотрения жалобы:</w:t>
      </w:r>
    </w:p>
    <w:p w:rsidR="00C66E1C" w:rsidRDefault="002E0962" w:rsidP="009A0AE3">
      <w:pPr>
        <w:tabs>
          <w:tab w:val="left" w:pos="284"/>
        </w:tabs>
        <w:spacing w:after="0" w:line="240" w:lineRule="auto"/>
        <w:ind w:firstLine="284"/>
        <w:jc w:val="both"/>
        <w:rPr>
          <w:rFonts w:ascii="Times New Roman" w:eastAsia="Calibri" w:hAnsi="Times New Roman" w:cs="Times New Roman"/>
          <w:iCs/>
          <w:sz w:val="12"/>
          <w:szCs w:val="12"/>
        </w:rPr>
      </w:pPr>
      <w:r w:rsidRPr="002E0962">
        <w:rPr>
          <w:rFonts w:ascii="Times New Roman" w:eastAsia="Calibri" w:hAnsi="Times New Roman" w:cs="Times New Roman"/>
          <w:iCs/>
          <w:sz w:val="12"/>
          <w:szCs w:val="12"/>
        </w:rPr>
        <w:t>Информацию о порядке подачи и рассмотрения жалобы заявители могут получить, на Едином портале, Портале, на официальном сайте органа местного самоуправления, в ходе личного приема, а также по телефону, электронной почте</w:t>
      </w:r>
    </w:p>
    <w:p w:rsidR="009A0AE3" w:rsidRDefault="009A0AE3" w:rsidP="009A0AE3">
      <w:pPr>
        <w:tabs>
          <w:tab w:val="left" w:pos="284"/>
        </w:tabs>
        <w:spacing w:after="0" w:line="240" w:lineRule="auto"/>
        <w:ind w:firstLine="284"/>
        <w:jc w:val="both"/>
        <w:rPr>
          <w:rFonts w:ascii="Times New Roman" w:eastAsia="Calibri" w:hAnsi="Times New Roman" w:cs="Times New Roman"/>
          <w:iCs/>
          <w:sz w:val="12"/>
          <w:szCs w:val="12"/>
        </w:rPr>
      </w:pPr>
    </w:p>
    <w:p w:rsidR="009A0AE3" w:rsidRDefault="009A0AE3" w:rsidP="009A0AE3">
      <w:pPr>
        <w:tabs>
          <w:tab w:val="left" w:pos="284"/>
        </w:tabs>
        <w:spacing w:after="0" w:line="240" w:lineRule="auto"/>
        <w:ind w:firstLine="284"/>
        <w:jc w:val="both"/>
        <w:rPr>
          <w:rFonts w:ascii="Times New Roman" w:eastAsia="Calibri" w:hAnsi="Times New Roman" w:cs="Times New Roman"/>
          <w:iCs/>
          <w:sz w:val="12"/>
          <w:szCs w:val="12"/>
        </w:rPr>
      </w:pPr>
    </w:p>
    <w:p w:rsidR="009A0AE3" w:rsidRDefault="009A0AE3" w:rsidP="009A0AE3">
      <w:pPr>
        <w:tabs>
          <w:tab w:val="left" w:pos="284"/>
        </w:tabs>
        <w:spacing w:after="0" w:line="240" w:lineRule="auto"/>
        <w:ind w:firstLine="284"/>
        <w:jc w:val="both"/>
        <w:rPr>
          <w:rFonts w:ascii="Times New Roman" w:eastAsia="Calibri" w:hAnsi="Times New Roman" w:cs="Times New Roman"/>
          <w:iCs/>
          <w:sz w:val="12"/>
          <w:szCs w:val="12"/>
        </w:rPr>
      </w:pPr>
    </w:p>
    <w:p w:rsidR="009A0AE3" w:rsidRDefault="009A0AE3" w:rsidP="009A0AE3">
      <w:pPr>
        <w:tabs>
          <w:tab w:val="left" w:pos="284"/>
        </w:tabs>
        <w:spacing w:after="0" w:line="240" w:lineRule="auto"/>
        <w:ind w:firstLine="284"/>
        <w:jc w:val="both"/>
        <w:rPr>
          <w:rFonts w:ascii="Times New Roman" w:eastAsia="Calibri" w:hAnsi="Times New Roman" w:cs="Times New Roman"/>
          <w:iCs/>
          <w:sz w:val="12"/>
          <w:szCs w:val="12"/>
        </w:rPr>
      </w:pPr>
    </w:p>
    <w:p w:rsidR="009A0AE3" w:rsidRDefault="009A0AE3" w:rsidP="009A0AE3">
      <w:pPr>
        <w:tabs>
          <w:tab w:val="left" w:pos="284"/>
        </w:tabs>
        <w:spacing w:after="0" w:line="240" w:lineRule="auto"/>
        <w:ind w:firstLine="284"/>
        <w:jc w:val="both"/>
        <w:rPr>
          <w:rFonts w:ascii="Times New Roman" w:eastAsia="Calibri" w:hAnsi="Times New Roman" w:cs="Times New Roman"/>
          <w:iCs/>
          <w:sz w:val="12"/>
          <w:szCs w:val="12"/>
        </w:rPr>
      </w:pPr>
    </w:p>
    <w:p w:rsidR="009A0AE3" w:rsidRDefault="009A0AE3" w:rsidP="009A0AE3">
      <w:pPr>
        <w:tabs>
          <w:tab w:val="left" w:pos="284"/>
        </w:tabs>
        <w:spacing w:after="0" w:line="240" w:lineRule="auto"/>
        <w:ind w:firstLine="284"/>
        <w:jc w:val="both"/>
        <w:rPr>
          <w:rFonts w:ascii="Times New Roman" w:eastAsia="Calibri" w:hAnsi="Times New Roman" w:cs="Times New Roman"/>
          <w:iCs/>
          <w:sz w:val="12"/>
          <w:szCs w:val="12"/>
        </w:rPr>
      </w:pPr>
    </w:p>
    <w:p w:rsidR="009A0AE3" w:rsidRDefault="009A0AE3" w:rsidP="009A0AE3">
      <w:pPr>
        <w:tabs>
          <w:tab w:val="left" w:pos="284"/>
        </w:tabs>
        <w:spacing w:after="0" w:line="240" w:lineRule="auto"/>
        <w:ind w:firstLine="284"/>
        <w:jc w:val="both"/>
        <w:rPr>
          <w:rFonts w:ascii="Times New Roman" w:eastAsia="Calibri" w:hAnsi="Times New Roman" w:cs="Times New Roman"/>
          <w:iCs/>
          <w:sz w:val="12"/>
          <w:szCs w:val="12"/>
        </w:rPr>
      </w:pPr>
    </w:p>
    <w:p w:rsidR="009A0AE3" w:rsidRPr="002E0962" w:rsidRDefault="009A0AE3" w:rsidP="009A0AE3">
      <w:pPr>
        <w:tabs>
          <w:tab w:val="left" w:pos="284"/>
        </w:tabs>
        <w:spacing w:after="0" w:line="240" w:lineRule="auto"/>
        <w:ind w:firstLine="284"/>
        <w:jc w:val="both"/>
        <w:rPr>
          <w:rFonts w:ascii="Times New Roman" w:eastAsia="Calibri" w:hAnsi="Times New Roman" w:cs="Times New Roman"/>
          <w:iCs/>
          <w:sz w:val="12"/>
          <w:szCs w:val="12"/>
        </w:rPr>
      </w:pP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Приложение №1</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К административному регламенту предоставления </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администрацией муниципального района Сергиевский Самарской области  </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муниципальной услуги «Информационное обеспечение </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граждан, организаций и общественных объединений на основе </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документов архивного фонда Самарской области  </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и других архивных документов» </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Архивный отдел администрации </w:t>
      </w:r>
      <w:proofErr w:type="gramStart"/>
      <w:r w:rsidRPr="002E0962">
        <w:rPr>
          <w:rFonts w:ascii="Times New Roman" w:eastAsia="Times New Roman" w:hAnsi="Times New Roman" w:cs="Times New Roman"/>
          <w:sz w:val="12"/>
          <w:szCs w:val="12"/>
          <w:lang w:eastAsia="ru-RU"/>
        </w:rPr>
        <w:t>муниципального</w:t>
      </w:r>
      <w:proofErr w:type="gramEnd"/>
      <w:r w:rsidRPr="002E0962">
        <w:rPr>
          <w:rFonts w:ascii="Times New Roman" w:eastAsia="Times New Roman" w:hAnsi="Times New Roman" w:cs="Times New Roman"/>
          <w:sz w:val="12"/>
          <w:szCs w:val="12"/>
          <w:lang w:eastAsia="ru-RU"/>
        </w:rPr>
        <w:t xml:space="preserve"> </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района Сергиевский Самарской области</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(наименование муниципального района)</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_______________________________________</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(ФИО или наименование юридического лица)</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vertAlign w:val="subscript"/>
          <w:lang w:eastAsia="ru-RU"/>
        </w:rPr>
      </w:pPr>
      <w:r w:rsidRPr="002E0962">
        <w:rPr>
          <w:rFonts w:ascii="Times New Roman" w:eastAsia="Times New Roman" w:hAnsi="Times New Roman" w:cs="Times New Roman"/>
          <w:sz w:val="12"/>
          <w:szCs w:val="12"/>
          <w:vertAlign w:val="subscript"/>
          <w:lang w:eastAsia="ru-RU"/>
        </w:rPr>
        <w:t>________________________________________________________________________</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(Почтовый </w:t>
      </w:r>
      <w:proofErr w:type="gramStart"/>
      <w:r w:rsidRPr="002E0962">
        <w:rPr>
          <w:rFonts w:ascii="Times New Roman" w:eastAsia="Times New Roman" w:hAnsi="Times New Roman" w:cs="Times New Roman"/>
          <w:sz w:val="12"/>
          <w:szCs w:val="12"/>
          <w:lang w:eastAsia="ru-RU"/>
        </w:rPr>
        <w:t>и(</w:t>
      </w:r>
      <w:proofErr w:type="gramEnd"/>
      <w:r w:rsidRPr="002E0962">
        <w:rPr>
          <w:rFonts w:ascii="Times New Roman" w:eastAsia="Times New Roman" w:hAnsi="Times New Roman" w:cs="Times New Roman"/>
          <w:sz w:val="12"/>
          <w:szCs w:val="12"/>
          <w:lang w:eastAsia="ru-RU"/>
        </w:rPr>
        <w:t>или) юридический адрес заявителя)</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________________________________________________</w:t>
      </w:r>
    </w:p>
    <w:p w:rsidR="002E0962" w:rsidRPr="002E0962" w:rsidRDefault="002E0962" w:rsidP="002E0962">
      <w:pPr>
        <w:widowControl w:val="0"/>
        <w:tabs>
          <w:tab w:val="left" w:pos="1134"/>
        </w:tabs>
        <w:spacing w:after="0" w:line="240" w:lineRule="auto"/>
        <w:ind w:firstLine="709"/>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                                                                                                                                        (контактный телефон) </w:t>
      </w:r>
    </w:p>
    <w:p w:rsidR="002E0962" w:rsidRPr="002E0962" w:rsidRDefault="002E0962" w:rsidP="002E0962">
      <w:pPr>
        <w:widowControl w:val="0"/>
        <w:tabs>
          <w:tab w:val="left" w:pos="1134"/>
        </w:tabs>
        <w:spacing w:after="0" w:line="240" w:lineRule="auto"/>
        <w:ind w:firstLine="709"/>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                                                                                      Заявление</w:t>
      </w:r>
    </w:p>
    <w:p w:rsidR="002E0962" w:rsidRPr="002E0962" w:rsidRDefault="002E0962" w:rsidP="002E0962">
      <w:pPr>
        <w:widowControl w:val="0"/>
        <w:tabs>
          <w:tab w:val="left" w:pos="1134"/>
        </w:tabs>
        <w:spacing w:after="0" w:line="240" w:lineRule="auto"/>
        <w:ind w:firstLine="709"/>
        <w:rPr>
          <w:rFonts w:ascii="Times New Roman" w:eastAsia="Times New Roman" w:hAnsi="Times New Roman" w:cs="Times New Roman"/>
          <w:sz w:val="12"/>
          <w:szCs w:val="12"/>
          <w:lang w:eastAsia="ru-RU"/>
        </w:rPr>
      </w:pPr>
    </w:p>
    <w:p w:rsidR="002E0962" w:rsidRPr="002E0962" w:rsidRDefault="002E0962" w:rsidP="002E0962">
      <w:pPr>
        <w:widowControl w:val="0"/>
        <w:tabs>
          <w:tab w:val="left" w:pos="1134"/>
        </w:tabs>
        <w:spacing w:after="0" w:line="240" w:lineRule="auto"/>
        <w:ind w:firstLine="284"/>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Прошу предоставить (архивную справку, архивную копию, архивную выписку) </w:t>
      </w:r>
    </w:p>
    <w:p w:rsidR="002E0962" w:rsidRPr="002E0962" w:rsidRDefault="002E0962" w:rsidP="002E0962">
      <w:pPr>
        <w:widowControl w:val="0"/>
        <w:tabs>
          <w:tab w:val="left" w:pos="1134"/>
        </w:tabs>
        <w:spacing w:after="0" w:line="240" w:lineRule="auto"/>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___________________________________________</w:t>
      </w:r>
      <w:r>
        <w:rPr>
          <w:rFonts w:ascii="Times New Roman" w:eastAsia="Times New Roman" w:hAnsi="Times New Roman" w:cs="Times New Roman"/>
          <w:sz w:val="12"/>
          <w:szCs w:val="12"/>
          <w:lang w:eastAsia="ru-RU"/>
        </w:rPr>
        <w:t>_______________________________________________________________</w:t>
      </w:r>
      <w:r w:rsidRPr="002E0962">
        <w:rPr>
          <w:rFonts w:ascii="Times New Roman" w:eastAsia="Times New Roman" w:hAnsi="Times New Roman" w:cs="Times New Roman"/>
          <w:sz w:val="12"/>
          <w:szCs w:val="12"/>
          <w:lang w:eastAsia="ru-RU"/>
        </w:rPr>
        <w:t>__________________</w:t>
      </w:r>
    </w:p>
    <w:p w:rsidR="002E0962" w:rsidRPr="002E0962" w:rsidRDefault="002E0962" w:rsidP="002E0962">
      <w:pPr>
        <w:widowControl w:val="0"/>
        <w:tabs>
          <w:tab w:val="left" w:pos="1134"/>
        </w:tabs>
        <w:spacing w:after="0" w:line="240" w:lineRule="auto"/>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_______________________________________</w:t>
      </w:r>
      <w:r>
        <w:rPr>
          <w:rFonts w:ascii="Times New Roman" w:eastAsia="Times New Roman" w:hAnsi="Times New Roman" w:cs="Times New Roman"/>
          <w:sz w:val="12"/>
          <w:szCs w:val="12"/>
          <w:lang w:eastAsia="ru-RU"/>
        </w:rPr>
        <w:t>_______________________________________________________________</w:t>
      </w:r>
      <w:r w:rsidRPr="002E0962">
        <w:rPr>
          <w:rFonts w:ascii="Times New Roman" w:eastAsia="Times New Roman" w:hAnsi="Times New Roman" w:cs="Times New Roman"/>
          <w:sz w:val="12"/>
          <w:szCs w:val="12"/>
          <w:lang w:eastAsia="ru-RU"/>
        </w:rPr>
        <w:t>______________________</w:t>
      </w:r>
    </w:p>
    <w:p w:rsidR="002E0962" w:rsidRPr="002E0962" w:rsidRDefault="002E0962" w:rsidP="002E0962">
      <w:pPr>
        <w:widowControl w:val="0"/>
        <w:tabs>
          <w:tab w:val="left" w:pos="1134"/>
        </w:tabs>
        <w:spacing w:after="0" w:line="240" w:lineRule="auto"/>
        <w:rPr>
          <w:rFonts w:ascii="Times New Roman" w:eastAsia="Times New Roman" w:hAnsi="Times New Roman" w:cs="Times New Roman"/>
          <w:sz w:val="12"/>
          <w:szCs w:val="12"/>
          <w:vertAlign w:val="subscript"/>
          <w:lang w:eastAsia="ru-RU"/>
        </w:rPr>
      </w:pPr>
      <w:r w:rsidRPr="002E0962">
        <w:rPr>
          <w:rFonts w:ascii="Times New Roman" w:eastAsia="Times New Roman" w:hAnsi="Times New Roman" w:cs="Times New Roman"/>
          <w:sz w:val="12"/>
          <w:szCs w:val="12"/>
          <w:lang w:eastAsia="ru-RU"/>
        </w:rPr>
        <w:t>___________________________________</w:t>
      </w:r>
      <w:r>
        <w:rPr>
          <w:rFonts w:ascii="Times New Roman" w:eastAsia="Times New Roman" w:hAnsi="Times New Roman" w:cs="Times New Roman"/>
          <w:sz w:val="12"/>
          <w:szCs w:val="12"/>
          <w:lang w:eastAsia="ru-RU"/>
        </w:rPr>
        <w:t>______________________________________________________________</w:t>
      </w:r>
      <w:r w:rsidRPr="002E0962">
        <w:rPr>
          <w:rFonts w:ascii="Times New Roman" w:eastAsia="Times New Roman" w:hAnsi="Times New Roman" w:cs="Times New Roman"/>
          <w:sz w:val="12"/>
          <w:szCs w:val="12"/>
          <w:lang w:eastAsia="ru-RU"/>
        </w:rPr>
        <w:t>__________________________</w:t>
      </w:r>
    </w:p>
    <w:p w:rsidR="002E0962" w:rsidRPr="002E0962" w:rsidRDefault="002E0962" w:rsidP="002E0962">
      <w:pPr>
        <w:widowControl w:val="0"/>
        <w:tabs>
          <w:tab w:val="left" w:pos="1134"/>
        </w:tabs>
        <w:spacing w:after="0" w:line="240" w:lineRule="auto"/>
        <w:rPr>
          <w:rFonts w:ascii="Times New Roman" w:eastAsia="Times New Roman" w:hAnsi="Times New Roman" w:cs="Times New Roman"/>
          <w:sz w:val="18"/>
          <w:szCs w:val="18"/>
          <w:vertAlign w:val="subscript"/>
          <w:lang w:eastAsia="ru-RU"/>
        </w:rPr>
      </w:pPr>
      <w:r w:rsidRPr="002E0962">
        <w:rPr>
          <w:rFonts w:ascii="Times New Roman" w:eastAsia="Times New Roman" w:hAnsi="Times New Roman" w:cs="Times New Roman"/>
          <w:sz w:val="18"/>
          <w:szCs w:val="18"/>
          <w:vertAlign w:val="subscript"/>
          <w:lang w:eastAsia="ru-RU"/>
        </w:rPr>
        <w:t xml:space="preserve">                                                                                       (тема, вопрос, событие, факт, хронологические рамки)</w:t>
      </w:r>
    </w:p>
    <w:p w:rsidR="002E0962" w:rsidRPr="002E0962" w:rsidRDefault="002E0962" w:rsidP="002E0962">
      <w:pPr>
        <w:widowControl w:val="0"/>
        <w:tabs>
          <w:tab w:val="left" w:pos="1134"/>
        </w:tabs>
        <w:spacing w:after="0" w:line="240" w:lineRule="auto"/>
        <w:rPr>
          <w:rFonts w:ascii="Times New Roman" w:eastAsia="Times New Roman" w:hAnsi="Times New Roman" w:cs="Times New Roman"/>
          <w:sz w:val="18"/>
          <w:szCs w:val="18"/>
          <w:vertAlign w:val="subscript"/>
          <w:lang w:eastAsia="ru-RU"/>
        </w:rPr>
      </w:pPr>
      <w:r w:rsidRPr="002E0962">
        <w:rPr>
          <w:rFonts w:ascii="Times New Roman" w:eastAsia="Times New Roman" w:hAnsi="Times New Roman" w:cs="Times New Roman"/>
          <w:sz w:val="18"/>
          <w:szCs w:val="18"/>
          <w:vertAlign w:val="subscript"/>
          <w:lang w:eastAsia="ru-RU"/>
        </w:rPr>
        <w:t>_____________________________________________________________________________________________________________________________</w:t>
      </w:r>
    </w:p>
    <w:p w:rsidR="002E0962" w:rsidRPr="002E0962" w:rsidRDefault="002E0962" w:rsidP="002E0962">
      <w:pPr>
        <w:widowControl w:val="0"/>
        <w:tabs>
          <w:tab w:val="left" w:pos="1134"/>
        </w:tabs>
        <w:spacing w:after="0" w:line="240" w:lineRule="auto"/>
        <w:rPr>
          <w:rFonts w:ascii="Times New Roman" w:eastAsia="Times New Roman" w:hAnsi="Times New Roman" w:cs="Times New Roman"/>
          <w:sz w:val="16"/>
          <w:szCs w:val="16"/>
          <w:vertAlign w:val="subscript"/>
          <w:lang w:eastAsia="ru-RU"/>
        </w:rPr>
      </w:pPr>
      <w:r w:rsidRPr="002E0962">
        <w:rPr>
          <w:rFonts w:ascii="Times New Roman" w:eastAsia="Times New Roman" w:hAnsi="Times New Roman" w:cs="Times New Roman"/>
          <w:sz w:val="18"/>
          <w:szCs w:val="18"/>
          <w:vertAlign w:val="subscript"/>
          <w:lang w:eastAsia="ru-RU"/>
        </w:rPr>
        <w:t xml:space="preserve">                                                                                                (способ получения результата лично / почта</w:t>
      </w:r>
      <w:r w:rsidRPr="002E0962">
        <w:rPr>
          <w:rFonts w:ascii="Times New Roman" w:eastAsia="Times New Roman" w:hAnsi="Times New Roman" w:cs="Times New Roman"/>
          <w:sz w:val="16"/>
          <w:szCs w:val="16"/>
          <w:vertAlign w:val="subscript"/>
          <w:lang w:eastAsia="ru-RU"/>
        </w:rPr>
        <w:t>)</w:t>
      </w:r>
    </w:p>
    <w:p w:rsidR="002E0962" w:rsidRPr="002E0962" w:rsidRDefault="002E0962" w:rsidP="002E0962">
      <w:pPr>
        <w:widowControl w:val="0"/>
        <w:tabs>
          <w:tab w:val="left" w:pos="1134"/>
        </w:tabs>
        <w:spacing w:after="0" w:line="240" w:lineRule="auto"/>
        <w:ind w:firstLine="284"/>
        <w:rPr>
          <w:rFonts w:ascii="Times New Roman" w:eastAsia="Times New Roman" w:hAnsi="Times New Roman" w:cs="Times New Roman"/>
          <w:sz w:val="12"/>
          <w:szCs w:val="12"/>
          <w:vertAlign w:val="subscript"/>
          <w:lang w:eastAsia="ru-RU"/>
        </w:rPr>
      </w:pPr>
      <w:r w:rsidRPr="002E0962">
        <w:rPr>
          <w:rFonts w:ascii="Times New Roman" w:eastAsia="Times New Roman" w:hAnsi="Times New Roman" w:cs="Times New Roman"/>
          <w:sz w:val="12"/>
          <w:szCs w:val="12"/>
          <w:vertAlign w:val="subscript"/>
          <w:lang w:eastAsia="ru-RU"/>
        </w:rPr>
        <w:t>_____________________                                                                                                                  _____________________</w:t>
      </w:r>
    </w:p>
    <w:p w:rsidR="002E0962" w:rsidRPr="00DB0BA3" w:rsidRDefault="002E0962" w:rsidP="00DB0BA3">
      <w:pPr>
        <w:widowControl w:val="0"/>
        <w:tabs>
          <w:tab w:val="left" w:pos="1134"/>
        </w:tabs>
        <w:spacing w:after="0" w:line="240" w:lineRule="auto"/>
        <w:ind w:firstLine="284"/>
        <w:rPr>
          <w:rFonts w:ascii="Times New Roman" w:eastAsia="Times New Roman" w:hAnsi="Times New Roman" w:cs="Times New Roman"/>
          <w:sz w:val="18"/>
          <w:szCs w:val="18"/>
          <w:vertAlign w:val="subscript"/>
          <w:lang w:eastAsia="ru-RU"/>
        </w:rPr>
      </w:pPr>
      <w:r w:rsidRPr="00DB0BA3">
        <w:rPr>
          <w:rFonts w:ascii="Times New Roman" w:eastAsia="Times New Roman" w:hAnsi="Times New Roman" w:cs="Times New Roman"/>
          <w:sz w:val="18"/>
          <w:szCs w:val="18"/>
          <w:vertAlign w:val="subscript"/>
          <w:lang w:eastAsia="ru-RU"/>
        </w:rPr>
        <w:t xml:space="preserve">       (дата)                                                                                             (подпись</w:t>
      </w:r>
      <w:r w:rsidR="00DB0BA3">
        <w:rPr>
          <w:rFonts w:ascii="Times New Roman" w:eastAsia="Times New Roman" w:hAnsi="Times New Roman" w:cs="Times New Roman"/>
          <w:sz w:val="18"/>
          <w:szCs w:val="18"/>
          <w:vertAlign w:val="subscript"/>
          <w:lang w:eastAsia="ru-RU"/>
        </w:rPr>
        <w:t xml:space="preserve">)    </w:t>
      </w:r>
      <w:r w:rsidRPr="00DB0BA3">
        <w:rPr>
          <w:rFonts w:ascii="Times New Roman" w:eastAsia="Times New Roman" w:hAnsi="Times New Roman" w:cs="Times New Roman"/>
          <w:sz w:val="18"/>
          <w:szCs w:val="18"/>
          <w:vertAlign w:val="subscript"/>
          <w:lang w:eastAsia="ru-RU"/>
        </w:rPr>
        <w:t xml:space="preserve">            </w:t>
      </w:r>
    </w:p>
    <w:p w:rsidR="002E0962" w:rsidRPr="002E0962" w:rsidRDefault="002E0962" w:rsidP="002E0962">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 *Я даю согласие на проведение проверки указанных в заявлении сведений и сбор документов, необходимых для рассмотрения заявления.</w:t>
      </w:r>
    </w:p>
    <w:p w:rsidR="002E0962" w:rsidRPr="002E0962" w:rsidRDefault="002E0962" w:rsidP="002E0962">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В соответствии с требованиями </w:t>
      </w:r>
      <w:hyperlink r:id="rId15" w:history="1">
        <w:r w:rsidRPr="002E0962">
          <w:rPr>
            <w:rFonts w:ascii="Times New Roman" w:eastAsia="Times New Roman" w:hAnsi="Times New Roman" w:cs="Times New Roman"/>
            <w:sz w:val="12"/>
            <w:szCs w:val="12"/>
            <w:lang w:eastAsia="ru-RU"/>
          </w:rPr>
          <w:t>статьи 9</w:t>
        </w:r>
      </w:hyperlink>
      <w:r w:rsidRPr="002E0962">
        <w:rPr>
          <w:rFonts w:ascii="Times New Roman" w:eastAsia="Times New Roman" w:hAnsi="Times New Roman" w:cs="Times New Roman"/>
          <w:sz w:val="12"/>
          <w:szCs w:val="12"/>
          <w:lang w:eastAsia="ru-RU"/>
        </w:rPr>
        <w:t xml:space="preserve"> Федерального закона от 27.07.2006 № 152-ФЗ «О персональных данных», подтверждаю свое согласие на обработку органами местного самоуправления персональных данных.</w:t>
      </w:r>
    </w:p>
    <w:p w:rsidR="002E0962" w:rsidRPr="002E0962" w:rsidRDefault="002E0962" w:rsidP="002E0962">
      <w:pPr>
        <w:spacing w:after="0" w:line="240" w:lineRule="auto"/>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_______________________________                   _________________</w:t>
      </w:r>
    </w:p>
    <w:p w:rsidR="002E0962" w:rsidRPr="002E0962" w:rsidRDefault="002E0962" w:rsidP="002E0962">
      <w:pPr>
        <w:spacing w:after="0" w:line="240" w:lineRule="auto"/>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                   (Ф.И.О)                                          </w:t>
      </w:r>
      <w:r>
        <w:rPr>
          <w:rFonts w:ascii="Times New Roman" w:eastAsia="Times New Roman" w:hAnsi="Times New Roman" w:cs="Times New Roman"/>
          <w:sz w:val="12"/>
          <w:szCs w:val="12"/>
          <w:lang w:eastAsia="ru-RU"/>
        </w:rPr>
        <w:t xml:space="preserve">          </w:t>
      </w:r>
      <w:r w:rsidRPr="002E0962">
        <w:rPr>
          <w:rFonts w:ascii="Times New Roman" w:eastAsia="Times New Roman" w:hAnsi="Times New Roman" w:cs="Times New Roman"/>
          <w:sz w:val="12"/>
          <w:szCs w:val="12"/>
          <w:lang w:eastAsia="ru-RU"/>
        </w:rPr>
        <w:t xml:space="preserve">   (подпись)</w:t>
      </w:r>
    </w:p>
    <w:p w:rsidR="002E0962" w:rsidRPr="002E0962" w:rsidRDefault="002E0962" w:rsidP="002E0962">
      <w:pPr>
        <w:spacing w:after="0" w:line="240" w:lineRule="auto"/>
        <w:jc w:val="both"/>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«____»_______________20_____г.</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Архивный отдел администрации </w:t>
      </w:r>
      <w:proofErr w:type="gramStart"/>
      <w:r w:rsidRPr="002E0962">
        <w:rPr>
          <w:rFonts w:ascii="Times New Roman" w:eastAsia="Times New Roman" w:hAnsi="Times New Roman" w:cs="Times New Roman"/>
          <w:sz w:val="12"/>
          <w:szCs w:val="12"/>
          <w:lang w:eastAsia="ru-RU"/>
        </w:rPr>
        <w:t>муниципального</w:t>
      </w:r>
      <w:proofErr w:type="gramEnd"/>
      <w:r w:rsidRPr="002E0962">
        <w:rPr>
          <w:rFonts w:ascii="Times New Roman" w:eastAsia="Times New Roman" w:hAnsi="Times New Roman" w:cs="Times New Roman"/>
          <w:sz w:val="12"/>
          <w:szCs w:val="12"/>
          <w:lang w:eastAsia="ru-RU"/>
        </w:rPr>
        <w:t xml:space="preserve"> </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района Сергиевский Самарской области</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(наименование муниципального района)</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_______________________________________</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(ФИО или наименование юридического лица)</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vertAlign w:val="subscript"/>
          <w:lang w:eastAsia="ru-RU"/>
        </w:rPr>
      </w:pPr>
      <w:r w:rsidRPr="002E0962">
        <w:rPr>
          <w:rFonts w:ascii="Times New Roman" w:eastAsia="Times New Roman" w:hAnsi="Times New Roman" w:cs="Times New Roman"/>
          <w:sz w:val="12"/>
          <w:szCs w:val="12"/>
          <w:vertAlign w:val="subscript"/>
          <w:lang w:eastAsia="ru-RU"/>
        </w:rPr>
        <w:t>________________________________________________________________________</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(Почтовый </w:t>
      </w:r>
      <w:proofErr w:type="gramStart"/>
      <w:r w:rsidRPr="002E0962">
        <w:rPr>
          <w:rFonts w:ascii="Times New Roman" w:eastAsia="Times New Roman" w:hAnsi="Times New Roman" w:cs="Times New Roman"/>
          <w:sz w:val="12"/>
          <w:szCs w:val="12"/>
          <w:lang w:eastAsia="ru-RU"/>
        </w:rPr>
        <w:t>и(</w:t>
      </w:r>
      <w:proofErr w:type="gramEnd"/>
      <w:r w:rsidRPr="002E0962">
        <w:rPr>
          <w:rFonts w:ascii="Times New Roman" w:eastAsia="Times New Roman" w:hAnsi="Times New Roman" w:cs="Times New Roman"/>
          <w:sz w:val="12"/>
          <w:szCs w:val="12"/>
          <w:lang w:eastAsia="ru-RU"/>
        </w:rPr>
        <w:t>или) юридический адрес заявителя)</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________________________________________________</w:t>
      </w:r>
    </w:p>
    <w:p w:rsidR="002E0962" w:rsidRPr="00DB0BA3" w:rsidRDefault="002E0962" w:rsidP="00DB0BA3">
      <w:pPr>
        <w:widowControl w:val="0"/>
        <w:tabs>
          <w:tab w:val="left" w:pos="1134"/>
        </w:tabs>
        <w:spacing w:after="0" w:line="240" w:lineRule="auto"/>
        <w:ind w:firstLine="709"/>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                                                                                                                              </w:t>
      </w:r>
      <w:r w:rsidR="00DB0BA3">
        <w:rPr>
          <w:rFonts w:ascii="Times New Roman" w:eastAsia="Times New Roman" w:hAnsi="Times New Roman" w:cs="Times New Roman"/>
          <w:sz w:val="12"/>
          <w:szCs w:val="12"/>
          <w:lang w:eastAsia="ru-RU"/>
        </w:rPr>
        <w:t xml:space="preserve">          (контактный телефон) </w:t>
      </w:r>
    </w:p>
    <w:p w:rsidR="002E0962" w:rsidRPr="002E0962" w:rsidRDefault="002E0962" w:rsidP="002E0962">
      <w:pPr>
        <w:widowControl w:val="0"/>
        <w:tabs>
          <w:tab w:val="left" w:pos="1134"/>
        </w:tabs>
        <w:spacing w:after="0" w:line="240" w:lineRule="auto"/>
        <w:jc w:val="center"/>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Заявление</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vertAlign w:val="subscript"/>
          <w:lang w:eastAsia="ru-RU"/>
        </w:rPr>
      </w:pPr>
    </w:p>
    <w:p w:rsidR="002E0962" w:rsidRPr="002E0962" w:rsidRDefault="002E0962" w:rsidP="002E0962">
      <w:pPr>
        <w:widowControl w:val="0"/>
        <w:tabs>
          <w:tab w:val="left" w:pos="1134"/>
        </w:tabs>
        <w:spacing w:after="0" w:line="240" w:lineRule="auto"/>
        <w:jc w:val="both"/>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Прошу подготовить (тематический перечень, тематическую подборку, тематический  обзор документов, информационное письмо) ______________</w:t>
      </w:r>
      <w:r>
        <w:rPr>
          <w:rFonts w:ascii="Times New Roman" w:eastAsia="Times New Roman" w:hAnsi="Times New Roman" w:cs="Times New Roman"/>
          <w:sz w:val="12"/>
          <w:szCs w:val="12"/>
          <w:lang w:eastAsia="ru-RU"/>
        </w:rPr>
        <w:t>___________________________________________________________________________________________________________</w:t>
      </w:r>
      <w:r w:rsidRPr="002E0962">
        <w:rPr>
          <w:rFonts w:ascii="Times New Roman" w:eastAsia="Times New Roman" w:hAnsi="Times New Roman" w:cs="Times New Roman"/>
          <w:sz w:val="12"/>
          <w:szCs w:val="12"/>
          <w:lang w:eastAsia="ru-RU"/>
        </w:rPr>
        <w:t>___</w:t>
      </w:r>
    </w:p>
    <w:p w:rsidR="002E0962" w:rsidRPr="002E0962" w:rsidRDefault="002E0962" w:rsidP="002E0962">
      <w:pPr>
        <w:widowControl w:val="0"/>
        <w:tabs>
          <w:tab w:val="left" w:pos="1134"/>
        </w:tabs>
        <w:spacing w:after="0" w:line="240" w:lineRule="auto"/>
        <w:jc w:val="both"/>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________________________________</w:t>
      </w:r>
      <w:r>
        <w:rPr>
          <w:rFonts w:ascii="Times New Roman" w:eastAsia="Times New Roman" w:hAnsi="Times New Roman" w:cs="Times New Roman"/>
          <w:sz w:val="12"/>
          <w:szCs w:val="12"/>
          <w:lang w:eastAsia="ru-RU"/>
        </w:rPr>
        <w:t>__________________________________________________________</w:t>
      </w:r>
      <w:r w:rsidRPr="002E0962">
        <w:rPr>
          <w:rFonts w:ascii="Times New Roman" w:eastAsia="Times New Roman" w:hAnsi="Times New Roman" w:cs="Times New Roman"/>
          <w:sz w:val="12"/>
          <w:szCs w:val="12"/>
          <w:lang w:eastAsia="ru-RU"/>
        </w:rPr>
        <w:t>_________________________________</w:t>
      </w:r>
    </w:p>
    <w:p w:rsidR="002E0962" w:rsidRPr="002E0962" w:rsidRDefault="002E0962" w:rsidP="002E0962">
      <w:pPr>
        <w:widowControl w:val="0"/>
        <w:tabs>
          <w:tab w:val="left" w:pos="1134"/>
        </w:tabs>
        <w:spacing w:after="0" w:line="240" w:lineRule="auto"/>
        <w:jc w:val="both"/>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_________________________________________________________</w:t>
      </w:r>
      <w:r>
        <w:rPr>
          <w:rFonts w:ascii="Times New Roman" w:eastAsia="Times New Roman" w:hAnsi="Times New Roman" w:cs="Times New Roman"/>
          <w:sz w:val="12"/>
          <w:szCs w:val="12"/>
          <w:lang w:eastAsia="ru-RU"/>
        </w:rPr>
        <w:t>_________________________________________________________</w:t>
      </w:r>
      <w:r w:rsidRPr="002E0962">
        <w:rPr>
          <w:rFonts w:ascii="Times New Roman" w:eastAsia="Times New Roman" w:hAnsi="Times New Roman" w:cs="Times New Roman"/>
          <w:sz w:val="12"/>
          <w:szCs w:val="12"/>
          <w:lang w:eastAsia="ru-RU"/>
        </w:rPr>
        <w:t>________</w:t>
      </w:r>
    </w:p>
    <w:p w:rsidR="002E0962" w:rsidRPr="002E0962" w:rsidRDefault="002E0962" w:rsidP="002E0962">
      <w:pPr>
        <w:widowControl w:val="0"/>
        <w:tabs>
          <w:tab w:val="left" w:pos="1134"/>
        </w:tabs>
        <w:spacing w:after="0" w:line="240" w:lineRule="auto"/>
        <w:jc w:val="both"/>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_________________________________________________________</w:t>
      </w:r>
      <w:r>
        <w:rPr>
          <w:rFonts w:ascii="Times New Roman" w:eastAsia="Times New Roman" w:hAnsi="Times New Roman" w:cs="Times New Roman"/>
          <w:sz w:val="12"/>
          <w:szCs w:val="12"/>
          <w:lang w:eastAsia="ru-RU"/>
        </w:rPr>
        <w:t>___________________________________________________________</w:t>
      </w:r>
      <w:r w:rsidRPr="002E0962">
        <w:rPr>
          <w:rFonts w:ascii="Times New Roman" w:eastAsia="Times New Roman" w:hAnsi="Times New Roman" w:cs="Times New Roman"/>
          <w:sz w:val="12"/>
          <w:szCs w:val="12"/>
          <w:lang w:eastAsia="ru-RU"/>
        </w:rPr>
        <w:t>________</w:t>
      </w:r>
    </w:p>
    <w:p w:rsidR="002E0962" w:rsidRPr="002E0962" w:rsidRDefault="002E0962" w:rsidP="002E0962">
      <w:pPr>
        <w:widowControl w:val="0"/>
        <w:tabs>
          <w:tab w:val="left" w:pos="1134"/>
        </w:tabs>
        <w:spacing w:after="0" w:line="240" w:lineRule="auto"/>
        <w:jc w:val="both"/>
        <w:rPr>
          <w:rFonts w:ascii="Times New Roman" w:eastAsia="Times New Roman" w:hAnsi="Times New Roman" w:cs="Times New Roman"/>
          <w:sz w:val="18"/>
          <w:szCs w:val="18"/>
          <w:vertAlign w:val="subscript"/>
          <w:lang w:eastAsia="ru-RU"/>
        </w:rPr>
      </w:pPr>
      <w:r w:rsidRPr="002E0962">
        <w:rPr>
          <w:rFonts w:ascii="Times New Roman" w:eastAsia="Times New Roman" w:hAnsi="Times New Roman" w:cs="Times New Roman"/>
          <w:sz w:val="12"/>
          <w:szCs w:val="12"/>
          <w:vertAlign w:val="subscript"/>
          <w:lang w:eastAsia="ru-RU"/>
        </w:rPr>
        <w:t xml:space="preserve">                                                     </w:t>
      </w:r>
      <w:r w:rsidRPr="002E0962">
        <w:rPr>
          <w:rFonts w:ascii="Times New Roman" w:eastAsia="Times New Roman" w:hAnsi="Times New Roman" w:cs="Times New Roman"/>
          <w:sz w:val="18"/>
          <w:szCs w:val="18"/>
          <w:vertAlign w:val="subscript"/>
          <w:lang w:eastAsia="ru-RU"/>
        </w:rPr>
        <w:t>( тема, вопрос, событие, факт, хронологические рамки)</w:t>
      </w:r>
    </w:p>
    <w:p w:rsidR="002E0962" w:rsidRPr="002E0962" w:rsidRDefault="002E0962" w:rsidP="002E0962">
      <w:pPr>
        <w:widowControl w:val="0"/>
        <w:tabs>
          <w:tab w:val="left" w:pos="1134"/>
        </w:tabs>
        <w:spacing w:after="0" w:line="240" w:lineRule="auto"/>
        <w:jc w:val="both"/>
        <w:rPr>
          <w:rFonts w:ascii="Times New Roman" w:eastAsia="Times New Roman" w:hAnsi="Times New Roman" w:cs="Times New Roman"/>
          <w:sz w:val="18"/>
          <w:szCs w:val="18"/>
          <w:vertAlign w:val="subscript"/>
          <w:lang w:eastAsia="ru-RU"/>
        </w:rPr>
      </w:pPr>
      <w:r w:rsidRPr="002E0962">
        <w:rPr>
          <w:rFonts w:ascii="Times New Roman" w:eastAsia="Times New Roman" w:hAnsi="Times New Roman" w:cs="Times New Roman"/>
          <w:sz w:val="18"/>
          <w:szCs w:val="18"/>
          <w:vertAlign w:val="subscript"/>
          <w:lang w:eastAsia="ru-RU"/>
        </w:rPr>
        <w:t>________________________________________</w:t>
      </w:r>
      <w:r>
        <w:rPr>
          <w:rFonts w:ascii="Times New Roman" w:eastAsia="Times New Roman" w:hAnsi="Times New Roman" w:cs="Times New Roman"/>
          <w:sz w:val="18"/>
          <w:szCs w:val="18"/>
          <w:vertAlign w:val="subscript"/>
          <w:lang w:eastAsia="ru-RU"/>
        </w:rPr>
        <w:t>__________________</w:t>
      </w:r>
      <w:r w:rsidRPr="002E0962">
        <w:rPr>
          <w:rFonts w:ascii="Times New Roman" w:eastAsia="Times New Roman" w:hAnsi="Times New Roman" w:cs="Times New Roman"/>
          <w:sz w:val="18"/>
          <w:szCs w:val="18"/>
          <w:vertAlign w:val="subscript"/>
          <w:lang w:eastAsia="ru-RU"/>
        </w:rPr>
        <w:t>___________________________________________________________________</w:t>
      </w:r>
    </w:p>
    <w:p w:rsidR="002E0962" w:rsidRPr="002E0962" w:rsidRDefault="002E0962" w:rsidP="002E0962">
      <w:pPr>
        <w:widowControl w:val="0"/>
        <w:tabs>
          <w:tab w:val="left" w:pos="1134"/>
        </w:tabs>
        <w:spacing w:after="0" w:line="240" w:lineRule="auto"/>
        <w:jc w:val="both"/>
        <w:rPr>
          <w:rFonts w:ascii="Times New Roman" w:eastAsia="Times New Roman" w:hAnsi="Times New Roman" w:cs="Times New Roman"/>
          <w:sz w:val="18"/>
          <w:szCs w:val="18"/>
          <w:vertAlign w:val="subscript"/>
          <w:lang w:eastAsia="ru-RU"/>
        </w:rPr>
      </w:pPr>
      <w:r w:rsidRPr="002E0962">
        <w:rPr>
          <w:rFonts w:ascii="Times New Roman" w:eastAsia="Times New Roman" w:hAnsi="Times New Roman" w:cs="Times New Roman"/>
          <w:sz w:val="18"/>
          <w:szCs w:val="18"/>
          <w:vertAlign w:val="subscript"/>
          <w:lang w:eastAsia="ru-RU"/>
        </w:rPr>
        <w:t xml:space="preserve">                                                      (способ получения результата лично/почта)</w:t>
      </w:r>
    </w:p>
    <w:p w:rsidR="002E0962" w:rsidRPr="002E0962" w:rsidRDefault="002E0962" w:rsidP="002E0962">
      <w:pPr>
        <w:widowControl w:val="0"/>
        <w:tabs>
          <w:tab w:val="left" w:pos="1134"/>
        </w:tabs>
        <w:spacing w:after="0" w:line="240" w:lineRule="auto"/>
        <w:jc w:val="both"/>
        <w:rPr>
          <w:rFonts w:ascii="Times New Roman" w:eastAsia="Times New Roman" w:hAnsi="Times New Roman" w:cs="Times New Roman"/>
          <w:sz w:val="12"/>
          <w:szCs w:val="12"/>
          <w:vertAlign w:val="subscript"/>
          <w:lang w:eastAsia="ru-RU"/>
        </w:rPr>
      </w:pPr>
      <w:r w:rsidRPr="002E0962">
        <w:rPr>
          <w:rFonts w:ascii="Times New Roman" w:eastAsia="Times New Roman" w:hAnsi="Times New Roman" w:cs="Times New Roman"/>
          <w:sz w:val="12"/>
          <w:szCs w:val="12"/>
          <w:vertAlign w:val="subscript"/>
          <w:lang w:eastAsia="ru-RU"/>
        </w:rPr>
        <w:t>____________________________                                                                                                            _________________________</w:t>
      </w:r>
    </w:p>
    <w:p w:rsidR="002E0962" w:rsidRPr="00DB0BA3" w:rsidRDefault="002E0962" w:rsidP="002E0962">
      <w:pPr>
        <w:widowControl w:val="0"/>
        <w:tabs>
          <w:tab w:val="left" w:pos="1134"/>
        </w:tabs>
        <w:spacing w:after="0" w:line="240" w:lineRule="auto"/>
        <w:ind w:firstLine="284"/>
        <w:rPr>
          <w:rFonts w:ascii="Times New Roman" w:eastAsia="Times New Roman" w:hAnsi="Times New Roman" w:cs="Times New Roman"/>
          <w:sz w:val="16"/>
          <w:szCs w:val="16"/>
          <w:vertAlign w:val="subscript"/>
          <w:lang w:eastAsia="ru-RU"/>
        </w:rPr>
      </w:pPr>
      <w:r w:rsidRPr="00DB0BA3">
        <w:rPr>
          <w:rFonts w:ascii="Times New Roman" w:eastAsia="Times New Roman" w:hAnsi="Times New Roman" w:cs="Times New Roman"/>
          <w:sz w:val="18"/>
          <w:szCs w:val="18"/>
          <w:vertAlign w:val="subscript"/>
          <w:lang w:eastAsia="ru-RU"/>
        </w:rPr>
        <w:t>(дата)                                                                                                    (подпись</w:t>
      </w:r>
      <w:r w:rsidRPr="00DB0BA3">
        <w:rPr>
          <w:rFonts w:ascii="Times New Roman" w:eastAsia="Times New Roman" w:hAnsi="Times New Roman" w:cs="Times New Roman"/>
          <w:sz w:val="16"/>
          <w:szCs w:val="16"/>
          <w:vertAlign w:val="subscript"/>
          <w:lang w:eastAsia="ru-RU"/>
        </w:rPr>
        <w:t>)</w:t>
      </w:r>
    </w:p>
    <w:p w:rsidR="002E0962" w:rsidRPr="002E0962" w:rsidRDefault="002E0962" w:rsidP="002E0962">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*Я даю согласие на проведение проверки указанных в заявлении сведений и сбор документов, необходимых для рассмотрения заявления.</w:t>
      </w:r>
    </w:p>
    <w:p w:rsidR="002E0962" w:rsidRPr="002E0962" w:rsidRDefault="002E0962" w:rsidP="002E0962">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В соответствии с требованиями </w:t>
      </w:r>
      <w:hyperlink r:id="rId16" w:history="1">
        <w:r w:rsidRPr="002E0962">
          <w:rPr>
            <w:rFonts w:ascii="Times New Roman" w:eastAsia="Times New Roman" w:hAnsi="Times New Roman" w:cs="Times New Roman"/>
            <w:sz w:val="12"/>
            <w:szCs w:val="12"/>
            <w:lang w:eastAsia="ru-RU"/>
          </w:rPr>
          <w:t>статьи 9</w:t>
        </w:r>
      </w:hyperlink>
      <w:r w:rsidRPr="002E0962">
        <w:rPr>
          <w:rFonts w:ascii="Times New Roman" w:eastAsia="Times New Roman" w:hAnsi="Times New Roman" w:cs="Times New Roman"/>
          <w:sz w:val="12"/>
          <w:szCs w:val="12"/>
          <w:lang w:eastAsia="ru-RU"/>
        </w:rPr>
        <w:t xml:space="preserve"> Федерального закона от 27.07.2006 № 152-ФЗ «О персональных данных», подтверждаю свое согласие на обработку органами местного самоуправления персональных данных.</w:t>
      </w:r>
    </w:p>
    <w:p w:rsidR="002E0962" w:rsidRPr="002E0962" w:rsidRDefault="002E0962" w:rsidP="002E0962">
      <w:pPr>
        <w:spacing w:after="0" w:line="240" w:lineRule="auto"/>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_______________________________                   _________________</w:t>
      </w:r>
    </w:p>
    <w:p w:rsidR="002E0962" w:rsidRPr="002E0962" w:rsidRDefault="002E0962" w:rsidP="002E0962">
      <w:pPr>
        <w:spacing w:after="0" w:line="240" w:lineRule="auto"/>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                       (Ф.И.О)                                      </w:t>
      </w:r>
      <w:r>
        <w:rPr>
          <w:rFonts w:ascii="Times New Roman" w:eastAsia="Times New Roman" w:hAnsi="Times New Roman" w:cs="Times New Roman"/>
          <w:sz w:val="12"/>
          <w:szCs w:val="12"/>
          <w:lang w:eastAsia="ru-RU"/>
        </w:rPr>
        <w:t xml:space="preserve">         </w:t>
      </w:r>
      <w:r w:rsidRPr="002E0962">
        <w:rPr>
          <w:rFonts w:ascii="Times New Roman" w:eastAsia="Times New Roman" w:hAnsi="Times New Roman" w:cs="Times New Roman"/>
          <w:sz w:val="12"/>
          <w:szCs w:val="12"/>
          <w:lang w:eastAsia="ru-RU"/>
        </w:rPr>
        <w:t xml:space="preserve">     (подпись)</w:t>
      </w:r>
    </w:p>
    <w:p w:rsidR="002E0962" w:rsidRPr="002E0962" w:rsidRDefault="002E0962" w:rsidP="002E0962">
      <w:pPr>
        <w:spacing w:after="0" w:line="240" w:lineRule="auto"/>
        <w:jc w:val="both"/>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«____»_______________20_____г.</w:t>
      </w:r>
    </w:p>
    <w:p w:rsidR="00A331AE" w:rsidRDefault="00A331AE" w:rsidP="002E0962">
      <w:pPr>
        <w:tabs>
          <w:tab w:val="left" w:pos="284"/>
        </w:tabs>
        <w:spacing w:after="0" w:line="240" w:lineRule="auto"/>
        <w:ind w:firstLine="284"/>
        <w:jc w:val="both"/>
        <w:rPr>
          <w:rFonts w:ascii="Times New Roman" w:eastAsia="Calibri" w:hAnsi="Times New Roman" w:cs="Times New Roman"/>
          <w:iCs/>
          <w:sz w:val="12"/>
          <w:szCs w:val="12"/>
        </w:rPr>
      </w:pPr>
    </w:p>
    <w:p w:rsidR="00C66E1C" w:rsidRDefault="00C66E1C" w:rsidP="002E0962">
      <w:pPr>
        <w:tabs>
          <w:tab w:val="left" w:pos="284"/>
        </w:tabs>
        <w:spacing w:after="0" w:line="240" w:lineRule="auto"/>
        <w:ind w:firstLine="284"/>
        <w:jc w:val="both"/>
        <w:rPr>
          <w:rFonts w:ascii="Times New Roman" w:eastAsia="Calibri" w:hAnsi="Times New Roman" w:cs="Times New Roman"/>
          <w:iCs/>
          <w:sz w:val="12"/>
          <w:szCs w:val="12"/>
        </w:rPr>
      </w:pPr>
    </w:p>
    <w:p w:rsidR="00C66E1C" w:rsidRDefault="00C66E1C" w:rsidP="002E0962">
      <w:pPr>
        <w:tabs>
          <w:tab w:val="left" w:pos="284"/>
        </w:tabs>
        <w:spacing w:after="0" w:line="240" w:lineRule="auto"/>
        <w:ind w:firstLine="284"/>
        <w:jc w:val="both"/>
        <w:rPr>
          <w:rFonts w:ascii="Times New Roman" w:eastAsia="Calibri" w:hAnsi="Times New Roman" w:cs="Times New Roman"/>
          <w:iCs/>
          <w:sz w:val="12"/>
          <w:szCs w:val="12"/>
        </w:rPr>
      </w:pPr>
    </w:p>
    <w:p w:rsidR="00C66E1C" w:rsidRDefault="00C66E1C" w:rsidP="002E0962">
      <w:pPr>
        <w:tabs>
          <w:tab w:val="left" w:pos="284"/>
        </w:tabs>
        <w:spacing w:after="0" w:line="240" w:lineRule="auto"/>
        <w:ind w:firstLine="284"/>
        <w:jc w:val="both"/>
        <w:rPr>
          <w:rFonts w:ascii="Times New Roman" w:eastAsia="Calibri" w:hAnsi="Times New Roman" w:cs="Times New Roman"/>
          <w:iCs/>
          <w:sz w:val="12"/>
          <w:szCs w:val="12"/>
        </w:rPr>
      </w:pPr>
    </w:p>
    <w:p w:rsidR="00C66E1C" w:rsidRDefault="00C66E1C" w:rsidP="002E0962">
      <w:pPr>
        <w:tabs>
          <w:tab w:val="left" w:pos="284"/>
        </w:tabs>
        <w:spacing w:after="0" w:line="240" w:lineRule="auto"/>
        <w:ind w:firstLine="284"/>
        <w:jc w:val="both"/>
        <w:rPr>
          <w:rFonts w:ascii="Times New Roman" w:eastAsia="Calibri" w:hAnsi="Times New Roman" w:cs="Times New Roman"/>
          <w:iCs/>
          <w:sz w:val="12"/>
          <w:szCs w:val="12"/>
        </w:rPr>
      </w:pPr>
    </w:p>
    <w:p w:rsidR="00C66E1C" w:rsidRDefault="00C66E1C" w:rsidP="002E0962">
      <w:pPr>
        <w:tabs>
          <w:tab w:val="left" w:pos="284"/>
        </w:tabs>
        <w:spacing w:after="0" w:line="240" w:lineRule="auto"/>
        <w:ind w:firstLine="284"/>
        <w:jc w:val="both"/>
        <w:rPr>
          <w:rFonts w:ascii="Times New Roman" w:eastAsia="Calibri" w:hAnsi="Times New Roman" w:cs="Times New Roman"/>
          <w:iCs/>
          <w:sz w:val="12"/>
          <w:szCs w:val="12"/>
        </w:rPr>
      </w:pPr>
    </w:p>
    <w:p w:rsidR="00C66E1C" w:rsidRDefault="00C66E1C" w:rsidP="002E0962">
      <w:pPr>
        <w:tabs>
          <w:tab w:val="left" w:pos="284"/>
        </w:tabs>
        <w:spacing w:after="0" w:line="240" w:lineRule="auto"/>
        <w:ind w:firstLine="284"/>
        <w:jc w:val="both"/>
        <w:rPr>
          <w:rFonts w:ascii="Times New Roman" w:eastAsia="Calibri" w:hAnsi="Times New Roman" w:cs="Times New Roman"/>
          <w:iCs/>
          <w:sz w:val="12"/>
          <w:szCs w:val="12"/>
        </w:rPr>
      </w:pPr>
    </w:p>
    <w:p w:rsidR="00C66E1C" w:rsidRDefault="00C66E1C" w:rsidP="002E0962">
      <w:pPr>
        <w:tabs>
          <w:tab w:val="left" w:pos="284"/>
        </w:tabs>
        <w:spacing w:after="0" w:line="240" w:lineRule="auto"/>
        <w:ind w:firstLine="284"/>
        <w:jc w:val="both"/>
        <w:rPr>
          <w:rFonts w:ascii="Times New Roman" w:eastAsia="Calibri" w:hAnsi="Times New Roman" w:cs="Times New Roman"/>
          <w:iCs/>
          <w:sz w:val="12"/>
          <w:szCs w:val="12"/>
        </w:rPr>
      </w:pPr>
    </w:p>
    <w:p w:rsidR="00C66E1C" w:rsidRDefault="00C66E1C" w:rsidP="002E0962">
      <w:pPr>
        <w:tabs>
          <w:tab w:val="left" w:pos="284"/>
        </w:tabs>
        <w:spacing w:after="0" w:line="240" w:lineRule="auto"/>
        <w:ind w:firstLine="284"/>
        <w:jc w:val="both"/>
        <w:rPr>
          <w:rFonts w:ascii="Times New Roman" w:eastAsia="Calibri" w:hAnsi="Times New Roman" w:cs="Times New Roman"/>
          <w:iCs/>
          <w:sz w:val="12"/>
          <w:szCs w:val="12"/>
        </w:rPr>
      </w:pPr>
    </w:p>
    <w:p w:rsidR="00C66E1C" w:rsidRPr="002E0962" w:rsidRDefault="00C66E1C" w:rsidP="002E0962">
      <w:pPr>
        <w:tabs>
          <w:tab w:val="left" w:pos="284"/>
        </w:tabs>
        <w:spacing w:after="0" w:line="240" w:lineRule="auto"/>
        <w:ind w:firstLine="284"/>
        <w:jc w:val="both"/>
        <w:rPr>
          <w:rFonts w:ascii="Times New Roman" w:eastAsia="Calibri" w:hAnsi="Times New Roman" w:cs="Times New Roman"/>
          <w:iCs/>
          <w:sz w:val="12"/>
          <w:szCs w:val="12"/>
        </w:rPr>
      </w:pP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28"/>
          <w:szCs w:val="28"/>
          <w:lang w:eastAsia="ru-RU"/>
        </w:rPr>
        <w:t xml:space="preserve">  </w:t>
      </w:r>
      <w:r w:rsidRPr="002E0962">
        <w:rPr>
          <w:rFonts w:ascii="Times New Roman" w:eastAsia="Times New Roman" w:hAnsi="Times New Roman" w:cs="Times New Roman"/>
          <w:sz w:val="12"/>
          <w:szCs w:val="12"/>
          <w:lang w:eastAsia="ru-RU"/>
        </w:rPr>
        <w:t xml:space="preserve">Приложение № 2 </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К административному регламенту предоставления </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администрацией муниципального района Сергиевский  Самарской области </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муниципальной услуги «Информационное обеспечение </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граждан, организаций и общественных объединений на основе </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документов архивного фонда Самарской области  </w:t>
      </w:r>
    </w:p>
    <w:p w:rsidR="002E0962" w:rsidRPr="002E0962" w:rsidRDefault="002E0962" w:rsidP="002E0962">
      <w:pPr>
        <w:widowControl w:val="0"/>
        <w:tabs>
          <w:tab w:val="left" w:pos="1134"/>
        </w:tabs>
        <w:spacing w:after="0" w:line="240" w:lineRule="auto"/>
        <w:ind w:firstLine="709"/>
        <w:jc w:val="right"/>
        <w:rPr>
          <w:rFonts w:ascii="Times New Roman" w:eastAsia="Times New Roman" w:hAnsi="Times New Roman" w:cs="Times New Roman"/>
          <w:sz w:val="12"/>
          <w:szCs w:val="12"/>
          <w:lang w:eastAsia="ru-RU"/>
        </w:rPr>
      </w:pPr>
      <w:r w:rsidRPr="002E0962">
        <w:rPr>
          <w:rFonts w:ascii="Times New Roman" w:eastAsia="Times New Roman" w:hAnsi="Times New Roman" w:cs="Times New Roman"/>
          <w:sz w:val="12"/>
          <w:szCs w:val="12"/>
          <w:lang w:eastAsia="ru-RU"/>
        </w:rPr>
        <w:t xml:space="preserve">и других архивных документов» </w:t>
      </w:r>
    </w:p>
    <w:p w:rsidR="002E0962" w:rsidRPr="002E0962" w:rsidRDefault="007D52B1" w:rsidP="002E0962">
      <w:pPr>
        <w:widowControl w:val="0"/>
        <w:tabs>
          <w:tab w:val="left" w:pos="1134"/>
        </w:tabs>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noProof/>
          <w:color w:val="FF0000"/>
          <w:lang w:eastAsia="ru-RU"/>
        </w:rPr>
        <w:pict>
          <v:roundrect id="_x0000_s1101" style="position:absolute;left:0;text-align:left;margin-left:18pt;margin-top:7.1pt;width:353.4pt;height:31.35pt;z-index:251707904" arcsize="10923f">
            <v:textbox style="mso-next-textbox:#_x0000_s1101">
              <w:txbxContent>
                <w:p w:rsidR="007160DA" w:rsidRPr="002E0962" w:rsidRDefault="007160DA" w:rsidP="002E0962">
                  <w:pPr>
                    <w:jc w:val="center"/>
                    <w:rPr>
                      <w:rFonts w:ascii="Times New Roman" w:hAnsi="Times New Roman" w:cs="Times New Roman"/>
                      <w:sz w:val="12"/>
                      <w:szCs w:val="12"/>
                    </w:rPr>
                  </w:pPr>
                  <w:r w:rsidRPr="002E0962">
                    <w:rPr>
                      <w:rFonts w:ascii="Times New Roman" w:hAnsi="Times New Roman" w:cs="Times New Roman"/>
                      <w:sz w:val="12"/>
                      <w:szCs w:val="12"/>
                    </w:rPr>
                    <w:t>Поступление в муниципальный архив запроса заявителя по почте, в том числе по электронной почте; при непосредственном обращении в муниципальный архив; через Единый портал государственных и муниципальных услуг или Портал государственных и муниципальных услуг Самарской области; МФЦ</w:t>
                  </w:r>
                </w:p>
              </w:txbxContent>
            </v:textbox>
          </v:roundrect>
        </w:pict>
      </w:r>
    </w:p>
    <w:p w:rsidR="002E0962" w:rsidRPr="002E0962" w:rsidRDefault="002E0962" w:rsidP="002E0962">
      <w:pPr>
        <w:widowControl w:val="0"/>
        <w:tabs>
          <w:tab w:val="left" w:pos="1134"/>
        </w:tabs>
        <w:spacing w:after="0" w:line="240" w:lineRule="auto"/>
        <w:ind w:firstLine="709"/>
        <w:jc w:val="both"/>
        <w:rPr>
          <w:rFonts w:ascii="Times New Roman" w:eastAsia="Times New Roman" w:hAnsi="Times New Roman" w:cs="Times New Roman"/>
          <w:lang w:eastAsia="ru-RU"/>
        </w:rPr>
      </w:pPr>
    </w:p>
    <w:p w:rsidR="002E0962" w:rsidRPr="002E0962" w:rsidRDefault="002E0962" w:rsidP="002E0962">
      <w:pPr>
        <w:widowControl w:val="0"/>
        <w:tabs>
          <w:tab w:val="left" w:pos="1134"/>
        </w:tabs>
        <w:spacing w:after="0" w:line="240" w:lineRule="auto"/>
        <w:ind w:firstLine="709"/>
        <w:jc w:val="both"/>
        <w:rPr>
          <w:rFonts w:ascii="Times New Roman" w:eastAsia="Times New Roman" w:hAnsi="Times New Roman" w:cs="Times New Roman"/>
          <w:lang w:eastAsia="ru-RU"/>
        </w:rPr>
      </w:pPr>
    </w:p>
    <w:p w:rsidR="002E0962" w:rsidRPr="002E0962" w:rsidRDefault="007D52B1" w:rsidP="002E0962">
      <w:pPr>
        <w:widowControl w:val="0"/>
        <w:tabs>
          <w:tab w:val="left" w:pos="1134"/>
        </w:tabs>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noProof/>
          <w:color w:val="FF0000"/>
          <w:lang w:eastAsia="ru-RU"/>
        </w:rPr>
        <w:pict>
          <v:shape id="_x0000_s1107" type="#_x0000_t32" style="position:absolute;left:0;text-align:left;margin-left:177.15pt;margin-top:2pt;width:.75pt;height:38.75pt;z-index:251714048" o:connectortype="straight">
            <v:stroke endarrow="block"/>
          </v:shape>
        </w:pict>
      </w:r>
    </w:p>
    <w:p w:rsidR="002E0962" w:rsidRPr="002E0962" w:rsidRDefault="002E0962" w:rsidP="002E0962">
      <w:pPr>
        <w:spacing w:after="0" w:line="240" w:lineRule="auto"/>
        <w:jc w:val="center"/>
        <w:rPr>
          <w:rFonts w:ascii="Times New Roman" w:eastAsia="Times New Roman" w:hAnsi="Times New Roman" w:cs="Times New Roman"/>
          <w:color w:val="FF0000"/>
          <w:lang w:eastAsia="ru-RU"/>
        </w:rPr>
      </w:pP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Times New Roman" w:hAnsi="Times New Roman" w:cs="Times New Roman"/>
          <w:noProof/>
          <w:color w:val="FF0000"/>
          <w:lang w:eastAsia="ru-RU"/>
        </w:rPr>
        <w:pict>
          <v:roundrect id="_x0000_s1102" style="position:absolute;left:0;text-align:left;margin-left:15.9pt;margin-top:.9pt;width:347.25pt;height:20.1pt;z-index:251708928" arcsize="10923f">
            <v:textbox>
              <w:txbxContent>
                <w:p w:rsidR="007160DA" w:rsidRPr="002E0962" w:rsidRDefault="007160DA" w:rsidP="002E0962">
                  <w:pPr>
                    <w:jc w:val="center"/>
                    <w:rPr>
                      <w:rFonts w:ascii="Times New Roman" w:hAnsi="Times New Roman" w:cs="Times New Roman"/>
                      <w:sz w:val="12"/>
                      <w:szCs w:val="12"/>
                    </w:rPr>
                  </w:pPr>
                  <w:r w:rsidRPr="002E0962">
                    <w:rPr>
                      <w:rFonts w:ascii="Times New Roman" w:hAnsi="Times New Roman" w:cs="Times New Roman"/>
                      <w:sz w:val="12"/>
                      <w:szCs w:val="12"/>
                    </w:rPr>
                    <w:t>Регистрация запроса и передача для рассмотрения ответственному специалисту</w:t>
                  </w:r>
                </w:p>
              </w:txbxContent>
            </v:textbox>
          </v:roundrect>
        </w:pict>
      </w: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Times New Roman" w:hAnsi="Times New Roman" w:cs="Times New Roman"/>
          <w:noProof/>
          <w:color w:val="FF0000"/>
          <w:lang w:eastAsia="ru-RU"/>
        </w:rPr>
        <w:pict>
          <v:shape id="_x0000_s1108" type="#_x0000_t32" style="position:absolute;left:0;text-align:left;margin-left:175.8pt;margin-top:1.65pt;width:0;height:39.85pt;z-index:251715072" o:connectortype="straight">
            <v:stroke endarrow="block"/>
          </v:shape>
        </w:pict>
      </w: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A331AE" w:rsidRDefault="00A331AE" w:rsidP="0004638D">
      <w:pPr>
        <w:tabs>
          <w:tab w:val="left" w:pos="284"/>
        </w:tabs>
        <w:spacing w:after="0" w:line="240" w:lineRule="auto"/>
        <w:jc w:val="right"/>
        <w:rPr>
          <w:rFonts w:ascii="Times New Roman" w:eastAsia="Calibri" w:hAnsi="Times New Roman" w:cs="Times New Roman"/>
          <w:iCs/>
          <w:sz w:val="12"/>
          <w:szCs w:val="12"/>
        </w:rPr>
      </w:pPr>
    </w:p>
    <w:p w:rsidR="003B37B3" w:rsidRDefault="003B37B3" w:rsidP="0004638D">
      <w:pPr>
        <w:tabs>
          <w:tab w:val="left" w:pos="284"/>
        </w:tabs>
        <w:spacing w:after="0" w:line="240" w:lineRule="auto"/>
        <w:jc w:val="right"/>
        <w:rPr>
          <w:rFonts w:ascii="Times New Roman" w:eastAsia="Calibri" w:hAnsi="Times New Roman" w:cs="Times New Roman"/>
          <w:iCs/>
          <w:sz w:val="12"/>
          <w:szCs w:val="12"/>
        </w:rPr>
      </w:pPr>
    </w:p>
    <w:p w:rsidR="002E0962"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Times New Roman" w:hAnsi="Times New Roman" w:cs="Times New Roman"/>
          <w:noProof/>
          <w:color w:val="FF0000"/>
          <w:lang w:eastAsia="ru-RU"/>
        </w:rPr>
        <w:pict>
          <v:roundrect id="_x0000_s1103" style="position:absolute;left:0;text-align:left;margin-left:12.7pt;margin-top:6.25pt;width:337.5pt;height:22.05pt;z-index:251709952" arcsize="10923f">
            <v:textbox>
              <w:txbxContent>
                <w:p w:rsidR="007160DA" w:rsidRPr="00CF7A08" w:rsidRDefault="007160DA" w:rsidP="002E0962">
                  <w:pPr>
                    <w:jc w:val="center"/>
                    <w:rPr>
                      <w:rFonts w:ascii="Times New Roman" w:hAnsi="Times New Roman" w:cs="Times New Roman"/>
                      <w:sz w:val="12"/>
                      <w:szCs w:val="12"/>
                    </w:rPr>
                  </w:pPr>
                  <w:r w:rsidRPr="00CF7A08">
                    <w:rPr>
                      <w:rFonts w:ascii="Times New Roman" w:hAnsi="Times New Roman" w:cs="Times New Roman"/>
                      <w:sz w:val="12"/>
                      <w:szCs w:val="12"/>
                    </w:rPr>
                    <w:t>Анализ тематики поступившего запроса</w:t>
                  </w:r>
                </w:p>
              </w:txbxContent>
            </v:textbox>
          </v:roundrect>
        </w:pict>
      </w:r>
    </w:p>
    <w:p w:rsidR="002E0962" w:rsidRDefault="002E0962" w:rsidP="0004638D">
      <w:pPr>
        <w:tabs>
          <w:tab w:val="left" w:pos="284"/>
        </w:tabs>
        <w:spacing w:after="0" w:line="240" w:lineRule="auto"/>
        <w:jc w:val="right"/>
        <w:rPr>
          <w:rFonts w:ascii="Times New Roman" w:eastAsia="Calibri" w:hAnsi="Times New Roman" w:cs="Times New Roman"/>
          <w:iCs/>
          <w:sz w:val="12"/>
          <w:szCs w:val="12"/>
        </w:rPr>
      </w:pPr>
    </w:p>
    <w:p w:rsidR="002E0962" w:rsidRDefault="002E0962" w:rsidP="0004638D">
      <w:pPr>
        <w:tabs>
          <w:tab w:val="left" w:pos="284"/>
        </w:tabs>
        <w:spacing w:after="0" w:line="240" w:lineRule="auto"/>
        <w:jc w:val="right"/>
        <w:rPr>
          <w:rFonts w:ascii="Times New Roman" w:eastAsia="Calibri" w:hAnsi="Times New Roman" w:cs="Times New Roman"/>
          <w:iCs/>
          <w:sz w:val="12"/>
          <w:szCs w:val="12"/>
        </w:rPr>
      </w:pPr>
    </w:p>
    <w:p w:rsidR="002E0962"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Times New Roman" w:hAnsi="Times New Roman" w:cs="Times New Roman"/>
          <w:noProof/>
          <w:color w:val="FF0000"/>
          <w:lang w:eastAsia="ru-RU"/>
        </w:rPr>
        <w:pict>
          <v:shape id="_x0000_s1110" type="#_x0000_t32" style="position:absolute;left:0;text-align:left;margin-left:174.95pt;margin-top:6.05pt;width:.85pt;height:22.55pt;flip:x;z-index:251717120" o:connectortype="straight">
            <v:stroke endarrow="block"/>
          </v:shape>
        </w:pict>
      </w:r>
    </w:p>
    <w:p w:rsidR="002E0962"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Times New Roman" w:hAnsi="Times New Roman" w:cs="Times New Roman"/>
          <w:noProof/>
          <w:color w:val="FF0000"/>
          <w:lang w:eastAsia="ru-RU"/>
        </w:rPr>
        <w:pict>
          <v:shape id="_x0000_s1111" type="#_x0000_t32" style="position:absolute;left:0;text-align:left;margin-left:264.8pt;margin-top:2.15pt;width:28.15pt;height:19.55pt;z-index:251718144" o:connectortype="straight">
            <v:stroke endarrow="block"/>
          </v:shape>
        </w:pict>
      </w:r>
      <w:r>
        <w:rPr>
          <w:rFonts w:ascii="Times New Roman" w:eastAsia="Times New Roman" w:hAnsi="Times New Roman" w:cs="Times New Roman"/>
          <w:noProof/>
          <w:color w:val="FF0000"/>
          <w:lang w:eastAsia="ru-RU"/>
        </w:rPr>
        <w:pict>
          <v:shape id="_x0000_s1109" type="#_x0000_t32" style="position:absolute;left:0;text-align:left;margin-left:90.9pt;margin-top:.7pt;width:20.4pt;height:18.6pt;flip:x;z-index:251716096" o:connectortype="straight">
            <v:stroke endarrow="block"/>
          </v:shape>
        </w:pict>
      </w:r>
    </w:p>
    <w:p w:rsidR="002E0962" w:rsidRDefault="002E0962" w:rsidP="0004638D">
      <w:pPr>
        <w:tabs>
          <w:tab w:val="left" w:pos="284"/>
        </w:tabs>
        <w:spacing w:after="0" w:line="240" w:lineRule="auto"/>
        <w:jc w:val="right"/>
        <w:rPr>
          <w:rFonts w:ascii="Times New Roman" w:eastAsia="Calibri" w:hAnsi="Times New Roman" w:cs="Times New Roman"/>
          <w:iCs/>
          <w:sz w:val="12"/>
          <w:szCs w:val="12"/>
        </w:rPr>
      </w:pPr>
    </w:p>
    <w:p w:rsidR="002E0962" w:rsidRDefault="002E0962" w:rsidP="0004638D">
      <w:pPr>
        <w:tabs>
          <w:tab w:val="left" w:pos="284"/>
        </w:tabs>
        <w:spacing w:after="0" w:line="240" w:lineRule="auto"/>
        <w:jc w:val="right"/>
        <w:rPr>
          <w:rFonts w:ascii="Times New Roman" w:eastAsia="Calibri" w:hAnsi="Times New Roman" w:cs="Times New Roman"/>
          <w:iCs/>
          <w:sz w:val="12"/>
          <w:szCs w:val="12"/>
        </w:rPr>
      </w:pPr>
    </w:p>
    <w:p w:rsidR="002E0962" w:rsidRDefault="007D52B1" w:rsidP="0004638D">
      <w:pPr>
        <w:tabs>
          <w:tab w:val="left" w:pos="284"/>
        </w:tabs>
        <w:spacing w:after="0" w:line="240" w:lineRule="auto"/>
        <w:jc w:val="right"/>
        <w:rPr>
          <w:rFonts w:ascii="Times New Roman" w:eastAsia="Calibri" w:hAnsi="Times New Roman" w:cs="Times New Roman"/>
          <w:iCs/>
          <w:sz w:val="12"/>
          <w:szCs w:val="12"/>
        </w:rPr>
      </w:pPr>
      <w:r>
        <w:rPr>
          <w:rFonts w:ascii="Times New Roman" w:eastAsia="Times New Roman" w:hAnsi="Times New Roman" w:cs="Times New Roman"/>
          <w:noProof/>
          <w:color w:val="FF0000"/>
          <w:lang w:eastAsia="ru-RU"/>
        </w:rPr>
        <w:pict>
          <v:roundrect id="_x0000_s1106" style="position:absolute;left:0;text-align:left;margin-left:254.55pt;margin-top:2.3pt;width:120.05pt;height:114.2pt;z-index:251713024" arcsize="10923f">
            <v:textbox>
              <w:txbxContent>
                <w:p w:rsidR="007160DA" w:rsidRPr="00CF7A08" w:rsidRDefault="007160DA" w:rsidP="002E0962">
                  <w:pPr>
                    <w:jc w:val="center"/>
                    <w:rPr>
                      <w:rFonts w:ascii="Times New Roman" w:hAnsi="Times New Roman" w:cs="Times New Roman"/>
                      <w:sz w:val="12"/>
                      <w:szCs w:val="12"/>
                    </w:rPr>
                  </w:pPr>
                  <w:r w:rsidRPr="00CF7A08">
                    <w:rPr>
                      <w:rFonts w:ascii="Times New Roman" w:hAnsi="Times New Roman" w:cs="Times New Roman"/>
                      <w:sz w:val="12"/>
                      <w:szCs w:val="12"/>
                    </w:rPr>
                    <w:t>Подготовка и отправка заявителю информационного письма, архивной справки, архивной выписки, архивной копии, тематического перечня, тематической подборки копий архивных документов, тематического обзора архивных документов, ответа об отсутствии запрашиваемых сведений, рекомендации о дальнейших путях поиска необходимой информации</w:t>
                  </w:r>
                </w:p>
              </w:txbxContent>
            </v:textbox>
          </v:roundrect>
        </w:pict>
      </w:r>
      <w:r>
        <w:rPr>
          <w:rFonts w:ascii="Times New Roman" w:eastAsia="Times New Roman" w:hAnsi="Times New Roman" w:cs="Times New Roman"/>
          <w:noProof/>
          <w:color w:val="FF0000"/>
          <w:lang w:eastAsia="ru-RU"/>
        </w:rPr>
        <w:pict>
          <v:roundrect id="_x0000_s1105" style="position:absolute;left:0;text-align:left;margin-left:107.65pt;margin-top:6.25pt;width:129.5pt;height:53.25pt;z-index:251712000" arcsize="10923f">
            <v:textbox style="mso-next-textbox:#_x0000_s1105">
              <w:txbxContent>
                <w:p w:rsidR="007160DA" w:rsidRPr="00CF7A08" w:rsidRDefault="007160DA" w:rsidP="002E0962">
                  <w:pPr>
                    <w:jc w:val="center"/>
                    <w:rPr>
                      <w:rFonts w:ascii="Times New Roman" w:hAnsi="Times New Roman" w:cs="Times New Roman"/>
                      <w:sz w:val="12"/>
                      <w:szCs w:val="12"/>
                    </w:rPr>
                  </w:pPr>
                  <w:r w:rsidRPr="00CF7A08">
                    <w:rPr>
                      <w:rFonts w:ascii="Times New Roman" w:hAnsi="Times New Roman" w:cs="Times New Roman"/>
                      <w:sz w:val="12"/>
                      <w:szCs w:val="12"/>
                    </w:rPr>
                    <w:t>Направление запроса на исполнение в другие архивы, органы, организации по принадлежности и уведомление заявителю о перенаправлении запроса</w:t>
                  </w:r>
                </w:p>
              </w:txbxContent>
            </v:textbox>
          </v:roundrect>
        </w:pict>
      </w:r>
      <w:r>
        <w:rPr>
          <w:rFonts w:ascii="Times New Roman" w:eastAsia="Times New Roman" w:hAnsi="Times New Roman" w:cs="Times New Roman"/>
          <w:noProof/>
          <w:color w:val="FF0000"/>
          <w:lang w:eastAsia="ru-RU"/>
        </w:rPr>
        <w:pict>
          <v:roundrect id="_x0000_s1104" style="position:absolute;left:0;text-align:left;margin-left:12.7pt;margin-top:2.3pt;width:76.35pt;height:58.7pt;z-index:251710976" arcsize="10923f">
            <v:textbox>
              <w:txbxContent>
                <w:p w:rsidR="007160DA" w:rsidRPr="00CF7A08" w:rsidRDefault="007160DA" w:rsidP="002E0962">
                  <w:pPr>
                    <w:jc w:val="center"/>
                    <w:rPr>
                      <w:rFonts w:ascii="Times New Roman" w:hAnsi="Times New Roman" w:cs="Times New Roman"/>
                      <w:sz w:val="12"/>
                      <w:szCs w:val="12"/>
                    </w:rPr>
                  </w:pPr>
                  <w:r w:rsidRPr="00CF7A08">
                    <w:rPr>
                      <w:rFonts w:ascii="Times New Roman" w:hAnsi="Times New Roman" w:cs="Times New Roman"/>
                      <w:sz w:val="12"/>
                      <w:szCs w:val="12"/>
                    </w:rPr>
                    <w:t>Уведомление заявителя</w:t>
                  </w:r>
                  <w:r w:rsidRPr="00CF7A08">
                    <w:rPr>
                      <w:rFonts w:ascii="Times New Roman" w:hAnsi="Times New Roman" w:cs="Times New Roman"/>
                      <w:sz w:val="12"/>
                      <w:szCs w:val="12"/>
                    </w:rPr>
                    <w:br/>
                    <w:t>об отказе в предоставлении муниципальной услуги</w:t>
                  </w:r>
                </w:p>
              </w:txbxContent>
            </v:textbox>
          </v:roundrect>
        </w:pict>
      </w:r>
    </w:p>
    <w:p w:rsidR="002E0962" w:rsidRDefault="002E0962" w:rsidP="0004638D">
      <w:pPr>
        <w:tabs>
          <w:tab w:val="left" w:pos="284"/>
        </w:tabs>
        <w:spacing w:after="0" w:line="240" w:lineRule="auto"/>
        <w:jc w:val="right"/>
        <w:rPr>
          <w:rFonts w:ascii="Times New Roman" w:eastAsia="Calibri" w:hAnsi="Times New Roman" w:cs="Times New Roman"/>
          <w:iCs/>
          <w:sz w:val="12"/>
          <w:szCs w:val="12"/>
        </w:rPr>
      </w:pPr>
    </w:p>
    <w:p w:rsidR="002E0962" w:rsidRDefault="002E0962" w:rsidP="0004638D">
      <w:pPr>
        <w:tabs>
          <w:tab w:val="left" w:pos="284"/>
        </w:tabs>
        <w:spacing w:after="0" w:line="240" w:lineRule="auto"/>
        <w:jc w:val="right"/>
        <w:rPr>
          <w:rFonts w:ascii="Times New Roman" w:eastAsia="Calibri" w:hAnsi="Times New Roman" w:cs="Times New Roman"/>
          <w:iCs/>
          <w:sz w:val="12"/>
          <w:szCs w:val="12"/>
        </w:rPr>
      </w:pPr>
    </w:p>
    <w:p w:rsidR="002E0962" w:rsidRDefault="002E0962" w:rsidP="0004638D">
      <w:pPr>
        <w:tabs>
          <w:tab w:val="left" w:pos="284"/>
        </w:tabs>
        <w:spacing w:after="0" w:line="240" w:lineRule="auto"/>
        <w:jc w:val="right"/>
        <w:rPr>
          <w:rFonts w:ascii="Times New Roman" w:eastAsia="Calibri" w:hAnsi="Times New Roman" w:cs="Times New Roman"/>
          <w:iCs/>
          <w:sz w:val="12"/>
          <w:szCs w:val="12"/>
        </w:rPr>
      </w:pPr>
    </w:p>
    <w:p w:rsidR="002E0962" w:rsidRDefault="002E0962" w:rsidP="0004638D">
      <w:pPr>
        <w:tabs>
          <w:tab w:val="left" w:pos="284"/>
        </w:tabs>
        <w:spacing w:after="0" w:line="240" w:lineRule="auto"/>
        <w:jc w:val="right"/>
        <w:rPr>
          <w:rFonts w:ascii="Times New Roman" w:eastAsia="Calibri" w:hAnsi="Times New Roman" w:cs="Times New Roman"/>
          <w:iCs/>
          <w:sz w:val="12"/>
          <w:szCs w:val="12"/>
        </w:rPr>
      </w:pPr>
    </w:p>
    <w:p w:rsidR="002E0962" w:rsidRDefault="002E0962" w:rsidP="0004638D">
      <w:pPr>
        <w:tabs>
          <w:tab w:val="left" w:pos="284"/>
        </w:tabs>
        <w:spacing w:after="0" w:line="240" w:lineRule="auto"/>
        <w:jc w:val="right"/>
        <w:rPr>
          <w:rFonts w:ascii="Times New Roman" w:eastAsia="Calibri" w:hAnsi="Times New Roman" w:cs="Times New Roman"/>
          <w:iCs/>
          <w:sz w:val="12"/>
          <w:szCs w:val="12"/>
        </w:rPr>
      </w:pPr>
    </w:p>
    <w:p w:rsidR="002E0962" w:rsidRDefault="002E0962" w:rsidP="0004638D">
      <w:pPr>
        <w:tabs>
          <w:tab w:val="left" w:pos="284"/>
        </w:tabs>
        <w:spacing w:after="0" w:line="240" w:lineRule="auto"/>
        <w:jc w:val="right"/>
        <w:rPr>
          <w:rFonts w:ascii="Times New Roman" w:eastAsia="Calibri" w:hAnsi="Times New Roman" w:cs="Times New Roman"/>
          <w:iCs/>
          <w:sz w:val="12"/>
          <w:szCs w:val="12"/>
        </w:rPr>
      </w:pPr>
    </w:p>
    <w:p w:rsidR="002E0962" w:rsidRDefault="002E0962" w:rsidP="0004638D">
      <w:pPr>
        <w:tabs>
          <w:tab w:val="left" w:pos="284"/>
        </w:tabs>
        <w:spacing w:after="0" w:line="240" w:lineRule="auto"/>
        <w:jc w:val="right"/>
        <w:rPr>
          <w:rFonts w:ascii="Times New Roman" w:eastAsia="Calibri" w:hAnsi="Times New Roman" w:cs="Times New Roman"/>
          <w:iCs/>
          <w:sz w:val="12"/>
          <w:szCs w:val="12"/>
        </w:rPr>
      </w:pPr>
    </w:p>
    <w:p w:rsidR="002E0962" w:rsidRDefault="002E0962" w:rsidP="0004638D">
      <w:pPr>
        <w:tabs>
          <w:tab w:val="left" w:pos="284"/>
        </w:tabs>
        <w:spacing w:after="0" w:line="240" w:lineRule="auto"/>
        <w:jc w:val="right"/>
        <w:rPr>
          <w:rFonts w:ascii="Times New Roman" w:eastAsia="Calibri" w:hAnsi="Times New Roman" w:cs="Times New Roman"/>
          <w:iCs/>
          <w:sz w:val="12"/>
          <w:szCs w:val="12"/>
        </w:rPr>
      </w:pPr>
    </w:p>
    <w:p w:rsidR="002E0962" w:rsidRDefault="002E0962" w:rsidP="0004638D">
      <w:pPr>
        <w:tabs>
          <w:tab w:val="left" w:pos="284"/>
        </w:tabs>
        <w:spacing w:after="0" w:line="240" w:lineRule="auto"/>
        <w:jc w:val="right"/>
        <w:rPr>
          <w:rFonts w:ascii="Times New Roman" w:eastAsia="Calibri" w:hAnsi="Times New Roman" w:cs="Times New Roman"/>
          <w:iCs/>
          <w:sz w:val="12"/>
          <w:szCs w:val="12"/>
        </w:rPr>
      </w:pPr>
    </w:p>
    <w:p w:rsidR="002E0962" w:rsidRDefault="002E0962" w:rsidP="0004638D">
      <w:pPr>
        <w:tabs>
          <w:tab w:val="left" w:pos="284"/>
        </w:tabs>
        <w:spacing w:after="0" w:line="240" w:lineRule="auto"/>
        <w:jc w:val="right"/>
        <w:rPr>
          <w:rFonts w:ascii="Times New Roman" w:eastAsia="Calibri" w:hAnsi="Times New Roman" w:cs="Times New Roman"/>
          <w:iCs/>
          <w:sz w:val="12"/>
          <w:szCs w:val="12"/>
        </w:rPr>
      </w:pPr>
    </w:p>
    <w:p w:rsidR="002E0962" w:rsidRDefault="002E0962" w:rsidP="0004638D">
      <w:pPr>
        <w:tabs>
          <w:tab w:val="left" w:pos="284"/>
        </w:tabs>
        <w:spacing w:after="0" w:line="240" w:lineRule="auto"/>
        <w:jc w:val="right"/>
        <w:rPr>
          <w:rFonts w:ascii="Times New Roman" w:eastAsia="Calibri" w:hAnsi="Times New Roman" w:cs="Times New Roman"/>
          <w:iCs/>
          <w:sz w:val="12"/>
          <w:szCs w:val="12"/>
        </w:rPr>
      </w:pPr>
    </w:p>
    <w:p w:rsidR="002E0962" w:rsidRDefault="002E0962" w:rsidP="0004638D">
      <w:pPr>
        <w:tabs>
          <w:tab w:val="left" w:pos="284"/>
        </w:tabs>
        <w:spacing w:after="0" w:line="240" w:lineRule="auto"/>
        <w:jc w:val="right"/>
        <w:rPr>
          <w:rFonts w:ascii="Times New Roman" w:eastAsia="Calibri" w:hAnsi="Times New Roman" w:cs="Times New Roman"/>
          <w:iCs/>
          <w:sz w:val="12"/>
          <w:szCs w:val="12"/>
        </w:rPr>
      </w:pPr>
    </w:p>
    <w:p w:rsidR="002E0962" w:rsidRDefault="002E0962" w:rsidP="0004638D">
      <w:pPr>
        <w:tabs>
          <w:tab w:val="left" w:pos="284"/>
        </w:tabs>
        <w:spacing w:after="0" w:line="240" w:lineRule="auto"/>
        <w:jc w:val="right"/>
        <w:rPr>
          <w:rFonts w:ascii="Times New Roman" w:eastAsia="Calibri" w:hAnsi="Times New Roman" w:cs="Times New Roman"/>
          <w:iCs/>
          <w:sz w:val="12"/>
          <w:szCs w:val="12"/>
        </w:rPr>
      </w:pPr>
    </w:p>
    <w:p w:rsidR="002E0962" w:rsidRDefault="002E0962" w:rsidP="0004638D">
      <w:pPr>
        <w:tabs>
          <w:tab w:val="left" w:pos="284"/>
        </w:tabs>
        <w:spacing w:after="0" w:line="240" w:lineRule="auto"/>
        <w:jc w:val="right"/>
        <w:rPr>
          <w:rFonts w:ascii="Times New Roman" w:eastAsia="Calibri" w:hAnsi="Times New Roman" w:cs="Times New Roman"/>
          <w:iCs/>
          <w:sz w:val="12"/>
          <w:szCs w:val="12"/>
        </w:rPr>
      </w:pPr>
    </w:p>
    <w:p w:rsidR="002E0962" w:rsidRDefault="002E0962" w:rsidP="0004638D">
      <w:pPr>
        <w:tabs>
          <w:tab w:val="left" w:pos="284"/>
        </w:tabs>
        <w:spacing w:after="0" w:line="240" w:lineRule="auto"/>
        <w:jc w:val="right"/>
        <w:rPr>
          <w:rFonts w:ascii="Times New Roman" w:eastAsia="Calibri" w:hAnsi="Times New Roman" w:cs="Times New Roman"/>
          <w:iCs/>
          <w:sz w:val="12"/>
          <w:szCs w:val="12"/>
        </w:rPr>
      </w:pPr>
    </w:p>
    <w:p w:rsidR="002E0962" w:rsidRDefault="002E0962" w:rsidP="0004638D">
      <w:pPr>
        <w:tabs>
          <w:tab w:val="left" w:pos="284"/>
        </w:tabs>
        <w:spacing w:after="0" w:line="240" w:lineRule="auto"/>
        <w:jc w:val="right"/>
        <w:rPr>
          <w:rFonts w:ascii="Times New Roman" w:eastAsia="Calibri" w:hAnsi="Times New Roman" w:cs="Times New Roman"/>
          <w:iCs/>
          <w:sz w:val="12"/>
          <w:szCs w:val="12"/>
        </w:rPr>
      </w:pPr>
    </w:p>
    <w:p w:rsidR="002E0962" w:rsidRDefault="002E0962" w:rsidP="0004638D">
      <w:pPr>
        <w:tabs>
          <w:tab w:val="left" w:pos="284"/>
        </w:tabs>
        <w:spacing w:after="0" w:line="240" w:lineRule="auto"/>
        <w:jc w:val="right"/>
        <w:rPr>
          <w:rFonts w:ascii="Times New Roman" w:eastAsia="Calibri" w:hAnsi="Times New Roman" w:cs="Times New Roman"/>
          <w:iCs/>
          <w:sz w:val="12"/>
          <w:szCs w:val="12"/>
        </w:rPr>
      </w:pPr>
    </w:p>
    <w:p w:rsidR="00420940" w:rsidRPr="00631D69" w:rsidRDefault="00420940" w:rsidP="00420940">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420940" w:rsidRDefault="00420940" w:rsidP="00420940">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420940" w:rsidRDefault="00420940" w:rsidP="00420940">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420940" w:rsidRDefault="00420940" w:rsidP="00420940">
      <w:pPr>
        <w:tabs>
          <w:tab w:val="left" w:pos="284"/>
        </w:tabs>
        <w:spacing w:after="0"/>
        <w:jc w:val="center"/>
        <w:rPr>
          <w:rFonts w:ascii="Times New Roman" w:eastAsia="Calibri" w:hAnsi="Times New Roman" w:cs="Times New Roman"/>
          <w:b/>
          <w:sz w:val="12"/>
          <w:szCs w:val="12"/>
        </w:rPr>
      </w:pPr>
    </w:p>
    <w:p w:rsidR="00420940" w:rsidRDefault="00420940" w:rsidP="00420940">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2E0962" w:rsidRDefault="00420940" w:rsidP="0042094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30 декабря 2019г.                                                                                                                                                                                                               №1786</w:t>
      </w:r>
    </w:p>
    <w:p w:rsidR="00994EA0" w:rsidRDefault="00994EA0" w:rsidP="00994EA0">
      <w:pPr>
        <w:tabs>
          <w:tab w:val="left" w:pos="284"/>
        </w:tabs>
        <w:spacing w:after="0" w:line="240" w:lineRule="auto"/>
        <w:jc w:val="center"/>
        <w:rPr>
          <w:rFonts w:ascii="Times New Roman" w:eastAsia="Calibri" w:hAnsi="Times New Roman" w:cs="Times New Roman"/>
          <w:b/>
          <w:iCs/>
          <w:sz w:val="12"/>
          <w:szCs w:val="12"/>
        </w:rPr>
      </w:pPr>
      <w:r w:rsidRPr="00994EA0">
        <w:rPr>
          <w:rFonts w:ascii="Times New Roman" w:eastAsia="Calibri" w:hAnsi="Times New Roman" w:cs="Times New Roman"/>
          <w:b/>
          <w:iCs/>
          <w:sz w:val="12"/>
          <w:szCs w:val="12"/>
        </w:rPr>
        <w:t xml:space="preserve">О признании </w:t>
      </w:r>
      <w:proofErr w:type="gramStart"/>
      <w:r w:rsidRPr="00994EA0">
        <w:rPr>
          <w:rFonts w:ascii="Times New Roman" w:eastAsia="Calibri" w:hAnsi="Times New Roman" w:cs="Times New Roman"/>
          <w:b/>
          <w:iCs/>
          <w:sz w:val="12"/>
          <w:szCs w:val="12"/>
        </w:rPr>
        <w:t>утратившими</w:t>
      </w:r>
      <w:proofErr w:type="gramEnd"/>
      <w:r w:rsidRPr="00994EA0">
        <w:rPr>
          <w:rFonts w:ascii="Times New Roman" w:eastAsia="Calibri" w:hAnsi="Times New Roman" w:cs="Times New Roman"/>
          <w:b/>
          <w:iCs/>
          <w:sz w:val="12"/>
          <w:szCs w:val="12"/>
        </w:rPr>
        <w:t xml:space="preserve"> силу отдельных  Постановлений Администрации муниципального района Сергиевский</w:t>
      </w:r>
    </w:p>
    <w:p w:rsidR="00994EA0" w:rsidRPr="00994EA0" w:rsidRDefault="00994EA0" w:rsidP="00994EA0">
      <w:pPr>
        <w:tabs>
          <w:tab w:val="left" w:pos="284"/>
        </w:tabs>
        <w:spacing w:after="0" w:line="240" w:lineRule="auto"/>
        <w:ind w:firstLine="284"/>
        <w:jc w:val="both"/>
        <w:rPr>
          <w:rFonts w:ascii="Times New Roman" w:eastAsia="Calibri" w:hAnsi="Times New Roman" w:cs="Times New Roman"/>
          <w:iCs/>
          <w:sz w:val="12"/>
          <w:szCs w:val="12"/>
        </w:rPr>
      </w:pPr>
      <w:r w:rsidRPr="00994EA0">
        <w:rPr>
          <w:rFonts w:ascii="Times New Roman" w:eastAsia="Calibri" w:hAnsi="Times New Roman" w:cs="Times New Roman"/>
          <w:iCs/>
          <w:sz w:val="12"/>
          <w:szCs w:val="12"/>
        </w:rPr>
        <w:t xml:space="preserve">В соответствии с Федеральным законом от 06.10.2003г. № 131-ФЗ «Об общих принципах организации местного самоуправления в Российской Федерации», Уставом муниципального района Сергиевский, в целях </w:t>
      </w:r>
      <w:proofErr w:type="gramStart"/>
      <w:r w:rsidRPr="00994EA0">
        <w:rPr>
          <w:rFonts w:ascii="Times New Roman" w:eastAsia="Calibri" w:hAnsi="Times New Roman" w:cs="Times New Roman"/>
          <w:iCs/>
          <w:sz w:val="12"/>
          <w:szCs w:val="12"/>
        </w:rPr>
        <w:t>приведения нормативных правовых актов органов местного самоуправления муниципального района</w:t>
      </w:r>
      <w:proofErr w:type="gramEnd"/>
      <w:r w:rsidRPr="00994EA0">
        <w:rPr>
          <w:rFonts w:ascii="Times New Roman" w:eastAsia="Calibri" w:hAnsi="Times New Roman" w:cs="Times New Roman"/>
          <w:iCs/>
          <w:sz w:val="12"/>
          <w:szCs w:val="12"/>
        </w:rPr>
        <w:t xml:space="preserve"> Сергиевский в соответствие с действующим законодательством, администрация муниципального района Сергиевский</w:t>
      </w:r>
    </w:p>
    <w:p w:rsidR="00994EA0" w:rsidRPr="00994EA0" w:rsidRDefault="00994EA0" w:rsidP="00994EA0">
      <w:pPr>
        <w:tabs>
          <w:tab w:val="left" w:pos="284"/>
        </w:tabs>
        <w:spacing w:after="0" w:line="240" w:lineRule="auto"/>
        <w:ind w:firstLine="284"/>
        <w:jc w:val="both"/>
        <w:rPr>
          <w:rFonts w:ascii="Times New Roman" w:eastAsia="Calibri" w:hAnsi="Times New Roman" w:cs="Times New Roman"/>
          <w:iCs/>
          <w:sz w:val="12"/>
          <w:szCs w:val="12"/>
        </w:rPr>
      </w:pPr>
      <w:r w:rsidRPr="00994EA0">
        <w:rPr>
          <w:rFonts w:ascii="Times New Roman" w:eastAsia="Calibri" w:hAnsi="Times New Roman" w:cs="Times New Roman"/>
          <w:iCs/>
          <w:sz w:val="12"/>
          <w:szCs w:val="12"/>
        </w:rPr>
        <w:t>ПОСТАНОВЛЯЕТ:</w:t>
      </w:r>
    </w:p>
    <w:p w:rsidR="00994EA0" w:rsidRPr="00994EA0" w:rsidRDefault="00994EA0" w:rsidP="00994EA0">
      <w:pPr>
        <w:tabs>
          <w:tab w:val="left" w:pos="284"/>
        </w:tabs>
        <w:spacing w:after="0" w:line="240" w:lineRule="auto"/>
        <w:ind w:firstLine="284"/>
        <w:jc w:val="both"/>
        <w:rPr>
          <w:rFonts w:ascii="Times New Roman" w:eastAsia="Calibri" w:hAnsi="Times New Roman" w:cs="Times New Roman"/>
          <w:iCs/>
          <w:sz w:val="12"/>
          <w:szCs w:val="12"/>
        </w:rPr>
      </w:pPr>
      <w:r w:rsidRPr="00994EA0">
        <w:rPr>
          <w:rFonts w:ascii="Times New Roman" w:eastAsia="Calibri" w:hAnsi="Times New Roman" w:cs="Times New Roman"/>
          <w:iCs/>
          <w:sz w:val="12"/>
          <w:szCs w:val="12"/>
        </w:rPr>
        <w:t>1. Признать утратившими силу постановления Администрации муниципального района Сергиевский:</w:t>
      </w:r>
    </w:p>
    <w:p w:rsidR="00994EA0" w:rsidRPr="00994EA0" w:rsidRDefault="00994EA0" w:rsidP="002865D7">
      <w:pPr>
        <w:tabs>
          <w:tab w:val="left" w:pos="284"/>
        </w:tabs>
        <w:spacing w:after="0" w:line="240" w:lineRule="auto"/>
        <w:ind w:firstLine="284"/>
        <w:jc w:val="both"/>
        <w:rPr>
          <w:rFonts w:ascii="Times New Roman" w:eastAsia="Calibri" w:hAnsi="Times New Roman" w:cs="Times New Roman"/>
          <w:iCs/>
          <w:sz w:val="12"/>
          <w:szCs w:val="12"/>
        </w:rPr>
      </w:pPr>
      <w:r w:rsidRPr="00994EA0">
        <w:rPr>
          <w:rFonts w:ascii="Times New Roman" w:eastAsia="Calibri" w:hAnsi="Times New Roman" w:cs="Times New Roman"/>
          <w:iCs/>
          <w:sz w:val="12"/>
          <w:szCs w:val="12"/>
        </w:rPr>
        <w:t>№  1275 от 13.11.2013г.  «Об утверждении муниципальной программы «Устойчивое развитие сельских территорий муниципального района Сергиевский Самарской области на 2014-2017 годы и на период до 2020 г.»»;</w:t>
      </w:r>
    </w:p>
    <w:p w:rsidR="00994EA0" w:rsidRPr="00994EA0" w:rsidRDefault="00994EA0" w:rsidP="00994EA0">
      <w:pPr>
        <w:tabs>
          <w:tab w:val="left" w:pos="142"/>
          <w:tab w:val="left" w:pos="284"/>
        </w:tabs>
        <w:spacing w:after="0" w:line="240" w:lineRule="auto"/>
        <w:ind w:firstLine="142"/>
        <w:jc w:val="both"/>
        <w:rPr>
          <w:rFonts w:ascii="Times New Roman" w:eastAsia="Calibri" w:hAnsi="Times New Roman" w:cs="Times New Roman"/>
          <w:iCs/>
          <w:sz w:val="12"/>
          <w:szCs w:val="12"/>
        </w:rPr>
      </w:pPr>
      <w:r w:rsidRPr="00994EA0">
        <w:rPr>
          <w:rFonts w:ascii="Times New Roman" w:eastAsia="Calibri" w:hAnsi="Times New Roman" w:cs="Times New Roman"/>
          <w:iCs/>
          <w:sz w:val="12"/>
          <w:szCs w:val="12"/>
        </w:rPr>
        <w:t xml:space="preserve">      № 1112 от 12.10.2016г. «об утверждении муниципальной программы «Обращение с отходами на территории муниципального района Сергиевский на 2017-2019г.»»;</w:t>
      </w:r>
    </w:p>
    <w:p w:rsidR="00994EA0" w:rsidRPr="00994EA0" w:rsidRDefault="00994EA0" w:rsidP="00994EA0">
      <w:pPr>
        <w:tabs>
          <w:tab w:val="left" w:pos="142"/>
          <w:tab w:val="left" w:pos="284"/>
        </w:tabs>
        <w:spacing w:after="0" w:line="240" w:lineRule="auto"/>
        <w:ind w:firstLine="142"/>
        <w:jc w:val="both"/>
        <w:rPr>
          <w:rFonts w:ascii="Times New Roman" w:eastAsia="Calibri" w:hAnsi="Times New Roman" w:cs="Times New Roman"/>
          <w:iCs/>
          <w:sz w:val="12"/>
          <w:szCs w:val="12"/>
        </w:rPr>
      </w:pPr>
      <w:r w:rsidRPr="00994EA0">
        <w:rPr>
          <w:rFonts w:ascii="Times New Roman" w:eastAsia="Calibri" w:hAnsi="Times New Roman" w:cs="Times New Roman"/>
          <w:iCs/>
          <w:sz w:val="12"/>
          <w:szCs w:val="12"/>
        </w:rPr>
        <w:t xml:space="preserve">      № 1113 от 12.10.2016г. «Об утверждении муниципальной программы «Экологическая программа на территории муниципального района Сергиевский  на 2017-2019г.»»;</w:t>
      </w:r>
    </w:p>
    <w:p w:rsidR="00994EA0" w:rsidRPr="00994EA0" w:rsidRDefault="00994EA0" w:rsidP="00994EA0">
      <w:pPr>
        <w:tabs>
          <w:tab w:val="left" w:pos="142"/>
          <w:tab w:val="left" w:pos="284"/>
        </w:tabs>
        <w:spacing w:after="0" w:line="240" w:lineRule="auto"/>
        <w:ind w:firstLine="142"/>
        <w:jc w:val="both"/>
        <w:rPr>
          <w:rFonts w:ascii="Times New Roman" w:eastAsia="Calibri" w:hAnsi="Times New Roman" w:cs="Times New Roman"/>
          <w:iCs/>
          <w:sz w:val="12"/>
          <w:szCs w:val="12"/>
        </w:rPr>
      </w:pPr>
      <w:r w:rsidRPr="00994EA0">
        <w:rPr>
          <w:rFonts w:ascii="Times New Roman" w:eastAsia="Calibri" w:hAnsi="Times New Roman" w:cs="Times New Roman"/>
          <w:iCs/>
          <w:sz w:val="12"/>
          <w:szCs w:val="12"/>
        </w:rPr>
        <w:lastRenderedPageBreak/>
        <w:t xml:space="preserve">      № 1120 от 17.10.2016г.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2017-2019г.»»;</w:t>
      </w:r>
    </w:p>
    <w:p w:rsidR="00994EA0" w:rsidRPr="00994EA0" w:rsidRDefault="00994EA0" w:rsidP="002865D7">
      <w:pPr>
        <w:tabs>
          <w:tab w:val="left" w:pos="142"/>
          <w:tab w:val="left" w:pos="284"/>
        </w:tabs>
        <w:spacing w:after="0" w:line="240" w:lineRule="auto"/>
        <w:ind w:firstLine="142"/>
        <w:jc w:val="both"/>
        <w:rPr>
          <w:rFonts w:ascii="Times New Roman" w:eastAsia="Calibri" w:hAnsi="Times New Roman" w:cs="Times New Roman"/>
          <w:iCs/>
          <w:sz w:val="12"/>
          <w:szCs w:val="12"/>
        </w:rPr>
      </w:pPr>
      <w:r w:rsidRPr="00994EA0">
        <w:rPr>
          <w:rFonts w:ascii="Times New Roman" w:eastAsia="Calibri" w:hAnsi="Times New Roman" w:cs="Times New Roman"/>
          <w:iCs/>
          <w:sz w:val="12"/>
          <w:szCs w:val="12"/>
        </w:rPr>
        <w:t xml:space="preserve">      № 1130 от 20.10.2016г.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2017-2019г.»»;</w:t>
      </w:r>
    </w:p>
    <w:p w:rsidR="00994EA0" w:rsidRPr="00994EA0" w:rsidRDefault="00994EA0" w:rsidP="00994EA0">
      <w:pPr>
        <w:tabs>
          <w:tab w:val="left" w:pos="142"/>
          <w:tab w:val="left" w:pos="284"/>
        </w:tabs>
        <w:spacing w:after="0" w:line="240" w:lineRule="auto"/>
        <w:ind w:firstLine="142"/>
        <w:jc w:val="both"/>
        <w:rPr>
          <w:rFonts w:ascii="Times New Roman" w:eastAsia="Calibri" w:hAnsi="Times New Roman" w:cs="Times New Roman"/>
          <w:iCs/>
          <w:sz w:val="12"/>
          <w:szCs w:val="12"/>
        </w:rPr>
      </w:pPr>
      <w:r w:rsidRPr="00994EA0">
        <w:rPr>
          <w:rFonts w:ascii="Times New Roman" w:eastAsia="Calibri" w:hAnsi="Times New Roman" w:cs="Times New Roman"/>
          <w:iCs/>
          <w:sz w:val="12"/>
          <w:szCs w:val="12"/>
        </w:rPr>
        <w:t xml:space="preserve">     № 1167 от 03.11.2016г. «Об утверждении муниципальной программы «Содержание улично-дорожной сети муниципального района Сергиевский на 2017-2019г.»»;</w:t>
      </w:r>
    </w:p>
    <w:p w:rsidR="00994EA0" w:rsidRPr="00994EA0" w:rsidRDefault="00994EA0" w:rsidP="00994EA0">
      <w:pPr>
        <w:tabs>
          <w:tab w:val="left" w:pos="142"/>
          <w:tab w:val="left" w:pos="284"/>
        </w:tabs>
        <w:spacing w:after="0" w:line="240" w:lineRule="auto"/>
        <w:ind w:firstLine="142"/>
        <w:jc w:val="both"/>
        <w:rPr>
          <w:rFonts w:ascii="Times New Roman" w:eastAsia="Calibri" w:hAnsi="Times New Roman" w:cs="Times New Roman"/>
          <w:iCs/>
          <w:sz w:val="12"/>
          <w:szCs w:val="12"/>
        </w:rPr>
      </w:pPr>
      <w:r w:rsidRPr="00994EA0">
        <w:rPr>
          <w:rFonts w:ascii="Times New Roman" w:eastAsia="Calibri" w:hAnsi="Times New Roman" w:cs="Times New Roman"/>
          <w:iCs/>
          <w:sz w:val="12"/>
          <w:szCs w:val="12"/>
        </w:rPr>
        <w:t xml:space="preserve">     № 1172 от 03.11.2016г. «Об утверждении муниципальной программы «Развитие сферы культуры и туризма  на территории муниципального района Сергиевский на 2017-2019г.»»;</w:t>
      </w:r>
    </w:p>
    <w:p w:rsidR="00994EA0" w:rsidRPr="00994EA0" w:rsidRDefault="00994EA0" w:rsidP="00994EA0">
      <w:pPr>
        <w:tabs>
          <w:tab w:val="left" w:pos="142"/>
          <w:tab w:val="left" w:pos="284"/>
        </w:tabs>
        <w:spacing w:after="0" w:line="240" w:lineRule="auto"/>
        <w:ind w:firstLine="142"/>
        <w:jc w:val="both"/>
        <w:rPr>
          <w:rFonts w:ascii="Times New Roman" w:eastAsia="Calibri" w:hAnsi="Times New Roman" w:cs="Times New Roman"/>
          <w:iCs/>
          <w:sz w:val="12"/>
          <w:szCs w:val="12"/>
        </w:rPr>
      </w:pPr>
      <w:r w:rsidRPr="00994EA0">
        <w:rPr>
          <w:rFonts w:ascii="Times New Roman" w:eastAsia="Calibri" w:hAnsi="Times New Roman" w:cs="Times New Roman"/>
          <w:iCs/>
          <w:sz w:val="12"/>
          <w:szCs w:val="12"/>
        </w:rPr>
        <w:t xml:space="preserve">     № 1212 от 16.11.2016г. «Об утверждении муниципальной программы «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2017-2019г.»»;</w:t>
      </w:r>
    </w:p>
    <w:p w:rsidR="00994EA0" w:rsidRPr="00994EA0" w:rsidRDefault="00994EA0" w:rsidP="00994EA0">
      <w:pPr>
        <w:tabs>
          <w:tab w:val="left" w:pos="142"/>
          <w:tab w:val="left" w:pos="284"/>
        </w:tabs>
        <w:spacing w:after="0" w:line="240" w:lineRule="auto"/>
        <w:ind w:firstLine="142"/>
        <w:jc w:val="both"/>
        <w:rPr>
          <w:rFonts w:ascii="Times New Roman" w:eastAsia="Calibri" w:hAnsi="Times New Roman" w:cs="Times New Roman"/>
          <w:iCs/>
          <w:sz w:val="12"/>
          <w:szCs w:val="12"/>
        </w:rPr>
      </w:pPr>
      <w:r w:rsidRPr="00994EA0">
        <w:rPr>
          <w:rFonts w:ascii="Times New Roman" w:eastAsia="Calibri" w:hAnsi="Times New Roman" w:cs="Times New Roman"/>
          <w:iCs/>
          <w:sz w:val="12"/>
          <w:szCs w:val="12"/>
        </w:rPr>
        <w:t xml:space="preserve">    №1241 от 28.11.2016г. «Об утверждении муниципальной программы «Развитие физической культуры и спорта муниципального района Сергиевский  Самарской области на 2017-2019г.»»;</w:t>
      </w:r>
    </w:p>
    <w:p w:rsidR="00994EA0" w:rsidRPr="00994EA0" w:rsidRDefault="00994EA0" w:rsidP="00994EA0">
      <w:pPr>
        <w:tabs>
          <w:tab w:val="left" w:pos="142"/>
          <w:tab w:val="left" w:pos="284"/>
        </w:tabs>
        <w:spacing w:after="0" w:line="240" w:lineRule="auto"/>
        <w:ind w:firstLine="142"/>
        <w:jc w:val="both"/>
        <w:rPr>
          <w:rFonts w:ascii="Times New Roman" w:eastAsia="Calibri" w:hAnsi="Times New Roman" w:cs="Times New Roman"/>
          <w:iCs/>
          <w:sz w:val="12"/>
          <w:szCs w:val="12"/>
        </w:rPr>
      </w:pPr>
      <w:r w:rsidRPr="00994EA0">
        <w:rPr>
          <w:rFonts w:ascii="Times New Roman" w:eastAsia="Calibri" w:hAnsi="Times New Roman" w:cs="Times New Roman"/>
          <w:iCs/>
          <w:sz w:val="12"/>
          <w:szCs w:val="12"/>
        </w:rPr>
        <w:t xml:space="preserve">    № 1386 от 27.12.2016г. «Об утверждении муниципальной программы «Улучшение условий и охраны труда в муниципальном районе Сергиевский на 2017-2019г.»».</w:t>
      </w:r>
    </w:p>
    <w:p w:rsidR="00994EA0" w:rsidRPr="00994EA0" w:rsidRDefault="00994EA0" w:rsidP="00994EA0">
      <w:pPr>
        <w:tabs>
          <w:tab w:val="left" w:pos="284"/>
        </w:tabs>
        <w:spacing w:after="0" w:line="240" w:lineRule="auto"/>
        <w:ind w:firstLine="284"/>
        <w:jc w:val="both"/>
        <w:rPr>
          <w:rFonts w:ascii="Times New Roman" w:eastAsia="Calibri" w:hAnsi="Times New Roman" w:cs="Times New Roman"/>
          <w:iCs/>
          <w:sz w:val="12"/>
          <w:szCs w:val="12"/>
        </w:rPr>
      </w:pPr>
      <w:r w:rsidRPr="00994EA0">
        <w:rPr>
          <w:rFonts w:ascii="Times New Roman" w:eastAsia="Calibri" w:hAnsi="Times New Roman" w:cs="Times New Roman"/>
          <w:iCs/>
          <w:sz w:val="12"/>
          <w:szCs w:val="12"/>
        </w:rPr>
        <w:t>2. Опубликовать настоящее постановление в газете «Сергиевский вестник».</w:t>
      </w:r>
    </w:p>
    <w:p w:rsidR="00994EA0" w:rsidRPr="00994EA0" w:rsidRDefault="00994EA0" w:rsidP="00994EA0">
      <w:pPr>
        <w:tabs>
          <w:tab w:val="left" w:pos="284"/>
        </w:tabs>
        <w:spacing w:after="0" w:line="240" w:lineRule="auto"/>
        <w:ind w:firstLine="284"/>
        <w:jc w:val="both"/>
        <w:rPr>
          <w:rFonts w:ascii="Times New Roman" w:eastAsia="Calibri" w:hAnsi="Times New Roman" w:cs="Times New Roman"/>
          <w:iCs/>
          <w:sz w:val="12"/>
          <w:szCs w:val="12"/>
        </w:rPr>
      </w:pPr>
      <w:r w:rsidRPr="00994EA0">
        <w:rPr>
          <w:rFonts w:ascii="Times New Roman" w:eastAsia="Calibri" w:hAnsi="Times New Roman" w:cs="Times New Roman"/>
          <w:iCs/>
          <w:sz w:val="12"/>
          <w:szCs w:val="12"/>
        </w:rPr>
        <w:t>3. Настоящее постановление вступает в силу со дня его официального опубликования.</w:t>
      </w:r>
    </w:p>
    <w:p w:rsidR="00994EA0" w:rsidRPr="00994EA0" w:rsidRDefault="00994EA0" w:rsidP="00994EA0">
      <w:pPr>
        <w:tabs>
          <w:tab w:val="left" w:pos="284"/>
        </w:tabs>
        <w:spacing w:after="0" w:line="240" w:lineRule="auto"/>
        <w:ind w:firstLine="284"/>
        <w:jc w:val="both"/>
        <w:rPr>
          <w:rFonts w:ascii="Times New Roman" w:eastAsia="Calibri" w:hAnsi="Times New Roman" w:cs="Times New Roman"/>
          <w:iCs/>
          <w:sz w:val="12"/>
          <w:szCs w:val="12"/>
        </w:rPr>
      </w:pPr>
      <w:r w:rsidRPr="00994EA0">
        <w:rPr>
          <w:rFonts w:ascii="Times New Roman" w:eastAsia="Calibri" w:hAnsi="Times New Roman" w:cs="Times New Roman"/>
          <w:iCs/>
          <w:sz w:val="12"/>
          <w:szCs w:val="12"/>
        </w:rPr>
        <w:t xml:space="preserve">4. </w:t>
      </w:r>
      <w:proofErr w:type="gramStart"/>
      <w:r w:rsidRPr="00994EA0">
        <w:rPr>
          <w:rFonts w:ascii="Times New Roman" w:eastAsia="Calibri" w:hAnsi="Times New Roman" w:cs="Times New Roman"/>
          <w:iCs/>
          <w:sz w:val="12"/>
          <w:szCs w:val="12"/>
        </w:rPr>
        <w:t>Контроль за</w:t>
      </w:r>
      <w:proofErr w:type="gramEnd"/>
      <w:r w:rsidRPr="00994EA0">
        <w:rPr>
          <w:rFonts w:ascii="Times New Roman" w:eastAsia="Calibri" w:hAnsi="Times New Roman" w:cs="Times New Roman"/>
          <w:iCs/>
          <w:sz w:val="12"/>
          <w:szCs w:val="12"/>
        </w:rPr>
        <w:t xml:space="preserve"> выполнением настоящего постановления возложить на Первого заместителя Главы муниципального района Сергиевский  А.И. Екамасова.</w:t>
      </w:r>
    </w:p>
    <w:p w:rsidR="00994EA0" w:rsidRPr="00994EA0" w:rsidRDefault="00994EA0" w:rsidP="00994EA0">
      <w:pPr>
        <w:tabs>
          <w:tab w:val="left" w:pos="284"/>
        </w:tabs>
        <w:spacing w:after="0" w:line="240" w:lineRule="auto"/>
        <w:jc w:val="right"/>
        <w:rPr>
          <w:rFonts w:ascii="Times New Roman" w:eastAsia="Calibri" w:hAnsi="Times New Roman" w:cs="Times New Roman"/>
          <w:iCs/>
          <w:sz w:val="12"/>
          <w:szCs w:val="12"/>
        </w:rPr>
      </w:pPr>
      <w:r w:rsidRPr="00994EA0">
        <w:rPr>
          <w:rFonts w:ascii="Times New Roman" w:eastAsia="Calibri" w:hAnsi="Times New Roman" w:cs="Times New Roman"/>
          <w:iCs/>
          <w:sz w:val="12"/>
          <w:szCs w:val="12"/>
        </w:rPr>
        <w:t xml:space="preserve">Глава муниципального района Сергиевский                                                              </w:t>
      </w:r>
    </w:p>
    <w:p w:rsidR="00994EA0" w:rsidRPr="00994EA0" w:rsidRDefault="00994EA0" w:rsidP="00994EA0">
      <w:pPr>
        <w:tabs>
          <w:tab w:val="left" w:pos="284"/>
        </w:tabs>
        <w:spacing w:after="0" w:line="240" w:lineRule="auto"/>
        <w:jc w:val="right"/>
        <w:rPr>
          <w:rFonts w:ascii="Times New Roman" w:eastAsia="Calibri" w:hAnsi="Times New Roman" w:cs="Times New Roman"/>
          <w:iCs/>
          <w:sz w:val="12"/>
          <w:szCs w:val="12"/>
        </w:rPr>
      </w:pPr>
      <w:r w:rsidRPr="00994EA0">
        <w:rPr>
          <w:rFonts w:ascii="Times New Roman" w:eastAsia="Calibri" w:hAnsi="Times New Roman" w:cs="Times New Roman"/>
          <w:iCs/>
          <w:sz w:val="12"/>
          <w:szCs w:val="12"/>
        </w:rPr>
        <w:t xml:space="preserve">   </w:t>
      </w:r>
      <w:proofErr w:type="spellStart"/>
      <w:r w:rsidRPr="00994EA0">
        <w:rPr>
          <w:rFonts w:ascii="Times New Roman" w:eastAsia="Calibri" w:hAnsi="Times New Roman" w:cs="Times New Roman"/>
          <w:iCs/>
          <w:sz w:val="12"/>
          <w:szCs w:val="12"/>
        </w:rPr>
        <w:t>А.А.Веселов</w:t>
      </w:r>
      <w:proofErr w:type="spellEnd"/>
    </w:p>
    <w:p w:rsidR="008D48B0" w:rsidRPr="00631D69" w:rsidRDefault="008D48B0" w:rsidP="008D48B0">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8D48B0" w:rsidRDefault="008D48B0" w:rsidP="008D48B0">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8D48B0" w:rsidRDefault="008D48B0" w:rsidP="008D48B0">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8D48B0" w:rsidRDefault="008D48B0" w:rsidP="008D48B0">
      <w:pPr>
        <w:tabs>
          <w:tab w:val="left" w:pos="284"/>
        </w:tabs>
        <w:spacing w:after="0"/>
        <w:jc w:val="center"/>
        <w:rPr>
          <w:rFonts w:ascii="Times New Roman" w:eastAsia="Calibri" w:hAnsi="Times New Roman" w:cs="Times New Roman"/>
          <w:b/>
          <w:sz w:val="12"/>
          <w:szCs w:val="12"/>
        </w:rPr>
      </w:pPr>
    </w:p>
    <w:p w:rsidR="008D48B0" w:rsidRDefault="008D48B0" w:rsidP="008D48B0">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8D48B0" w:rsidRDefault="008D48B0" w:rsidP="008D48B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31 декабря 2019г.                                                                                                                                                                                                               №1789</w:t>
      </w:r>
    </w:p>
    <w:p w:rsidR="008D48B0" w:rsidRDefault="008D48B0" w:rsidP="008D48B0">
      <w:pPr>
        <w:tabs>
          <w:tab w:val="left" w:pos="284"/>
        </w:tabs>
        <w:spacing w:after="0" w:line="240" w:lineRule="auto"/>
        <w:jc w:val="center"/>
        <w:rPr>
          <w:rFonts w:ascii="Times New Roman" w:eastAsia="Calibri" w:hAnsi="Times New Roman" w:cs="Times New Roman"/>
          <w:b/>
          <w:sz w:val="12"/>
          <w:szCs w:val="12"/>
        </w:rPr>
      </w:pPr>
      <w:r w:rsidRPr="008D48B0">
        <w:rPr>
          <w:rFonts w:ascii="Times New Roman" w:eastAsia="Calibri" w:hAnsi="Times New Roman" w:cs="Times New Roman"/>
          <w:b/>
          <w:sz w:val="12"/>
          <w:szCs w:val="12"/>
        </w:rPr>
        <w:t>Об утверждении  Порядка размещения на официальном сайте Администрации муниципального района Сергиевский Самарской области в информационно-телекоммуникационной сети Интернет проектов нормативных правовых актов, разработанных Администрацией муниципального района Сергиевский Самарской области, в целях обеспечения оценки их влияния на развитие конкуренции гражданами и организациями</w:t>
      </w:r>
    </w:p>
    <w:p w:rsidR="008D48B0" w:rsidRPr="008D48B0" w:rsidRDefault="008D48B0" w:rsidP="008D48B0">
      <w:pPr>
        <w:tabs>
          <w:tab w:val="left" w:pos="284"/>
        </w:tabs>
        <w:spacing w:after="0" w:line="240" w:lineRule="auto"/>
        <w:ind w:firstLine="284"/>
        <w:jc w:val="both"/>
        <w:rPr>
          <w:rFonts w:ascii="Times New Roman" w:eastAsia="Calibri" w:hAnsi="Times New Roman" w:cs="Times New Roman"/>
          <w:sz w:val="12"/>
          <w:szCs w:val="12"/>
        </w:rPr>
      </w:pPr>
      <w:r w:rsidRPr="008D48B0">
        <w:rPr>
          <w:rFonts w:ascii="Times New Roman" w:eastAsia="Calibri" w:hAnsi="Times New Roman" w:cs="Times New Roman"/>
          <w:sz w:val="12"/>
          <w:szCs w:val="12"/>
        </w:rPr>
        <w:t xml:space="preserve">Во исполнение подпункта «ж» пункта 2.2.1 Положения «Об организации  в Администрации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w:t>
      </w:r>
      <w:proofErr w:type="spellStart"/>
      <w:r w:rsidRPr="008D48B0">
        <w:rPr>
          <w:rFonts w:ascii="Times New Roman" w:eastAsia="Calibri" w:hAnsi="Times New Roman" w:cs="Times New Roman"/>
          <w:sz w:val="12"/>
          <w:szCs w:val="12"/>
        </w:rPr>
        <w:t>комплаенса</w:t>
      </w:r>
      <w:proofErr w:type="spellEnd"/>
      <w:r w:rsidRPr="008D48B0">
        <w:rPr>
          <w:rFonts w:ascii="Times New Roman" w:eastAsia="Calibri" w:hAnsi="Times New Roman" w:cs="Times New Roman"/>
          <w:sz w:val="12"/>
          <w:szCs w:val="12"/>
        </w:rPr>
        <w:t>)», утвержденного  постановлением Администрации муниципального района Сергиевский №1739 от 23.12.2019,  Администрация муниципального района Сергиевский</w:t>
      </w:r>
    </w:p>
    <w:p w:rsidR="008D48B0" w:rsidRPr="008D48B0" w:rsidRDefault="008D48B0" w:rsidP="008D48B0">
      <w:pPr>
        <w:tabs>
          <w:tab w:val="left" w:pos="284"/>
        </w:tabs>
        <w:spacing w:after="0" w:line="240" w:lineRule="auto"/>
        <w:ind w:firstLine="284"/>
        <w:jc w:val="both"/>
        <w:rPr>
          <w:rFonts w:ascii="Times New Roman" w:eastAsia="Calibri" w:hAnsi="Times New Roman" w:cs="Times New Roman"/>
          <w:sz w:val="12"/>
          <w:szCs w:val="12"/>
        </w:rPr>
      </w:pPr>
      <w:r w:rsidRPr="008D48B0">
        <w:rPr>
          <w:rFonts w:ascii="Times New Roman" w:eastAsia="Calibri" w:hAnsi="Times New Roman" w:cs="Times New Roman"/>
          <w:sz w:val="12"/>
          <w:szCs w:val="12"/>
        </w:rPr>
        <w:t>ПОСТАНОВЛЯЕТ:</w:t>
      </w:r>
    </w:p>
    <w:p w:rsidR="008D48B0" w:rsidRPr="008D48B0" w:rsidRDefault="008D48B0" w:rsidP="008D48B0">
      <w:pPr>
        <w:tabs>
          <w:tab w:val="left" w:pos="284"/>
        </w:tabs>
        <w:spacing w:after="0" w:line="240" w:lineRule="auto"/>
        <w:ind w:firstLine="284"/>
        <w:jc w:val="both"/>
        <w:rPr>
          <w:rFonts w:ascii="Times New Roman" w:eastAsia="Calibri" w:hAnsi="Times New Roman" w:cs="Times New Roman"/>
          <w:sz w:val="12"/>
          <w:szCs w:val="12"/>
        </w:rPr>
      </w:pPr>
      <w:r w:rsidRPr="008D48B0">
        <w:rPr>
          <w:rFonts w:ascii="Times New Roman" w:eastAsia="Calibri" w:hAnsi="Times New Roman" w:cs="Times New Roman"/>
          <w:sz w:val="12"/>
          <w:szCs w:val="12"/>
        </w:rPr>
        <w:t>1. Утвердить прилагаемый Порядок размещения на официальном сайте Администрации муниципального района Сергиевский Самарской области в информационно-телекоммуникационной сети Интернет проектов нормативных правовых актов, разработанных Администрацией муниципального района Сергиевский Самарской области, в целях обеспечения оценки их влияния на развитие конкуренции гражданами и организациями.</w:t>
      </w:r>
    </w:p>
    <w:p w:rsidR="008D48B0" w:rsidRPr="008D48B0" w:rsidRDefault="008D48B0" w:rsidP="008D48B0">
      <w:pPr>
        <w:tabs>
          <w:tab w:val="left" w:pos="284"/>
        </w:tabs>
        <w:spacing w:after="0" w:line="240" w:lineRule="auto"/>
        <w:ind w:firstLine="284"/>
        <w:jc w:val="both"/>
        <w:rPr>
          <w:rFonts w:ascii="Times New Roman" w:eastAsia="Calibri" w:hAnsi="Times New Roman" w:cs="Times New Roman"/>
          <w:sz w:val="12"/>
          <w:szCs w:val="12"/>
        </w:rPr>
      </w:pPr>
      <w:r w:rsidRPr="008D48B0">
        <w:rPr>
          <w:rFonts w:ascii="Times New Roman" w:eastAsia="Calibri" w:hAnsi="Times New Roman" w:cs="Times New Roman"/>
          <w:sz w:val="12"/>
          <w:szCs w:val="12"/>
        </w:rPr>
        <w:t xml:space="preserve">2. Организационному управлению администрации муниципального района Сергиевский  (Пикало М.А.) </w:t>
      </w:r>
      <w:proofErr w:type="gramStart"/>
      <w:r w:rsidRPr="008D48B0">
        <w:rPr>
          <w:rFonts w:ascii="Times New Roman" w:eastAsia="Calibri" w:hAnsi="Times New Roman" w:cs="Times New Roman"/>
          <w:sz w:val="12"/>
          <w:szCs w:val="12"/>
        </w:rPr>
        <w:t>разместить</w:t>
      </w:r>
      <w:proofErr w:type="gramEnd"/>
      <w:r w:rsidRPr="008D48B0">
        <w:rPr>
          <w:rFonts w:ascii="Times New Roman" w:eastAsia="Calibri" w:hAnsi="Times New Roman" w:cs="Times New Roman"/>
          <w:sz w:val="12"/>
          <w:szCs w:val="12"/>
        </w:rPr>
        <w:t xml:space="preserve"> настоящее Постановление на официальном сайте Администрации муниципального района Сергиевский в информационно-телекоммуникационной сети Интернет в разделе «Антимонопольный </w:t>
      </w:r>
      <w:proofErr w:type="spellStart"/>
      <w:r w:rsidRPr="008D48B0">
        <w:rPr>
          <w:rFonts w:ascii="Times New Roman" w:eastAsia="Calibri" w:hAnsi="Times New Roman" w:cs="Times New Roman"/>
          <w:sz w:val="12"/>
          <w:szCs w:val="12"/>
        </w:rPr>
        <w:t>комплаенс</w:t>
      </w:r>
      <w:proofErr w:type="spellEnd"/>
      <w:r w:rsidRPr="008D48B0">
        <w:rPr>
          <w:rFonts w:ascii="Times New Roman" w:eastAsia="Calibri" w:hAnsi="Times New Roman" w:cs="Times New Roman"/>
          <w:sz w:val="12"/>
          <w:szCs w:val="12"/>
        </w:rPr>
        <w:t>».</w:t>
      </w:r>
    </w:p>
    <w:p w:rsidR="008D48B0" w:rsidRPr="008D48B0" w:rsidRDefault="008D48B0" w:rsidP="008D48B0">
      <w:pPr>
        <w:tabs>
          <w:tab w:val="left" w:pos="284"/>
        </w:tabs>
        <w:spacing w:after="0" w:line="240" w:lineRule="auto"/>
        <w:ind w:firstLine="284"/>
        <w:jc w:val="both"/>
        <w:rPr>
          <w:rFonts w:ascii="Times New Roman" w:eastAsia="Calibri" w:hAnsi="Times New Roman" w:cs="Times New Roman"/>
          <w:sz w:val="12"/>
          <w:szCs w:val="12"/>
        </w:rPr>
      </w:pPr>
      <w:r w:rsidRPr="008D48B0">
        <w:rPr>
          <w:rFonts w:ascii="Times New Roman" w:eastAsia="Calibri" w:hAnsi="Times New Roman" w:cs="Times New Roman"/>
          <w:sz w:val="12"/>
          <w:szCs w:val="12"/>
        </w:rPr>
        <w:t>3. Отделу по работе с персоналом администрации муниципального района Сергиевский  (</w:t>
      </w:r>
      <w:proofErr w:type="spellStart"/>
      <w:r w:rsidRPr="008D48B0">
        <w:rPr>
          <w:rFonts w:ascii="Times New Roman" w:eastAsia="Calibri" w:hAnsi="Times New Roman" w:cs="Times New Roman"/>
          <w:sz w:val="12"/>
          <w:szCs w:val="12"/>
        </w:rPr>
        <w:t>Стряхилевой</w:t>
      </w:r>
      <w:proofErr w:type="spellEnd"/>
      <w:r w:rsidRPr="008D48B0">
        <w:rPr>
          <w:rFonts w:ascii="Times New Roman" w:eastAsia="Calibri" w:hAnsi="Times New Roman" w:cs="Times New Roman"/>
          <w:sz w:val="12"/>
          <w:szCs w:val="12"/>
        </w:rPr>
        <w:t xml:space="preserve"> Т.П.) обеспечить ознакомление муниципальных служащих Администрации с настоящим постановлением в течение 5 календарных дней со дня его вступления в силу.</w:t>
      </w:r>
    </w:p>
    <w:p w:rsidR="008D48B0" w:rsidRPr="008D48B0" w:rsidRDefault="008D48B0" w:rsidP="008D48B0">
      <w:pPr>
        <w:tabs>
          <w:tab w:val="left" w:pos="284"/>
        </w:tabs>
        <w:spacing w:after="0" w:line="240" w:lineRule="auto"/>
        <w:ind w:firstLine="284"/>
        <w:jc w:val="both"/>
        <w:rPr>
          <w:rFonts w:ascii="Times New Roman" w:eastAsia="Calibri" w:hAnsi="Times New Roman" w:cs="Times New Roman"/>
          <w:sz w:val="12"/>
          <w:szCs w:val="12"/>
        </w:rPr>
      </w:pPr>
      <w:r w:rsidRPr="008D48B0">
        <w:rPr>
          <w:rFonts w:ascii="Times New Roman" w:eastAsia="Calibri" w:hAnsi="Times New Roman" w:cs="Times New Roman"/>
          <w:sz w:val="12"/>
          <w:szCs w:val="12"/>
        </w:rPr>
        <w:t>4.  Опубликовать настоящее постановление в газете «Сергиевский вестник».</w:t>
      </w:r>
    </w:p>
    <w:p w:rsidR="008D48B0" w:rsidRPr="008D48B0" w:rsidRDefault="008D48B0" w:rsidP="008D48B0">
      <w:pPr>
        <w:tabs>
          <w:tab w:val="left" w:pos="284"/>
        </w:tabs>
        <w:spacing w:after="0" w:line="240" w:lineRule="auto"/>
        <w:ind w:firstLine="284"/>
        <w:jc w:val="both"/>
        <w:rPr>
          <w:rFonts w:ascii="Times New Roman" w:eastAsia="Calibri" w:hAnsi="Times New Roman" w:cs="Times New Roman"/>
          <w:sz w:val="12"/>
          <w:szCs w:val="12"/>
        </w:rPr>
      </w:pPr>
      <w:r w:rsidRPr="008D48B0">
        <w:rPr>
          <w:rFonts w:ascii="Times New Roman" w:eastAsia="Calibri" w:hAnsi="Times New Roman" w:cs="Times New Roman"/>
          <w:sz w:val="12"/>
          <w:szCs w:val="12"/>
        </w:rPr>
        <w:t>5. Настоящее постановление вступает в силу со дня официального опубликования.</w:t>
      </w:r>
    </w:p>
    <w:p w:rsidR="008D48B0" w:rsidRDefault="008D48B0" w:rsidP="008D48B0">
      <w:pPr>
        <w:tabs>
          <w:tab w:val="left" w:pos="284"/>
        </w:tabs>
        <w:spacing w:after="0" w:line="240" w:lineRule="auto"/>
        <w:ind w:firstLine="284"/>
        <w:jc w:val="both"/>
        <w:rPr>
          <w:rFonts w:ascii="Times New Roman" w:eastAsia="Calibri" w:hAnsi="Times New Roman" w:cs="Times New Roman"/>
          <w:sz w:val="12"/>
          <w:szCs w:val="12"/>
        </w:rPr>
      </w:pPr>
      <w:r w:rsidRPr="008D48B0">
        <w:rPr>
          <w:rFonts w:ascii="Times New Roman" w:eastAsia="Calibri" w:hAnsi="Times New Roman" w:cs="Times New Roman"/>
          <w:sz w:val="12"/>
          <w:szCs w:val="12"/>
        </w:rPr>
        <w:t xml:space="preserve">6. </w:t>
      </w:r>
      <w:proofErr w:type="gramStart"/>
      <w:r w:rsidRPr="008D48B0">
        <w:rPr>
          <w:rFonts w:ascii="Times New Roman" w:eastAsia="Calibri" w:hAnsi="Times New Roman" w:cs="Times New Roman"/>
          <w:sz w:val="12"/>
          <w:szCs w:val="12"/>
        </w:rPr>
        <w:t>Контроль за</w:t>
      </w:r>
      <w:proofErr w:type="gramEnd"/>
      <w:r w:rsidRPr="008D48B0">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Самарской области Екамасова А.И.</w:t>
      </w:r>
    </w:p>
    <w:p w:rsidR="008D48B0" w:rsidRPr="00994EA0" w:rsidRDefault="008D48B0" w:rsidP="008D48B0">
      <w:pPr>
        <w:tabs>
          <w:tab w:val="left" w:pos="284"/>
        </w:tabs>
        <w:spacing w:after="0" w:line="240" w:lineRule="auto"/>
        <w:jc w:val="right"/>
        <w:rPr>
          <w:rFonts w:ascii="Times New Roman" w:eastAsia="Calibri" w:hAnsi="Times New Roman" w:cs="Times New Roman"/>
          <w:iCs/>
          <w:sz w:val="12"/>
          <w:szCs w:val="12"/>
        </w:rPr>
      </w:pPr>
      <w:r w:rsidRPr="00994EA0">
        <w:rPr>
          <w:rFonts w:ascii="Times New Roman" w:eastAsia="Calibri" w:hAnsi="Times New Roman" w:cs="Times New Roman"/>
          <w:iCs/>
          <w:sz w:val="12"/>
          <w:szCs w:val="12"/>
        </w:rPr>
        <w:t xml:space="preserve">Глава муниципального района Сергиевский                                                              </w:t>
      </w:r>
    </w:p>
    <w:p w:rsidR="008D48B0" w:rsidRPr="00994EA0" w:rsidRDefault="008D48B0" w:rsidP="008D48B0">
      <w:pPr>
        <w:tabs>
          <w:tab w:val="left" w:pos="284"/>
        </w:tabs>
        <w:spacing w:after="0" w:line="240" w:lineRule="auto"/>
        <w:jc w:val="right"/>
        <w:rPr>
          <w:rFonts w:ascii="Times New Roman" w:eastAsia="Calibri" w:hAnsi="Times New Roman" w:cs="Times New Roman"/>
          <w:iCs/>
          <w:sz w:val="12"/>
          <w:szCs w:val="12"/>
        </w:rPr>
      </w:pPr>
      <w:r w:rsidRPr="00994EA0">
        <w:rPr>
          <w:rFonts w:ascii="Times New Roman" w:eastAsia="Calibri" w:hAnsi="Times New Roman" w:cs="Times New Roman"/>
          <w:iCs/>
          <w:sz w:val="12"/>
          <w:szCs w:val="12"/>
        </w:rPr>
        <w:t xml:space="preserve">   </w:t>
      </w:r>
      <w:proofErr w:type="spellStart"/>
      <w:r w:rsidRPr="00994EA0">
        <w:rPr>
          <w:rFonts w:ascii="Times New Roman" w:eastAsia="Calibri" w:hAnsi="Times New Roman" w:cs="Times New Roman"/>
          <w:iCs/>
          <w:sz w:val="12"/>
          <w:szCs w:val="12"/>
        </w:rPr>
        <w:t>А.А.Веселов</w:t>
      </w:r>
      <w:proofErr w:type="spellEnd"/>
    </w:p>
    <w:p w:rsidR="008D48B0" w:rsidRPr="008D48B0" w:rsidRDefault="008D48B0" w:rsidP="008D48B0">
      <w:pPr>
        <w:tabs>
          <w:tab w:val="left" w:pos="284"/>
        </w:tabs>
        <w:spacing w:after="0" w:line="240" w:lineRule="auto"/>
        <w:ind w:firstLine="284"/>
        <w:jc w:val="right"/>
        <w:rPr>
          <w:rFonts w:ascii="Times New Roman" w:eastAsia="Calibri" w:hAnsi="Times New Roman" w:cs="Times New Roman"/>
          <w:i/>
          <w:sz w:val="12"/>
          <w:szCs w:val="12"/>
        </w:rPr>
      </w:pPr>
      <w:r w:rsidRPr="008D48B0">
        <w:rPr>
          <w:rFonts w:ascii="Times New Roman" w:eastAsia="Calibri" w:hAnsi="Times New Roman" w:cs="Times New Roman"/>
          <w:i/>
          <w:sz w:val="12"/>
          <w:szCs w:val="12"/>
        </w:rPr>
        <w:t xml:space="preserve">Приложение </w:t>
      </w:r>
    </w:p>
    <w:p w:rsidR="008D48B0" w:rsidRPr="008D48B0" w:rsidRDefault="008D48B0" w:rsidP="008D48B0">
      <w:pPr>
        <w:tabs>
          <w:tab w:val="left" w:pos="284"/>
        </w:tabs>
        <w:spacing w:after="0" w:line="240" w:lineRule="auto"/>
        <w:ind w:firstLine="284"/>
        <w:jc w:val="right"/>
        <w:rPr>
          <w:rFonts w:ascii="Times New Roman" w:eastAsia="Calibri" w:hAnsi="Times New Roman" w:cs="Times New Roman"/>
          <w:i/>
          <w:sz w:val="12"/>
          <w:szCs w:val="12"/>
        </w:rPr>
      </w:pPr>
      <w:r w:rsidRPr="008D48B0">
        <w:rPr>
          <w:rFonts w:ascii="Times New Roman" w:eastAsia="Calibri" w:hAnsi="Times New Roman" w:cs="Times New Roman"/>
          <w:i/>
          <w:sz w:val="12"/>
          <w:szCs w:val="12"/>
        </w:rPr>
        <w:t xml:space="preserve">к постановлению администрации </w:t>
      </w:r>
    </w:p>
    <w:p w:rsidR="008D48B0" w:rsidRPr="008D48B0" w:rsidRDefault="008D48B0" w:rsidP="008D48B0">
      <w:pPr>
        <w:tabs>
          <w:tab w:val="left" w:pos="284"/>
        </w:tabs>
        <w:spacing w:after="0" w:line="240" w:lineRule="auto"/>
        <w:ind w:firstLine="284"/>
        <w:jc w:val="right"/>
        <w:rPr>
          <w:rFonts w:ascii="Times New Roman" w:eastAsia="Calibri" w:hAnsi="Times New Roman" w:cs="Times New Roman"/>
          <w:i/>
          <w:sz w:val="12"/>
          <w:szCs w:val="12"/>
        </w:rPr>
      </w:pPr>
      <w:r w:rsidRPr="008D48B0">
        <w:rPr>
          <w:rFonts w:ascii="Times New Roman" w:eastAsia="Calibri" w:hAnsi="Times New Roman" w:cs="Times New Roman"/>
          <w:i/>
          <w:sz w:val="12"/>
          <w:szCs w:val="12"/>
        </w:rPr>
        <w:t>муниципального района Сергиевский</w:t>
      </w:r>
    </w:p>
    <w:p w:rsidR="008D48B0" w:rsidRPr="008D48B0" w:rsidRDefault="008D48B0" w:rsidP="008D48B0">
      <w:pPr>
        <w:tabs>
          <w:tab w:val="left" w:pos="284"/>
        </w:tabs>
        <w:spacing w:after="0" w:line="240" w:lineRule="auto"/>
        <w:ind w:firstLine="284"/>
        <w:jc w:val="right"/>
        <w:rPr>
          <w:rFonts w:ascii="Times New Roman" w:eastAsia="Calibri" w:hAnsi="Times New Roman" w:cs="Times New Roman"/>
          <w:i/>
          <w:sz w:val="12"/>
          <w:szCs w:val="12"/>
        </w:rPr>
      </w:pPr>
      <w:r w:rsidRPr="008D48B0">
        <w:rPr>
          <w:rFonts w:ascii="Times New Roman" w:eastAsia="Calibri" w:hAnsi="Times New Roman" w:cs="Times New Roman"/>
          <w:i/>
          <w:sz w:val="12"/>
          <w:szCs w:val="12"/>
        </w:rPr>
        <w:t>№1789 от «31» декабря  2019 г.</w:t>
      </w:r>
    </w:p>
    <w:p w:rsidR="008D48B0" w:rsidRPr="008D48B0" w:rsidRDefault="008D48B0" w:rsidP="008D48B0">
      <w:pPr>
        <w:tabs>
          <w:tab w:val="left" w:pos="284"/>
        </w:tabs>
        <w:spacing w:after="0" w:line="240" w:lineRule="auto"/>
        <w:ind w:firstLine="284"/>
        <w:jc w:val="center"/>
        <w:rPr>
          <w:rFonts w:ascii="Times New Roman" w:eastAsia="Calibri" w:hAnsi="Times New Roman" w:cs="Times New Roman"/>
          <w:b/>
          <w:sz w:val="12"/>
          <w:szCs w:val="12"/>
        </w:rPr>
      </w:pPr>
      <w:r w:rsidRPr="008D48B0">
        <w:rPr>
          <w:rFonts w:ascii="Times New Roman" w:eastAsia="Calibri" w:hAnsi="Times New Roman" w:cs="Times New Roman"/>
          <w:b/>
          <w:sz w:val="12"/>
          <w:szCs w:val="12"/>
        </w:rPr>
        <w:t>Порядок размещения на официальном сайте Администрации муниципального района Сергиевский Самарской области в информационно-телекоммуникационной сети Интернет проектов нормативных правовых актов, разработанных Администрацией муниципального района Сергиевский Самарской области, в целях обеспечения оценки их влияния на развитие конкуренции гражданами и организациями</w:t>
      </w:r>
    </w:p>
    <w:p w:rsidR="008D48B0" w:rsidRPr="008D48B0" w:rsidRDefault="008D48B0" w:rsidP="008D48B0">
      <w:pPr>
        <w:tabs>
          <w:tab w:val="left" w:pos="284"/>
        </w:tabs>
        <w:spacing w:after="0" w:line="240" w:lineRule="auto"/>
        <w:ind w:firstLine="284"/>
        <w:jc w:val="both"/>
        <w:rPr>
          <w:rFonts w:ascii="Times New Roman" w:eastAsia="Calibri" w:hAnsi="Times New Roman" w:cs="Times New Roman"/>
          <w:sz w:val="12"/>
          <w:szCs w:val="12"/>
        </w:rPr>
      </w:pPr>
      <w:proofErr w:type="gramStart"/>
      <w:r w:rsidRPr="008D48B0">
        <w:rPr>
          <w:rFonts w:ascii="Times New Roman" w:eastAsia="Calibri" w:hAnsi="Times New Roman" w:cs="Times New Roman"/>
          <w:sz w:val="12"/>
          <w:szCs w:val="12"/>
        </w:rPr>
        <w:t xml:space="preserve">Порядок размещения на официальном сайте Администрации муниципального района Сергиевский Самарской области в информационно-телекоммуникационной сети Интернет проектов нормативных правовых актов, разработанных Администрацией муниципального района Сергиевский Самарской области (далее - проекты нормативных правовых актов), в целях обеспечения оценки их влияния на развитие конкуренции гражданами и организациями (далее - Порядок) разработан в целях реализации мероприятия по выявлению и оценке рисков нарушения антимонопольного законодательства (далее - </w:t>
      </w:r>
      <w:proofErr w:type="spellStart"/>
      <w:r w:rsidRPr="008D48B0">
        <w:rPr>
          <w:rFonts w:ascii="Times New Roman" w:eastAsia="Calibri" w:hAnsi="Times New Roman" w:cs="Times New Roman"/>
          <w:sz w:val="12"/>
          <w:szCs w:val="12"/>
        </w:rPr>
        <w:t>комплаенс</w:t>
      </w:r>
      <w:proofErr w:type="spellEnd"/>
      <w:r w:rsidRPr="008D48B0">
        <w:rPr>
          <w:rFonts w:ascii="Times New Roman" w:eastAsia="Calibri" w:hAnsi="Times New Roman" w:cs="Times New Roman"/>
          <w:sz w:val="12"/>
          <w:szCs w:val="12"/>
        </w:rPr>
        <w:t>-риски</w:t>
      </w:r>
      <w:proofErr w:type="gramEnd"/>
      <w:r w:rsidRPr="008D48B0">
        <w:rPr>
          <w:rFonts w:ascii="Times New Roman" w:eastAsia="Calibri" w:hAnsi="Times New Roman" w:cs="Times New Roman"/>
          <w:sz w:val="12"/>
          <w:szCs w:val="12"/>
        </w:rPr>
        <w:t xml:space="preserve">), предусмотренного подпунктом 3.2.1 пункта 3.2 Положения «Об организации  в Администрации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w:t>
      </w:r>
      <w:proofErr w:type="spellStart"/>
      <w:r w:rsidRPr="008D48B0">
        <w:rPr>
          <w:rFonts w:ascii="Times New Roman" w:eastAsia="Calibri" w:hAnsi="Times New Roman" w:cs="Times New Roman"/>
          <w:sz w:val="12"/>
          <w:szCs w:val="12"/>
        </w:rPr>
        <w:t>комплаенса</w:t>
      </w:r>
      <w:proofErr w:type="spellEnd"/>
      <w:r w:rsidRPr="008D48B0">
        <w:rPr>
          <w:rFonts w:ascii="Times New Roman" w:eastAsia="Calibri" w:hAnsi="Times New Roman" w:cs="Times New Roman"/>
          <w:sz w:val="12"/>
          <w:szCs w:val="12"/>
        </w:rPr>
        <w:t>)», утвержденного  постановлением Администрации муниципального района Сергиевский №1739 от 23.12.2019 (далее - Положение).</w:t>
      </w:r>
    </w:p>
    <w:p w:rsidR="008D48B0" w:rsidRPr="008D48B0" w:rsidRDefault="008D48B0" w:rsidP="008D48B0">
      <w:pPr>
        <w:tabs>
          <w:tab w:val="left" w:pos="284"/>
        </w:tabs>
        <w:spacing w:after="0" w:line="240" w:lineRule="auto"/>
        <w:ind w:firstLine="284"/>
        <w:jc w:val="both"/>
        <w:rPr>
          <w:rFonts w:ascii="Times New Roman" w:eastAsia="Calibri" w:hAnsi="Times New Roman" w:cs="Times New Roman"/>
          <w:sz w:val="12"/>
          <w:szCs w:val="12"/>
        </w:rPr>
      </w:pPr>
      <w:r w:rsidRPr="008D48B0">
        <w:rPr>
          <w:rFonts w:ascii="Times New Roman" w:eastAsia="Calibri" w:hAnsi="Times New Roman" w:cs="Times New Roman"/>
          <w:sz w:val="12"/>
          <w:szCs w:val="12"/>
        </w:rPr>
        <w:t xml:space="preserve">2. </w:t>
      </w:r>
      <w:proofErr w:type="gramStart"/>
      <w:r w:rsidRPr="008D48B0">
        <w:rPr>
          <w:rFonts w:ascii="Times New Roman" w:eastAsia="Calibri" w:hAnsi="Times New Roman" w:cs="Times New Roman"/>
          <w:sz w:val="12"/>
          <w:szCs w:val="12"/>
        </w:rPr>
        <w:t xml:space="preserve">В целях обеспечения возможности выявления </w:t>
      </w:r>
      <w:proofErr w:type="spellStart"/>
      <w:r w:rsidRPr="008D48B0">
        <w:rPr>
          <w:rFonts w:ascii="Times New Roman" w:eastAsia="Calibri" w:hAnsi="Times New Roman" w:cs="Times New Roman"/>
          <w:sz w:val="12"/>
          <w:szCs w:val="12"/>
        </w:rPr>
        <w:t>комплаенс</w:t>
      </w:r>
      <w:proofErr w:type="spellEnd"/>
      <w:r w:rsidRPr="008D48B0">
        <w:rPr>
          <w:rFonts w:ascii="Times New Roman" w:eastAsia="Calibri" w:hAnsi="Times New Roman" w:cs="Times New Roman"/>
          <w:sz w:val="12"/>
          <w:szCs w:val="12"/>
        </w:rPr>
        <w:t xml:space="preserve">-рисков в проектах нормативных правовых актов гражданами и организациями сотрудник структурного подразделения Администрации муниципального района Сергиевский Самарской области, который является разработчиком проекта нормативного правового акта (далее - разработчик), размещает на официальном сайте Администрации муниципального района Сергиевский Самарской области в информационно-телекоммуникационной сети Интернет в разделе «Антимонопольный </w:t>
      </w:r>
      <w:proofErr w:type="spellStart"/>
      <w:r w:rsidRPr="008D48B0">
        <w:rPr>
          <w:rFonts w:ascii="Times New Roman" w:eastAsia="Calibri" w:hAnsi="Times New Roman" w:cs="Times New Roman"/>
          <w:sz w:val="12"/>
          <w:szCs w:val="12"/>
        </w:rPr>
        <w:t>комплаенс</w:t>
      </w:r>
      <w:proofErr w:type="spellEnd"/>
      <w:r w:rsidRPr="008D48B0">
        <w:rPr>
          <w:rFonts w:ascii="Times New Roman" w:eastAsia="Calibri" w:hAnsi="Times New Roman" w:cs="Times New Roman"/>
          <w:sz w:val="12"/>
          <w:szCs w:val="12"/>
        </w:rPr>
        <w:t>» в подразделе «Проекты нормативных правовых актов, разработанных Администрацией муниципального района</w:t>
      </w:r>
      <w:proofErr w:type="gramEnd"/>
      <w:r w:rsidRPr="008D48B0">
        <w:rPr>
          <w:rFonts w:ascii="Times New Roman" w:eastAsia="Calibri" w:hAnsi="Times New Roman" w:cs="Times New Roman"/>
          <w:sz w:val="12"/>
          <w:szCs w:val="12"/>
        </w:rPr>
        <w:t xml:space="preserve"> Сергиевский Самарской области, в целях обеспечения оценки их влияния на развитие конкуренции гражданами и организациями» (далее - Подраздел) проекты нормативных правовых актов, после их согласования правовым управлением администрации муниципального района Сергиевский Самарской области.</w:t>
      </w:r>
    </w:p>
    <w:p w:rsidR="008D48B0" w:rsidRPr="008D48B0" w:rsidRDefault="008D48B0" w:rsidP="008D48B0">
      <w:pPr>
        <w:tabs>
          <w:tab w:val="left" w:pos="284"/>
        </w:tabs>
        <w:spacing w:after="0" w:line="240" w:lineRule="auto"/>
        <w:ind w:firstLine="284"/>
        <w:jc w:val="both"/>
        <w:rPr>
          <w:rFonts w:ascii="Times New Roman" w:eastAsia="Calibri" w:hAnsi="Times New Roman" w:cs="Times New Roman"/>
          <w:sz w:val="12"/>
          <w:szCs w:val="12"/>
        </w:rPr>
      </w:pPr>
      <w:r w:rsidRPr="008D48B0">
        <w:rPr>
          <w:rFonts w:ascii="Times New Roman" w:eastAsia="Calibri" w:hAnsi="Times New Roman" w:cs="Times New Roman"/>
          <w:sz w:val="12"/>
          <w:szCs w:val="12"/>
        </w:rPr>
        <w:lastRenderedPageBreak/>
        <w:t>3. Проекты нормативных правовых актов размещаются в Подразделе с указанием в обязательном порядке даты начала и окончания сбора предложений и замечаний от организаций и граждан, касающихся соответствия положений проектов нормативных правовых актов требованиям антимонопольного законодательства (далее - предложения и замечания), почтового адреса, адреса электронной почты, факса, по которым принимаются предложения и замечания.</w:t>
      </w:r>
    </w:p>
    <w:p w:rsidR="008D48B0" w:rsidRPr="008D48B0" w:rsidRDefault="008D48B0" w:rsidP="008D48B0">
      <w:pPr>
        <w:tabs>
          <w:tab w:val="left" w:pos="284"/>
        </w:tabs>
        <w:spacing w:after="0" w:line="240" w:lineRule="auto"/>
        <w:ind w:firstLine="284"/>
        <w:jc w:val="both"/>
        <w:rPr>
          <w:rFonts w:ascii="Times New Roman" w:eastAsia="Calibri" w:hAnsi="Times New Roman" w:cs="Times New Roman"/>
          <w:sz w:val="12"/>
          <w:szCs w:val="12"/>
        </w:rPr>
      </w:pPr>
      <w:r w:rsidRPr="008D48B0">
        <w:rPr>
          <w:rFonts w:ascii="Times New Roman" w:eastAsia="Calibri" w:hAnsi="Times New Roman" w:cs="Times New Roman"/>
          <w:sz w:val="12"/>
          <w:szCs w:val="12"/>
        </w:rPr>
        <w:t xml:space="preserve">4. Срок окончания приема замечаний и предложений не может быть менее 10 календарных дней </w:t>
      </w:r>
      <w:proofErr w:type="gramStart"/>
      <w:r w:rsidRPr="008D48B0">
        <w:rPr>
          <w:rFonts w:ascii="Times New Roman" w:eastAsia="Calibri" w:hAnsi="Times New Roman" w:cs="Times New Roman"/>
          <w:sz w:val="12"/>
          <w:szCs w:val="12"/>
        </w:rPr>
        <w:t>с даты начала</w:t>
      </w:r>
      <w:proofErr w:type="gramEnd"/>
      <w:r w:rsidRPr="008D48B0">
        <w:rPr>
          <w:rFonts w:ascii="Times New Roman" w:eastAsia="Calibri" w:hAnsi="Times New Roman" w:cs="Times New Roman"/>
          <w:sz w:val="12"/>
          <w:szCs w:val="12"/>
        </w:rPr>
        <w:t xml:space="preserve"> сбора замечаний и предложений.</w:t>
      </w:r>
    </w:p>
    <w:p w:rsidR="008D48B0" w:rsidRPr="008D48B0" w:rsidRDefault="008D48B0" w:rsidP="008D48B0">
      <w:pPr>
        <w:tabs>
          <w:tab w:val="left" w:pos="284"/>
        </w:tabs>
        <w:spacing w:after="0" w:line="240" w:lineRule="auto"/>
        <w:ind w:firstLine="284"/>
        <w:jc w:val="both"/>
        <w:rPr>
          <w:rFonts w:ascii="Times New Roman" w:eastAsia="Calibri" w:hAnsi="Times New Roman" w:cs="Times New Roman"/>
          <w:sz w:val="12"/>
          <w:szCs w:val="12"/>
        </w:rPr>
      </w:pPr>
      <w:r w:rsidRPr="008D48B0">
        <w:rPr>
          <w:rFonts w:ascii="Times New Roman" w:eastAsia="Calibri" w:hAnsi="Times New Roman" w:cs="Times New Roman"/>
          <w:sz w:val="12"/>
          <w:szCs w:val="12"/>
        </w:rPr>
        <w:t>5. Разработчиком совместно с правовым управлением администрации муниципального района Сергиевский Самарской области рассматриваются все предложения и замечания в срок не более 5 календарных дней со дня их получения.</w:t>
      </w:r>
    </w:p>
    <w:p w:rsidR="008D48B0" w:rsidRPr="008D48B0" w:rsidRDefault="008D48B0" w:rsidP="008D48B0">
      <w:pPr>
        <w:tabs>
          <w:tab w:val="left" w:pos="284"/>
        </w:tabs>
        <w:spacing w:after="0" w:line="240" w:lineRule="auto"/>
        <w:ind w:firstLine="284"/>
        <w:jc w:val="both"/>
        <w:rPr>
          <w:rFonts w:ascii="Times New Roman" w:eastAsia="Calibri" w:hAnsi="Times New Roman" w:cs="Times New Roman"/>
          <w:sz w:val="12"/>
          <w:szCs w:val="12"/>
        </w:rPr>
      </w:pPr>
      <w:r w:rsidRPr="008D48B0">
        <w:rPr>
          <w:rFonts w:ascii="Times New Roman" w:eastAsia="Calibri" w:hAnsi="Times New Roman" w:cs="Times New Roman"/>
          <w:sz w:val="12"/>
          <w:szCs w:val="12"/>
        </w:rPr>
        <w:t>6. Разработчик в течение 3 рабочих дней со дня рассмотрения поступивших предложений и замечаний к проекту нормативного правового акта:</w:t>
      </w:r>
    </w:p>
    <w:p w:rsidR="008D48B0" w:rsidRPr="008D48B0" w:rsidRDefault="008D48B0" w:rsidP="008D48B0">
      <w:pPr>
        <w:tabs>
          <w:tab w:val="left" w:pos="284"/>
        </w:tabs>
        <w:spacing w:after="0" w:line="240" w:lineRule="auto"/>
        <w:ind w:firstLine="284"/>
        <w:jc w:val="both"/>
        <w:rPr>
          <w:rFonts w:ascii="Times New Roman" w:eastAsia="Calibri" w:hAnsi="Times New Roman" w:cs="Times New Roman"/>
          <w:sz w:val="12"/>
          <w:szCs w:val="12"/>
        </w:rPr>
      </w:pPr>
      <w:r w:rsidRPr="008D48B0">
        <w:rPr>
          <w:rFonts w:ascii="Times New Roman" w:eastAsia="Calibri" w:hAnsi="Times New Roman" w:cs="Times New Roman"/>
          <w:sz w:val="12"/>
          <w:szCs w:val="12"/>
        </w:rPr>
        <w:t>с учетом признанных обоснованными замечаний и предложений дорабатывает проект нормативного правового акта и готовит пояснительную записку;</w:t>
      </w:r>
    </w:p>
    <w:p w:rsidR="00667FFE" w:rsidRDefault="008D48B0" w:rsidP="00306C01">
      <w:pPr>
        <w:tabs>
          <w:tab w:val="left" w:pos="284"/>
        </w:tabs>
        <w:spacing w:after="0" w:line="240" w:lineRule="auto"/>
        <w:ind w:firstLine="284"/>
        <w:jc w:val="both"/>
        <w:rPr>
          <w:rFonts w:ascii="Times New Roman" w:eastAsia="Calibri" w:hAnsi="Times New Roman" w:cs="Times New Roman"/>
          <w:sz w:val="12"/>
          <w:szCs w:val="12"/>
        </w:rPr>
      </w:pPr>
      <w:r w:rsidRPr="008D48B0">
        <w:rPr>
          <w:rFonts w:ascii="Times New Roman" w:eastAsia="Calibri" w:hAnsi="Times New Roman" w:cs="Times New Roman"/>
          <w:sz w:val="12"/>
          <w:szCs w:val="12"/>
        </w:rPr>
        <w:t xml:space="preserve">направляет гражданину или организации мотивированный ответ о доработке проекта нормативного правового акта </w:t>
      </w:r>
      <w:r w:rsidR="00306C01">
        <w:rPr>
          <w:rFonts w:ascii="Times New Roman" w:eastAsia="Calibri" w:hAnsi="Times New Roman" w:cs="Times New Roman"/>
          <w:sz w:val="12"/>
          <w:szCs w:val="12"/>
        </w:rPr>
        <w:t>или об отказе от его доработки.</w:t>
      </w:r>
    </w:p>
    <w:p w:rsidR="00306C01" w:rsidRPr="008D48B0" w:rsidRDefault="00306C01" w:rsidP="00306C01">
      <w:pPr>
        <w:tabs>
          <w:tab w:val="left" w:pos="284"/>
        </w:tabs>
        <w:spacing w:after="0" w:line="240" w:lineRule="auto"/>
        <w:ind w:firstLine="284"/>
        <w:jc w:val="both"/>
        <w:rPr>
          <w:rFonts w:ascii="Times New Roman" w:eastAsia="Calibri" w:hAnsi="Times New Roman" w:cs="Times New Roman"/>
          <w:sz w:val="12"/>
          <w:szCs w:val="12"/>
        </w:rPr>
      </w:pPr>
    </w:p>
    <w:p w:rsidR="005E3EC7" w:rsidRPr="00631D69" w:rsidRDefault="005E3EC7" w:rsidP="005E3EC7">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5E3EC7" w:rsidRDefault="005E3EC7" w:rsidP="005E3EC7">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5E3EC7" w:rsidRDefault="005E3EC7" w:rsidP="005E3EC7">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5E3EC7" w:rsidRDefault="005E3EC7" w:rsidP="005E3EC7">
      <w:pPr>
        <w:tabs>
          <w:tab w:val="left" w:pos="284"/>
        </w:tabs>
        <w:spacing w:after="0"/>
        <w:jc w:val="center"/>
        <w:rPr>
          <w:rFonts w:ascii="Times New Roman" w:eastAsia="Calibri" w:hAnsi="Times New Roman" w:cs="Times New Roman"/>
          <w:b/>
          <w:sz w:val="12"/>
          <w:szCs w:val="12"/>
        </w:rPr>
      </w:pPr>
    </w:p>
    <w:p w:rsidR="005E3EC7" w:rsidRDefault="005E3EC7" w:rsidP="005E3EC7">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5E3EC7" w:rsidRDefault="005E3EC7" w:rsidP="005E3EC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31 декабря 2019г.                                                                                                                                                                                                               №1790</w:t>
      </w:r>
    </w:p>
    <w:p w:rsidR="005E3EC7" w:rsidRDefault="005E3EC7" w:rsidP="005E3EC7">
      <w:pPr>
        <w:tabs>
          <w:tab w:val="left" w:pos="284"/>
        </w:tabs>
        <w:spacing w:after="0" w:line="240" w:lineRule="auto"/>
        <w:jc w:val="center"/>
        <w:rPr>
          <w:rFonts w:ascii="Times New Roman" w:eastAsia="Calibri" w:hAnsi="Times New Roman" w:cs="Times New Roman"/>
          <w:b/>
          <w:sz w:val="12"/>
          <w:szCs w:val="12"/>
        </w:rPr>
      </w:pPr>
      <w:proofErr w:type="gramStart"/>
      <w:r w:rsidRPr="005E3EC7">
        <w:rPr>
          <w:rFonts w:ascii="Times New Roman" w:eastAsia="Calibri" w:hAnsi="Times New Roman" w:cs="Times New Roman"/>
          <w:b/>
          <w:sz w:val="12"/>
          <w:szCs w:val="12"/>
        </w:rPr>
        <w:t>О внесении изменений в приложение к постановлению Администрации муниципального района Сергиевский №1682 от 16.12.2019 «Об утверждении положения о межведомственной комиссии для оценки и обследования помещения в целях признания его жилым помещением, жилого помещения (кроме жилых помещений жилищного фонда субъекта Российской Федерации) пригодным (непригодным) для проживания граждан, многоквартирного дома в целях признания его аварийным и подлежащим сносу или реконструкции, а также</w:t>
      </w:r>
      <w:proofErr w:type="gramEnd"/>
      <w:r w:rsidRPr="005E3EC7">
        <w:rPr>
          <w:rFonts w:ascii="Times New Roman" w:eastAsia="Calibri" w:hAnsi="Times New Roman" w:cs="Times New Roman"/>
          <w:b/>
          <w:sz w:val="12"/>
          <w:szCs w:val="12"/>
        </w:rPr>
        <w:t xml:space="preserve"> садового дома жилым домом и жилого дома садовым домом на территории муниципального района Сергиевский Самарской области</w:t>
      </w:r>
    </w:p>
    <w:p w:rsidR="005E3EC7" w:rsidRPr="005E3EC7" w:rsidRDefault="005E3EC7" w:rsidP="005E3EC7">
      <w:pPr>
        <w:tabs>
          <w:tab w:val="left" w:pos="284"/>
        </w:tabs>
        <w:spacing w:after="0" w:line="240" w:lineRule="auto"/>
        <w:ind w:firstLine="284"/>
        <w:jc w:val="both"/>
        <w:rPr>
          <w:rFonts w:ascii="Times New Roman" w:eastAsia="Calibri" w:hAnsi="Times New Roman" w:cs="Times New Roman"/>
          <w:sz w:val="12"/>
          <w:szCs w:val="12"/>
        </w:rPr>
      </w:pPr>
      <w:proofErr w:type="gramStart"/>
      <w:r w:rsidRPr="005E3EC7">
        <w:rPr>
          <w:rFonts w:ascii="Times New Roman" w:eastAsia="Calibri" w:hAnsi="Times New Roman" w:cs="Times New Roman"/>
          <w:sz w:val="12"/>
          <w:szCs w:val="12"/>
        </w:rPr>
        <w:t>В соответствии с Жилищным кодексом Российской Федерации от 29.12.2004 № 188-ФЗ, Постановлением Правительства Российской Федерации от 29.11.2019 № 1535 «О внесении изменений в Положение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Уставом муниципального района Сергиевский Самарской области,   Администрация муниципального района Сергиевский</w:t>
      </w:r>
      <w:proofErr w:type="gramEnd"/>
    </w:p>
    <w:p w:rsidR="005E3EC7" w:rsidRPr="005E3EC7" w:rsidRDefault="005E3EC7" w:rsidP="005E3EC7">
      <w:pPr>
        <w:tabs>
          <w:tab w:val="left" w:pos="284"/>
        </w:tabs>
        <w:spacing w:after="0" w:line="240" w:lineRule="auto"/>
        <w:ind w:firstLine="284"/>
        <w:jc w:val="both"/>
        <w:rPr>
          <w:rFonts w:ascii="Times New Roman" w:eastAsia="Calibri" w:hAnsi="Times New Roman" w:cs="Times New Roman"/>
          <w:b/>
          <w:sz w:val="12"/>
          <w:szCs w:val="12"/>
        </w:rPr>
      </w:pPr>
      <w:r w:rsidRPr="005E3EC7">
        <w:rPr>
          <w:rFonts w:ascii="Times New Roman" w:eastAsia="Calibri" w:hAnsi="Times New Roman" w:cs="Times New Roman"/>
          <w:b/>
          <w:sz w:val="12"/>
          <w:szCs w:val="12"/>
        </w:rPr>
        <w:t>ПОСТАНОВЛЯЕТ:</w:t>
      </w:r>
    </w:p>
    <w:p w:rsidR="005E3EC7" w:rsidRPr="005E3EC7" w:rsidRDefault="005E3EC7" w:rsidP="005E3EC7">
      <w:pPr>
        <w:tabs>
          <w:tab w:val="left" w:pos="284"/>
        </w:tabs>
        <w:spacing w:after="0" w:line="240" w:lineRule="auto"/>
        <w:ind w:firstLine="284"/>
        <w:jc w:val="both"/>
        <w:rPr>
          <w:rFonts w:ascii="Times New Roman" w:eastAsia="Calibri" w:hAnsi="Times New Roman" w:cs="Times New Roman"/>
          <w:sz w:val="12"/>
          <w:szCs w:val="12"/>
        </w:rPr>
      </w:pPr>
      <w:r w:rsidRPr="005E3EC7">
        <w:rPr>
          <w:rFonts w:ascii="Times New Roman" w:eastAsia="Calibri" w:hAnsi="Times New Roman" w:cs="Times New Roman"/>
          <w:sz w:val="12"/>
          <w:szCs w:val="12"/>
        </w:rPr>
        <w:t xml:space="preserve">1. </w:t>
      </w:r>
      <w:proofErr w:type="gramStart"/>
      <w:r w:rsidRPr="005E3EC7">
        <w:rPr>
          <w:rFonts w:ascii="Times New Roman" w:eastAsia="Calibri" w:hAnsi="Times New Roman" w:cs="Times New Roman"/>
          <w:sz w:val="12"/>
          <w:szCs w:val="12"/>
        </w:rPr>
        <w:t>Внести в приложение к постановлению Администрации муниципального района Сергиевский №1682 от 16.12.2019 «Об утверждении положения о межведомственной комиссии для оценки и обследования помещения в целях признания его жилым помещением, жилого помещения (кроме жилых помещений жилищного фонда субъекта Российской Федерации) пригодным (непригодным) для проживания граждан, многоквартирного дома в целях признания его аварийным и подлежащим сносу или реконструкции, а также садового дома</w:t>
      </w:r>
      <w:proofErr w:type="gramEnd"/>
      <w:r w:rsidRPr="005E3EC7">
        <w:rPr>
          <w:rFonts w:ascii="Times New Roman" w:eastAsia="Calibri" w:hAnsi="Times New Roman" w:cs="Times New Roman"/>
          <w:sz w:val="12"/>
          <w:szCs w:val="12"/>
        </w:rPr>
        <w:t xml:space="preserve"> жилым домом и жилого дома садовым домом на территории муниципального района Сергиевский Самарской области» (далее-Приложение) изменения следующего содержания:</w:t>
      </w:r>
    </w:p>
    <w:p w:rsidR="005E3EC7" w:rsidRPr="005E3EC7" w:rsidRDefault="005E3EC7" w:rsidP="005E3EC7">
      <w:pPr>
        <w:tabs>
          <w:tab w:val="left" w:pos="284"/>
        </w:tabs>
        <w:spacing w:after="0" w:line="240" w:lineRule="auto"/>
        <w:ind w:firstLine="284"/>
        <w:jc w:val="both"/>
        <w:rPr>
          <w:rFonts w:ascii="Times New Roman" w:eastAsia="Calibri" w:hAnsi="Times New Roman" w:cs="Times New Roman"/>
          <w:sz w:val="12"/>
          <w:szCs w:val="12"/>
        </w:rPr>
      </w:pPr>
      <w:r w:rsidRPr="005E3EC7">
        <w:rPr>
          <w:rFonts w:ascii="Times New Roman" w:eastAsia="Calibri" w:hAnsi="Times New Roman" w:cs="Times New Roman"/>
          <w:sz w:val="12"/>
          <w:szCs w:val="12"/>
        </w:rPr>
        <w:t xml:space="preserve">1.1. </w:t>
      </w:r>
      <w:proofErr w:type="gramStart"/>
      <w:r w:rsidRPr="005E3EC7">
        <w:rPr>
          <w:rFonts w:ascii="Times New Roman" w:eastAsia="Calibri" w:hAnsi="Times New Roman" w:cs="Times New Roman"/>
          <w:sz w:val="12"/>
          <w:szCs w:val="12"/>
        </w:rPr>
        <w:t>В абзаце третьем пункта 2.2 Приложения слова «проектно-изыскательской организации» заменить словами «юридического лица, являющегося членом саморегулируемой организации, основанной на членстве лиц, выполняющих инженерные изыскания и имеющих право на осуществление работ по обследованию состояния грунтов оснований зданий и сооружений, их строительных конструкций (далее специализированная организация),».</w:t>
      </w:r>
      <w:proofErr w:type="gramEnd"/>
    </w:p>
    <w:p w:rsidR="005E3EC7" w:rsidRPr="005E3EC7" w:rsidRDefault="005E3EC7" w:rsidP="005E3EC7">
      <w:pPr>
        <w:tabs>
          <w:tab w:val="left" w:pos="284"/>
        </w:tabs>
        <w:spacing w:after="0" w:line="240" w:lineRule="auto"/>
        <w:ind w:firstLine="284"/>
        <w:jc w:val="both"/>
        <w:rPr>
          <w:rFonts w:ascii="Times New Roman" w:eastAsia="Calibri" w:hAnsi="Times New Roman" w:cs="Times New Roman"/>
          <w:sz w:val="12"/>
          <w:szCs w:val="12"/>
        </w:rPr>
      </w:pPr>
      <w:r w:rsidRPr="005E3EC7">
        <w:rPr>
          <w:rFonts w:ascii="Times New Roman" w:eastAsia="Calibri" w:hAnsi="Times New Roman" w:cs="Times New Roman"/>
          <w:sz w:val="12"/>
          <w:szCs w:val="12"/>
        </w:rPr>
        <w:t>1.2.  В подпункте «д» пункта 2.3 Приложения слово «проектно-изыскательской» заменить словом «специализированной».</w:t>
      </w:r>
    </w:p>
    <w:p w:rsidR="005E3EC7" w:rsidRPr="005E3EC7" w:rsidRDefault="005E3EC7" w:rsidP="005E3EC7">
      <w:pPr>
        <w:tabs>
          <w:tab w:val="left" w:pos="284"/>
        </w:tabs>
        <w:spacing w:after="0" w:line="240" w:lineRule="auto"/>
        <w:ind w:firstLine="284"/>
        <w:jc w:val="both"/>
        <w:rPr>
          <w:rFonts w:ascii="Times New Roman" w:eastAsia="Calibri" w:hAnsi="Times New Roman" w:cs="Times New Roman"/>
          <w:sz w:val="12"/>
          <w:szCs w:val="12"/>
        </w:rPr>
      </w:pPr>
      <w:r w:rsidRPr="005E3EC7">
        <w:rPr>
          <w:rFonts w:ascii="Times New Roman" w:eastAsia="Calibri" w:hAnsi="Times New Roman" w:cs="Times New Roman"/>
          <w:sz w:val="12"/>
          <w:szCs w:val="12"/>
        </w:rPr>
        <w:t>1.3. Дополнить пунктом  2.8 (1) следующего содержания:</w:t>
      </w:r>
    </w:p>
    <w:p w:rsidR="005E3EC7" w:rsidRPr="005E3EC7" w:rsidRDefault="005E3EC7" w:rsidP="005E3EC7">
      <w:pPr>
        <w:tabs>
          <w:tab w:val="left" w:pos="284"/>
        </w:tabs>
        <w:spacing w:after="0" w:line="240" w:lineRule="auto"/>
        <w:ind w:firstLine="284"/>
        <w:jc w:val="both"/>
        <w:rPr>
          <w:rFonts w:ascii="Times New Roman" w:eastAsia="Calibri" w:hAnsi="Times New Roman" w:cs="Times New Roman"/>
          <w:sz w:val="12"/>
          <w:szCs w:val="12"/>
        </w:rPr>
      </w:pPr>
      <w:proofErr w:type="gramStart"/>
      <w:r w:rsidRPr="005E3EC7">
        <w:rPr>
          <w:rFonts w:ascii="Times New Roman" w:eastAsia="Calibri" w:hAnsi="Times New Roman" w:cs="Times New Roman"/>
          <w:sz w:val="12"/>
          <w:szCs w:val="12"/>
        </w:rPr>
        <w:t>«2.8 (1) Два экземпляра заключения, указанного в абзаце восьмом пункта 2.8 настоящего Положения, в 3-дневный срок направляются Комиссией в Администрацию муниципального района Сергиевский Самарской области для последующего принятия решения, предусмотренного абзацем седьмым пункта 1.11 настоящего Положения, и направления заявителю и (или) в орган государственного жилищного надзора (муниципального жилищного контроля) по месту нахождения соответствующего помещения или многоквартирного дома.».</w:t>
      </w:r>
      <w:proofErr w:type="gramEnd"/>
    </w:p>
    <w:p w:rsidR="005E3EC7" w:rsidRPr="005E3EC7" w:rsidRDefault="005E3EC7" w:rsidP="005E3EC7">
      <w:pPr>
        <w:tabs>
          <w:tab w:val="left" w:pos="284"/>
        </w:tabs>
        <w:spacing w:after="0" w:line="240" w:lineRule="auto"/>
        <w:ind w:firstLine="284"/>
        <w:jc w:val="both"/>
        <w:rPr>
          <w:rFonts w:ascii="Times New Roman" w:eastAsia="Calibri" w:hAnsi="Times New Roman" w:cs="Times New Roman"/>
          <w:sz w:val="12"/>
          <w:szCs w:val="12"/>
        </w:rPr>
      </w:pPr>
      <w:r w:rsidRPr="005E3EC7">
        <w:rPr>
          <w:rFonts w:ascii="Times New Roman" w:eastAsia="Calibri" w:hAnsi="Times New Roman" w:cs="Times New Roman"/>
          <w:sz w:val="12"/>
          <w:szCs w:val="12"/>
        </w:rPr>
        <w:t>1.4. В пункте 2.10 Приложения слова «Секретарь комиссии» заменить словами «Администрация муниципального района Сергиевский».</w:t>
      </w:r>
    </w:p>
    <w:p w:rsidR="005E3EC7" w:rsidRPr="005E3EC7" w:rsidRDefault="005E3EC7" w:rsidP="005E3EC7">
      <w:pPr>
        <w:tabs>
          <w:tab w:val="left" w:pos="284"/>
        </w:tabs>
        <w:spacing w:after="0" w:line="240" w:lineRule="auto"/>
        <w:ind w:firstLine="284"/>
        <w:jc w:val="both"/>
        <w:rPr>
          <w:rFonts w:ascii="Times New Roman" w:eastAsia="Calibri" w:hAnsi="Times New Roman" w:cs="Times New Roman"/>
          <w:sz w:val="12"/>
          <w:szCs w:val="12"/>
        </w:rPr>
      </w:pPr>
      <w:r w:rsidRPr="005E3EC7">
        <w:rPr>
          <w:rFonts w:ascii="Times New Roman" w:eastAsia="Calibri" w:hAnsi="Times New Roman" w:cs="Times New Roman"/>
          <w:sz w:val="12"/>
          <w:szCs w:val="12"/>
        </w:rPr>
        <w:t>2. Опубликовать настоящее постановление в газете «Сергиевский вестник».</w:t>
      </w:r>
    </w:p>
    <w:p w:rsidR="005E3EC7" w:rsidRPr="005E3EC7" w:rsidRDefault="005E3EC7" w:rsidP="005E3EC7">
      <w:pPr>
        <w:tabs>
          <w:tab w:val="left" w:pos="284"/>
        </w:tabs>
        <w:spacing w:after="0" w:line="240" w:lineRule="auto"/>
        <w:ind w:firstLine="284"/>
        <w:jc w:val="both"/>
        <w:rPr>
          <w:rFonts w:ascii="Times New Roman" w:eastAsia="Calibri" w:hAnsi="Times New Roman" w:cs="Times New Roman"/>
          <w:sz w:val="12"/>
          <w:szCs w:val="12"/>
        </w:rPr>
      </w:pPr>
      <w:r w:rsidRPr="005E3EC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E3EC7" w:rsidRPr="005E3EC7" w:rsidRDefault="005E3EC7" w:rsidP="005E3EC7">
      <w:pPr>
        <w:tabs>
          <w:tab w:val="left" w:pos="284"/>
        </w:tabs>
        <w:spacing w:after="0" w:line="240" w:lineRule="auto"/>
        <w:ind w:firstLine="284"/>
        <w:jc w:val="both"/>
        <w:rPr>
          <w:rFonts w:ascii="Times New Roman" w:eastAsia="Calibri" w:hAnsi="Times New Roman" w:cs="Times New Roman"/>
          <w:sz w:val="12"/>
          <w:szCs w:val="12"/>
        </w:rPr>
      </w:pPr>
      <w:r w:rsidRPr="005E3EC7">
        <w:rPr>
          <w:rFonts w:ascii="Times New Roman" w:eastAsia="Calibri" w:hAnsi="Times New Roman" w:cs="Times New Roman"/>
          <w:sz w:val="12"/>
          <w:szCs w:val="12"/>
        </w:rPr>
        <w:t>4.</w:t>
      </w:r>
      <w:proofErr w:type="gramStart"/>
      <w:r w:rsidRPr="005E3EC7">
        <w:rPr>
          <w:rFonts w:ascii="Times New Roman" w:eastAsia="Calibri" w:hAnsi="Times New Roman" w:cs="Times New Roman"/>
          <w:sz w:val="12"/>
          <w:szCs w:val="12"/>
        </w:rPr>
        <w:t>Контроль за</w:t>
      </w:r>
      <w:proofErr w:type="gramEnd"/>
      <w:r w:rsidRPr="005E3EC7">
        <w:rPr>
          <w:rFonts w:ascii="Times New Roman" w:eastAsia="Calibri" w:hAnsi="Times New Roman" w:cs="Times New Roman"/>
          <w:sz w:val="12"/>
          <w:szCs w:val="12"/>
        </w:rPr>
        <w:t xml:space="preserve"> выполнением настоящего постановления возложить на  руководителя Правового управления администрации муниципального района Сергиевский   Панфилову Н.В.</w:t>
      </w:r>
    </w:p>
    <w:p w:rsidR="005E3EC7" w:rsidRPr="005E3EC7" w:rsidRDefault="005E3EC7" w:rsidP="005E3EC7">
      <w:pPr>
        <w:tabs>
          <w:tab w:val="left" w:pos="284"/>
        </w:tabs>
        <w:spacing w:after="0" w:line="240" w:lineRule="auto"/>
        <w:ind w:firstLine="284"/>
        <w:jc w:val="right"/>
        <w:rPr>
          <w:rFonts w:ascii="Times New Roman" w:eastAsia="Calibri" w:hAnsi="Times New Roman" w:cs="Times New Roman"/>
          <w:sz w:val="12"/>
          <w:szCs w:val="12"/>
        </w:rPr>
      </w:pPr>
      <w:r w:rsidRPr="005E3EC7">
        <w:rPr>
          <w:rFonts w:ascii="Times New Roman" w:eastAsia="Calibri" w:hAnsi="Times New Roman" w:cs="Times New Roman"/>
          <w:sz w:val="12"/>
          <w:szCs w:val="12"/>
        </w:rPr>
        <w:t xml:space="preserve">Глава муниципального района Сергиевский                                                              </w:t>
      </w:r>
    </w:p>
    <w:p w:rsidR="00B14C0C" w:rsidRPr="00C66E1C" w:rsidRDefault="005E3EC7" w:rsidP="00C66E1C">
      <w:pPr>
        <w:tabs>
          <w:tab w:val="left" w:pos="284"/>
        </w:tabs>
        <w:spacing w:after="0" w:line="240" w:lineRule="auto"/>
        <w:ind w:firstLine="284"/>
        <w:jc w:val="right"/>
        <w:rPr>
          <w:rFonts w:ascii="Times New Roman" w:eastAsia="Calibri" w:hAnsi="Times New Roman" w:cs="Times New Roman"/>
          <w:sz w:val="12"/>
          <w:szCs w:val="12"/>
        </w:rPr>
      </w:pPr>
      <w:r w:rsidRPr="005E3EC7">
        <w:rPr>
          <w:rFonts w:ascii="Times New Roman" w:eastAsia="Calibri" w:hAnsi="Times New Roman" w:cs="Times New Roman"/>
          <w:sz w:val="12"/>
          <w:szCs w:val="12"/>
        </w:rPr>
        <w:t xml:space="preserve">   </w:t>
      </w:r>
      <w:proofErr w:type="spellStart"/>
      <w:r w:rsidRPr="005E3EC7">
        <w:rPr>
          <w:rFonts w:ascii="Times New Roman" w:eastAsia="Calibri" w:hAnsi="Times New Roman" w:cs="Times New Roman"/>
          <w:sz w:val="12"/>
          <w:szCs w:val="12"/>
        </w:rPr>
        <w:t>А.А.Веселов</w:t>
      </w:r>
      <w:proofErr w:type="spellEnd"/>
    </w:p>
    <w:p w:rsidR="00096F00" w:rsidRPr="00631D69" w:rsidRDefault="00096F00" w:rsidP="00096F00">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096F00" w:rsidRDefault="00096F00" w:rsidP="00096F00">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096F00" w:rsidRDefault="00096F00" w:rsidP="00096F00">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096F00" w:rsidRDefault="00096F00" w:rsidP="00096F00">
      <w:pPr>
        <w:tabs>
          <w:tab w:val="left" w:pos="284"/>
        </w:tabs>
        <w:spacing w:after="0"/>
        <w:jc w:val="center"/>
        <w:rPr>
          <w:rFonts w:ascii="Times New Roman" w:eastAsia="Calibri" w:hAnsi="Times New Roman" w:cs="Times New Roman"/>
          <w:b/>
          <w:sz w:val="12"/>
          <w:szCs w:val="12"/>
        </w:rPr>
      </w:pPr>
    </w:p>
    <w:p w:rsidR="00096F00" w:rsidRDefault="00096F00" w:rsidP="00096F00">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096F00" w:rsidRDefault="00096F00" w:rsidP="00096F0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31 декабря 2019г.                                                                                                                                                                                                               №1795</w:t>
      </w:r>
    </w:p>
    <w:p w:rsidR="00096F00" w:rsidRPr="00096F00" w:rsidRDefault="00096F00" w:rsidP="00096F00">
      <w:pPr>
        <w:tabs>
          <w:tab w:val="left" w:pos="284"/>
        </w:tabs>
        <w:spacing w:after="0" w:line="240" w:lineRule="auto"/>
        <w:jc w:val="center"/>
        <w:rPr>
          <w:rFonts w:ascii="Times New Roman" w:eastAsia="Calibri" w:hAnsi="Times New Roman" w:cs="Times New Roman"/>
          <w:b/>
          <w:iCs/>
          <w:sz w:val="12"/>
          <w:szCs w:val="12"/>
        </w:rPr>
      </w:pPr>
      <w:r w:rsidRPr="00096F00">
        <w:rPr>
          <w:rFonts w:ascii="Times New Roman" w:eastAsia="Calibri" w:hAnsi="Times New Roman" w:cs="Times New Roman"/>
          <w:b/>
          <w:iCs/>
          <w:sz w:val="12"/>
          <w:szCs w:val="12"/>
        </w:rPr>
        <w:t xml:space="preserve">Об установлении расходного обязательства муниципального района Сергиевский Самарской области по поощрению </w:t>
      </w:r>
      <w:proofErr w:type="gramStart"/>
      <w:r w:rsidRPr="00096F00">
        <w:rPr>
          <w:rFonts w:ascii="Times New Roman" w:eastAsia="Calibri" w:hAnsi="Times New Roman" w:cs="Times New Roman"/>
          <w:b/>
          <w:iCs/>
          <w:sz w:val="12"/>
          <w:szCs w:val="12"/>
        </w:rPr>
        <w:t>муниципальных</w:t>
      </w:r>
      <w:proofErr w:type="gramEnd"/>
    </w:p>
    <w:p w:rsidR="002E0962" w:rsidRDefault="00096F00" w:rsidP="00096F00">
      <w:pPr>
        <w:tabs>
          <w:tab w:val="left" w:pos="284"/>
        </w:tabs>
        <w:spacing w:after="0" w:line="240" w:lineRule="auto"/>
        <w:jc w:val="center"/>
        <w:rPr>
          <w:rFonts w:ascii="Times New Roman" w:eastAsia="Calibri" w:hAnsi="Times New Roman" w:cs="Times New Roman"/>
          <w:b/>
          <w:iCs/>
          <w:sz w:val="12"/>
          <w:szCs w:val="12"/>
        </w:rPr>
      </w:pPr>
      <w:r w:rsidRPr="00096F00">
        <w:rPr>
          <w:rFonts w:ascii="Times New Roman" w:eastAsia="Calibri" w:hAnsi="Times New Roman" w:cs="Times New Roman"/>
          <w:b/>
          <w:iCs/>
          <w:sz w:val="12"/>
          <w:szCs w:val="12"/>
        </w:rPr>
        <w:t>управленческих команд в связи с достижением  показателей для оценки эффективности деятельности высших должностных лиц (руководителей высших исполнительных органов государственной власти) и деятельности органов исполнительной власти Самарской области</w:t>
      </w:r>
    </w:p>
    <w:p w:rsidR="00096F00" w:rsidRPr="00096F00" w:rsidRDefault="00096F00" w:rsidP="00096F00">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096F00">
        <w:rPr>
          <w:rFonts w:ascii="Times New Roman" w:eastAsia="Calibri" w:hAnsi="Times New Roman" w:cs="Times New Roman"/>
          <w:iCs/>
          <w:sz w:val="12"/>
          <w:szCs w:val="12"/>
        </w:rPr>
        <w:t>В соответствии со статьей 139.1 Бюджетного кодекса Российской Федерации, постановлением Правительства Самарской области от 19.12.2019г. № 966 «Об утверждении Правил предоставления и распределения иных межбюджетных трансфертов из областного бюджета местным бюджетам в целях поощрения муниципальных управленческих команд», в целях реализации Указа Президента Российской Федерации от 25.04.2019г. № 193 «Об оценке эффективности деятельности высших должностных лиц (руководителей высших исполнительных органов государственной</w:t>
      </w:r>
      <w:proofErr w:type="gramEnd"/>
      <w:r w:rsidRPr="00096F00">
        <w:rPr>
          <w:rFonts w:ascii="Times New Roman" w:eastAsia="Calibri" w:hAnsi="Times New Roman" w:cs="Times New Roman"/>
          <w:iCs/>
          <w:sz w:val="12"/>
          <w:szCs w:val="12"/>
        </w:rPr>
        <w:t xml:space="preserve"> власти) субъектов Российской Федерации» администрация муниципального района Сергиевский Самарской области</w:t>
      </w:r>
    </w:p>
    <w:p w:rsidR="00096F00" w:rsidRPr="00096F00" w:rsidRDefault="00096F00" w:rsidP="00096F00">
      <w:pPr>
        <w:tabs>
          <w:tab w:val="left" w:pos="284"/>
        </w:tabs>
        <w:spacing w:after="0" w:line="240" w:lineRule="auto"/>
        <w:ind w:firstLine="284"/>
        <w:jc w:val="both"/>
        <w:rPr>
          <w:rFonts w:ascii="Times New Roman" w:eastAsia="Calibri" w:hAnsi="Times New Roman" w:cs="Times New Roman"/>
          <w:iCs/>
          <w:sz w:val="12"/>
          <w:szCs w:val="12"/>
        </w:rPr>
      </w:pPr>
      <w:r w:rsidRPr="00096F00">
        <w:rPr>
          <w:rFonts w:ascii="Times New Roman" w:eastAsia="Calibri" w:hAnsi="Times New Roman" w:cs="Times New Roman"/>
          <w:iCs/>
          <w:sz w:val="12"/>
          <w:szCs w:val="12"/>
        </w:rPr>
        <w:t>ПОСТАНОВЛЯЕТ:</w:t>
      </w:r>
    </w:p>
    <w:p w:rsidR="00096F00" w:rsidRPr="00096F00" w:rsidRDefault="00096F00" w:rsidP="00096F00">
      <w:pPr>
        <w:tabs>
          <w:tab w:val="left" w:pos="284"/>
        </w:tabs>
        <w:spacing w:after="0" w:line="240" w:lineRule="auto"/>
        <w:ind w:firstLine="284"/>
        <w:jc w:val="both"/>
        <w:rPr>
          <w:rFonts w:ascii="Times New Roman" w:eastAsia="Calibri" w:hAnsi="Times New Roman" w:cs="Times New Roman"/>
          <w:iCs/>
          <w:sz w:val="12"/>
          <w:szCs w:val="12"/>
        </w:rPr>
      </w:pPr>
      <w:r w:rsidRPr="00096F00">
        <w:rPr>
          <w:rFonts w:ascii="Times New Roman" w:eastAsia="Calibri" w:hAnsi="Times New Roman" w:cs="Times New Roman"/>
          <w:iCs/>
          <w:sz w:val="12"/>
          <w:szCs w:val="12"/>
        </w:rPr>
        <w:t xml:space="preserve">1.Установить, что к расходному обязательству муниципального района Сергиевский Самарской области относится поощрение в 2019 году муниципальных управленческих команд в связи с достижением Самарской областью значений (уровней) показателей для оценки эффективности </w:t>
      </w:r>
      <w:r w:rsidRPr="00096F00">
        <w:rPr>
          <w:rFonts w:ascii="Times New Roman" w:eastAsia="Calibri" w:hAnsi="Times New Roman" w:cs="Times New Roman"/>
          <w:iCs/>
          <w:sz w:val="12"/>
          <w:szCs w:val="12"/>
        </w:rPr>
        <w:lastRenderedPageBreak/>
        <w:t>деятельности высших должностных лиц (руководителей высших исполнительных органов государственной власти) и деятельности органов исполнительной власти Самарской области.</w:t>
      </w:r>
    </w:p>
    <w:p w:rsidR="00096F00" w:rsidRPr="00096F00" w:rsidRDefault="00096F00" w:rsidP="00096F00">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096F00">
        <w:rPr>
          <w:rFonts w:ascii="Times New Roman" w:eastAsia="Calibri" w:hAnsi="Times New Roman" w:cs="Times New Roman"/>
          <w:iCs/>
          <w:sz w:val="12"/>
          <w:szCs w:val="12"/>
        </w:rPr>
        <w:t>2.Установить, что расходное обязательство, возникающее на основании настоящего постановления, исполняется за счет средств местного бюджета, формируемых за счет поступающих в соответствии с действующим законодательством в местный бюджет средств областного и федерального бюджетов, в пределах, предусмотренных на эти цели объемов бюджетных ассигнований.</w:t>
      </w:r>
      <w:proofErr w:type="gramEnd"/>
    </w:p>
    <w:p w:rsidR="00096F00" w:rsidRPr="00096F00" w:rsidRDefault="00096F00" w:rsidP="00096F00">
      <w:pPr>
        <w:tabs>
          <w:tab w:val="left" w:pos="284"/>
        </w:tabs>
        <w:spacing w:after="0" w:line="240" w:lineRule="auto"/>
        <w:ind w:firstLine="284"/>
        <w:jc w:val="both"/>
        <w:rPr>
          <w:rFonts w:ascii="Times New Roman" w:eastAsia="Calibri" w:hAnsi="Times New Roman" w:cs="Times New Roman"/>
          <w:iCs/>
          <w:sz w:val="12"/>
          <w:szCs w:val="12"/>
        </w:rPr>
      </w:pPr>
      <w:r w:rsidRPr="00096F00">
        <w:rPr>
          <w:rFonts w:ascii="Times New Roman" w:eastAsia="Calibri" w:hAnsi="Times New Roman" w:cs="Times New Roman"/>
          <w:iCs/>
          <w:sz w:val="12"/>
          <w:szCs w:val="12"/>
        </w:rPr>
        <w:t>3.Опубликовать настоящее постановление в газете «Сергиевский вестник».</w:t>
      </w:r>
    </w:p>
    <w:p w:rsidR="00096F00" w:rsidRPr="00096F00" w:rsidRDefault="00096F00" w:rsidP="00096F00">
      <w:pPr>
        <w:tabs>
          <w:tab w:val="left" w:pos="284"/>
        </w:tabs>
        <w:spacing w:after="0" w:line="240" w:lineRule="auto"/>
        <w:ind w:firstLine="284"/>
        <w:jc w:val="both"/>
        <w:rPr>
          <w:rFonts w:ascii="Times New Roman" w:eastAsia="Calibri" w:hAnsi="Times New Roman" w:cs="Times New Roman"/>
          <w:iCs/>
          <w:sz w:val="12"/>
          <w:szCs w:val="12"/>
        </w:rPr>
      </w:pPr>
      <w:r w:rsidRPr="00096F00">
        <w:rPr>
          <w:rFonts w:ascii="Times New Roman" w:eastAsia="Calibri" w:hAnsi="Times New Roman" w:cs="Times New Roman"/>
          <w:iCs/>
          <w:sz w:val="12"/>
          <w:szCs w:val="12"/>
        </w:rPr>
        <w:t>4.Настоящее Постановление вступает в силу со дня его официального опубликования.</w:t>
      </w:r>
    </w:p>
    <w:p w:rsidR="00096F00" w:rsidRPr="00096F00" w:rsidRDefault="00096F00" w:rsidP="00096F00">
      <w:pPr>
        <w:tabs>
          <w:tab w:val="left" w:pos="284"/>
        </w:tabs>
        <w:spacing w:after="0" w:line="240" w:lineRule="auto"/>
        <w:ind w:firstLine="284"/>
        <w:jc w:val="both"/>
        <w:rPr>
          <w:rFonts w:ascii="Times New Roman" w:eastAsia="Calibri" w:hAnsi="Times New Roman" w:cs="Times New Roman"/>
          <w:iCs/>
          <w:sz w:val="12"/>
          <w:szCs w:val="12"/>
        </w:rPr>
      </w:pPr>
      <w:r w:rsidRPr="00096F00">
        <w:rPr>
          <w:rFonts w:ascii="Times New Roman" w:eastAsia="Calibri" w:hAnsi="Times New Roman" w:cs="Times New Roman"/>
          <w:iCs/>
          <w:sz w:val="12"/>
          <w:szCs w:val="12"/>
        </w:rPr>
        <w:t>5.</w:t>
      </w:r>
      <w:proofErr w:type="gramStart"/>
      <w:r w:rsidRPr="00096F00">
        <w:rPr>
          <w:rFonts w:ascii="Times New Roman" w:eastAsia="Calibri" w:hAnsi="Times New Roman" w:cs="Times New Roman"/>
          <w:iCs/>
          <w:sz w:val="12"/>
          <w:szCs w:val="12"/>
        </w:rPr>
        <w:t>Контроль за</w:t>
      </w:r>
      <w:proofErr w:type="gramEnd"/>
      <w:r w:rsidRPr="00096F00">
        <w:rPr>
          <w:rFonts w:ascii="Times New Roman" w:eastAsia="Calibri" w:hAnsi="Times New Roman" w:cs="Times New Roman"/>
          <w:iCs/>
          <w:sz w:val="12"/>
          <w:szCs w:val="12"/>
        </w:rPr>
        <w:t xml:space="preserve"> выполнением настоящего постановления возложить на заместителя Главы муниципального района Сергиевский А.Е. Чернова.</w:t>
      </w:r>
    </w:p>
    <w:p w:rsidR="00096F00" w:rsidRPr="005E3EC7" w:rsidRDefault="00096F00" w:rsidP="00096F00">
      <w:pPr>
        <w:tabs>
          <w:tab w:val="left" w:pos="284"/>
        </w:tabs>
        <w:spacing w:after="0" w:line="240" w:lineRule="auto"/>
        <w:ind w:firstLine="284"/>
        <w:jc w:val="right"/>
        <w:rPr>
          <w:rFonts w:ascii="Times New Roman" w:eastAsia="Calibri" w:hAnsi="Times New Roman" w:cs="Times New Roman"/>
          <w:sz w:val="12"/>
          <w:szCs w:val="12"/>
        </w:rPr>
      </w:pPr>
      <w:r w:rsidRPr="005E3EC7">
        <w:rPr>
          <w:rFonts w:ascii="Times New Roman" w:eastAsia="Calibri" w:hAnsi="Times New Roman" w:cs="Times New Roman"/>
          <w:sz w:val="12"/>
          <w:szCs w:val="12"/>
        </w:rPr>
        <w:t xml:space="preserve">Глава муниципального района Сергиевский                                                              </w:t>
      </w:r>
    </w:p>
    <w:p w:rsidR="00096F00" w:rsidRPr="008D48B0" w:rsidRDefault="00096F00" w:rsidP="00096F00">
      <w:pPr>
        <w:tabs>
          <w:tab w:val="left" w:pos="284"/>
        </w:tabs>
        <w:spacing w:after="0" w:line="240" w:lineRule="auto"/>
        <w:ind w:firstLine="284"/>
        <w:jc w:val="right"/>
        <w:rPr>
          <w:rFonts w:ascii="Times New Roman" w:eastAsia="Calibri" w:hAnsi="Times New Roman" w:cs="Times New Roman"/>
          <w:sz w:val="12"/>
          <w:szCs w:val="12"/>
        </w:rPr>
      </w:pPr>
      <w:r w:rsidRPr="005E3EC7">
        <w:rPr>
          <w:rFonts w:ascii="Times New Roman" w:eastAsia="Calibri" w:hAnsi="Times New Roman" w:cs="Times New Roman"/>
          <w:sz w:val="12"/>
          <w:szCs w:val="12"/>
        </w:rPr>
        <w:t xml:space="preserve">   </w:t>
      </w:r>
      <w:proofErr w:type="spellStart"/>
      <w:r w:rsidRPr="005E3EC7">
        <w:rPr>
          <w:rFonts w:ascii="Times New Roman" w:eastAsia="Calibri" w:hAnsi="Times New Roman" w:cs="Times New Roman"/>
          <w:sz w:val="12"/>
          <w:szCs w:val="12"/>
        </w:rPr>
        <w:t>А.А.Веселов</w:t>
      </w:r>
      <w:proofErr w:type="spellEnd"/>
    </w:p>
    <w:p w:rsidR="00667FFE" w:rsidRDefault="00667FFE" w:rsidP="00306C01">
      <w:pPr>
        <w:tabs>
          <w:tab w:val="left" w:pos="284"/>
        </w:tabs>
        <w:spacing w:after="0" w:line="240" w:lineRule="auto"/>
        <w:rPr>
          <w:rFonts w:ascii="Times New Roman" w:eastAsia="Calibri" w:hAnsi="Times New Roman" w:cs="Times New Roman"/>
          <w:b/>
          <w:iCs/>
          <w:sz w:val="12"/>
          <w:szCs w:val="12"/>
        </w:rPr>
      </w:pPr>
    </w:p>
    <w:p w:rsidR="00182127" w:rsidRPr="00631D69" w:rsidRDefault="00182127" w:rsidP="00182127">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182127" w:rsidRDefault="00182127" w:rsidP="00182127">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182127" w:rsidRDefault="00182127" w:rsidP="00182127">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182127" w:rsidRDefault="00182127" w:rsidP="00182127">
      <w:pPr>
        <w:tabs>
          <w:tab w:val="left" w:pos="284"/>
        </w:tabs>
        <w:spacing w:after="0"/>
        <w:jc w:val="center"/>
        <w:rPr>
          <w:rFonts w:ascii="Times New Roman" w:eastAsia="Calibri" w:hAnsi="Times New Roman" w:cs="Times New Roman"/>
          <w:b/>
          <w:sz w:val="12"/>
          <w:szCs w:val="12"/>
        </w:rPr>
      </w:pPr>
    </w:p>
    <w:p w:rsidR="00182127" w:rsidRDefault="00182127" w:rsidP="00182127">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182127" w:rsidRDefault="00182127" w:rsidP="0018212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30 декабря 2019г.                                                                                                                                                                                                               №1779</w:t>
      </w:r>
    </w:p>
    <w:p w:rsidR="00182127" w:rsidRDefault="00182127" w:rsidP="00182127">
      <w:pPr>
        <w:tabs>
          <w:tab w:val="left" w:pos="284"/>
        </w:tabs>
        <w:spacing w:after="0" w:line="240" w:lineRule="auto"/>
        <w:jc w:val="center"/>
        <w:rPr>
          <w:rFonts w:ascii="Times New Roman" w:eastAsia="Calibri" w:hAnsi="Times New Roman" w:cs="Times New Roman"/>
          <w:b/>
          <w:sz w:val="12"/>
          <w:szCs w:val="12"/>
        </w:rPr>
      </w:pPr>
      <w:r w:rsidRPr="00182127">
        <w:rPr>
          <w:rFonts w:ascii="Times New Roman" w:eastAsia="Calibri" w:hAnsi="Times New Roman" w:cs="Times New Roman"/>
          <w:b/>
          <w:sz w:val="12"/>
          <w:szCs w:val="12"/>
        </w:rPr>
        <w:t>О внесении изменений в Приложение № 1 к постановлению администрации муниципального района Сергиевский № 451 от 21.04.2014 года «Об утверждении муниципальной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 на 2014–2020 годы»</w:t>
      </w:r>
    </w:p>
    <w:p w:rsidR="00182127" w:rsidRPr="00182127" w:rsidRDefault="00182127" w:rsidP="00182127">
      <w:pPr>
        <w:tabs>
          <w:tab w:val="left" w:pos="284"/>
        </w:tabs>
        <w:spacing w:after="0" w:line="240" w:lineRule="auto"/>
        <w:ind w:firstLine="284"/>
        <w:jc w:val="both"/>
        <w:rPr>
          <w:rFonts w:ascii="Times New Roman" w:eastAsia="Calibri" w:hAnsi="Times New Roman" w:cs="Times New Roman"/>
          <w:sz w:val="12"/>
          <w:szCs w:val="12"/>
        </w:rPr>
      </w:pPr>
      <w:proofErr w:type="gramStart"/>
      <w:r w:rsidRPr="00182127">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в целях выполнения основных положений государственной программы развития сельского хозяйства и регулирования рынков сельскохозяйственной продукции, сырья и продовольствия Самарской области на 2014 - 2020 годы, государственной программы Самарской области «Устойчивое развитие сельских территорий Самарской области на 2014 -2017 годы и на период до</w:t>
      </w:r>
      <w:proofErr w:type="gramEnd"/>
      <w:r w:rsidRPr="00182127">
        <w:rPr>
          <w:rFonts w:ascii="Times New Roman" w:eastAsia="Calibri" w:hAnsi="Times New Roman" w:cs="Times New Roman"/>
          <w:sz w:val="12"/>
          <w:szCs w:val="12"/>
        </w:rPr>
        <w:t xml:space="preserve"> 2020 года», администрация муниципального района Сергиевский </w:t>
      </w:r>
    </w:p>
    <w:p w:rsidR="00182127" w:rsidRPr="00182127" w:rsidRDefault="00182127" w:rsidP="00182127">
      <w:pPr>
        <w:tabs>
          <w:tab w:val="left" w:pos="284"/>
        </w:tabs>
        <w:spacing w:after="0" w:line="240" w:lineRule="auto"/>
        <w:ind w:firstLine="284"/>
        <w:jc w:val="both"/>
        <w:rPr>
          <w:rFonts w:ascii="Times New Roman" w:eastAsia="Calibri" w:hAnsi="Times New Roman" w:cs="Times New Roman"/>
          <w:b/>
          <w:sz w:val="12"/>
          <w:szCs w:val="12"/>
        </w:rPr>
      </w:pPr>
      <w:r w:rsidRPr="00182127">
        <w:rPr>
          <w:rFonts w:ascii="Times New Roman" w:eastAsia="Calibri" w:hAnsi="Times New Roman" w:cs="Times New Roman"/>
          <w:b/>
          <w:sz w:val="12"/>
          <w:szCs w:val="12"/>
        </w:rPr>
        <w:t>ПОСТАНОВЛЯЕТ:</w:t>
      </w:r>
    </w:p>
    <w:p w:rsidR="00182127" w:rsidRPr="00182127" w:rsidRDefault="00182127" w:rsidP="00182127">
      <w:pPr>
        <w:tabs>
          <w:tab w:val="left" w:pos="284"/>
        </w:tabs>
        <w:spacing w:after="0" w:line="240" w:lineRule="auto"/>
        <w:ind w:firstLine="284"/>
        <w:jc w:val="both"/>
        <w:rPr>
          <w:rFonts w:ascii="Times New Roman" w:eastAsia="Calibri" w:hAnsi="Times New Roman" w:cs="Times New Roman"/>
          <w:sz w:val="12"/>
          <w:szCs w:val="12"/>
        </w:rPr>
      </w:pPr>
      <w:r w:rsidRPr="00182127">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451 от 21.04.2014 года «Об утверждении муниципальной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 на 2014–2020 годы» (далее - Программа) следующего содержания:</w:t>
      </w:r>
    </w:p>
    <w:p w:rsidR="00182127" w:rsidRPr="00182127" w:rsidRDefault="00182127" w:rsidP="00182127">
      <w:pPr>
        <w:tabs>
          <w:tab w:val="left" w:pos="284"/>
        </w:tabs>
        <w:spacing w:after="0" w:line="240" w:lineRule="auto"/>
        <w:ind w:firstLine="284"/>
        <w:jc w:val="both"/>
        <w:rPr>
          <w:rFonts w:ascii="Times New Roman" w:eastAsia="Calibri" w:hAnsi="Times New Roman" w:cs="Times New Roman"/>
          <w:sz w:val="12"/>
          <w:szCs w:val="12"/>
        </w:rPr>
      </w:pPr>
      <w:r w:rsidRPr="00182127">
        <w:rPr>
          <w:rFonts w:ascii="Times New Roman" w:eastAsia="Calibri" w:hAnsi="Times New Roman" w:cs="Times New Roman"/>
          <w:sz w:val="12"/>
          <w:szCs w:val="12"/>
        </w:rPr>
        <w:t>1.1. В Паспорте Программы позицию «Объёмы и источники финансирования программных мероприятий» изложить в следующей редакции:</w:t>
      </w:r>
    </w:p>
    <w:p w:rsidR="00182127" w:rsidRPr="00182127" w:rsidRDefault="00182127" w:rsidP="00182127">
      <w:pPr>
        <w:tabs>
          <w:tab w:val="left" w:pos="284"/>
        </w:tabs>
        <w:spacing w:after="0" w:line="240" w:lineRule="auto"/>
        <w:ind w:firstLine="284"/>
        <w:jc w:val="both"/>
        <w:rPr>
          <w:rFonts w:ascii="Times New Roman" w:eastAsia="Calibri" w:hAnsi="Times New Roman" w:cs="Times New Roman"/>
          <w:sz w:val="12"/>
          <w:szCs w:val="12"/>
        </w:rPr>
      </w:pPr>
      <w:r w:rsidRPr="00182127">
        <w:rPr>
          <w:rFonts w:ascii="Times New Roman" w:eastAsia="Calibri" w:hAnsi="Times New Roman" w:cs="Times New Roman"/>
          <w:sz w:val="12"/>
          <w:szCs w:val="12"/>
        </w:rPr>
        <w:t xml:space="preserve"> </w:t>
      </w:r>
      <w:proofErr w:type="gramStart"/>
      <w:r w:rsidRPr="00182127">
        <w:rPr>
          <w:rFonts w:ascii="Times New Roman" w:eastAsia="Calibri" w:hAnsi="Times New Roman" w:cs="Times New Roman"/>
          <w:sz w:val="12"/>
          <w:szCs w:val="12"/>
        </w:rPr>
        <w:t>«Объем средств местного бюджета, направленных на реализацию мероприятий Программы в 2014 – 2020 годах составляет  57594,32905  тыс. рублей, в том числе формируемых за счет местного бюджета 67,74600 тыс. рублей, за счет стимулирующих субсидий, поступающих в местный бюджет из областного бюджета 7142,19200 тыс. рублей, за счет субвенций, поступающих в местный бюджет из областного бюджета 50384,39105 тыс. рублей».</w:t>
      </w:r>
      <w:proofErr w:type="gramEnd"/>
    </w:p>
    <w:p w:rsidR="00182127" w:rsidRPr="00182127" w:rsidRDefault="00182127" w:rsidP="00182127">
      <w:pPr>
        <w:tabs>
          <w:tab w:val="left" w:pos="284"/>
        </w:tabs>
        <w:spacing w:after="0" w:line="240" w:lineRule="auto"/>
        <w:ind w:firstLine="284"/>
        <w:jc w:val="both"/>
        <w:rPr>
          <w:rFonts w:ascii="Times New Roman" w:eastAsia="Calibri" w:hAnsi="Times New Roman" w:cs="Times New Roman"/>
          <w:sz w:val="12"/>
          <w:szCs w:val="12"/>
        </w:rPr>
      </w:pPr>
      <w:r w:rsidRPr="00182127">
        <w:rPr>
          <w:rFonts w:ascii="Times New Roman" w:eastAsia="Calibri" w:hAnsi="Times New Roman" w:cs="Times New Roman"/>
          <w:sz w:val="12"/>
          <w:szCs w:val="12"/>
        </w:rPr>
        <w:t>1.2. В тексте Программы раздел 3 «Целевые индикаторы и показатели, характеризующие ежегодный ход и итоги реализации Программы» изложить в редакции, согласно приложению № 1 к настоящему постановлению.</w:t>
      </w:r>
    </w:p>
    <w:p w:rsidR="00182127" w:rsidRPr="00182127" w:rsidRDefault="00182127" w:rsidP="00182127">
      <w:pPr>
        <w:tabs>
          <w:tab w:val="left" w:pos="284"/>
        </w:tabs>
        <w:spacing w:after="0" w:line="240" w:lineRule="auto"/>
        <w:ind w:firstLine="284"/>
        <w:jc w:val="both"/>
        <w:rPr>
          <w:rFonts w:ascii="Times New Roman" w:eastAsia="Calibri" w:hAnsi="Times New Roman" w:cs="Times New Roman"/>
          <w:sz w:val="12"/>
          <w:szCs w:val="12"/>
        </w:rPr>
      </w:pPr>
      <w:r w:rsidRPr="00182127">
        <w:rPr>
          <w:rFonts w:ascii="Times New Roman" w:eastAsia="Calibri" w:hAnsi="Times New Roman" w:cs="Times New Roman"/>
          <w:sz w:val="12"/>
          <w:szCs w:val="12"/>
        </w:rPr>
        <w:t>1.3.  В тексте Программы раздел 4 «Перечень программных мероприятий» изложить в редакции, согласно приложению № 2 к настоящему постановлению.</w:t>
      </w:r>
    </w:p>
    <w:p w:rsidR="00182127" w:rsidRPr="00182127" w:rsidRDefault="00182127" w:rsidP="00182127">
      <w:pPr>
        <w:tabs>
          <w:tab w:val="left" w:pos="284"/>
        </w:tabs>
        <w:spacing w:after="0" w:line="240" w:lineRule="auto"/>
        <w:ind w:firstLine="284"/>
        <w:jc w:val="both"/>
        <w:rPr>
          <w:rFonts w:ascii="Times New Roman" w:eastAsia="Calibri" w:hAnsi="Times New Roman" w:cs="Times New Roman"/>
          <w:sz w:val="12"/>
          <w:szCs w:val="12"/>
        </w:rPr>
      </w:pPr>
      <w:r w:rsidRPr="00182127">
        <w:rPr>
          <w:rFonts w:ascii="Times New Roman" w:eastAsia="Calibri" w:hAnsi="Times New Roman" w:cs="Times New Roman"/>
          <w:sz w:val="12"/>
          <w:szCs w:val="12"/>
        </w:rPr>
        <w:t>1.4. В тексте Программы абзац 1 раздела 5 «Обоснование ресурсного обеспечения Программы» изложить в следующей редакции:</w:t>
      </w:r>
    </w:p>
    <w:p w:rsidR="00182127" w:rsidRPr="00182127" w:rsidRDefault="00182127" w:rsidP="00182127">
      <w:pPr>
        <w:tabs>
          <w:tab w:val="left" w:pos="284"/>
        </w:tabs>
        <w:spacing w:after="0" w:line="240" w:lineRule="auto"/>
        <w:ind w:firstLine="284"/>
        <w:jc w:val="both"/>
        <w:rPr>
          <w:rFonts w:ascii="Times New Roman" w:eastAsia="Calibri" w:hAnsi="Times New Roman" w:cs="Times New Roman"/>
          <w:sz w:val="12"/>
          <w:szCs w:val="12"/>
        </w:rPr>
      </w:pPr>
      <w:proofErr w:type="gramStart"/>
      <w:r w:rsidRPr="00182127">
        <w:rPr>
          <w:rFonts w:ascii="Times New Roman" w:eastAsia="Calibri" w:hAnsi="Times New Roman" w:cs="Times New Roman"/>
          <w:sz w:val="12"/>
          <w:szCs w:val="12"/>
        </w:rPr>
        <w:t>«Общий объем средств местного бюджета, направленных  на реализацию мероприятий Программы составляет 57594,32905  тыс. рублей, в том числе в 2014 году – 25646,00000 тыс. рублей, в 2015 году – 5287,15700 тыс. рублей, в 2016 году – 7961,33000 тыс. рублей, в 2017 году – 4784,91805  тыс. рублей, в 2018 году – 4921,99800 тыс. рублей, в 2019 году – 4288,92600 тыс. рублей, в 2020 году – 4704,00000 тыс. рублей».</w:t>
      </w:r>
      <w:proofErr w:type="gramEnd"/>
    </w:p>
    <w:p w:rsidR="00182127" w:rsidRPr="00182127" w:rsidRDefault="00182127" w:rsidP="00182127">
      <w:pPr>
        <w:tabs>
          <w:tab w:val="left" w:pos="284"/>
        </w:tabs>
        <w:spacing w:after="0" w:line="240" w:lineRule="auto"/>
        <w:ind w:firstLine="284"/>
        <w:jc w:val="both"/>
        <w:rPr>
          <w:rFonts w:ascii="Times New Roman" w:eastAsia="Calibri" w:hAnsi="Times New Roman" w:cs="Times New Roman"/>
          <w:sz w:val="12"/>
          <w:szCs w:val="12"/>
        </w:rPr>
      </w:pPr>
      <w:r w:rsidRPr="00182127">
        <w:rPr>
          <w:rFonts w:ascii="Times New Roman" w:eastAsia="Calibri" w:hAnsi="Times New Roman" w:cs="Times New Roman"/>
          <w:sz w:val="12"/>
          <w:szCs w:val="12"/>
        </w:rPr>
        <w:t>1.5. В тексте Программы абзац 4 раздела 5 «Обоснование ресурсного обеспечения Программы» изложить в следующей редакции:</w:t>
      </w:r>
    </w:p>
    <w:p w:rsidR="00182127" w:rsidRPr="00182127" w:rsidRDefault="00182127" w:rsidP="00182127">
      <w:pPr>
        <w:tabs>
          <w:tab w:val="left" w:pos="284"/>
        </w:tabs>
        <w:spacing w:after="0" w:line="240" w:lineRule="auto"/>
        <w:ind w:firstLine="284"/>
        <w:jc w:val="both"/>
        <w:rPr>
          <w:rFonts w:ascii="Times New Roman" w:eastAsia="Calibri" w:hAnsi="Times New Roman" w:cs="Times New Roman"/>
          <w:sz w:val="12"/>
          <w:szCs w:val="12"/>
        </w:rPr>
      </w:pPr>
      <w:proofErr w:type="gramStart"/>
      <w:r w:rsidRPr="00182127">
        <w:rPr>
          <w:rFonts w:ascii="Times New Roman" w:eastAsia="Calibri" w:hAnsi="Times New Roman" w:cs="Times New Roman"/>
          <w:sz w:val="12"/>
          <w:szCs w:val="12"/>
        </w:rPr>
        <w:t>«Объем средств местного бюджета формируемых, за счет субвенций, поступающих в местный бюджет из областного бюджета, направленных на реализацию мероприятий Программы составляет 50384,39105 тыс. рублей, в том числе в 2014 году – 23937,00000 тыс. рублей, в 2015 году – 2511,36500 тыс. рублей, в 2016 году – 5236,93000 тыс. рублей, в 2017 году – 4784,91805  тыс. рублей, в 2018 году – 4921,99800 тыс. рублей, в 2019 году</w:t>
      </w:r>
      <w:proofErr w:type="gramEnd"/>
      <w:r w:rsidRPr="00182127">
        <w:rPr>
          <w:rFonts w:ascii="Times New Roman" w:eastAsia="Calibri" w:hAnsi="Times New Roman" w:cs="Times New Roman"/>
          <w:sz w:val="12"/>
          <w:szCs w:val="12"/>
        </w:rPr>
        <w:t xml:space="preserve"> – 4288,18000 тыс. рублей, в 2020 году – 4704,00000 тыс. рублей».</w:t>
      </w:r>
    </w:p>
    <w:p w:rsidR="00182127" w:rsidRPr="00182127" w:rsidRDefault="00182127" w:rsidP="00182127">
      <w:pPr>
        <w:tabs>
          <w:tab w:val="left" w:pos="284"/>
        </w:tabs>
        <w:spacing w:after="0" w:line="240" w:lineRule="auto"/>
        <w:ind w:firstLine="284"/>
        <w:jc w:val="both"/>
        <w:rPr>
          <w:rFonts w:ascii="Times New Roman" w:eastAsia="Calibri" w:hAnsi="Times New Roman" w:cs="Times New Roman"/>
          <w:sz w:val="12"/>
          <w:szCs w:val="12"/>
        </w:rPr>
      </w:pPr>
      <w:r w:rsidRPr="00182127">
        <w:rPr>
          <w:rFonts w:ascii="Times New Roman" w:eastAsia="Calibri" w:hAnsi="Times New Roman" w:cs="Times New Roman"/>
          <w:sz w:val="12"/>
          <w:szCs w:val="12"/>
        </w:rPr>
        <w:t>2. Опубликовать настоящее постановление в газете «Сергиевский вестник».</w:t>
      </w:r>
    </w:p>
    <w:p w:rsidR="00182127" w:rsidRPr="00182127" w:rsidRDefault="00182127" w:rsidP="00182127">
      <w:pPr>
        <w:tabs>
          <w:tab w:val="left" w:pos="284"/>
        </w:tabs>
        <w:spacing w:after="0" w:line="240" w:lineRule="auto"/>
        <w:ind w:firstLine="284"/>
        <w:jc w:val="both"/>
        <w:rPr>
          <w:rFonts w:ascii="Times New Roman" w:eastAsia="Calibri" w:hAnsi="Times New Roman" w:cs="Times New Roman"/>
          <w:sz w:val="12"/>
          <w:szCs w:val="12"/>
        </w:rPr>
      </w:pPr>
      <w:r w:rsidRPr="00182127">
        <w:rPr>
          <w:rFonts w:ascii="Times New Roman" w:eastAsia="Calibri" w:hAnsi="Times New Roman" w:cs="Times New Roman"/>
          <w:sz w:val="12"/>
          <w:szCs w:val="12"/>
        </w:rPr>
        <w:t>3. Настоящее постановление вступает в силу с момента официального опубликования.</w:t>
      </w:r>
    </w:p>
    <w:p w:rsidR="00182127" w:rsidRPr="00182127" w:rsidRDefault="00182127" w:rsidP="00182127">
      <w:pPr>
        <w:tabs>
          <w:tab w:val="left" w:pos="284"/>
        </w:tabs>
        <w:spacing w:after="0" w:line="240" w:lineRule="auto"/>
        <w:ind w:firstLine="284"/>
        <w:jc w:val="both"/>
        <w:rPr>
          <w:rFonts w:ascii="Times New Roman" w:eastAsia="Calibri" w:hAnsi="Times New Roman" w:cs="Times New Roman"/>
          <w:sz w:val="12"/>
          <w:szCs w:val="12"/>
        </w:rPr>
      </w:pPr>
      <w:r w:rsidRPr="00182127">
        <w:rPr>
          <w:rFonts w:ascii="Times New Roman" w:eastAsia="Calibri" w:hAnsi="Times New Roman" w:cs="Times New Roman"/>
          <w:sz w:val="12"/>
          <w:szCs w:val="12"/>
        </w:rPr>
        <w:t xml:space="preserve">4. </w:t>
      </w:r>
      <w:proofErr w:type="gramStart"/>
      <w:r w:rsidRPr="00182127">
        <w:rPr>
          <w:rFonts w:ascii="Times New Roman" w:eastAsia="Calibri" w:hAnsi="Times New Roman" w:cs="Times New Roman"/>
          <w:sz w:val="12"/>
          <w:szCs w:val="12"/>
        </w:rPr>
        <w:t>Контроль за</w:t>
      </w:r>
      <w:proofErr w:type="gramEnd"/>
      <w:r w:rsidRPr="00182127">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А.Е. Чернова.</w:t>
      </w:r>
    </w:p>
    <w:p w:rsidR="00182127" w:rsidRPr="005E3EC7" w:rsidRDefault="00182127" w:rsidP="00182127">
      <w:pPr>
        <w:tabs>
          <w:tab w:val="left" w:pos="284"/>
        </w:tabs>
        <w:spacing w:after="0" w:line="240" w:lineRule="auto"/>
        <w:ind w:firstLine="284"/>
        <w:jc w:val="right"/>
        <w:rPr>
          <w:rFonts w:ascii="Times New Roman" w:eastAsia="Calibri" w:hAnsi="Times New Roman" w:cs="Times New Roman"/>
          <w:sz w:val="12"/>
          <w:szCs w:val="12"/>
        </w:rPr>
      </w:pPr>
      <w:r w:rsidRPr="005E3EC7">
        <w:rPr>
          <w:rFonts w:ascii="Times New Roman" w:eastAsia="Calibri" w:hAnsi="Times New Roman" w:cs="Times New Roman"/>
          <w:sz w:val="12"/>
          <w:szCs w:val="12"/>
        </w:rPr>
        <w:t xml:space="preserve">Глава муниципального района Сергиевский                                                              </w:t>
      </w:r>
    </w:p>
    <w:p w:rsidR="00096F00" w:rsidRDefault="00182127" w:rsidP="00667FFE">
      <w:pPr>
        <w:tabs>
          <w:tab w:val="left" w:pos="284"/>
        </w:tabs>
        <w:spacing w:after="0" w:line="240" w:lineRule="auto"/>
        <w:ind w:firstLine="284"/>
        <w:jc w:val="right"/>
        <w:rPr>
          <w:rFonts w:ascii="Times New Roman" w:eastAsia="Calibri" w:hAnsi="Times New Roman" w:cs="Times New Roman"/>
          <w:sz w:val="12"/>
          <w:szCs w:val="12"/>
        </w:rPr>
      </w:pPr>
      <w:r w:rsidRPr="005E3EC7">
        <w:rPr>
          <w:rFonts w:ascii="Times New Roman" w:eastAsia="Calibri" w:hAnsi="Times New Roman" w:cs="Times New Roman"/>
          <w:sz w:val="12"/>
          <w:szCs w:val="12"/>
        </w:rPr>
        <w:t xml:space="preserve">   </w:t>
      </w:r>
      <w:proofErr w:type="spellStart"/>
      <w:r w:rsidRPr="005E3EC7">
        <w:rPr>
          <w:rFonts w:ascii="Times New Roman" w:eastAsia="Calibri" w:hAnsi="Times New Roman" w:cs="Times New Roman"/>
          <w:sz w:val="12"/>
          <w:szCs w:val="12"/>
        </w:rPr>
        <w:t>А.А.Веселов</w:t>
      </w:r>
      <w:proofErr w:type="spellEnd"/>
    </w:p>
    <w:p w:rsidR="00306C01" w:rsidRPr="00667FFE" w:rsidRDefault="00306C01" w:rsidP="00B14C0C">
      <w:pPr>
        <w:tabs>
          <w:tab w:val="left" w:pos="284"/>
        </w:tabs>
        <w:spacing w:after="0" w:line="240" w:lineRule="auto"/>
        <w:ind w:firstLine="284"/>
        <w:jc w:val="center"/>
        <w:rPr>
          <w:rFonts w:ascii="Times New Roman" w:eastAsia="Calibri" w:hAnsi="Times New Roman" w:cs="Times New Roman"/>
          <w:sz w:val="12"/>
          <w:szCs w:val="12"/>
        </w:rPr>
      </w:pPr>
    </w:p>
    <w:p w:rsidR="00182127" w:rsidRPr="00182127" w:rsidRDefault="00B14C0C" w:rsidP="00182127">
      <w:pPr>
        <w:tabs>
          <w:tab w:val="left" w:pos="284"/>
        </w:tabs>
        <w:spacing w:after="0" w:line="240" w:lineRule="auto"/>
        <w:jc w:val="right"/>
        <w:rPr>
          <w:rFonts w:ascii="Times New Roman" w:eastAsia="Calibri" w:hAnsi="Times New Roman" w:cs="Times New Roman"/>
          <w:i/>
          <w:iCs/>
          <w:sz w:val="12"/>
          <w:szCs w:val="12"/>
        </w:rPr>
      </w:pPr>
      <w:r>
        <w:rPr>
          <w:rFonts w:ascii="Times New Roman" w:eastAsia="Calibri" w:hAnsi="Times New Roman" w:cs="Times New Roman"/>
          <w:iCs/>
          <w:sz w:val="12"/>
          <w:szCs w:val="12"/>
        </w:rPr>
        <w:tab/>
      </w:r>
      <w:r w:rsidR="00182127" w:rsidRPr="00182127">
        <w:rPr>
          <w:rFonts w:ascii="Times New Roman" w:eastAsia="Calibri" w:hAnsi="Times New Roman" w:cs="Times New Roman"/>
          <w:i/>
          <w:iCs/>
          <w:sz w:val="12"/>
          <w:szCs w:val="12"/>
        </w:rPr>
        <w:t xml:space="preserve">Приложение № 1 </w:t>
      </w:r>
    </w:p>
    <w:p w:rsidR="00182127" w:rsidRPr="00182127" w:rsidRDefault="00182127" w:rsidP="00182127">
      <w:pPr>
        <w:tabs>
          <w:tab w:val="left" w:pos="284"/>
        </w:tabs>
        <w:spacing w:after="0" w:line="240" w:lineRule="auto"/>
        <w:jc w:val="right"/>
        <w:rPr>
          <w:rFonts w:ascii="Times New Roman" w:eastAsia="Calibri" w:hAnsi="Times New Roman" w:cs="Times New Roman"/>
          <w:i/>
          <w:iCs/>
          <w:sz w:val="12"/>
          <w:szCs w:val="12"/>
        </w:rPr>
      </w:pPr>
      <w:r w:rsidRPr="00182127">
        <w:rPr>
          <w:rFonts w:ascii="Times New Roman" w:eastAsia="Calibri" w:hAnsi="Times New Roman" w:cs="Times New Roman"/>
          <w:i/>
          <w:iCs/>
          <w:sz w:val="12"/>
          <w:szCs w:val="12"/>
        </w:rPr>
        <w:tab/>
      </w:r>
      <w:r w:rsidRPr="00182127">
        <w:rPr>
          <w:rFonts w:ascii="Times New Roman" w:eastAsia="Calibri" w:hAnsi="Times New Roman" w:cs="Times New Roman"/>
          <w:i/>
          <w:iCs/>
          <w:sz w:val="12"/>
          <w:szCs w:val="12"/>
        </w:rPr>
        <w:tab/>
      </w:r>
      <w:r w:rsidRPr="00182127">
        <w:rPr>
          <w:rFonts w:ascii="Times New Roman" w:eastAsia="Calibri" w:hAnsi="Times New Roman" w:cs="Times New Roman"/>
          <w:i/>
          <w:iCs/>
          <w:sz w:val="12"/>
          <w:szCs w:val="12"/>
        </w:rPr>
        <w:tab/>
      </w:r>
      <w:r w:rsidRPr="00182127">
        <w:rPr>
          <w:rFonts w:ascii="Times New Roman" w:eastAsia="Calibri" w:hAnsi="Times New Roman" w:cs="Times New Roman"/>
          <w:i/>
          <w:iCs/>
          <w:sz w:val="12"/>
          <w:szCs w:val="12"/>
        </w:rPr>
        <w:tab/>
        <w:t xml:space="preserve">к Постановлению администрации </w:t>
      </w:r>
    </w:p>
    <w:p w:rsidR="00182127" w:rsidRPr="00182127" w:rsidRDefault="00182127" w:rsidP="00182127">
      <w:pPr>
        <w:tabs>
          <w:tab w:val="left" w:pos="284"/>
        </w:tabs>
        <w:spacing w:after="0" w:line="240" w:lineRule="auto"/>
        <w:jc w:val="right"/>
        <w:rPr>
          <w:rFonts w:ascii="Times New Roman" w:eastAsia="Calibri" w:hAnsi="Times New Roman" w:cs="Times New Roman"/>
          <w:i/>
          <w:iCs/>
          <w:sz w:val="12"/>
          <w:szCs w:val="12"/>
        </w:rPr>
      </w:pPr>
      <w:r w:rsidRPr="00182127">
        <w:rPr>
          <w:rFonts w:ascii="Times New Roman" w:eastAsia="Calibri" w:hAnsi="Times New Roman" w:cs="Times New Roman"/>
          <w:i/>
          <w:iCs/>
          <w:sz w:val="12"/>
          <w:szCs w:val="12"/>
        </w:rPr>
        <w:tab/>
      </w:r>
      <w:r w:rsidRPr="00182127">
        <w:rPr>
          <w:rFonts w:ascii="Times New Roman" w:eastAsia="Calibri" w:hAnsi="Times New Roman" w:cs="Times New Roman"/>
          <w:i/>
          <w:iCs/>
          <w:sz w:val="12"/>
          <w:szCs w:val="12"/>
        </w:rPr>
        <w:tab/>
      </w:r>
      <w:r w:rsidRPr="00182127">
        <w:rPr>
          <w:rFonts w:ascii="Times New Roman" w:eastAsia="Calibri" w:hAnsi="Times New Roman" w:cs="Times New Roman"/>
          <w:i/>
          <w:iCs/>
          <w:sz w:val="12"/>
          <w:szCs w:val="12"/>
        </w:rPr>
        <w:tab/>
      </w:r>
      <w:r w:rsidRPr="00182127">
        <w:rPr>
          <w:rFonts w:ascii="Times New Roman" w:eastAsia="Calibri" w:hAnsi="Times New Roman" w:cs="Times New Roman"/>
          <w:i/>
          <w:iCs/>
          <w:sz w:val="12"/>
          <w:szCs w:val="12"/>
        </w:rPr>
        <w:tab/>
        <w:t xml:space="preserve">муниципального района Сергиевский </w:t>
      </w:r>
    </w:p>
    <w:p w:rsidR="00182127" w:rsidRPr="00306C01" w:rsidRDefault="00306C01" w:rsidP="00306C01">
      <w:pPr>
        <w:tabs>
          <w:tab w:val="left" w:pos="284"/>
        </w:tabs>
        <w:spacing w:after="0" w:line="240" w:lineRule="auto"/>
        <w:jc w:val="right"/>
        <w:rPr>
          <w:rFonts w:ascii="Times New Roman" w:eastAsia="Calibri" w:hAnsi="Times New Roman" w:cs="Times New Roman"/>
          <w:i/>
          <w:iCs/>
          <w:sz w:val="12"/>
          <w:szCs w:val="12"/>
        </w:rPr>
      </w:pPr>
      <w:r>
        <w:rPr>
          <w:rFonts w:ascii="Times New Roman" w:eastAsia="Calibri" w:hAnsi="Times New Roman" w:cs="Times New Roman"/>
          <w:i/>
          <w:iCs/>
          <w:sz w:val="12"/>
          <w:szCs w:val="12"/>
        </w:rPr>
        <w:t>№ 1779 от "30" декабря 2019 г.</w:t>
      </w:r>
    </w:p>
    <w:p w:rsidR="002E0962" w:rsidRPr="00182127" w:rsidRDefault="00182127" w:rsidP="00182127">
      <w:pPr>
        <w:tabs>
          <w:tab w:val="left" w:pos="284"/>
        </w:tabs>
        <w:spacing w:after="0" w:line="240" w:lineRule="auto"/>
        <w:jc w:val="center"/>
        <w:rPr>
          <w:rFonts w:ascii="Times New Roman" w:eastAsia="Calibri" w:hAnsi="Times New Roman" w:cs="Times New Roman"/>
          <w:b/>
          <w:iCs/>
          <w:sz w:val="12"/>
          <w:szCs w:val="12"/>
        </w:rPr>
      </w:pPr>
      <w:r w:rsidRPr="00182127">
        <w:rPr>
          <w:rFonts w:ascii="Times New Roman" w:eastAsia="Calibri" w:hAnsi="Times New Roman" w:cs="Times New Roman"/>
          <w:b/>
          <w:iCs/>
          <w:sz w:val="12"/>
          <w:szCs w:val="12"/>
        </w:rPr>
        <w:t>3. Целевые индикаторы и показатели, характеризующие ежегодный ход и итоги реализации Программы</w:t>
      </w:r>
    </w:p>
    <w:tbl>
      <w:tblPr>
        <w:tblStyle w:val="115"/>
        <w:tblW w:w="7534" w:type="dxa"/>
        <w:tblLayout w:type="fixed"/>
        <w:tblLook w:val="01E0" w:firstRow="1" w:lastRow="1" w:firstColumn="1" w:lastColumn="1" w:noHBand="0" w:noVBand="0"/>
      </w:tblPr>
      <w:tblGrid>
        <w:gridCol w:w="479"/>
        <w:gridCol w:w="1897"/>
        <w:gridCol w:w="851"/>
        <w:gridCol w:w="640"/>
        <w:gridCol w:w="687"/>
        <w:gridCol w:w="601"/>
        <w:gridCol w:w="546"/>
        <w:gridCol w:w="601"/>
        <w:gridCol w:w="601"/>
        <w:gridCol w:w="631"/>
      </w:tblGrid>
      <w:tr w:rsidR="00182127" w:rsidRPr="00182127" w:rsidTr="00DD7059">
        <w:trPr>
          <w:trHeight w:val="20"/>
        </w:trPr>
        <w:tc>
          <w:tcPr>
            <w:tcW w:w="479" w:type="dxa"/>
            <w:vMerge w:val="restart"/>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 xml:space="preserve">№ </w:t>
            </w:r>
            <w:proofErr w:type="gramStart"/>
            <w:r w:rsidRPr="00182127">
              <w:rPr>
                <w:rFonts w:ascii="Times New Roman" w:eastAsia="Calibri" w:hAnsi="Times New Roman" w:cs="Times New Roman"/>
                <w:iCs/>
                <w:sz w:val="12"/>
                <w:szCs w:val="12"/>
              </w:rPr>
              <w:t>п</w:t>
            </w:r>
            <w:proofErr w:type="gramEnd"/>
            <w:r w:rsidRPr="00182127">
              <w:rPr>
                <w:rFonts w:ascii="Times New Roman" w:eastAsia="Calibri" w:hAnsi="Times New Roman" w:cs="Times New Roman"/>
                <w:iCs/>
                <w:sz w:val="12"/>
                <w:szCs w:val="12"/>
              </w:rPr>
              <w:t>/п</w:t>
            </w:r>
          </w:p>
        </w:tc>
        <w:tc>
          <w:tcPr>
            <w:tcW w:w="1897" w:type="dxa"/>
            <w:vMerge w:val="restart"/>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Наименование целевого индикатора</w:t>
            </w:r>
          </w:p>
        </w:tc>
        <w:tc>
          <w:tcPr>
            <w:tcW w:w="851" w:type="dxa"/>
            <w:vMerge w:val="restart"/>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Единица</w:t>
            </w:r>
          </w:p>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измерения</w:t>
            </w:r>
          </w:p>
        </w:tc>
        <w:tc>
          <w:tcPr>
            <w:tcW w:w="4307" w:type="dxa"/>
            <w:gridSpan w:val="7"/>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Значение целевого индикатора по годам</w:t>
            </w:r>
          </w:p>
        </w:tc>
      </w:tr>
      <w:tr w:rsidR="00182127" w:rsidRPr="00182127" w:rsidTr="00DD7059">
        <w:trPr>
          <w:trHeight w:val="20"/>
        </w:trPr>
        <w:tc>
          <w:tcPr>
            <w:tcW w:w="479" w:type="dxa"/>
            <w:vMerge/>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1897" w:type="dxa"/>
            <w:vMerge/>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851" w:type="dxa"/>
            <w:vMerge/>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2014</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2015</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2016</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2017</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2018</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2019</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2020</w:t>
            </w:r>
          </w:p>
        </w:tc>
      </w:tr>
      <w:tr w:rsidR="00182127" w:rsidRPr="00182127" w:rsidTr="00DD7059">
        <w:trPr>
          <w:trHeight w:val="89"/>
        </w:trPr>
        <w:tc>
          <w:tcPr>
            <w:tcW w:w="7534" w:type="dxa"/>
            <w:gridSpan w:val="10"/>
          </w:tcPr>
          <w:p w:rsidR="00182127" w:rsidRPr="00182127" w:rsidRDefault="00182127" w:rsidP="00B14C0C">
            <w:pPr>
              <w:tabs>
                <w:tab w:val="left" w:pos="284"/>
              </w:tabs>
              <w:jc w:val="center"/>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1.Динамика и прогноз развития сельского хозяйства</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1.1.</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Индекс производства продукции сельского хозяйства в хозяйствах всех категорий (в сопоставимых ценах)</w:t>
            </w:r>
          </w:p>
        </w:tc>
        <w:tc>
          <w:tcPr>
            <w:tcW w:w="851" w:type="dxa"/>
          </w:tcPr>
          <w:p w:rsidR="00182127" w:rsidRPr="00182127" w:rsidRDefault="00182127" w:rsidP="00DD7059">
            <w:pPr>
              <w:tabs>
                <w:tab w:val="left" w:pos="284"/>
                <w:tab w:val="left" w:pos="647"/>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в процентах к предыдущему году</w:t>
            </w:r>
          </w:p>
        </w:tc>
        <w:tc>
          <w:tcPr>
            <w:tcW w:w="640" w:type="dxa"/>
          </w:tcPr>
          <w:p w:rsidR="00182127" w:rsidRPr="00182127" w:rsidRDefault="00182127" w:rsidP="00182127">
            <w:pPr>
              <w:tabs>
                <w:tab w:val="left" w:pos="284"/>
              </w:tabs>
              <w:jc w:val="both"/>
              <w:rPr>
                <w:rFonts w:ascii="Times New Roman" w:eastAsia="Calibri" w:hAnsi="Times New Roman" w:cs="Times New Roman"/>
                <w:bCs/>
                <w:iCs/>
                <w:sz w:val="12"/>
                <w:szCs w:val="12"/>
              </w:rPr>
            </w:pPr>
            <w:r w:rsidRPr="00182127">
              <w:rPr>
                <w:rFonts w:ascii="Times New Roman" w:eastAsia="Calibri" w:hAnsi="Times New Roman" w:cs="Times New Roman"/>
                <w:bCs/>
                <w:iCs/>
                <w:sz w:val="12"/>
                <w:szCs w:val="12"/>
              </w:rPr>
              <w:t>114</w:t>
            </w:r>
          </w:p>
        </w:tc>
        <w:tc>
          <w:tcPr>
            <w:tcW w:w="687" w:type="dxa"/>
          </w:tcPr>
          <w:p w:rsidR="00182127" w:rsidRPr="00182127" w:rsidRDefault="00182127" w:rsidP="00182127">
            <w:pPr>
              <w:tabs>
                <w:tab w:val="left" w:pos="284"/>
              </w:tabs>
              <w:jc w:val="both"/>
              <w:rPr>
                <w:rFonts w:ascii="Times New Roman" w:eastAsia="Calibri" w:hAnsi="Times New Roman" w:cs="Times New Roman"/>
                <w:bCs/>
                <w:iCs/>
                <w:sz w:val="12"/>
                <w:szCs w:val="12"/>
              </w:rPr>
            </w:pPr>
            <w:r w:rsidRPr="00182127">
              <w:rPr>
                <w:rFonts w:ascii="Times New Roman" w:eastAsia="Calibri" w:hAnsi="Times New Roman" w:cs="Times New Roman"/>
                <w:bCs/>
                <w:iCs/>
                <w:sz w:val="12"/>
                <w:szCs w:val="12"/>
              </w:rPr>
              <w:t>103,0</w:t>
            </w:r>
          </w:p>
        </w:tc>
        <w:tc>
          <w:tcPr>
            <w:tcW w:w="601" w:type="dxa"/>
          </w:tcPr>
          <w:p w:rsidR="00182127" w:rsidRPr="00182127" w:rsidRDefault="00182127" w:rsidP="00182127">
            <w:pPr>
              <w:tabs>
                <w:tab w:val="left" w:pos="284"/>
              </w:tabs>
              <w:jc w:val="both"/>
              <w:rPr>
                <w:rFonts w:ascii="Times New Roman" w:eastAsia="Calibri" w:hAnsi="Times New Roman" w:cs="Times New Roman"/>
                <w:bCs/>
                <w:iCs/>
                <w:sz w:val="12"/>
                <w:szCs w:val="12"/>
              </w:rPr>
            </w:pPr>
            <w:r w:rsidRPr="00182127">
              <w:rPr>
                <w:rFonts w:ascii="Times New Roman" w:eastAsia="Calibri" w:hAnsi="Times New Roman" w:cs="Times New Roman"/>
                <w:bCs/>
                <w:iCs/>
                <w:sz w:val="12"/>
                <w:szCs w:val="12"/>
              </w:rPr>
              <w:t>100,5</w:t>
            </w:r>
          </w:p>
        </w:tc>
        <w:tc>
          <w:tcPr>
            <w:tcW w:w="546" w:type="dxa"/>
          </w:tcPr>
          <w:p w:rsidR="00182127" w:rsidRPr="00182127" w:rsidRDefault="00182127" w:rsidP="00182127">
            <w:pPr>
              <w:tabs>
                <w:tab w:val="left" w:pos="284"/>
              </w:tabs>
              <w:jc w:val="both"/>
              <w:rPr>
                <w:rFonts w:ascii="Times New Roman" w:eastAsia="Calibri" w:hAnsi="Times New Roman" w:cs="Times New Roman"/>
                <w:bCs/>
                <w:iCs/>
                <w:sz w:val="12"/>
                <w:szCs w:val="12"/>
              </w:rPr>
            </w:pPr>
            <w:r w:rsidRPr="00182127">
              <w:rPr>
                <w:rFonts w:ascii="Times New Roman" w:eastAsia="Calibri" w:hAnsi="Times New Roman" w:cs="Times New Roman"/>
                <w:bCs/>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bCs/>
                <w:iCs/>
                <w:sz w:val="12"/>
                <w:szCs w:val="12"/>
              </w:rPr>
            </w:pPr>
            <w:r w:rsidRPr="00182127">
              <w:rPr>
                <w:rFonts w:ascii="Times New Roman" w:eastAsia="Calibri" w:hAnsi="Times New Roman" w:cs="Times New Roman"/>
                <w:bCs/>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bCs/>
                <w:iCs/>
                <w:sz w:val="12"/>
                <w:szCs w:val="12"/>
              </w:rPr>
            </w:pPr>
            <w:r w:rsidRPr="00182127">
              <w:rPr>
                <w:rFonts w:ascii="Times New Roman" w:eastAsia="Calibri" w:hAnsi="Times New Roman" w:cs="Times New Roman"/>
                <w:bCs/>
                <w:iCs/>
                <w:sz w:val="12"/>
                <w:szCs w:val="12"/>
              </w:rPr>
              <w:t>0,0</w:t>
            </w:r>
          </w:p>
        </w:tc>
        <w:tc>
          <w:tcPr>
            <w:tcW w:w="631" w:type="dxa"/>
          </w:tcPr>
          <w:p w:rsidR="00182127" w:rsidRPr="00182127" w:rsidRDefault="00182127" w:rsidP="00182127">
            <w:pPr>
              <w:tabs>
                <w:tab w:val="left" w:pos="284"/>
              </w:tabs>
              <w:jc w:val="both"/>
              <w:rPr>
                <w:rFonts w:ascii="Times New Roman" w:eastAsia="Calibri" w:hAnsi="Times New Roman" w:cs="Times New Roman"/>
                <w:bCs/>
                <w:iCs/>
                <w:sz w:val="12"/>
                <w:szCs w:val="12"/>
              </w:rPr>
            </w:pPr>
            <w:r w:rsidRPr="00182127">
              <w:rPr>
                <w:rFonts w:ascii="Times New Roman" w:eastAsia="Calibri" w:hAnsi="Times New Roman" w:cs="Times New Roman"/>
                <w:bCs/>
                <w:iCs/>
                <w:sz w:val="12"/>
                <w:szCs w:val="12"/>
              </w:rPr>
              <w:t>101,5</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1.2.</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Индекс физического объема инвестиций в основной капитал сельского хозяйства</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в процентах к предыдущему году</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104,1</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104,2</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104,3</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105,0</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1.3.</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 xml:space="preserve">Рентабельность сельскохозяйственных </w:t>
            </w:r>
            <w:r w:rsidRPr="00182127">
              <w:rPr>
                <w:rFonts w:ascii="Times New Roman" w:eastAsia="Calibri" w:hAnsi="Times New Roman" w:cs="Times New Roman"/>
                <w:iCs/>
                <w:sz w:val="12"/>
                <w:szCs w:val="12"/>
              </w:rPr>
              <w:lastRenderedPageBreak/>
              <w:t>организаций (с учетом субсидий)</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lastRenderedPageBreak/>
              <w:t>процентов</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12,5</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12,6</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12,6</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14,4</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lastRenderedPageBreak/>
              <w:t>1.4.</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 xml:space="preserve">Среднемесячная номинальная заработная плата в сельском хозяйстве </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рублей</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14707</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14975,6</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17060</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20120</w:t>
            </w:r>
          </w:p>
        </w:tc>
      </w:tr>
      <w:tr w:rsidR="00182127" w:rsidRPr="00182127" w:rsidTr="00667FFE">
        <w:trPr>
          <w:trHeight w:val="70"/>
        </w:trPr>
        <w:tc>
          <w:tcPr>
            <w:tcW w:w="7534" w:type="dxa"/>
            <w:gridSpan w:val="10"/>
          </w:tcPr>
          <w:p w:rsidR="00182127" w:rsidRPr="00182127" w:rsidRDefault="00182127" w:rsidP="00B14C0C">
            <w:pPr>
              <w:tabs>
                <w:tab w:val="left" w:pos="284"/>
              </w:tabs>
              <w:jc w:val="center"/>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 Развитие отрасли растениеводства, переработки продукции растениеводства</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2.1.</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Производство продукции растениеводства в хозяйствах всех категорий:</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Зерновые и зернобобовые</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тыс. тонн</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60,0</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65,0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67,8</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70,2</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70,2</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70,2</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70,0</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Картофель</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тыс. тонн</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10</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10,3</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7,0</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7,0</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2.2.</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Производство картофеля в сельскохозяйственных организациях, крестьянских (фермерских) хозяйствах, включая индивидуальных предпринимателей</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proofErr w:type="spellStart"/>
            <w:r w:rsidRPr="00182127">
              <w:rPr>
                <w:rFonts w:ascii="Times New Roman" w:eastAsia="Calibri" w:hAnsi="Times New Roman" w:cs="Times New Roman"/>
                <w:iCs/>
                <w:sz w:val="12"/>
                <w:szCs w:val="12"/>
              </w:rPr>
              <w:t>тыс</w:t>
            </w:r>
            <w:proofErr w:type="gramStart"/>
            <w:r w:rsidRPr="00182127">
              <w:rPr>
                <w:rFonts w:ascii="Times New Roman" w:eastAsia="Calibri" w:hAnsi="Times New Roman" w:cs="Times New Roman"/>
                <w:iCs/>
                <w:sz w:val="12"/>
                <w:szCs w:val="12"/>
              </w:rPr>
              <w:t>.т</w:t>
            </w:r>
            <w:proofErr w:type="gramEnd"/>
            <w:r w:rsidRPr="00182127">
              <w:rPr>
                <w:rFonts w:ascii="Times New Roman" w:eastAsia="Calibri" w:hAnsi="Times New Roman" w:cs="Times New Roman"/>
                <w:iCs/>
                <w:sz w:val="12"/>
                <w:szCs w:val="12"/>
              </w:rPr>
              <w:t>онн</w:t>
            </w:r>
            <w:proofErr w:type="spellEnd"/>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0,00</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0,00</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0,05</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0,00</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0,00</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2.3.</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Удельный вес застрахованных посевных площадей в общей посевной площади</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процентов</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15,6</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20,3</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23,5</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1,6</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48,5</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2.4.</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Удельный вес площади, засеваемой элитными семенами, в общей площади посевов</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процентов</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7,8</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7,8</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7,8</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11,0</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2.5.</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Внесение минеральных удобрений на 1 гектар посевной площади</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кг</w:t>
            </w:r>
            <w:proofErr w:type="gramStart"/>
            <w:r w:rsidRPr="00182127">
              <w:rPr>
                <w:rFonts w:ascii="Times New Roman" w:eastAsia="Calibri" w:hAnsi="Times New Roman" w:cs="Times New Roman"/>
                <w:iCs/>
                <w:sz w:val="12"/>
                <w:szCs w:val="12"/>
              </w:rPr>
              <w:t>.</w:t>
            </w:r>
            <w:proofErr w:type="gramEnd"/>
            <w:r w:rsidRPr="00182127">
              <w:rPr>
                <w:rFonts w:ascii="Times New Roman" w:eastAsia="Calibri" w:hAnsi="Times New Roman" w:cs="Times New Roman"/>
                <w:iCs/>
                <w:sz w:val="12"/>
                <w:szCs w:val="12"/>
              </w:rPr>
              <w:t xml:space="preserve"> </w:t>
            </w:r>
            <w:proofErr w:type="spellStart"/>
            <w:proofErr w:type="gramStart"/>
            <w:r w:rsidRPr="00182127">
              <w:rPr>
                <w:rFonts w:ascii="Times New Roman" w:eastAsia="Calibri" w:hAnsi="Times New Roman" w:cs="Times New Roman"/>
                <w:iCs/>
                <w:sz w:val="12"/>
                <w:szCs w:val="12"/>
              </w:rPr>
              <w:t>д</w:t>
            </w:r>
            <w:proofErr w:type="gramEnd"/>
            <w:r w:rsidRPr="00182127">
              <w:rPr>
                <w:rFonts w:ascii="Times New Roman" w:eastAsia="Calibri" w:hAnsi="Times New Roman" w:cs="Times New Roman"/>
                <w:iCs/>
                <w:sz w:val="12"/>
                <w:szCs w:val="12"/>
              </w:rPr>
              <w:t>.в</w:t>
            </w:r>
            <w:proofErr w:type="spellEnd"/>
            <w:r w:rsidRPr="00182127">
              <w:rPr>
                <w:rFonts w:ascii="Times New Roman" w:eastAsia="Calibri" w:hAnsi="Times New Roman" w:cs="Times New Roman"/>
                <w:iCs/>
                <w:sz w:val="12"/>
                <w:szCs w:val="12"/>
              </w:rPr>
              <w:t>.</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23,5</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23,5</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23,5</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18,0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18,0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18,0</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23,5</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2.6.</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Вовлечение в сельскохозяйственный оборот неиспользуемых сельскохозяйственных угодий</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proofErr w:type="spellStart"/>
            <w:r w:rsidRPr="00182127">
              <w:rPr>
                <w:rFonts w:ascii="Times New Roman" w:eastAsia="Calibri" w:hAnsi="Times New Roman" w:cs="Times New Roman"/>
                <w:iCs/>
                <w:sz w:val="12"/>
                <w:szCs w:val="12"/>
              </w:rPr>
              <w:t>тыс</w:t>
            </w:r>
            <w:proofErr w:type="gramStart"/>
            <w:r w:rsidRPr="00182127">
              <w:rPr>
                <w:rFonts w:ascii="Times New Roman" w:eastAsia="Calibri" w:hAnsi="Times New Roman" w:cs="Times New Roman"/>
                <w:iCs/>
                <w:sz w:val="12"/>
                <w:szCs w:val="12"/>
              </w:rPr>
              <w:t>.г</w:t>
            </w:r>
            <w:proofErr w:type="gramEnd"/>
            <w:r w:rsidRPr="00182127">
              <w:rPr>
                <w:rFonts w:ascii="Times New Roman" w:eastAsia="Calibri" w:hAnsi="Times New Roman" w:cs="Times New Roman"/>
                <w:iCs/>
                <w:sz w:val="12"/>
                <w:szCs w:val="12"/>
              </w:rPr>
              <w:t>а</w:t>
            </w:r>
            <w:proofErr w:type="spellEnd"/>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3,0</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3,0</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2,1</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1,3</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3,0</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2.7.</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Площадь закладки многолетних насаждений</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гектаров</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30,0</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30,0</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45,0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45,0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40,0</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2.8.</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Площадь раскорчеванных садов в возрасте более 30 лет от года закладки</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гектаров</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30,0</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10,5</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11,5</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2.9.</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Сохранение размера посевных площадей, занятых зерновыми, зернобобовыми и кормовыми сельскохозяйственными культурами</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proofErr w:type="spellStart"/>
            <w:r w:rsidRPr="00182127">
              <w:rPr>
                <w:rFonts w:ascii="Times New Roman" w:eastAsia="Calibri" w:hAnsi="Times New Roman" w:cs="Times New Roman"/>
                <w:iCs/>
                <w:sz w:val="12"/>
                <w:szCs w:val="12"/>
              </w:rPr>
              <w:t>тыс</w:t>
            </w:r>
            <w:proofErr w:type="gramStart"/>
            <w:r w:rsidRPr="00182127">
              <w:rPr>
                <w:rFonts w:ascii="Times New Roman" w:eastAsia="Calibri" w:hAnsi="Times New Roman" w:cs="Times New Roman"/>
                <w:iCs/>
                <w:sz w:val="12"/>
                <w:szCs w:val="12"/>
              </w:rPr>
              <w:t>.г</w:t>
            </w:r>
            <w:proofErr w:type="gramEnd"/>
            <w:r w:rsidRPr="00182127">
              <w:rPr>
                <w:rFonts w:ascii="Times New Roman" w:eastAsia="Calibri" w:hAnsi="Times New Roman" w:cs="Times New Roman"/>
                <w:iCs/>
                <w:sz w:val="12"/>
                <w:szCs w:val="12"/>
              </w:rPr>
              <w:t>а</w:t>
            </w:r>
            <w:proofErr w:type="spellEnd"/>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46,6</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46,6</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47,1</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2.10.</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Размер застрахованной посевной площади</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proofErr w:type="spellStart"/>
            <w:r w:rsidRPr="00182127">
              <w:rPr>
                <w:rFonts w:ascii="Times New Roman" w:eastAsia="Calibri" w:hAnsi="Times New Roman" w:cs="Times New Roman"/>
                <w:iCs/>
                <w:sz w:val="12"/>
                <w:szCs w:val="12"/>
              </w:rPr>
              <w:t>тыс</w:t>
            </w:r>
            <w:proofErr w:type="gramStart"/>
            <w:r w:rsidRPr="00182127">
              <w:rPr>
                <w:rFonts w:ascii="Times New Roman" w:eastAsia="Calibri" w:hAnsi="Times New Roman" w:cs="Times New Roman"/>
                <w:iCs/>
                <w:sz w:val="12"/>
                <w:szCs w:val="12"/>
              </w:rPr>
              <w:t>.г</w:t>
            </w:r>
            <w:proofErr w:type="gramEnd"/>
            <w:r w:rsidRPr="00182127">
              <w:rPr>
                <w:rFonts w:ascii="Times New Roman" w:eastAsia="Calibri" w:hAnsi="Times New Roman" w:cs="Times New Roman"/>
                <w:iCs/>
                <w:sz w:val="12"/>
                <w:szCs w:val="12"/>
              </w:rPr>
              <w:t>а</w:t>
            </w:r>
            <w:proofErr w:type="spellEnd"/>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32,1</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2.11.</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Доля площади, засеваемой элитными семенами, в общей площади посевов</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4,0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4,0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4,0</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2.12.</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Доля застрахованной стоимости продукции растениеводства (страховая сумма по договорам сельскохозяйственного страхования) в общей стоимости</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2,7</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r>
      <w:tr w:rsidR="00182127" w:rsidRPr="00182127" w:rsidTr="00B14C0C">
        <w:trPr>
          <w:trHeight w:val="70"/>
        </w:trPr>
        <w:tc>
          <w:tcPr>
            <w:tcW w:w="7534" w:type="dxa"/>
            <w:gridSpan w:val="10"/>
          </w:tcPr>
          <w:p w:rsidR="00182127" w:rsidRPr="00182127" w:rsidRDefault="00182127" w:rsidP="00B14C0C">
            <w:pPr>
              <w:tabs>
                <w:tab w:val="left" w:pos="284"/>
              </w:tabs>
              <w:jc w:val="center"/>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 Развитие отрасли животноводства, переработки животноводческой продукции</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3.1.</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Производство скота и птицы на убой в хозяйствах всех категорий (в живом весе)</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 xml:space="preserve"> тонн</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2716,3</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2615,0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2715,0</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2345</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2800,0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2541,0</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2731,0</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3.2.</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Производство молока в хозяйствах всех категорий</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 xml:space="preserve"> тонн</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9843,2</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10503,0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9420,0</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10020,0</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3.3.</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Маточное поголовье овец и коз в сельскохозяйственных организациях, крестьянских (фермерских) хозяйствах, включая индивидуальных предпринимателей</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 xml:space="preserve"> голов</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291</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320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356</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266</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900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1775</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361</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3.4.</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Производство молока в сельскохозяйственных организациях, крестьянских (фермерских) хозяйствах, включая индивидуальных предпринимателей</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тонн</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2313</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2100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2952</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3.5.</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 xml:space="preserve">Численность товарного поголовья коров специализированных мясных пород в сельскохозяйственных </w:t>
            </w:r>
            <w:r w:rsidRPr="00182127">
              <w:rPr>
                <w:rFonts w:ascii="Times New Roman" w:eastAsia="Calibri" w:hAnsi="Times New Roman" w:cs="Times New Roman"/>
                <w:iCs/>
                <w:sz w:val="12"/>
                <w:szCs w:val="12"/>
              </w:rPr>
              <w:lastRenderedPageBreak/>
              <w:t>организациях, крестьянских (фермерских) хозяйствах, включая индивидуальных предпринимателей</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голов</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575</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530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420</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r>
      <w:tr w:rsidR="00182127" w:rsidRPr="00182127" w:rsidTr="00DD7059">
        <w:trPr>
          <w:trHeight w:val="20"/>
        </w:trPr>
        <w:tc>
          <w:tcPr>
            <w:tcW w:w="7534" w:type="dxa"/>
            <w:gridSpan w:val="10"/>
          </w:tcPr>
          <w:p w:rsidR="00182127" w:rsidRPr="00182127" w:rsidRDefault="00182127" w:rsidP="00B14C0C">
            <w:pPr>
              <w:tabs>
                <w:tab w:val="left" w:pos="284"/>
              </w:tabs>
              <w:jc w:val="center"/>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4. Техническая и технологическая модернизация</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4.1.</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 xml:space="preserve">Объемы приобретения новой </w:t>
            </w:r>
            <w:proofErr w:type="gramStart"/>
            <w:r w:rsidRPr="00182127">
              <w:rPr>
                <w:rFonts w:ascii="Times New Roman" w:eastAsia="Calibri" w:hAnsi="Times New Roman" w:cs="Times New Roman"/>
                <w:iCs/>
                <w:sz w:val="12"/>
                <w:szCs w:val="12"/>
              </w:rPr>
              <w:t>техники</w:t>
            </w:r>
            <w:proofErr w:type="gramEnd"/>
            <w:r w:rsidRPr="00182127">
              <w:rPr>
                <w:rFonts w:ascii="Times New Roman" w:eastAsia="Calibri" w:hAnsi="Times New Roman" w:cs="Times New Roman"/>
                <w:iCs/>
                <w:sz w:val="12"/>
                <w:szCs w:val="12"/>
              </w:rPr>
              <w:t xml:space="preserve"> сельскохозяйственными товаропроизводителями всех форм собственности (включая ЛПХ):</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Тракторы</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штук</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11</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11</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11</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11</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13</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13</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12</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зерноуборочные комбайны</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штук</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5</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3</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кормоуборочные комбайны</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штук</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4.2.</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proofErr w:type="spellStart"/>
            <w:r w:rsidRPr="00182127">
              <w:rPr>
                <w:rFonts w:ascii="Times New Roman" w:eastAsia="Calibri" w:hAnsi="Times New Roman" w:cs="Times New Roman"/>
                <w:iCs/>
                <w:sz w:val="12"/>
                <w:szCs w:val="12"/>
              </w:rPr>
              <w:t>Энергообеспеченность</w:t>
            </w:r>
            <w:proofErr w:type="spellEnd"/>
            <w:r w:rsidRPr="00182127">
              <w:rPr>
                <w:rFonts w:ascii="Times New Roman" w:eastAsia="Calibri" w:hAnsi="Times New Roman" w:cs="Times New Roman"/>
                <w:iCs/>
                <w:sz w:val="12"/>
                <w:szCs w:val="12"/>
              </w:rPr>
              <w:t xml:space="preserve"> сельскохозяйственных организаций на 100 га посевной площади</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 xml:space="preserve">лошадиные </w:t>
            </w:r>
          </w:p>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силы</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90</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90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90</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89</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88</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88</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90</w:t>
            </w:r>
          </w:p>
        </w:tc>
      </w:tr>
      <w:tr w:rsidR="00182127" w:rsidRPr="00182127" w:rsidTr="00DD7059">
        <w:trPr>
          <w:trHeight w:val="20"/>
        </w:trPr>
        <w:tc>
          <w:tcPr>
            <w:tcW w:w="7534" w:type="dxa"/>
            <w:gridSpan w:val="10"/>
          </w:tcPr>
          <w:p w:rsidR="00182127" w:rsidRPr="00182127" w:rsidRDefault="00182127" w:rsidP="00B14C0C">
            <w:pPr>
              <w:tabs>
                <w:tab w:val="left" w:pos="284"/>
              </w:tabs>
              <w:jc w:val="center"/>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5. Устойчивое развитие сельских территорий</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5.1.</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Ввод (приобретение) жилья для граждан, проживающих в сельской местности, в том числе для молодых семей и молодых специалистов на селе</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тыс. кв. м</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0,818</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0,470</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0,09</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0,00</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0,58</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В том числе для обеспечения жильем молодых семей и молодых специалистов</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тыс. кв. м</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0,163</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0,110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0,110</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0,057</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0,000</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0,150</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5.2.</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Уровень газификации домов (квартир) сетевым газом</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91,40</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91,40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92,00</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0,00</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92,80</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5.3.</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Уровень обеспеченности сельского населения питьевой водой</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67,1</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67,1</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68,2</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0,0</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70,8</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5.4.</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 xml:space="preserve">Количество реализованных проектов местных инициатив граждан, проживающих в сельской местности, получивших </w:t>
            </w:r>
            <w:proofErr w:type="spellStart"/>
            <w:r w:rsidRPr="00182127">
              <w:rPr>
                <w:rFonts w:ascii="Times New Roman" w:eastAsia="Calibri" w:hAnsi="Times New Roman" w:cs="Times New Roman"/>
                <w:iCs/>
                <w:sz w:val="12"/>
                <w:szCs w:val="12"/>
              </w:rPr>
              <w:t>грантовую</w:t>
            </w:r>
            <w:proofErr w:type="spellEnd"/>
            <w:r w:rsidRPr="00182127">
              <w:rPr>
                <w:rFonts w:ascii="Times New Roman" w:eastAsia="Calibri" w:hAnsi="Times New Roman" w:cs="Times New Roman"/>
                <w:iCs/>
                <w:sz w:val="12"/>
                <w:szCs w:val="12"/>
              </w:rPr>
              <w:t xml:space="preserve"> поддержку</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единиц</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5.5.</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Количество населенных пунктов, расположенных в сельской местности, в которых реализованы проекты комплексного обустройства площадок под компактную застройку</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единиц</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r>
      <w:tr w:rsidR="00182127" w:rsidRPr="00182127" w:rsidTr="00DD7059">
        <w:trPr>
          <w:trHeight w:val="20"/>
        </w:trPr>
        <w:tc>
          <w:tcPr>
            <w:tcW w:w="479"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5.6.</w:t>
            </w:r>
          </w:p>
        </w:tc>
        <w:tc>
          <w:tcPr>
            <w:tcW w:w="189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Ввод в действие фельдшерско-акушерских пунктов и (или) офисов врачей общей практики</w:t>
            </w:r>
          </w:p>
        </w:tc>
        <w:tc>
          <w:tcPr>
            <w:tcW w:w="85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единиц</w:t>
            </w:r>
          </w:p>
        </w:tc>
        <w:tc>
          <w:tcPr>
            <w:tcW w:w="640"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687"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546"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1</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60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c>
          <w:tcPr>
            <w:tcW w:w="631" w:type="dxa"/>
          </w:tcPr>
          <w:p w:rsidR="00182127" w:rsidRPr="00182127" w:rsidRDefault="00182127" w:rsidP="00182127">
            <w:pPr>
              <w:tabs>
                <w:tab w:val="left" w:pos="284"/>
              </w:tabs>
              <w:jc w:val="both"/>
              <w:rPr>
                <w:rFonts w:ascii="Times New Roman" w:eastAsia="Calibri" w:hAnsi="Times New Roman" w:cs="Times New Roman"/>
                <w:iCs/>
                <w:sz w:val="12"/>
                <w:szCs w:val="12"/>
              </w:rPr>
            </w:pPr>
            <w:r w:rsidRPr="00182127">
              <w:rPr>
                <w:rFonts w:ascii="Times New Roman" w:eastAsia="Calibri" w:hAnsi="Times New Roman" w:cs="Times New Roman"/>
                <w:iCs/>
                <w:sz w:val="12"/>
                <w:szCs w:val="12"/>
              </w:rPr>
              <w:t>0</w:t>
            </w:r>
          </w:p>
        </w:tc>
      </w:tr>
    </w:tbl>
    <w:p w:rsidR="00306C01" w:rsidRDefault="00306C01" w:rsidP="00C66E1C">
      <w:pPr>
        <w:tabs>
          <w:tab w:val="left" w:pos="284"/>
        </w:tabs>
        <w:spacing w:after="0" w:line="240" w:lineRule="auto"/>
        <w:rPr>
          <w:rFonts w:ascii="Times New Roman" w:eastAsia="Calibri" w:hAnsi="Times New Roman" w:cs="Times New Roman"/>
          <w:i/>
          <w:iCs/>
          <w:sz w:val="12"/>
          <w:szCs w:val="12"/>
        </w:rPr>
      </w:pPr>
    </w:p>
    <w:p w:rsidR="00DD7059" w:rsidRPr="00DD7059" w:rsidRDefault="00DD7059" w:rsidP="00DD7059">
      <w:pPr>
        <w:tabs>
          <w:tab w:val="left" w:pos="284"/>
        </w:tabs>
        <w:spacing w:after="0" w:line="240" w:lineRule="auto"/>
        <w:jc w:val="right"/>
        <w:rPr>
          <w:rFonts w:ascii="Times New Roman" w:eastAsia="Calibri" w:hAnsi="Times New Roman" w:cs="Times New Roman"/>
          <w:i/>
          <w:iCs/>
          <w:sz w:val="12"/>
          <w:szCs w:val="12"/>
        </w:rPr>
      </w:pPr>
      <w:r w:rsidRPr="00DD7059">
        <w:rPr>
          <w:rFonts w:ascii="Times New Roman" w:eastAsia="Calibri" w:hAnsi="Times New Roman" w:cs="Times New Roman"/>
          <w:i/>
          <w:iCs/>
          <w:sz w:val="12"/>
          <w:szCs w:val="12"/>
        </w:rPr>
        <w:t>Приложение №</w:t>
      </w:r>
      <w:r>
        <w:rPr>
          <w:rFonts w:ascii="Times New Roman" w:eastAsia="Calibri" w:hAnsi="Times New Roman" w:cs="Times New Roman"/>
          <w:i/>
          <w:iCs/>
          <w:sz w:val="12"/>
          <w:szCs w:val="12"/>
        </w:rPr>
        <w:t>2</w:t>
      </w:r>
      <w:r w:rsidRPr="00DD7059">
        <w:rPr>
          <w:rFonts w:ascii="Times New Roman" w:eastAsia="Calibri" w:hAnsi="Times New Roman" w:cs="Times New Roman"/>
          <w:i/>
          <w:iCs/>
          <w:sz w:val="12"/>
          <w:szCs w:val="12"/>
        </w:rPr>
        <w:t xml:space="preserve"> </w:t>
      </w:r>
    </w:p>
    <w:p w:rsidR="00DD7059" w:rsidRPr="00DD7059" w:rsidRDefault="00DD7059" w:rsidP="00DD7059">
      <w:pPr>
        <w:tabs>
          <w:tab w:val="left" w:pos="284"/>
        </w:tabs>
        <w:spacing w:after="0" w:line="240" w:lineRule="auto"/>
        <w:jc w:val="right"/>
        <w:rPr>
          <w:rFonts w:ascii="Times New Roman" w:eastAsia="Calibri" w:hAnsi="Times New Roman" w:cs="Times New Roman"/>
          <w:i/>
          <w:iCs/>
          <w:sz w:val="12"/>
          <w:szCs w:val="12"/>
        </w:rPr>
      </w:pPr>
      <w:r w:rsidRPr="00DD7059">
        <w:rPr>
          <w:rFonts w:ascii="Times New Roman" w:eastAsia="Calibri" w:hAnsi="Times New Roman" w:cs="Times New Roman"/>
          <w:i/>
          <w:iCs/>
          <w:sz w:val="12"/>
          <w:szCs w:val="12"/>
        </w:rPr>
        <w:tab/>
      </w:r>
      <w:r w:rsidRPr="00DD7059">
        <w:rPr>
          <w:rFonts w:ascii="Times New Roman" w:eastAsia="Calibri" w:hAnsi="Times New Roman" w:cs="Times New Roman"/>
          <w:i/>
          <w:iCs/>
          <w:sz w:val="12"/>
          <w:szCs w:val="12"/>
        </w:rPr>
        <w:tab/>
      </w:r>
      <w:r w:rsidRPr="00DD7059">
        <w:rPr>
          <w:rFonts w:ascii="Times New Roman" w:eastAsia="Calibri" w:hAnsi="Times New Roman" w:cs="Times New Roman"/>
          <w:i/>
          <w:iCs/>
          <w:sz w:val="12"/>
          <w:szCs w:val="12"/>
        </w:rPr>
        <w:tab/>
      </w:r>
      <w:r w:rsidRPr="00DD7059">
        <w:rPr>
          <w:rFonts w:ascii="Times New Roman" w:eastAsia="Calibri" w:hAnsi="Times New Roman" w:cs="Times New Roman"/>
          <w:i/>
          <w:iCs/>
          <w:sz w:val="12"/>
          <w:szCs w:val="12"/>
        </w:rPr>
        <w:tab/>
        <w:t xml:space="preserve">к Постановлению администрации </w:t>
      </w:r>
    </w:p>
    <w:p w:rsidR="00DD7059" w:rsidRPr="00DD7059" w:rsidRDefault="00DD7059" w:rsidP="00DD7059">
      <w:pPr>
        <w:tabs>
          <w:tab w:val="left" w:pos="284"/>
        </w:tabs>
        <w:spacing w:after="0" w:line="240" w:lineRule="auto"/>
        <w:jc w:val="right"/>
        <w:rPr>
          <w:rFonts w:ascii="Times New Roman" w:eastAsia="Calibri" w:hAnsi="Times New Roman" w:cs="Times New Roman"/>
          <w:i/>
          <w:iCs/>
          <w:sz w:val="12"/>
          <w:szCs w:val="12"/>
        </w:rPr>
      </w:pPr>
      <w:r w:rsidRPr="00DD7059">
        <w:rPr>
          <w:rFonts w:ascii="Times New Roman" w:eastAsia="Calibri" w:hAnsi="Times New Roman" w:cs="Times New Roman"/>
          <w:i/>
          <w:iCs/>
          <w:sz w:val="12"/>
          <w:szCs w:val="12"/>
        </w:rPr>
        <w:tab/>
      </w:r>
      <w:r w:rsidRPr="00DD7059">
        <w:rPr>
          <w:rFonts w:ascii="Times New Roman" w:eastAsia="Calibri" w:hAnsi="Times New Roman" w:cs="Times New Roman"/>
          <w:i/>
          <w:iCs/>
          <w:sz w:val="12"/>
          <w:szCs w:val="12"/>
        </w:rPr>
        <w:tab/>
      </w:r>
      <w:r w:rsidRPr="00DD7059">
        <w:rPr>
          <w:rFonts w:ascii="Times New Roman" w:eastAsia="Calibri" w:hAnsi="Times New Roman" w:cs="Times New Roman"/>
          <w:i/>
          <w:iCs/>
          <w:sz w:val="12"/>
          <w:szCs w:val="12"/>
        </w:rPr>
        <w:tab/>
      </w:r>
      <w:r w:rsidRPr="00DD7059">
        <w:rPr>
          <w:rFonts w:ascii="Times New Roman" w:eastAsia="Calibri" w:hAnsi="Times New Roman" w:cs="Times New Roman"/>
          <w:i/>
          <w:iCs/>
          <w:sz w:val="12"/>
          <w:szCs w:val="12"/>
        </w:rPr>
        <w:tab/>
        <w:t xml:space="preserve">муниципального района Сергиевский </w:t>
      </w:r>
    </w:p>
    <w:p w:rsidR="002E0962" w:rsidRDefault="00DD7059" w:rsidP="00DD7059">
      <w:pPr>
        <w:tabs>
          <w:tab w:val="left" w:pos="284"/>
        </w:tabs>
        <w:spacing w:after="0" w:line="240" w:lineRule="auto"/>
        <w:jc w:val="right"/>
        <w:rPr>
          <w:rFonts w:ascii="Times New Roman" w:eastAsia="Calibri" w:hAnsi="Times New Roman" w:cs="Times New Roman"/>
          <w:i/>
          <w:iCs/>
          <w:sz w:val="12"/>
          <w:szCs w:val="12"/>
        </w:rPr>
      </w:pPr>
      <w:r w:rsidRPr="00DD7059">
        <w:rPr>
          <w:rFonts w:ascii="Times New Roman" w:eastAsia="Calibri" w:hAnsi="Times New Roman" w:cs="Times New Roman"/>
          <w:i/>
          <w:iCs/>
          <w:sz w:val="12"/>
          <w:szCs w:val="12"/>
        </w:rPr>
        <w:t>№ 1779 от "30" декабря 2019 г.</w:t>
      </w:r>
    </w:p>
    <w:p w:rsidR="002E0962" w:rsidRPr="00306C01" w:rsidRDefault="00DD7059" w:rsidP="00306C01">
      <w:pPr>
        <w:tabs>
          <w:tab w:val="left" w:pos="284"/>
        </w:tabs>
        <w:spacing w:after="0" w:line="240" w:lineRule="auto"/>
        <w:jc w:val="center"/>
        <w:rPr>
          <w:rFonts w:ascii="Times New Roman" w:eastAsia="Calibri" w:hAnsi="Times New Roman" w:cs="Times New Roman"/>
          <w:b/>
          <w:iCs/>
          <w:sz w:val="12"/>
          <w:szCs w:val="12"/>
        </w:rPr>
      </w:pPr>
      <w:r w:rsidRPr="00DD7059">
        <w:rPr>
          <w:rFonts w:ascii="Times New Roman" w:eastAsia="Calibri" w:hAnsi="Times New Roman" w:cs="Times New Roman"/>
          <w:b/>
          <w:iCs/>
          <w:sz w:val="12"/>
          <w:szCs w:val="12"/>
        </w:rPr>
        <w:t>4. П</w:t>
      </w:r>
      <w:r w:rsidR="00306C01">
        <w:rPr>
          <w:rFonts w:ascii="Times New Roman" w:eastAsia="Calibri" w:hAnsi="Times New Roman" w:cs="Times New Roman"/>
          <w:b/>
          <w:iCs/>
          <w:sz w:val="12"/>
          <w:szCs w:val="12"/>
        </w:rPr>
        <w:t>еречень программных мероприятий</w:t>
      </w:r>
    </w:p>
    <w:tbl>
      <w:tblPr>
        <w:tblStyle w:val="afa"/>
        <w:tblW w:w="0" w:type="auto"/>
        <w:tblLayout w:type="fixed"/>
        <w:tblLook w:val="04A0" w:firstRow="1" w:lastRow="0" w:firstColumn="1" w:lastColumn="0" w:noHBand="0" w:noVBand="1"/>
      </w:tblPr>
      <w:tblGrid>
        <w:gridCol w:w="436"/>
        <w:gridCol w:w="4208"/>
        <w:gridCol w:w="379"/>
        <w:gridCol w:w="254"/>
        <w:gridCol w:w="371"/>
        <w:gridCol w:w="264"/>
        <w:gridCol w:w="294"/>
        <w:gridCol w:w="310"/>
        <w:gridCol w:w="340"/>
        <w:gridCol w:w="295"/>
        <w:gridCol w:w="360"/>
      </w:tblGrid>
      <w:tr w:rsidR="00DD7059" w:rsidRPr="00DD7059" w:rsidTr="00DD7059">
        <w:trPr>
          <w:trHeight w:val="20"/>
        </w:trPr>
        <w:tc>
          <w:tcPr>
            <w:tcW w:w="436" w:type="dxa"/>
            <w:vMerge w:val="restart"/>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w:t>
            </w:r>
          </w:p>
        </w:tc>
        <w:tc>
          <w:tcPr>
            <w:tcW w:w="4208" w:type="dxa"/>
            <w:vMerge w:val="restart"/>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Наименование мероприятия</w:t>
            </w:r>
          </w:p>
        </w:tc>
        <w:tc>
          <w:tcPr>
            <w:tcW w:w="379"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Срок исполнения, годы</w:t>
            </w:r>
          </w:p>
        </w:tc>
        <w:tc>
          <w:tcPr>
            <w:tcW w:w="2128" w:type="dxa"/>
            <w:gridSpan w:val="7"/>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Объем финансирования по годам, тыс. рублей</w:t>
            </w:r>
          </w:p>
        </w:tc>
        <w:tc>
          <w:tcPr>
            <w:tcW w:w="360" w:type="dxa"/>
            <w:vMerge w:val="restart"/>
            <w:textDirection w:val="btLr"/>
            <w:hideMark/>
          </w:tcPr>
          <w:p w:rsidR="00DD7059" w:rsidRPr="00DD7059" w:rsidRDefault="00DD7059" w:rsidP="00DD7059">
            <w:pPr>
              <w:tabs>
                <w:tab w:val="left" w:pos="284"/>
              </w:tabs>
              <w:ind w:left="113" w:right="113"/>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Всего по Программе</w:t>
            </w:r>
          </w:p>
        </w:tc>
      </w:tr>
      <w:tr w:rsidR="00DD7059" w:rsidRPr="00DD7059" w:rsidTr="00DD7059">
        <w:trPr>
          <w:trHeight w:val="1220"/>
        </w:trPr>
        <w:tc>
          <w:tcPr>
            <w:tcW w:w="436" w:type="dxa"/>
            <w:vMerge/>
            <w:hideMark/>
          </w:tcPr>
          <w:p w:rsidR="00DD7059" w:rsidRPr="00DD7059" w:rsidRDefault="00DD7059" w:rsidP="00DD7059">
            <w:pPr>
              <w:tabs>
                <w:tab w:val="left" w:pos="284"/>
              </w:tabs>
              <w:jc w:val="both"/>
              <w:rPr>
                <w:rFonts w:ascii="Times New Roman" w:eastAsia="Calibri" w:hAnsi="Times New Roman" w:cs="Times New Roman"/>
                <w:iCs/>
                <w:sz w:val="12"/>
                <w:szCs w:val="12"/>
              </w:rPr>
            </w:pPr>
          </w:p>
        </w:tc>
        <w:tc>
          <w:tcPr>
            <w:tcW w:w="4208" w:type="dxa"/>
            <w:vMerge/>
            <w:hideMark/>
          </w:tcPr>
          <w:p w:rsidR="00DD7059" w:rsidRPr="00DD7059" w:rsidRDefault="00DD7059" w:rsidP="00DD7059">
            <w:pPr>
              <w:tabs>
                <w:tab w:val="left" w:pos="284"/>
              </w:tabs>
              <w:jc w:val="both"/>
              <w:rPr>
                <w:rFonts w:ascii="Times New Roman" w:eastAsia="Calibri" w:hAnsi="Times New Roman" w:cs="Times New Roman"/>
                <w:iCs/>
                <w:sz w:val="12"/>
                <w:szCs w:val="12"/>
              </w:rPr>
            </w:pPr>
          </w:p>
        </w:tc>
        <w:tc>
          <w:tcPr>
            <w:tcW w:w="379"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2014</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2015</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2016</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2017</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2018</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2019</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2020 (</w:t>
            </w:r>
            <w:proofErr w:type="spellStart"/>
            <w:proofErr w:type="gramStart"/>
            <w:r w:rsidRPr="00DD7059">
              <w:rPr>
                <w:rFonts w:ascii="Times New Roman" w:eastAsia="Calibri" w:hAnsi="Times New Roman" w:cs="Times New Roman"/>
                <w:iCs/>
                <w:sz w:val="12"/>
                <w:szCs w:val="12"/>
              </w:rPr>
              <w:t>прог-ноз</w:t>
            </w:r>
            <w:proofErr w:type="spellEnd"/>
            <w:proofErr w:type="gramEnd"/>
            <w:r w:rsidRPr="00DD7059">
              <w:rPr>
                <w:rFonts w:ascii="Times New Roman" w:eastAsia="Calibri" w:hAnsi="Times New Roman" w:cs="Times New Roman"/>
                <w:iCs/>
                <w:sz w:val="12"/>
                <w:szCs w:val="12"/>
              </w:rPr>
              <w:t>)</w:t>
            </w:r>
          </w:p>
        </w:tc>
        <w:tc>
          <w:tcPr>
            <w:tcW w:w="360"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r>
      <w:tr w:rsidR="00DD7059" w:rsidRPr="00DD7059" w:rsidTr="00DD7059">
        <w:trPr>
          <w:cantSplit/>
          <w:trHeight w:val="20"/>
        </w:trPr>
        <w:tc>
          <w:tcPr>
            <w:tcW w:w="436"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w:t>
            </w: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Предоставление субсидий за счёт средств местного бюджета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муниципального района Сергиевский Самарской области, в целях возмещения затрат в связи с производством сельскохозяйственной продукции в части расходов на производство зерновых и зернобобовых  культур*</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 xml:space="preserve">2014 – 2020 </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r>
      <w:tr w:rsidR="00DD7059" w:rsidRPr="00DD7059" w:rsidTr="00DD7059">
        <w:trPr>
          <w:cantSplit/>
          <w:trHeight w:val="20"/>
        </w:trPr>
        <w:tc>
          <w:tcPr>
            <w:tcW w:w="436"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lastRenderedPageBreak/>
              <w:t>2.</w:t>
            </w: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Предоставление субсидий за счёт средств местного бюджета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муниципального района Сергиевский  Самарской области, в целях возмещения части затрат в связи с производством сельскохозяйственной продукции в части расходов на производство продукции животноводства.*</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 xml:space="preserve">2014 – 2020 </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1642,00000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2775,79200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2724,40000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7142,19200</w:t>
            </w:r>
          </w:p>
        </w:tc>
      </w:tr>
      <w:tr w:rsidR="00DD7059" w:rsidRPr="00DD7059" w:rsidTr="00DD7059">
        <w:trPr>
          <w:trHeight w:val="20"/>
        </w:trPr>
        <w:tc>
          <w:tcPr>
            <w:tcW w:w="436" w:type="dxa"/>
            <w:vMerge w:val="restart"/>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3.</w:t>
            </w: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Предоставление субсидий за счет средств местного бюджета сельскохозяйственным товаропроизводителям, осуществляющим свою деятельность на территории Самарской области, в целях возмещения части затрат в связи с производством сельскохозяйственной продукции в части расходов на производство реализованного молока**</w:t>
            </w:r>
          </w:p>
        </w:tc>
        <w:tc>
          <w:tcPr>
            <w:tcW w:w="379"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 xml:space="preserve">2014 – 2020 </w:t>
            </w:r>
          </w:p>
        </w:tc>
        <w:tc>
          <w:tcPr>
            <w:tcW w:w="254"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804,00000</w:t>
            </w:r>
          </w:p>
        </w:tc>
        <w:tc>
          <w:tcPr>
            <w:tcW w:w="371"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64"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4"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10"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40"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5"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60"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804,00000</w:t>
            </w:r>
          </w:p>
        </w:tc>
      </w:tr>
      <w:tr w:rsidR="00DD7059" w:rsidRPr="00DD7059" w:rsidTr="00DD7059">
        <w:trPr>
          <w:trHeight w:val="172"/>
        </w:trPr>
        <w:tc>
          <w:tcPr>
            <w:tcW w:w="436" w:type="dxa"/>
            <w:vMerge/>
            <w:hideMark/>
          </w:tcPr>
          <w:p w:rsidR="00DD7059" w:rsidRPr="00DD7059" w:rsidRDefault="00DD7059" w:rsidP="00DD7059">
            <w:pPr>
              <w:tabs>
                <w:tab w:val="left" w:pos="284"/>
              </w:tabs>
              <w:jc w:val="both"/>
              <w:rPr>
                <w:rFonts w:ascii="Times New Roman" w:eastAsia="Calibri" w:hAnsi="Times New Roman" w:cs="Times New Roman"/>
                <w:iCs/>
                <w:sz w:val="12"/>
                <w:szCs w:val="12"/>
              </w:rPr>
            </w:pP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В том числе:</w:t>
            </w:r>
          </w:p>
        </w:tc>
        <w:tc>
          <w:tcPr>
            <w:tcW w:w="379"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254"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371"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264"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294"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310"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340"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295"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360"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r>
      <w:tr w:rsidR="00DD7059" w:rsidRPr="00DD7059" w:rsidTr="00DD7059">
        <w:trPr>
          <w:cantSplit/>
          <w:trHeight w:val="826"/>
        </w:trPr>
        <w:tc>
          <w:tcPr>
            <w:tcW w:w="436" w:type="dxa"/>
            <w:vMerge/>
            <w:hideMark/>
          </w:tcPr>
          <w:p w:rsidR="00DD7059" w:rsidRPr="00DD7059" w:rsidRDefault="00DD7059" w:rsidP="00DD7059">
            <w:pPr>
              <w:tabs>
                <w:tab w:val="left" w:pos="284"/>
              </w:tabs>
              <w:jc w:val="both"/>
              <w:rPr>
                <w:rFonts w:ascii="Times New Roman" w:eastAsia="Calibri" w:hAnsi="Times New Roman" w:cs="Times New Roman"/>
                <w:iCs/>
                <w:sz w:val="12"/>
                <w:szCs w:val="12"/>
              </w:rPr>
            </w:pP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за счет средств областного бюджета, за исключением поступающих в областной бюджет средств федерального бюджета</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 xml:space="preserve">2014 – 2020 </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694,00000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694,00000</w:t>
            </w:r>
          </w:p>
        </w:tc>
      </w:tr>
      <w:tr w:rsidR="00DD7059" w:rsidRPr="00DD7059" w:rsidTr="00DD7059">
        <w:trPr>
          <w:cantSplit/>
          <w:trHeight w:val="853"/>
        </w:trPr>
        <w:tc>
          <w:tcPr>
            <w:tcW w:w="436" w:type="dxa"/>
            <w:vMerge/>
            <w:hideMark/>
          </w:tcPr>
          <w:p w:rsidR="00DD7059" w:rsidRPr="00DD7059" w:rsidRDefault="00DD7059" w:rsidP="00DD7059">
            <w:pPr>
              <w:tabs>
                <w:tab w:val="left" w:pos="284"/>
              </w:tabs>
              <w:jc w:val="both"/>
              <w:rPr>
                <w:rFonts w:ascii="Times New Roman" w:eastAsia="Calibri" w:hAnsi="Times New Roman" w:cs="Times New Roman"/>
                <w:iCs/>
                <w:sz w:val="12"/>
                <w:szCs w:val="12"/>
              </w:rPr>
            </w:pP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 xml:space="preserve">2014 – 2020 </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110,00000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110,00000</w:t>
            </w:r>
          </w:p>
        </w:tc>
      </w:tr>
      <w:tr w:rsidR="00DD7059" w:rsidRPr="00DD7059" w:rsidTr="00DD7059">
        <w:trPr>
          <w:cantSplit/>
          <w:trHeight w:val="978"/>
        </w:trPr>
        <w:tc>
          <w:tcPr>
            <w:tcW w:w="436" w:type="dxa"/>
            <w:vMerge w:val="restart"/>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4.</w:t>
            </w: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Предоставление субсидий за счет средств местного бюджета сельскохозяйственным товаропроизводителям, осуществляющим свою деятельность на территории Самарской области, на оказание несвязанной поддержки сельскохозяйственным товаропроизводителям в области растениеводства</w:t>
            </w:r>
            <w:proofErr w:type="gramStart"/>
            <w:r w:rsidRPr="00DD7059">
              <w:rPr>
                <w:rFonts w:ascii="Times New Roman" w:eastAsia="Calibri" w:hAnsi="Times New Roman" w:cs="Times New Roman"/>
                <w:iCs/>
                <w:sz w:val="12"/>
                <w:szCs w:val="12"/>
              </w:rPr>
              <w:t>** В</w:t>
            </w:r>
            <w:proofErr w:type="gramEnd"/>
            <w:r w:rsidRPr="00DD7059">
              <w:rPr>
                <w:rFonts w:ascii="Times New Roman" w:eastAsia="Calibri" w:hAnsi="Times New Roman" w:cs="Times New Roman"/>
                <w:iCs/>
                <w:sz w:val="12"/>
                <w:szCs w:val="12"/>
              </w:rPr>
              <w:t xml:space="preserve"> том числе:</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 xml:space="preserve">2014 – 2020 </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21854,00000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21854,00000</w:t>
            </w:r>
          </w:p>
        </w:tc>
      </w:tr>
      <w:tr w:rsidR="00DD7059" w:rsidRPr="00DD7059" w:rsidTr="00DD7059">
        <w:trPr>
          <w:cantSplit/>
          <w:trHeight w:val="978"/>
        </w:trPr>
        <w:tc>
          <w:tcPr>
            <w:tcW w:w="436" w:type="dxa"/>
            <w:vMerge/>
            <w:hideMark/>
          </w:tcPr>
          <w:p w:rsidR="00DD7059" w:rsidRPr="00DD7059" w:rsidRDefault="00DD7059" w:rsidP="00DD7059">
            <w:pPr>
              <w:tabs>
                <w:tab w:val="left" w:pos="284"/>
              </w:tabs>
              <w:jc w:val="both"/>
              <w:rPr>
                <w:rFonts w:ascii="Times New Roman" w:eastAsia="Calibri" w:hAnsi="Times New Roman" w:cs="Times New Roman"/>
                <w:iCs/>
                <w:sz w:val="12"/>
                <w:szCs w:val="12"/>
              </w:rPr>
            </w:pP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за счет средств областного бюджета, за исключением поступающих в областной бюджет средств федерального бюджета</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 xml:space="preserve">2014 – 2020 </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10927,00000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10927,00000</w:t>
            </w:r>
          </w:p>
        </w:tc>
      </w:tr>
      <w:tr w:rsidR="00DD7059" w:rsidRPr="00DD7059" w:rsidTr="00DD7059">
        <w:trPr>
          <w:cantSplit/>
          <w:trHeight w:val="1404"/>
        </w:trPr>
        <w:tc>
          <w:tcPr>
            <w:tcW w:w="436" w:type="dxa"/>
            <w:vMerge/>
            <w:hideMark/>
          </w:tcPr>
          <w:p w:rsidR="00DD7059" w:rsidRPr="00DD7059" w:rsidRDefault="00DD7059" w:rsidP="00DD7059">
            <w:pPr>
              <w:tabs>
                <w:tab w:val="left" w:pos="284"/>
              </w:tabs>
              <w:jc w:val="both"/>
              <w:rPr>
                <w:rFonts w:ascii="Times New Roman" w:eastAsia="Calibri" w:hAnsi="Times New Roman" w:cs="Times New Roman"/>
                <w:iCs/>
                <w:sz w:val="12"/>
                <w:szCs w:val="12"/>
              </w:rPr>
            </w:pP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 xml:space="preserve">2014 – 2020 </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10927,00000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10927,00000</w:t>
            </w:r>
          </w:p>
        </w:tc>
      </w:tr>
      <w:tr w:rsidR="00DD7059" w:rsidRPr="00DD7059" w:rsidTr="00DD7059">
        <w:trPr>
          <w:trHeight w:val="20"/>
        </w:trPr>
        <w:tc>
          <w:tcPr>
            <w:tcW w:w="436" w:type="dxa"/>
            <w:vMerge w:val="restart"/>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5.</w:t>
            </w: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Предоставление субсидий за счет средств местного бюджета сельскохозяйственным товаропроизводителям, организациям потребительской кооперации и организациям агропромышленного комплекса, осуществляющим свою деятельность на территории Самарской области, в целях возмещения части процентной ставки по краткосрочным кредитам (займам) на развитие животноводства, переработки и реализации продукции животноводства**</w:t>
            </w:r>
          </w:p>
        </w:tc>
        <w:tc>
          <w:tcPr>
            <w:tcW w:w="379"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2014 – 2020</w:t>
            </w:r>
          </w:p>
        </w:tc>
        <w:tc>
          <w:tcPr>
            <w:tcW w:w="254"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71"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64"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4"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10"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40"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5"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60"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r>
      <w:tr w:rsidR="00DD7059" w:rsidRPr="00DD7059" w:rsidTr="00DD7059">
        <w:trPr>
          <w:trHeight w:val="20"/>
        </w:trPr>
        <w:tc>
          <w:tcPr>
            <w:tcW w:w="436" w:type="dxa"/>
            <w:vMerge/>
            <w:hideMark/>
          </w:tcPr>
          <w:p w:rsidR="00DD7059" w:rsidRPr="00DD7059" w:rsidRDefault="00DD7059" w:rsidP="00DD7059">
            <w:pPr>
              <w:tabs>
                <w:tab w:val="left" w:pos="284"/>
              </w:tabs>
              <w:jc w:val="both"/>
              <w:rPr>
                <w:rFonts w:ascii="Times New Roman" w:eastAsia="Calibri" w:hAnsi="Times New Roman" w:cs="Times New Roman"/>
                <w:iCs/>
                <w:sz w:val="12"/>
                <w:szCs w:val="12"/>
              </w:rPr>
            </w:pP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В том числе:</w:t>
            </w:r>
          </w:p>
        </w:tc>
        <w:tc>
          <w:tcPr>
            <w:tcW w:w="379"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254"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371"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264"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294"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310"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340"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295"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360"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r>
      <w:tr w:rsidR="00DD7059" w:rsidRPr="00DD7059" w:rsidTr="00DD7059">
        <w:trPr>
          <w:cantSplit/>
          <w:trHeight w:val="924"/>
        </w:trPr>
        <w:tc>
          <w:tcPr>
            <w:tcW w:w="436" w:type="dxa"/>
            <w:vMerge/>
            <w:hideMark/>
          </w:tcPr>
          <w:p w:rsidR="00DD7059" w:rsidRPr="00DD7059" w:rsidRDefault="00DD7059" w:rsidP="00DD7059">
            <w:pPr>
              <w:tabs>
                <w:tab w:val="left" w:pos="284"/>
              </w:tabs>
              <w:jc w:val="both"/>
              <w:rPr>
                <w:rFonts w:ascii="Times New Roman" w:eastAsia="Calibri" w:hAnsi="Times New Roman" w:cs="Times New Roman"/>
                <w:iCs/>
                <w:sz w:val="12"/>
                <w:szCs w:val="12"/>
              </w:rPr>
            </w:pP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за счет средств областного бюджета, за исключением поступающих в областной бюджет средств федерального бюджета</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 xml:space="preserve">2014 – 2020 </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r>
      <w:tr w:rsidR="00DD7059" w:rsidRPr="00DD7059" w:rsidTr="00DD7059">
        <w:trPr>
          <w:cantSplit/>
          <w:trHeight w:val="839"/>
        </w:trPr>
        <w:tc>
          <w:tcPr>
            <w:tcW w:w="436" w:type="dxa"/>
            <w:vMerge/>
            <w:hideMark/>
          </w:tcPr>
          <w:p w:rsidR="00DD7059" w:rsidRPr="00DD7059" w:rsidRDefault="00DD7059" w:rsidP="00DD7059">
            <w:pPr>
              <w:tabs>
                <w:tab w:val="left" w:pos="284"/>
              </w:tabs>
              <w:jc w:val="both"/>
              <w:rPr>
                <w:rFonts w:ascii="Times New Roman" w:eastAsia="Calibri" w:hAnsi="Times New Roman" w:cs="Times New Roman"/>
                <w:iCs/>
                <w:sz w:val="12"/>
                <w:szCs w:val="12"/>
              </w:rPr>
            </w:pP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 xml:space="preserve">2014 – 2020 </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r>
      <w:tr w:rsidR="00DD7059" w:rsidRPr="00DD7059" w:rsidTr="00C66E1C">
        <w:trPr>
          <w:trHeight w:val="923"/>
        </w:trPr>
        <w:tc>
          <w:tcPr>
            <w:tcW w:w="436" w:type="dxa"/>
            <w:vMerge w:val="restart"/>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lastRenderedPageBreak/>
              <w:t>6.</w:t>
            </w: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Предоставление субсидий за счет средств местного бюджета сельскохозяйственным товаропроизводителям, организациям потребительской кооперации и организациям агропромышленного комплекса, осуществляющим свою деятельность на территории Самарской области, в целях возмещения части процентной ставки по краткосрочным кредитам (займам) на развитие растениеводства, переработки и реализации продукции растениеводства**</w:t>
            </w:r>
          </w:p>
        </w:tc>
        <w:tc>
          <w:tcPr>
            <w:tcW w:w="379"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2014 – 2020</w:t>
            </w:r>
          </w:p>
        </w:tc>
        <w:tc>
          <w:tcPr>
            <w:tcW w:w="254"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381,00000</w:t>
            </w:r>
          </w:p>
        </w:tc>
        <w:tc>
          <w:tcPr>
            <w:tcW w:w="371"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1288,36500</w:t>
            </w:r>
          </w:p>
        </w:tc>
        <w:tc>
          <w:tcPr>
            <w:tcW w:w="264"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4796,27400</w:t>
            </w:r>
          </w:p>
        </w:tc>
        <w:tc>
          <w:tcPr>
            <w:tcW w:w="294"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b/>
                <w:bCs/>
                <w:iCs/>
                <w:sz w:val="12"/>
                <w:szCs w:val="12"/>
              </w:rPr>
            </w:pPr>
            <w:r w:rsidRPr="00DD7059">
              <w:rPr>
                <w:rFonts w:ascii="Times New Roman" w:eastAsia="Calibri" w:hAnsi="Times New Roman" w:cs="Times New Roman"/>
                <w:b/>
                <w:bCs/>
                <w:iCs/>
                <w:sz w:val="12"/>
                <w:szCs w:val="12"/>
              </w:rPr>
              <w:t>1866,83805</w:t>
            </w:r>
          </w:p>
        </w:tc>
        <w:tc>
          <w:tcPr>
            <w:tcW w:w="310"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40"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5"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60"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8332,47705</w:t>
            </w:r>
          </w:p>
        </w:tc>
      </w:tr>
      <w:tr w:rsidR="00DD7059" w:rsidRPr="00DD7059" w:rsidTr="00DD7059">
        <w:trPr>
          <w:trHeight w:val="20"/>
        </w:trPr>
        <w:tc>
          <w:tcPr>
            <w:tcW w:w="436" w:type="dxa"/>
            <w:vMerge/>
            <w:hideMark/>
          </w:tcPr>
          <w:p w:rsidR="00DD7059" w:rsidRPr="00DD7059" w:rsidRDefault="00DD7059" w:rsidP="00DD7059">
            <w:pPr>
              <w:tabs>
                <w:tab w:val="left" w:pos="284"/>
              </w:tabs>
              <w:jc w:val="both"/>
              <w:rPr>
                <w:rFonts w:ascii="Times New Roman" w:eastAsia="Calibri" w:hAnsi="Times New Roman" w:cs="Times New Roman"/>
                <w:iCs/>
                <w:sz w:val="12"/>
                <w:szCs w:val="12"/>
              </w:rPr>
            </w:pP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В том числе:</w:t>
            </w:r>
          </w:p>
        </w:tc>
        <w:tc>
          <w:tcPr>
            <w:tcW w:w="379"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254"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371"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264"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294"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b/>
                <w:bCs/>
                <w:iCs/>
                <w:sz w:val="12"/>
                <w:szCs w:val="12"/>
              </w:rPr>
            </w:pPr>
          </w:p>
        </w:tc>
        <w:tc>
          <w:tcPr>
            <w:tcW w:w="310"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340"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295"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360"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r>
      <w:tr w:rsidR="00DD7059" w:rsidRPr="00DD7059" w:rsidTr="00DD7059">
        <w:trPr>
          <w:cantSplit/>
          <w:trHeight w:val="854"/>
        </w:trPr>
        <w:tc>
          <w:tcPr>
            <w:tcW w:w="436" w:type="dxa"/>
            <w:vMerge/>
            <w:hideMark/>
          </w:tcPr>
          <w:p w:rsidR="00DD7059" w:rsidRPr="00DD7059" w:rsidRDefault="00DD7059" w:rsidP="00DD7059">
            <w:pPr>
              <w:tabs>
                <w:tab w:val="left" w:pos="284"/>
              </w:tabs>
              <w:jc w:val="both"/>
              <w:rPr>
                <w:rFonts w:ascii="Times New Roman" w:eastAsia="Calibri" w:hAnsi="Times New Roman" w:cs="Times New Roman"/>
                <w:iCs/>
                <w:sz w:val="12"/>
                <w:szCs w:val="12"/>
              </w:rPr>
            </w:pP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за счет средств областного бюджета, за исключением поступающих в областной бюджет средств федерального бюджета</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 xml:space="preserve">2014 – 2020 </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133,00000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1116,08800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1607,89300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1436,65705</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4293,63805</w:t>
            </w:r>
          </w:p>
        </w:tc>
      </w:tr>
      <w:tr w:rsidR="00DD7059" w:rsidRPr="00DD7059" w:rsidTr="00DD7059">
        <w:trPr>
          <w:cantSplit/>
          <w:trHeight w:val="838"/>
        </w:trPr>
        <w:tc>
          <w:tcPr>
            <w:tcW w:w="436" w:type="dxa"/>
            <w:vMerge/>
            <w:hideMark/>
          </w:tcPr>
          <w:p w:rsidR="00DD7059" w:rsidRPr="00DD7059" w:rsidRDefault="00DD7059" w:rsidP="00DD7059">
            <w:pPr>
              <w:tabs>
                <w:tab w:val="left" w:pos="284"/>
              </w:tabs>
              <w:jc w:val="both"/>
              <w:rPr>
                <w:rFonts w:ascii="Times New Roman" w:eastAsia="Calibri" w:hAnsi="Times New Roman" w:cs="Times New Roman"/>
                <w:iCs/>
                <w:sz w:val="12"/>
                <w:szCs w:val="12"/>
              </w:rPr>
            </w:pP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 xml:space="preserve">2014 – 2020 </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248,00000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172,27700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3188,38100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430,18100</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4038,83900</w:t>
            </w:r>
          </w:p>
        </w:tc>
      </w:tr>
      <w:tr w:rsidR="00DD7059" w:rsidRPr="00DD7059" w:rsidTr="00DD7059">
        <w:trPr>
          <w:trHeight w:val="20"/>
        </w:trPr>
        <w:tc>
          <w:tcPr>
            <w:tcW w:w="436" w:type="dxa"/>
            <w:vMerge w:val="restart"/>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7.</w:t>
            </w: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Предоставление субсидий за счет средств местного бюджета малым формам хозяйствования, осуществляющим свою деятельность на территории Самарской области, в целях возмещения части затрат на уплату процентов по долгосрочным, среднесрочным и краткосрочным кредитам (займам)**</w:t>
            </w:r>
          </w:p>
        </w:tc>
        <w:tc>
          <w:tcPr>
            <w:tcW w:w="379"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 xml:space="preserve">2014 – 2020 </w:t>
            </w:r>
          </w:p>
        </w:tc>
        <w:tc>
          <w:tcPr>
            <w:tcW w:w="254"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898,00000</w:t>
            </w:r>
          </w:p>
        </w:tc>
        <w:tc>
          <w:tcPr>
            <w:tcW w:w="371"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1223,00000</w:t>
            </w:r>
          </w:p>
        </w:tc>
        <w:tc>
          <w:tcPr>
            <w:tcW w:w="264"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440,65600</w:t>
            </w:r>
          </w:p>
        </w:tc>
        <w:tc>
          <w:tcPr>
            <w:tcW w:w="294"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b/>
                <w:bCs/>
                <w:iCs/>
                <w:sz w:val="12"/>
                <w:szCs w:val="12"/>
              </w:rPr>
            </w:pPr>
            <w:r w:rsidRPr="00DD7059">
              <w:rPr>
                <w:rFonts w:ascii="Times New Roman" w:eastAsia="Calibri" w:hAnsi="Times New Roman" w:cs="Times New Roman"/>
                <w:b/>
                <w:bCs/>
                <w:iCs/>
                <w:sz w:val="12"/>
                <w:szCs w:val="12"/>
              </w:rPr>
              <w:t>156,00000</w:t>
            </w:r>
          </w:p>
        </w:tc>
        <w:tc>
          <w:tcPr>
            <w:tcW w:w="310"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216,13100</w:t>
            </w:r>
          </w:p>
        </w:tc>
        <w:tc>
          <w:tcPr>
            <w:tcW w:w="340"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5"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60"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2933,78700</w:t>
            </w:r>
          </w:p>
        </w:tc>
      </w:tr>
      <w:tr w:rsidR="00DD7059" w:rsidRPr="00DD7059" w:rsidTr="00DD7059">
        <w:trPr>
          <w:trHeight w:val="419"/>
        </w:trPr>
        <w:tc>
          <w:tcPr>
            <w:tcW w:w="436" w:type="dxa"/>
            <w:vMerge/>
            <w:hideMark/>
          </w:tcPr>
          <w:p w:rsidR="00DD7059" w:rsidRPr="00DD7059" w:rsidRDefault="00DD7059" w:rsidP="00DD7059">
            <w:pPr>
              <w:tabs>
                <w:tab w:val="left" w:pos="284"/>
              </w:tabs>
              <w:jc w:val="both"/>
              <w:rPr>
                <w:rFonts w:ascii="Times New Roman" w:eastAsia="Calibri" w:hAnsi="Times New Roman" w:cs="Times New Roman"/>
                <w:iCs/>
                <w:sz w:val="12"/>
                <w:szCs w:val="12"/>
              </w:rPr>
            </w:pP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В том числе:</w:t>
            </w:r>
          </w:p>
        </w:tc>
        <w:tc>
          <w:tcPr>
            <w:tcW w:w="379"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254"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371"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264"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294"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b/>
                <w:bCs/>
                <w:iCs/>
                <w:sz w:val="12"/>
                <w:szCs w:val="12"/>
              </w:rPr>
            </w:pPr>
          </w:p>
        </w:tc>
        <w:tc>
          <w:tcPr>
            <w:tcW w:w="310"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340"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295"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360"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r>
      <w:tr w:rsidR="00DD7059" w:rsidRPr="00DD7059" w:rsidTr="00DD7059">
        <w:trPr>
          <w:cantSplit/>
          <w:trHeight w:val="836"/>
        </w:trPr>
        <w:tc>
          <w:tcPr>
            <w:tcW w:w="436" w:type="dxa"/>
            <w:vMerge/>
            <w:hideMark/>
          </w:tcPr>
          <w:p w:rsidR="00DD7059" w:rsidRPr="00DD7059" w:rsidRDefault="00DD7059" w:rsidP="00DD7059">
            <w:pPr>
              <w:tabs>
                <w:tab w:val="left" w:pos="284"/>
              </w:tabs>
              <w:jc w:val="both"/>
              <w:rPr>
                <w:rFonts w:ascii="Times New Roman" w:eastAsia="Calibri" w:hAnsi="Times New Roman" w:cs="Times New Roman"/>
                <w:iCs/>
                <w:sz w:val="12"/>
                <w:szCs w:val="12"/>
              </w:rPr>
            </w:pP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за счет средств областного бюджета, за исключением поступающих в областной бюджет средств федерального бюджета</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 xml:space="preserve">2014 – 2020 </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60,00000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153,00000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41,38300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15,60000</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216,13100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486,11400</w:t>
            </w:r>
          </w:p>
        </w:tc>
      </w:tr>
      <w:tr w:rsidR="00DD7059" w:rsidRPr="00DD7059" w:rsidTr="00DD7059">
        <w:trPr>
          <w:cantSplit/>
          <w:trHeight w:val="849"/>
        </w:trPr>
        <w:tc>
          <w:tcPr>
            <w:tcW w:w="436" w:type="dxa"/>
            <w:vMerge/>
            <w:hideMark/>
          </w:tcPr>
          <w:p w:rsidR="00DD7059" w:rsidRPr="00DD7059" w:rsidRDefault="00DD7059" w:rsidP="00DD7059">
            <w:pPr>
              <w:tabs>
                <w:tab w:val="left" w:pos="284"/>
              </w:tabs>
              <w:jc w:val="both"/>
              <w:rPr>
                <w:rFonts w:ascii="Times New Roman" w:eastAsia="Calibri" w:hAnsi="Times New Roman" w:cs="Times New Roman"/>
                <w:iCs/>
                <w:sz w:val="12"/>
                <w:szCs w:val="12"/>
              </w:rPr>
            </w:pP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 xml:space="preserve">2014 – 2020 </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838,00000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1070,00000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399,27300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140,40000</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2447,67300</w:t>
            </w:r>
          </w:p>
        </w:tc>
      </w:tr>
      <w:tr w:rsidR="00DD7059" w:rsidRPr="00DD7059" w:rsidTr="00DD7059">
        <w:trPr>
          <w:cantSplit/>
          <w:trHeight w:val="846"/>
        </w:trPr>
        <w:tc>
          <w:tcPr>
            <w:tcW w:w="436"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8.</w:t>
            </w: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Мероприятия в области сельского хозяйства за счет средств местного бюджета</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2014 – 2020</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67,00000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67,00000</w:t>
            </w:r>
          </w:p>
        </w:tc>
      </w:tr>
      <w:tr w:rsidR="00DD7059" w:rsidRPr="00DD7059" w:rsidTr="00DD7059">
        <w:trPr>
          <w:cantSplit/>
          <w:trHeight w:val="971"/>
        </w:trPr>
        <w:tc>
          <w:tcPr>
            <w:tcW w:w="436" w:type="dxa"/>
            <w:vMerge w:val="restart"/>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9.</w:t>
            </w: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Субвенции на развитие молочного скотоводства</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2014-2020</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2762,08000</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4705,86700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4214,41000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2787,00000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14469,35700</w:t>
            </w:r>
          </w:p>
        </w:tc>
      </w:tr>
      <w:tr w:rsidR="00DD7059" w:rsidRPr="00DD7059" w:rsidTr="00DD7059">
        <w:trPr>
          <w:cantSplit/>
          <w:trHeight w:val="1065"/>
        </w:trPr>
        <w:tc>
          <w:tcPr>
            <w:tcW w:w="436" w:type="dxa"/>
            <w:vMerge/>
            <w:hideMark/>
          </w:tcPr>
          <w:p w:rsidR="00DD7059" w:rsidRPr="00DD7059" w:rsidRDefault="00DD7059" w:rsidP="00DD7059">
            <w:pPr>
              <w:tabs>
                <w:tab w:val="left" w:pos="284"/>
              </w:tabs>
              <w:jc w:val="both"/>
              <w:rPr>
                <w:rFonts w:ascii="Times New Roman" w:eastAsia="Calibri" w:hAnsi="Times New Roman" w:cs="Times New Roman"/>
                <w:iCs/>
                <w:sz w:val="12"/>
                <w:szCs w:val="12"/>
              </w:rPr>
            </w:pP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за счет средств областного бюджета, за исключением поступающих в областной бюджет средств федерального бюджета</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2014-2020</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2762,08000</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4705,86700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4214,41000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2787,00000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14469,35700</w:t>
            </w:r>
          </w:p>
        </w:tc>
      </w:tr>
      <w:tr w:rsidR="00DD7059" w:rsidRPr="00DD7059" w:rsidTr="00DD7059">
        <w:trPr>
          <w:cantSplit/>
          <w:trHeight w:val="825"/>
        </w:trPr>
        <w:tc>
          <w:tcPr>
            <w:tcW w:w="436" w:type="dxa"/>
            <w:vMerge/>
            <w:hideMark/>
          </w:tcPr>
          <w:p w:rsidR="00DD7059" w:rsidRPr="00DD7059" w:rsidRDefault="00DD7059" w:rsidP="00DD7059">
            <w:pPr>
              <w:tabs>
                <w:tab w:val="left" w:pos="284"/>
              </w:tabs>
              <w:jc w:val="both"/>
              <w:rPr>
                <w:rFonts w:ascii="Times New Roman" w:eastAsia="Calibri" w:hAnsi="Times New Roman" w:cs="Times New Roman"/>
                <w:iCs/>
                <w:sz w:val="12"/>
                <w:szCs w:val="12"/>
              </w:rPr>
            </w:pP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2014-2020</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r>
      <w:tr w:rsidR="00DD7059" w:rsidRPr="00DD7059" w:rsidTr="00DD7059">
        <w:trPr>
          <w:cantSplit/>
          <w:trHeight w:val="837"/>
        </w:trPr>
        <w:tc>
          <w:tcPr>
            <w:tcW w:w="436" w:type="dxa"/>
            <w:vMerge w:val="restart"/>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10.</w:t>
            </w: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Субсидия на проведение работ по уничтожению карантинных сорняков на территории сельских поселений</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2014-2020</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74,51600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1917,00000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1991,51600</w:t>
            </w:r>
          </w:p>
        </w:tc>
      </w:tr>
      <w:tr w:rsidR="00DD7059" w:rsidRPr="00DD7059" w:rsidTr="00DD7059">
        <w:trPr>
          <w:cantSplit/>
          <w:trHeight w:val="848"/>
        </w:trPr>
        <w:tc>
          <w:tcPr>
            <w:tcW w:w="436" w:type="dxa"/>
            <w:vMerge/>
            <w:hideMark/>
          </w:tcPr>
          <w:p w:rsidR="00DD7059" w:rsidRPr="00DD7059" w:rsidRDefault="00DD7059" w:rsidP="00DD7059">
            <w:pPr>
              <w:tabs>
                <w:tab w:val="left" w:pos="284"/>
              </w:tabs>
              <w:jc w:val="both"/>
              <w:rPr>
                <w:rFonts w:ascii="Times New Roman" w:eastAsia="Calibri" w:hAnsi="Times New Roman" w:cs="Times New Roman"/>
                <w:iCs/>
                <w:sz w:val="12"/>
                <w:szCs w:val="12"/>
              </w:rPr>
            </w:pP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за счет средств областного бюджета</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2014-2020</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73,77000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1917,00000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1990,77000</w:t>
            </w:r>
          </w:p>
        </w:tc>
      </w:tr>
      <w:tr w:rsidR="00DD7059" w:rsidRPr="00DD7059" w:rsidTr="00DD7059">
        <w:trPr>
          <w:cantSplit/>
          <w:trHeight w:val="846"/>
        </w:trPr>
        <w:tc>
          <w:tcPr>
            <w:tcW w:w="436" w:type="dxa"/>
            <w:vMerge/>
            <w:hideMark/>
          </w:tcPr>
          <w:p w:rsidR="00DD7059" w:rsidRPr="00DD7059" w:rsidRDefault="00DD7059" w:rsidP="00DD7059">
            <w:pPr>
              <w:tabs>
                <w:tab w:val="left" w:pos="284"/>
              </w:tabs>
              <w:jc w:val="both"/>
              <w:rPr>
                <w:rFonts w:ascii="Times New Roman" w:eastAsia="Calibri" w:hAnsi="Times New Roman" w:cs="Times New Roman"/>
                <w:iCs/>
                <w:sz w:val="12"/>
                <w:szCs w:val="12"/>
              </w:rPr>
            </w:pP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за счет средств местного бюджета</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2014-2020</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0,74600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0,74600</w:t>
            </w:r>
          </w:p>
        </w:tc>
      </w:tr>
      <w:tr w:rsidR="00DD7059" w:rsidRPr="00DD7059" w:rsidTr="00DD7059">
        <w:trPr>
          <w:cantSplit/>
          <w:trHeight w:val="986"/>
        </w:trPr>
        <w:tc>
          <w:tcPr>
            <w:tcW w:w="436" w:type="dxa"/>
            <w:hideMark/>
          </w:tcPr>
          <w:p w:rsidR="00DD7059" w:rsidRPr="00DD7059" w:rsidRDefault="00DD7059" w:rsidP="00DD7059">
            <w:pPr>
              <w:tabs>
                <w:tab w:val="left" w:pos="284"/>
              </w:tabs>
              <w:jc w:val="both"/>
              <w:rPr>
                <w:rFonts w:ascii="Times New Roman" w:eastAsia="Calibri" w:hAnsi="Times New Roman" w:cs="Times New Roman"/>
                <w:b/>
                <w:bCs/>
                <w:iCs/>
                <w:sz w:val="12"/>
                <w:szCs w:val="12"/>
              </w:rPr>
            </w:pPr>
            <w:r w:rsidRPr="00DD7059">
              <w:rPr>
                <w:rFonts w:ascii="Times New Roman" w:eastAsia="Calibri" w:hAnsi="Times New Roman" w:cs="Times New Roman"/>
                <w:b/>
                <w:bCs/>
                <w:iCs/>
                <w:sz w:val="12"/>
                <w:szCs w:val="12"/>
              </w:rPr>
              <w:t>11.</w:t>
            </w:r>
          </w:p>
        </w:tc>
        <w:tc>
          <w:tcPr>
            <w:tcW w:w="4208" w:type="dxa"/>
            <w:hideMark/>
          </w:tcPr>
          <w:p w:rsidR="00DD7059" w:rsidRPr="00DD7059" w:rsidRDefault="00DD7059" w:rsidP="00DD7059">
            <w:pPr>
              <w:tabs>
                <w:tab w:val="left" w:pos="284"/>
              </w:tabs>
              <w:jc w:val="both"/>
              <w:rPr>
                <w:rFonts w:ascii="Times New Roman" w:eastAsia="Calibri" w:hAnsi="Times New Roman" w:cs="Times New Roman"/>
                <w:b/>
                <w:bCs/>
                <w:iCs/>
                <w:sz w:val="12"/>
                <w:szCs w:val="12"/>
              </w:rPr>
            </w:pPr>
            <w:r w:rsidRPr="00DD7059">
              <w:rPr>
                <w:rFonts w:ascii="Times New Roman" w:eastAsia="Calibri" w:hAnsi="Times New Roman" w:cs="Times New Roman"/>
                <w:b/>
                <w:bCs/>
                <w:iCs/>
                <w:sz w:val="12"/>
                <w:szCs w:val="12"/>
              </w:rPr>
              <w:t>Всего средств, направленных на реализацию мероприятий программы в том числе:</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b/>
                <w:bCs/>
                <w:iCs/>
                <w:sz w:val="12"/>
                <w:szCs w:val="12"/>
              </w:rPr>
            </w:pPr>
            <w:r w:rsidRPr="00DD7059">
              <w:rPr>
                <w:rFonts w:ascii="Times New Roman" w:eastAsia="Calibri" w:hAnsi="Times New Roman" w:cs="Times New Roman"/>
                <w:b/>
                <w:bCs/>
                <w:iCs/>
                <w:sz w:val="12"/>
                <w:szCs w:val="12"/>
              </w:rPr>
              <w:t>2014 – 2020</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b/>
                <w:bCs/>
                <w:iCs/>
                <w:sz w:val="12"/>
                <w:szCs w:val="12"/>
              </w:rPr>
            </w:pPr>
            <w:r w:rsidRPr="00DD7059">
              <w:rPr>
                <w:rFonts w:ascii="Times New Roman" w:eastAsia="Calibri" w:hAnsi="Times New Roman" w:cs="Times New Roman"/>
                <w:b/>
                <w:bCs/>
                <w:iCs/>
                <w:sz w:val="12"/>
                <w:szCs w:val="12"/>
              </w:rPr>
              <w:t>25646,00000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b/>
                <w:bCs/>
                <w:iCs/>
                <w:sz w:val="12"/>
                <w:szCs w:val="12"/>
              </w:rPr>
            </w:pPr>
            <w:r w:rsidRPr="00DD7059">
              <w:rPr>
                <w:rFonts w:ascii="Times New Roman" w:eastAsia="Calibri" w:hAnsi="Times New Roman" w:cs="Times New Roman"/>
                <w:b/>
                <w:bCs/>
                <w:iCs/>
                <w:sz w:val="12"/>
                <w:szCs w:val="12"/>
              </w:rPr>
              <w:t>5287,15700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b/>
                <w:bCs/>
                <w:iCs/>
                <w:sz w:val="12"/>
                <w:szCs w:val="12"/>
              </w:rPr>
            </w:pPr>
            <w:r w:rsidRPr="00DD7059">
              <w:rPr>
                <w:rFonts w:ascii="Times New Roman" w:eastAsia="Calibri" w:hAnsi="Times New Roman" w:cs="Times New Roman"/>
                <w:b/>
                <w:bCs/>
                <w:iCs/>
                <w:sz w:val="12"/>
                <w:szCs w:val="12"/>
              </w:rPr>
              <w:t>7961,33000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b/>
                <w:bCs/>
                <w:iCs/>
                <w:sz w:val="12"/>
                <w:szCs w:val="12"/>
              </w:rPr>
            </w:pPr>
            <w:r w:rsidRPr="00DD7059">
              <w:rPr>
                <w:rFonts w:ascii="Times New Roman" w:eastAsia="Calibri" w:hAnsi="Times New Roman" w:cs="Times New Roman"/>
                <w:b/>
                <w:bCs/>
                <w:iCs/>
                <w:sz w:val="12"/>
                <w:szCs w:val="12"/>
              </w:rPr>
              <w:t>4784,91805</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b/>
                <w:bCs/>
                <w:iCs/>
                <w:sz w:val="12"/>
                <w:szCs w:val="12"/>
              </w:rPr>
            </w:pPr>
            <w:r w:rsidRPr="00DD7059">
              <w:rPr>
                <w:rFonts w:ascii="Times New Roman" w:eastAsia="Calibri" w:hAnsi="Times New Roman" w:cs="Times New Roman"/>
                <w:b/>
                <w:bCs/>
                <w:iCs/>
                <w:sz w:val="12"/>
                <w:szCs w:val="12"/>
              </w:rPr>
              <w:t>4921,99800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b/>
                <w:bCs/>
                <w:iCs/>
                <w:sz w:val="12"/>
                <w:szCs w:val="12"/>
              </w:rPr>
            </w:pPr>
            <w:r w:rsidRPr="00DD7059">
              <w:rPr>
                <w:rFonts w:ascii="Times New Roman" w:eastAsia="Calibri" w:hAnsi="Times New Roman" w:cs="Times New Roman"/>
                <w:b/>
                <w:bCs/>
                <w:iCs/>
                <w:sz w:val="12"/>
                <w:szCs w:val="12"/>
              </w:rPr>
              <w:t>4288,92600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b/>
                <w:bCs/>
                <w:iCs/>
                <w:sz w:val="12"/>
                <w:szCs w:val="12"/>
              </w:rPr>
            </w:pPr>
            <w:r w:rsidRPr="00DD7059">
              <w:rPr>
                <w:rFonts w:ascii="Times New Roman" w:eastAsia="Calibri" w:hAnsi="Times New Roman" w:cs="Times New Roman"/>
                <w:b/>
                <w:bCs/>
                <w:iCs/>
                <w:sz w:val="12"/>
                <w:szCs w:val="12"/>
              </w:rPr>
              <w:t>4704,00000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b/>
                <w:bCs/>
                <w:iCs/>
                <w:sz w:val="12"/>
                <w:szCs w:val="12"/>
              </w:rPr>
            </w:pPr>
            <w:r w:rsidRPr="00DD7059">
              <w:rPr>
                <w:rFonts w:ascii="Times New Roman" w:eastAsia="Calibri" w:hAnsi="Times New Roman" w:cs="Times New Roman"/>
                <w:b/>
                <w:bCs/>
                <w:iCs/>
                <w:sz w:val="12"/>
                <w:szCs w:val="12"/>
              </w:rPr>
              <w:t>57594,32905</w:t>
            </w:r>
          </w:p>
        </w:tc>
      </w:tr>
      <w:tr w:rsidR="00DD7059" w:rsidRPr="00DD7059" w:rsidTr="00DD7059">
        <w:trPr>
          <w:cantSplit/>
          <w:trHeight w:val="973"/>
        </w:trPr>
        <w:tc>
          <w:tcPr>
            <w:tcW w:w="436"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12.</w:t>
            </w: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Всего средств за счет местного бюджета</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2014 – 2020</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67,00000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0,74600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67,74600</w:t>
            </w:r>
          </w:p>
        </w:tc>
      </w:tr>
      <w:tr w:rsidR="00DD7059" w:rsidRPr="00DD7059" w:rsidTr="00DD7059">
        <w:trPr>
          <w:trHeight w:val="138"/>
        </w:trPr>
        <w:tc>
          <w:tcPr>
            <w:tcW w:w="436" w:type="dxa"/>
            <w:vMerge w:val="restart"/>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13.</w:t>
            </w:r>
          </w:p>
        </w:tc>
        <w:tc>
          <w:tcPr>
            <w:tcW w:w="4208" w:type="dxa"/>
            <w:vMerge w:val="restart"/>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 xml:space="preserve">Итого за счёт средств, поступающих  в местный бюджет в виде стимулирующих субсидий из областного бюджета для  </w:t>
            </w:r>
            <w:proofErr w:type="spellStart"/>
            <w:r w:rsidRPr="00DD7059">
              <w:rPr>
                <w:rFonts w:ascii="Times New Roman" w:eastAsia="Calibri" w:hAnsi="Times New Roman" w:cs="Times New Roman"/>
                <w:iCs/>
                <w:sz w:val="12"/>
                <w:szCs w:val="12"/>
              </w:rPr>
              <w:t>софинансирования</w:t>
            </w:r>
            <w:proofErr w:type="spellEnd"/>
            <w:r w:rsidRPr="00DD7059">
              <w:rPr>
                <w:rFonts w:ascii="Times New Roman" w:eastAsia="Calibri" w:hAnsi="Times New Roman" w:cs="Times New Roman"/>
                <w:iCs/>
                <w:sz w:val="12"/>
                <w:szCs w:val="12"/>
              </w:rPr>
              <w:t xml:space="preserve"> расходных обязательств по вопросам местного значения, с учётом выполнения показателей социально-экономического развития. </w:t>
            </w:r>
          </w:p>
        </w:tc>
        <w:tc>
          <w:tcPr>
            <w:tcW w:w="379"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2014 – 2020</w:t>
            </w:r>
          </w:p>
        </w:tc>
        <w:tc>
          <w:tcPr>
            <w:tcW w:w="254"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1642,00000</w:t>
            </w:r>
          </w:p>
        </w:tc>
        <w:tc>
          <w:tcPr>
            <w:tcW w:w="371"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2775,79200</w:t>
            </w:r>
          </w:p>
        </w:tc>
        <w:tc>
          <w:tcPr>
            <w:tcW w:w="264"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2724,40000</w:t>
            </w:r>
          </w:p>
        </w:tc>
        <w:tc>
          <w:tcPr>
            <w:tcW w:w="294"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10"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40"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295"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0,00000</w:t>
            </w:r>
          </w:p>
        </w:tc>
        <w:tc>
          <w:tcPr>
            <w:tcW w:w="360" w:type="dxa"/>
            <w:vMerge w:val="restart"/>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7142,19200</w:t>
            </w:r>
          </w:p>
        </w:tc>
      </w:tr>
      <w:tr w:rsidR="00DD7059" w:rsidRPr="00DD7059" w:rsidTr="00DD7059">
        <w:trPr>
          <w:trHeight w:val="691"/>
        </w:trPr>
        <w:tc>
          <w:tcPr>
            <w:tcW w:w="436" w:type="dxa"/>
            <w:vMerge/>
            <w:hideMark/>
          </w:tcPr>
          <w:p w:rsidR="00DD7059" w:rsidRPr="00DD7059" w:rsidRDefault="00DD7059" w:rsidP="00DD7059">
            <w:pPr>
              <w:tabs>
                <w:tab w:val="left" w:pos="284"/>
              </w:tabs>
              <w:jc w:val="both"/>
              <w:rPr>
                <w:rFonts w:ascii="Times New Roman" w:eastAsia="Calibri" w:hAnsi="Times New Roman" w:cs="Times New Roman"/>
                <w:iCs/>
                <w:sz w:val="12"/>
                <w:szCs w:val="12"/>
              </w:rPr>
            </w:pPr>
          </w:p>
        </w:tc>
        <w:tc>
          <w:tcPr>
            <w:tcW w:w="4208" w:type="dxa"/>
            <w:vMerge/>
            <w:hideMark/>
          </w:tcPr>
          <w:p w:rsidR="00DD7059" w:rsidRPr="00DD7059" w:rsidRDefault="00DD7059" w:rsidP="00DD7059">
            <w:pPr>
              <w:tabs>
                <w:tab w:val="left" w:pos="284"/>
              </w:tabs>
              <w:jc w:val="both"/>
              <w:rPr>
                <w:rFonts w:ascii="Times New Roman" w:eastAsia="Calibri" w:hAnsi="Times New Roman" w:cs="Times New Roman"/>
                <w:iCs/>
                <w:sz w:val="12"/>
                <w:szCs w:val="12"/>
              </w:rPr>
            </w:pPr>
          </w:p>
        </w:tc>
        <w:tc>
          <w:tcPr>
            <w:tcW w:w="379"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254"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371"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264"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294"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310"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340"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295"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c>
          <w:tcPr>
            <w:tcW w:w="360" w:type="dxa"/>
            <w:vMerge/>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p>
        </w:tc>
      </w:tr>
      <w:tr w:rsidR="00DD7059" w:rsidRPr="00DD7059" w:rsidTr="00DD7059">
        <w:trPr>
          <w:cantSplit/>
          <w:trHeight w:val="1126"/>
        </w:trPr>
        <w:tc>
          <w:tcPr>
            <w:tcW w:w="436"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14.</w:t>
            </w:r>
          </w:p>
        </w:tc>
        <w:tc>
          <w:tcPr>
            <w:tcW w:w="4208" w:type="dxa"/>
            <w:hideMark/>
          </w:tcPr>
          <w:p w:rsidR="00DD7059" w:rsidRPr="00DD7059" w:rsidRDefault="00DD7059" w:rsidP="00DD7059">
            <w:pPr>
              <w:tabs>
                <w:tab w:val="left" w:pos="284"/>
              </w:tabs>
              <w:jc w:val="both"/>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Итого за счёт средств, поступающих  в местный бюджет в виде субвенций из областного бюджета в соответствии с Законом Самарской области от 03.04.2009 № 41 – ГД «О наделении органов местного самоуправления на территории Самарской области отдельными государственными полномочиями по поддержки сельскохозяйственного производства».</w:t>
            </w:r>
          </w:p>
        </w:tc>
        <w:tc>
          <w:tcPr>
            <w:tcW w:w="379"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2014 – 2020</w:t>
            </w:r>
          </w:p>
        </w:tc>
        <w:tc>
          <w:tcPr>
            <w:tcW w:w="25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23937,00000</w:t>
            </w:r>
          </w:p>
        </w:tc>
        <w:tc>
          <w:tcPr>
            <w:tcW w:w="371"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2511,36500</w:t>
            </w:r>
          </w:p>
        </w:tc>
        <w:tc>
          <w:tcPr>
            <w:tcW w:w="26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5236,93000</w:t>
            </w:r>
          </w:p>
        </w:tc>
        <w:tc>
          <w:tcPr>
            <w:tcW w:w="294"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4784,91805</w:t>
            </w:r>
          </w:p>
        </w:tc>
        <w:tc>
          <w:tcPr>
            <w:tcW w:w="31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4921,99800</w:t>
            </w:r>
          </w:p>
        </w:tc>
        <w:tc>
          <w:tcPr>
            <w:tcW w:w="34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4288,18000</w:t>
            </w:r>
          </w:p>
        </w:tc>
        <w:tc>
          <w:tcPr>
            <w:tcW w:w="295"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4704,00000</w:t>
            </w:r>
          </w:p>
        </w:tc>
        <w:tc>
          <w:tcPr>
            <w:tcW w:w="360" w:type="dxa"/>
            <w:textDirection w:val="btLr"/>
            <w:hideMark/>
          </w:tcPr>
          <w:p w:rsidR="00DD7059" w:rsidRPr="00DD7059" w:rsidRDefault="00DD7059" w:rsidP="00DD7059">
            <w:pPr>
              <w:tabs>
                <w:tab w:val="left" w:pos="284"/>
              </w:tabs>
              <w:ind w:left="113" w:right="113"/>
              <w:jc w:val="right"/>
              <w:rPr>
                <w:rFonts w:ascii="Times New Roman" w:eastAsia="Calibri" w:hAnsi="Times New Roman" w:cs="Times New Roman"/>
                <w:iCs/>
                <w:sz w:val="12"/>
                <w:szCs w:val="12"/>
              </w:rPr>
            </w:pPr>
            <w:r w:rsidRPr="00DD7059">
              <w:rPr>
                <w:rFonts w:ascii="Times New Roman" w:eastAsia="Calibri" w:hAnsi="Times New Roman" w:cs="Times New Roman"/>
                <w:iCs/>
                <w:sz w:val="12"/>
                <w:szCs w:val="12"/>
              </w:rPr>
              <w:t>50384,39105</w:t>
            </w:r>
          </w:p>
        </w:tc>
      </w:tr>
    </w:tbl>
    <w:p w:rsidR="002E0962" w:rsidRDefault="007A258E" w:rsidP="00DD7059">
      <w:pPr>
        <w:tabs>
          <w:tab w:val="left" w:pos="284"/>
        </w:tabs>
        <w:spacing w:after="0" w:line="240" w:lineRule="auto"/>
        <w:jc w:val="both"/>
        <w:rPr>
          <w:rFonts w:ascii="Times New Roman" w:eastAsia="Calibri" w:hAnsi="Times New Roman" w:cs="Times New Roman"/>
          <w:iCs/>
          <w:sz w:val="12"/>
          <w:szCs w:val="12"/>
        </w:rPr>
      </w:pPr>
      <w:r w:rsidRPr="007A258E">
        <w:rPr>
          <w:rFonts w:ascii="Times New Roman" w:eastAsia="Calibri" w:hAnsi="Times New Roman" w:cs="Times New Roman"/>
          <w:iCs/>
          <w:sz w:val="12"/>
          <w:szCs w:val="12"/>
        </w:rPr>
        <w:t xml:space="preserve">* Поступают в местный бюджет в виде стимулирующих субсидий из областного бюджета для </w:t>
      </w:r>
      <w:proofErr w:type="spellStart"/>
      <w:r w:rsidRPr="007A258E">
        <w:rPr>
          <w:rFonts w:ascii="Times New Roman" w:eastAsia="Calibri" w:hAnsi="Times New Roman" w:cs="Times New Roman"/>
          <w:iCs/>
          <w:sz w:val="12"/>
          <w:szCs w:val="12"/>
        </w:rPr>
        <w:t>софинансирования</w:t>
      </w:r>
      <w:proofErr w:type="spellEnd"/>
      <w:r w:rsidRPr="007A258E">
        <w:rPr>
          <w:rFonts w:ascii="Times New Roman" w:eastAsia="Calibri" w:hAnsi="Times New Roman" w:cs="Times New Roman"/>
          <w:iCs/>
          <w:sz w:val="12"/>
          <w:szCs w:val="12"/>
        </w:rPr>
        <w:t xml:space="preserve"> расходных обязательств по вопросам местного значения,</w:t>
      </w:r>
      <w:r w:rsidRPr="007A258E">
        <w:t xml:space="preserve"> </w:t>
      </w:r>
      <w:r w:rsidRPr="007A258E">
        <w:rPr>
          <w:rFonts w:ascii="Times New Roman" w:eastAsia="Calibri" w:hAnsi="Times New Roman" w:cs="Times New Roman"/>
          <w:iCs/>
          <w:sz w:val="12"/>
          <w:szCs w:val="12"/>
        </w:rPr>
        <w:t>с учётом выполнения показателей социально-экономического развития.</w:t>
      </w:r>
    </w:p>
    <w:p w:rsidR="00306C01" w:rsidRPr="00C66E1C" w:rsidRDefault="007A258E" w:rsidP="00C66E1C">
      <w:pPr>
        <w:tabs>
          <w:tab w:val="left" w:pos="284"/>
        </w:tabs>
        <w:spacing w:after="0" w:line="240" w:lineRule="auto"/>
        <w:jc w:val="both"/>
        <w:rPr>
          <w:rFonts w:ascii="Times New Roman" w:eastAsia="Calibri" w:hAnsi="Times New Roman" w:cs="Times New Roman"/>
          <w:iCs/>
          <w:sz w:val="12"/>
          <w:szCs w:val="12"/>
        </w:rPr>
      </w:pPr>
      <w:r>
        <w:rPr>
          <w:rFonts w:ascii="Times New Roman" w:eastAsia="Calibri" w:hAnsi="Times New Roman" w:cs="Times New Roman"/>
          <w:iCs/>
          <w:sz w:val="12"/>
          <w:szCs w:val="12"/>
        </w:rPr>
        <w:t>*</w:t>
      </w:r>
      <w:r w:rsidRPr="007A258E">
        <w:rPr>
          <w:rFonts w:ascii="Times New Roman" w:eastAsia="Calibri" w:hAnsi="Times New Roman" w:cs="Times New Roman"/>
          <w:iCs/>
          <w:sz w:val="12"/>
          <w:szCs w:val="12"/>
        </w:rPr>
        <w:t xml:space="preserve">* Поступают </w:t>
      </w:r>
      <w:proofErr w:type="gramStart"/>
      <w:r w:rsidRPr="007A258E">
        <w:rPr>
          <w:rFonts w:ascii="Times New Roman" w:eastAsia="Calibri" w:hAnsi="Times New Roman" w:cs="Times New Roman"/>
          <w:iCs/>
          <w:sz w:val="12"/>
          <w:szCs w:val="12"/>
        </w:rPr>
        <w:t>в местный бюджет в виде субвенций из областного бюджета в соответствии с Законом</w:t>
      </w:r>
      <w:proofErr w:type="gramEnd"/>
      <w:r w:rsidRPr="007A258E">
        <w:rPr>
          <w:rFonts w:ascii="Times New Roman" w:eastAsia="Calibri" w:hAnsi="Times New Roman" w:cs="Times New Roman"/>
          <w:iCs/>
          <w:sz w:val="12"/>
          <w:szCs w:val="12"/>
        </w:rPr>
        <w:t xml:space="preserve"> Самарской области от 03.04.2009 №41-ГД  "О наделении</w:t>
      </w:r>
      <w:r>
        <w:rPr>
          <w:rFonts w:ascii="Times New Roman" w:eastAsia="Calibri" w:hAnsi="Times New Roman" w:cs="Times New Roman"/>
          <w:iCs/>
          <w:sz w:val="12"/>
          <w:szCs w:val="12"/>
        </w:rPr>
        <w:t xml:space="preserve"> </w:t>
      </w:r>
      <w:r w:rsidRPr="007A258E">
        <w:rPr>
          <w:rFonts w:ascii="Times New Roman" w:eastAsia="Calibri" w:hAnsi="Times New Roman" w:cs="Times New Roman"/>
          <w:iCs/>
          <w:sz w:val="12"/>
          <w:szCs w:val="12"/>
        </w:rPr>
        <w:t>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w:t>
      </w:r>
    </w:p>
    <w:p w:rsidR="00074B0B" w:rsidRPr="00631D69" w:rsidRDefault="00074B0B" w:rsidP="00074B0B">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074B0B" w:rsidRDefault="00074B0B" w:rsidP="00074B0B">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074B0B" w:rsidRDefault="00074B0B" w:rsidP="00074B0B">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074B0B" w:rsidRDefault="00074B0B" w:rsidP="00074B0B">
      <w:pPr>
        <w:tabs>
          <w:tab w:val="left" w:pos="284"/>
        </w:tabs>
        <w:spacing w:after="0"/>
        <w:jc w:val="center"/>
        <w:rPr>
          <w:rFonts w:ascii="Times New Roman" w:eastAsia="Calibri" w:hAnsi="Times New Roman" w:cs="Times New Roman"/>
          <w:b/>
          <w:sz w:val="12"/>
          <w:szCs w:val="12"/>
        </w:rPr>
      </w:pPr>
    </w:p>
    <w:p w:rsidR="00074B0B" w:rsidRDefault="00074B0B" w:rsidP="00074B0B">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074B0B" w:rsidRDefault="00074B0B" w:rsidP="00074B0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3</w:t>
      </w:r>
      <w:r w:rsidR="00D0204A">
        <w:rPr>
          <w:rFonts w:ascii="Times New Roman" w:eastAsia="Calibri" w:hAnsi="Times New Roman" w:cs="Times New Roman"/>
          <w:sz w:val="12"/>
          <w:szCs w:val="12"/>
        </w:rPr>
        <w:t>1</w:t>
      </w:r>
      <w:r>
        <w:rPr>
          <w:rFonts w:ascii="Times New Roman" w:eastAsia="Calibri" w:hAnsi="Times New Roman" w:cs="Times New Roman"/>
          <w:sz w:val="12"/>
          <w:szCs w:val="12"/>
        </w:rPr>
        <w:t xml:space="preserve"> декабря 2019г.                                                                                                                                                                                                               №17</w:t>
      </w:r>
      <w:r w:rsidR="00D0204A">
        <w:rPr>
          <w:rFonts w:ascii="Times New Roman" w:eastAsia="Calibri" w:hAnsi="Times New Roman" w:cs="Times New Roman"/>
          <w:sz w:val="12"/>
          <w:szCs w:val="12"/>
        </w:rPr>
        <w:t>88</w:t>
      </w:r>
    </w:p>
    <w:p w:rsidR="002E0962" w:rsidRDefault="00D0204A" w:rsidP="00D0204A">
      <w:pPr>
        <w:tabs>
          <w:tab w:val="left" w:pos="284"/>
        </w:tabs>
        <w:spacing w:after="0" w:line="240" w:lineRule="auto"/>
        <w:jc w:val="center"/>
        <w:rPr>
          <w:rFonts w:ascii="Times New Roman" w:eastAsia="Calibri" w:hAnsi="Times New Roman" w:cs="Times New Roman"/>
          <w:b/>
          <w:iCs/>
          <w:sz w:val="12"/>
          <w:szCs w:val="12"/>
        </w:rPr>
      </w:pPr>
      <w:r w:rsidRPr="00D0204A">
        <w:rPr>
          <w:rFonts w:ascii="Times New Roman" w:eastAsia="Calibri" w:hAnsi="Times New Roman" w:cs="Times New Roman"/>
          <w:b/>
          <w:iCs/>
          <w:sz w:val="12"/>
          <w:szCs w:val="12"/>
        </w:rPr>
        <w:t xml:space="preserve">Об утверждении муниципальной программы «Улучшение условий  и охраны труда в муниципальном районе Сергиевский  </w:t>
      </w:r>
      <w:r w:rsidR="00DC05D2">
        <w:rPr>
          <w:rFonts w:ascii="Times New Roman" w:eastAsia="Calibri" w:hAnsi="Times New Roman" w:cs="Times New Roman"/>
          <w:b/>
          <w:iCs/>
          <w:sz w:val="12"/>
          <w:szCs w:val="12"/>
        </w:rPr>
        <w:t xml:space="preserve">                            </w:t>
      </w:r>
      <w:r w:rsidRPr="00D0204A">
        <w:rPr>
          <w:rFonts w:ascii="Times New Roman" w:eastAsia="Calibri" w:hAnsi="Times New Roman" w:cs="Times New Roman"/>
          <w:b/>
          <w:iCs/>
          <w:sz w:val="12"/>
          <w:szCs w:val="12"/>
        </w:rPr>
        <w:t>на 2020-2022 годы»</w:t>
      </w:r>
    </w:p>
    <w:p w:rsidR="00D0204A" w:rsidRPr="00D0204A" w:rsidRDefault="00D0204A" w:rsidP="00D0204A">
      <w:pPr>
        <w:tabs>
          <w:tab w:val="left" w:pos="284"/>
        </w:tabs>
        <w:spacing w:after="0" w:line="240" w:lineRule="auto"/>
        <w:ind w:firstLine="284"/>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В соответствии с постановлением администрации муниципального района Сергиевский №1455 от 17.12.2013г., №377 от 01.04.2014г, №404 от 19.03.2015г., в целях сокращения  травматизма и улучшения условий и  охраны труда на производстве  в муниципальном районе Сергиевский Самарской области, администрация муниципального района Сергиевский </w:t>
      </w:r>
    </w:p>
    <w:p w:rsidR="00D0204A" w:rsidRPr="00D0204A" w:rsidRDefault="00D0204A" w:rsidP="00D0204A">
      <w:pPr>
        <w:tabs>
          <w:tab w:val="left" w:pos="284"/>
        </w:tabs>
        <w:spacing w:after="0" w:line="240" w:lineRule="auto"/>
        <w:ind w:firstLine="284"/>
        <w:jc w:val="both"/>
        <w:rPr>
          <w:rFonts w:ascii="Times New Roman" w:eastAsia="Calibri" w:hAnsi="Times New Roman" w:cs="Times New Roman"/>
          <w:iCs/>
          <w:sz w:val="12"/>
          <w:szCs w:val="12"/>
        </w:rPr>
      </w:pPr>
    </w:p>
    <w:p w:rsidR="00D0204A" w:rsidRPr="00D0204A" w:rsidRDefault="00D0204A" w:rsidP="00D0204A">
      <w:pPr>
        <w:tabs>
          <w:tab w:val="left" w:pos="284"/>
        </w:tabs>
        <w:spacing w:after="0" w:line="240" w:lineRule="auto"/>
        <w:ind w:firstLine="284"/>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ПОСТАНОВЛЯЕТ:</w:t>
      </w:r>
    </w:p>
    <w:p w:rsidR="00D0204A" w:rsidRPr="00D0204A" w:rsidRDefault="00D0204A" w:rsidP="00D0204A">
      <w:pPr>
        <w:tabs>
          <w:tab w:val="left" w:pos="284"/>
        </w:tabs>
        <w:spacing w:after="0" w:line="240" w:lineRule="auto"/>
        <w:ind w:firstLine="284"/>
        <w:jc w:val="both"/>
        <w:rPr>
          <w:rFonts w:ascii="Times New Roman" w:eastAsia="Calibri" w:hAnsi="Times New Roman" w:cs="Times New Roman"/>
          <w:iCs/>
          <w:sz w:val="12"/>
          <w:szCs w:val="12"/>
        </w:rPr>
      </w:pPr>
    </w:p>
    <w:p w:rsidR="00D0204A" w:rsidRPr="00D0204A" w:rsidRDefault="00D0204A" w:rsidP="00D0204A">
      <w:pPr>
        <w:tabs>
          <w:tab w:val="left" w:pos="284"/>
        </w:tabs>
        <w:spacing w:after="0" w:line="240" w:lineRule="auto"/>
        <w:ind w:firstLine="284"/>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1. Утвердить муниципальную программу «Улучшение условий и охраны труда в муниципальном районе Сергиевский на 2020-2022 годы» согласно Приложению к настоящему постановлению.</w:t>
      </w:r>
    </w:p>
    <w:p w:rsidR="00D0204A" w:rsidRPr="00D0204A" w:rsidRDefault="00D0204A" w:rsidP="00D0204A">
      <w:pPr>
        <w:tabs>
          <w:tab w:val="left" w:pos="284"/>
        </w:tabs>
        <w:spacing w:after="0" w:line="240" w:lineRule="auto"/>
        <w:ind w:firstLine="284"/>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2. Установить, что расходные обязательства, возникающие  в результате принятия настоящего постановления, исполняются за счет средств бюджета муниципального района Сергиевский в пределах общего объема бюджетных ассигнований, предусматриваемого в установленном порядке  на соответствующий финансовый год.</w:t>
      </w:r>
    </w:p>
    <w:p w:rsidR="00D0204A" w:rsidRPr="00D0204A" w:rsidRDefault="00D0204A" w:rsidP="00D0204A">
      <w:pPr>
        <w:tabs>
          <w:tab w:val="left" w:pos="284"/>
        </w:tabs>
        <w:spacing w:after="0" w:line="240" w:lineRule="auto"/>
        <w:ind w:firstLine="284"/>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3. Опубликовать настоящее постановление  в газете «Сергиевский вестник».  </w:t>
      </w:r>
    </w:p>
    <w:p w:rsidR="00D0204A" w:rsidRPr="00D0204A" w:rsidRDefault="00D0204A" w:rsidP="00D0204A">
      <w:pPr>
        <w:tabs>
          <w:tab w:val="left" w:pos="284"/>
        </w:tabs>
        <w:spacing w:after="0" w:line="240" w:lineRule="auto"/>
        <w:ind w:firstLine="284"/>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4. Настоящее постановление вступает в силу с 01.01.2020г.</w:t>
      </w:r>
    </w:p>
    <w:p w:rsidR="00D0204A" w:rsidRPr="00D0204A" w:rsidRDefault="00D0204A" w:rsidP="00D0204A">
      <w:pPr>
        <w:tabs>
          <w:tab w:val="left" w:pos="284"/>
        </w:tabs>
        <w:spacing w:after="0" w:line="240" w:lineRule="auto"/>
        <w:ind w:firstLine="284"/>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5. Контроль за выполнение настоящего постановления возложить на заместителя Главы муниципального района Сергиевский Чернова А.Е.</w:t>
      </w:r>
    </w:p>
    <w:p w:rsidR="00D0204A" w:rsidRPr="00D0204A" w:rsidRDefault="00D0204A" w:rsidP="00D0204A">
      <w:pPr>
        <w:tabs>
          <w:tab w:val="left" w:pos="284"/>
        </w:tabs>
        <w:spacing w:after="0" w:line="240" w:lineRule="auto"/>
        <w:jc w:val="right"/>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Глава муниципального района Сергиевский                                                              </w:t>
      </w:r>
    </w:p>
    <w:p w:rsidR="00D0204A" w:rsidRDefault="00D0204A" w:rsidP="00D0204A">
      <w:pPr>
        <w:tabs>
          <w:tab w:val="left" w:pos="284"/>
        </w:tabs>
        <w:spacing w:after="0" w:line="240" w:lineRule="auto"/>
        <w:jc w:val="right"/>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   </w:t>
      </w:r>
      <w:proofErr w:type="spellStart"/>
      <w:r w:rsidRPr="00D0204A">
        <w:rPr>
          <w:rFonts w:ascii="Times New Roman" w:eastAsia="Calibri" w:hAnsi="Times New Roman" w:cs="Times New Roman"/>
          <w:iCs/>
          <w:sz w:val="12"/>
          <w:szCs w:val="12"/>
        </w:rPr>
        <w:t>А.А.Веселов</w:t>
      </w:r>
      <w:proofErr w:type="spellEnd"/>
    </w:p>
    <w:p w:rsidR="00C66E1C" w:rsidRDefault="00C66E1C" w:rsidP="00D0204A">
      <w:pPr>
        <w:tabs>
          <w:tab w:val="left" w:pos="284"/>
        </w:tabs>
        <w:spacing w:after="0" w:line="240" w:lineRule="auto"/>
        <w:jc w:val="right"/>
        <w:rPr>
          <w:rFonts w:ascii="Times New Roman" w:eastAsia="Calibri" w:hAnsi="Times New Roman" w:cs="Times New Roman"/>
          <w:iCs/>
          <w:sz w:val="12"/>
          <w:szCs w:val="12"/>
        </w:rPr>
      </w:pPr>
    </w:p>
    <w:p w:rsidR="00C66E1C" w:rsidRDefault="00C66E1C" w:rsidP="00D0204A">
      <w:pPr>
        <w:tabs>
          <w:tab w:val="left" w:pos="284"/>
        </w:tabs>
        <w:spacing w:after="0" w:line="240" w:lineRule="auto"/>
        <w:jc w:val="right"/>
        <w:rPr>
          <w:rFonts w:ascii="Times New Roman" w:eastAsia="Calibri" w:hAnsi="Times New Roman" w:cs="Times New Roman"/>
          <w:iCs/>
          <w:sz w:val="12"/>
          <w:szCs w:val="12"/>
        </w:rPr>
      </w:pPr>
    </w:p>
    <w:p w:rsidR="00C66E1C" w:rsidRDefault="00C66E1C" w:rsidP="00D0204A">
      <w:pPr>
        <w:tabs>
          <w:tab w:val="left" w:pos="284"/>
        </w:tabs>
        <w:spacing w:after="0" w:line="240" w:lineRule="auto"/>
        <w:jc w:val="right"/>
        <w:rPr>
          <w:rFonts w:ascii="Times New Roman" w:eastAsia="Calibri" w:hAnsi="Times New Roman" w:cs="Times New Roman"/>
          <w:iCs/>
          <w:sz w:val="12"/>
          <w:szCs w:val="12"/>
        </w:rPr>
      </w:pPr>
    </w:p>
    <w:p w:rsidR="00C66E1C" w:rsidRPr="00D0204A" w:rsidRDefault="00C66E1C" w:rsidP="00D0204A">
      <w:pPr>
        <w:tabs>
          <w:tab w:val="left" w:pos="284"/>
        </w:tabs>
        <w:spacing w:after="0" w:line="240" w:lineRule="auto"/>
        <w:jc w:val="right"/>
        <w:rPr>
          <w:rFonts w:ascii="Times New Roman" w:eastAsia="Calibri" w:hAnsi="Times New Roman" w:cs="Times New Roman"/>
          <w:iCs/>
          <w:sz w:val="12"/>
          <w:szCs w:val="12"/>
        </w:rPr>
      </w:pPr>
    </w:p>
    <w:p w:rsidR="00D0204A" w:rsidRPr="00D0204A" w:rsidRDefault="00D0204A" w:rsidP="00D0204A">
      <w:pPr>
        <w:tabs>
          <w:tab w:val="left" w:pos="284"/>
        </w:tabs>
        <w:spacing w:after="0" w:line="240" w:lineRule="auto"/>
        <w:jc w:val="right"/>
        <w:rPr>
          <w:rFonts w:ascii="Times New Roman" w:eastAsia="Calibri" w:hAnsi="Times New Roman" w:cs="Times New Roman"/>
          <w:i/>
          <w:iCs/>
          <w:sz w:val="12"/>
          <w:szCs w:val="12"/>
        </w:rPr>
      </w:pPr>
      <w:r w:rsidRPr="00D0204A">
        <w:rPr>
          <w:rFonts w:ascii="Times New Roman" w:eastAsia="Calibri" w:hAnsi="Times New Roman" w:cs="Times New Roman"/>
          <w:i/>
          <w:iCs/>
          <w:sz w:val="12"/>
          <w:szCs w:val="12"/>
        </w:rPr>
        <w:lastRenderedPageBreak/>
        <w:t>Утверждена</w:t>
      </w:r>
    </w:p>
    <w:p w:rsidR="00D0204A" w:rsidRPr="00D0204A" w:rsidRDefault="00D0204A" w:rsidP="00D0204A">
      <w:pPr>
        <w:tabs>
          <w:tab w:val="left" w:pos="284"/>
        </w:tabs>
        <w:spacing w:after="0" w:line="240" w:lineRule="auto"/>
        <w:jc w:val="right"/>
        <w:rPr>
          <w:rFonts w:ascii="Times New Roman" w:eastAsia="Calibri" w:hAnsi="Times New Roman" w:cs="Times New Roman"/>
          <w:i/>
          <w:iCs/>
          <w:sz w:val="12"/>
          <w:szCs w:val="12"/>
        </w:rPr>
      </w:pPr>
      <w:r w:rsidRPr="00D0204A">
        <w:rPr>
          <w:rFonts w:ascii="Times New Roman" w:eastAsia="Calibri" w:hAnsi="Times New Roman" w:cs="Times New Roman"/>
          <w:i/>
          <w:iCs/>
          <w:sz w:val="12"/>
          <w:szCs w:val="12"/>
        </w:rPr>
        <w:t>Постановлением администрации</w:t>
      </w:r>
    </w:p>
    <w:p w:rsidR="00D0204A" w:rsidRPr="00D0204A" w:rsidRDefault="00D0204A" w:rsidP="00D0204A">
      <w:pPr>
        <w:tabs>
          <w:tab w:val="left" w:pos="284"/>
        </w:tabs>
        <w:spacing w:after="0" w:line="240" w:lineRule="auto"/>
        <w:jc w:val="right"/>
        <w:rPr>
          <w:rFonts w:ascii="Times New Roman" w:eastAsia="Calibri" w:hAnsi="Times New Roman" w:cs="Times New Roman"/>
          <w:i/>
          <w:iCs/>
          <w:sz w:val="12"/>
          <w:szCs w:val="12"/>
        </w:rPr>
      </w:pPr>
      <w:r w:rsidRPr="00D0204A">
        <w:rPr>
          <w:rFonts w:ascii="Times New Roman" w:eastAsia="Calibri" w:hAnsi="Times New Roman" w:cs="Times New Roman"/>
          <w:i/>
          <w:iCs/>
          <w:sz w:val="12"/>
          <w:szCs w:val="12"/>
        </w:rPr>
        <w:t>муниципального района</w:t>
      </w:r>
    </w:p>
    <w:p w:rsidR="00D0204A" w:rsidRPr="00D0204A" w:rsidRDefault="00D0204A" w:rsidP="00D0204A">
      <w:pPr>
        <w:tabs>
          <w:tab w:val="left" w:pos="284"/>
        </w:tabs>
        <w:spacing w:after="0" w:line="240" w:lineRule="auto"/>
        <w:jc w:val="right"/>
        <w:rPr>
          <w:rFonts w:ascii="Times New Roman" w:eastAsia="Calibri" w:hAnsi="Times New Roman" w:cs="Times New Roman"/>
          <w:i/>
          <w:iCs/>
          <w:sz w:val="12"/>
          <w:szCs w:val="12"/>
        </w:rPr>
      </w:pPr>
      <w:r w:rsidRPr="00D0204A">
        <w:rPr>
          <w:rFonts w:ascii="Times New Roman" w:eastAsia="Calibri" w:hAnsi="Times New Roman" w:cs="Times New Roman"/>
          <w:i/>
          <w:iCs/>
          <w:sz w:val="12"/>
          <w:szCs w:val="12"/>
        </w:rPr>
        <w:t xml:space="preserve"> Сергиевский</w:t>
      </w:r>
    </w:p>
    <w:p w:rsidR="00D0204A" w:rsidRPr="00D0204A" w:rsidRDefault="00D0204A" w:rsidP="00D0204A">
      <w:pPr>
        <w:tabs>
          <w:tab w:val="left" w:pos="284"/>
        </w:tabs>
        <w:spacing w:after="0" w:line="240" w:lineRule="auto"/>
        <w:jc w:val="right"/>
        <w:rPr>
          <w:rFonts w:ascii="Times New Roman" w:eastAsia="Calibri" w:hAnsi="Times New Roman" w:cs="Times New Roman"/>
          <w:i/>
          <w:iCs/>
          <w:sz w:val="12"/>
          <w:szCs w:val="12"/>
        </w:rPr>
      </w:pPr>
      <w:r w:rsidRPr="00D0204A">
        <w:rPr>
          <w:rFonts w:ascii="Times New Roman" w:eastAsia="Calibri" w:hAnsi="Times New Roman" w:cs="Times New Roman"/>
          <w:i/>
          <w:iCs/>
          <w:sz w:val="12"/>
          <w:szCs w:val="12"/>
        </w:rPr>
        <w:t>от 31 декабря 2019 года№1788</w:t>
      </w:r>
    </w:p>
    <w:p w:rsidR="00D0204A" w:rsidRPr="00D0204A" w:rsidRDefault="00D0204A" w:rsidP="00D0204A">
      <w:pPr>
        <w:tabs>
          <w:tab w:val="left" w:pos="284"/>
        </w:tabs>
        <w:spacing w:after="0" w:line="240" w:lineRule="auto"/>
        <w:jc w:val="right"/>
        <w:rPr>
          <w:rFonts w:ascii="Times New Roman" w:eastAsia="Calibri" w:hAnsi="Times New Roman" w:cs="Times New Roman"/>
          <w:iCs/>
          <w:sz w:val="12"/>
          <w:szCs w:val="12"/>
        </w:rPr>
      </w:pPr>
    </w:p>
    <w:p w:rsidR="00D0204A" w:rsidRDefault="00D0204A" w:rsidP="00D0204A">
      <w:pPr>
        <w:tabs>
          <w:tab w:val="left" w:pos="284"/>
        </w:tabs>
        <w:spacing w:after="0" w:line="240" w:lineRule="auto"/>
        <w:jc w:val="center"/>
        <w:rPr>
          <w:rFonts w:ascii="Times New Roman" w:eastAsia="Calibri" w:hAnsi="Times New Roman" w:cs="Times New Roman"/>
          <w:b/>
          <w:iCs/>
          <w:sz w:val="12"/>
          <w:szCs w:val="12"/>
        </w:rPr>
      </w:pPr>
      <w:r w:rsidRPr="00D0204A">
        <w:rPr>
          <w:rFonts w:ascii="Times New Roman" w:eastAsia="Calibri" w:hAnsi="Times New Roman" w:cs="Times New Roman"/>
          <w:b/>
          <w:iCs/>
          <w:sz w:val="12"/>
          <w:szCs w:val="12"/>
        </w:rPr>
        <w:t>Муниципальная программа</w:t>
      </w:r>
      <w:r>
        <w:rPr>
          <w:rFonts w:ascii="Times New Roman" w:eastAsia="Calibri" w:hAnsi="Times New Roman" w:cs="Times New Roman"/>
          <w:b/>
          <w:iCs/>
          <w:sz w:val="12"/>
          <w:szCs w:val="12"/>
        </w:rPr>
        <w:t xml:space="preserve"> </w:t>
      </w:r>
      <w:r w:rsidRPr="00D0204A">
        <w:rPr>
          <w:rFonts w:ascii="Times New Roman" w:eastAsia="Calibri" w:hAnsi="Times New Roman" w:cs="Times New Roman"/>
          <w:b/>
          <w:iCs/>
          <w:sz w:val="12"/>
          <w:szCs w:val="12"/>
        </w:rPr>
        <w:t>«У</w:t>
      </w:r>
      <w:r>
        <w:rPr>
          <w:rFonts w:ascii="Times New Roman" w:eastAsia="Calibri" w:hAnsi="Times New Roman" w:cs="Times New Roman"/>
          <w:b/>
          <w:iCs/>
          <w:sz w:val="12"/>
          <w:szCs w:val="12"/>
        </w:rPr>
        <w:t xml:space="preserve">лучшение условий и охраны труда </w:t>
      </w:r>
      <w:r w:rsidRPr="00D0204A">
        <w:rPr>
          <w:rFonts w:ascii="Times New Roman" w:eastAsia="Calibri" w:hAnsi="Times New Roman" w:cs="Times New Roman"/>
          <w:b/>
          <w:iCs/>
          <w:sz w:val="12"/>
          <w:szCs w:val="12"/>
        </w:rPr>
        <w:t>в м</w:t>
      </w:r>
      <w:r>
        <w:rPr>
          <w:rFonts w:ascii="Times New Roman" w:eastAsia="Calibri" w:hAnsi="Times New Roman" w:cs="Times New Roman"/>
          <w:b/>
          <w:iCs/>
          <w:sz w:val="12"/>
          <w:szCs w:val="12"/>
        </w:rPr>
        <w:t xml:space="preserve">униципальном районе Сергиевский </w:t>
      </w:r>
      <w:r w:rsidRPr="00D0204A">
        <w:rPr>
          <w:rFonts w:ascii="Times New Roman" w:eastAsia="Calibri" w:hAnsi="Times New Roman" w:cs="Times New Roman"/>
          <w:b/>
          <w:iCs/>
          <w:sz w:val="12"/>
          <w:szCs w:val="12"/>
        </w:rPr>
        <w:t>на 2020-2022 годы»</w:t>
      </w:r>
    </w:p>
    <w:p w:rsidR="00D0204A" w:rsidRPr="00D0204A" w:rsidRDefault="00D0204A" w:rsidP="00D0204A">
      <w:pPr>
        <w:jc w:val="center"/>
        <w:rPr>
          <w:rFonts w:ascii="Times New Roman" w:eastAsia="Calibri" w:hAnsi="Times New Roman" w:cs="Times New Roman"/>
          <w:b/>
          <w:iCs/>
          <w:sz w:val="12"/>
          <w:szCs w:val="12"/>
        </w:rPr>
      </w:pPr>
      <w:r w:rsidRPr="00D0204A">
        <w:rPr>
          <w:rFonts w:ascii="Times New Roman" w:eastAsia="Calibri" w:hAnsi="Times New Roman" w:cs="Times New Roman"/>
          <w:b/>
          <w:iCs/>
          <w:sz w:val="12"/>
          <w:szCs w:val="12"/>
        </w:rPr>
        <w:t>Паспорт муниципальной программы</w:t>
      </w:r>
    </w:p>
    <w:tbl>
      <w:tblPr>
        <w:tblW w:w="7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5391"/>
      </w:tblGrid>
      <w:tr w:rsidR="00D0204A" w:rsidRPr="00D0204A" w:rsidTr="00D0204A">
        <w:trPr>
          <w:trHeight w:val="20"/>
        </w:trPr>
        <w:tc>
          <w:tcPr>
            <w:tcW w:w="2127" w:type="dxa"/>
          </w:tcPr>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Наименование программы</w:t>
            </w:r>
          </w:p>
        </w:tc>
        <w:tc>
          <w:tcPr>
            <w:tcW w:w="5391" w:type="dxa"/>
          </w:tcPr>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Муниципальная  программа «Улучшение условий и охраны труда в муниципальном районе Сергиевский</w:t>
            </w:r>
          </w:p>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на 2020-2022 годы». (Далее – Муниципальная программа)</w:t>
            </w:r>
          </w:p>
        </w:tc>
      </w:tr>
      <w:tr w:rsidR="00D0204A" w:rsidRPr="00D0204A" w:rsidTr="00D0204A">
        <w:trPr>
          <w:trHeight w:val="20"/>
        </w:trPr>
        <w:tc>
          <w:tcPr>
            <w:tcW w:w="2127"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Дата принятия решения о разработке муниципальной программы</w:t>
            </w:r>
          </w:p>
        </w:tc>
        <w:tc>
          <w:tcPr>
            <w:tcW w:w="5391"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Распоряжение Администрации муниципального района Сергиевский Самарской области  о создании программного комитета администрации муниципального района Сергиевский по рассмотрению проекта муниципальной программы «Улучшению условий и охраны труда в муниципальном районе Сергиевский на 2020-2022годы» </w:t>
            </w:r>
          </w:p>
        </w:tc>
      </w:tr>
      <w:tr w:rsidR="00D0204A" w:rsidRPr="00D0204A" w:rsidTr="00D0204A">
        <w:trPr>
          <w:trHeight w:val="20"/>
        </w:trPr>
        <w:tc>
          <w:tcPr>
            <w:tcW w:w="2127"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Заказчик программы</w:t>
            </w:r>
          </w:p>
        </w:tc>
        <w:tc>
          <w:tcPr>
            <w:tcW w:w="5391"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Администрация муниципального района Сергиевский  Самарской области </w:t>
            </w:r>
          </w:p>
        </w:tc>
      </w:tr>
      <w:tr w:rsidR="00D0204A" w:rsidRPr="00D0204A" w:rsidTr="00D0204A">
        <w:trPr>
          <w:trHeight w:val="20"/>
        </w:trPr>
        <w:tc>
          <w:tcPr>
            <w:tcW w:w="2127"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Разработчик программы</w:t>
            </w:r>
          </w:p>
        </w:tc>
        <w:tc>
          <w:tcPr>
            <w:tcW w:w="5391"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Администрация муниципального района Сергиевский  Самарской области</w:t>
            </w:r>
          </w:p>
        </w:tc>
      </w:tr>
      <w:tr w:rsidR="00D0204A" w:rsidRPr="00D0204A" w:rsidTr="00D0204A">
        <w:trPr>
          <w:trHeight w:val="20"/>
        </w:trPr>
        <w:tc>
          <w:tcPr>
            <w:tcW w:w="2127"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Исполнители  программы</w:t>
            </w:r>
          </w:p>
        </w:tc>
        <w:tc>
          <w:tcPr>
            <w:tcW w:w="5391"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Гл. специалист по охране </w:t>
            </w:r>
            <w:proofErr w:type="gramStart"/>
            <w:r w:rsidRPr="00D0204A">
              <w:rPr>
                <w:rFonts w:ascii="Times New Roman" w:eastAsia="Calibri" w:hAnsi="Times New Roman" w:cs="Times New Roman"/>
                <w:iCs/>
                <w:sz w:val="12"/>
                <w:szCs w:val="12"/>
              </w:rPr>
              <w:t>труда отдела муниципального контроля Контрольного управления Администрации муниципального района</w:t>
            </w:r>
            <w:proofErr w:type="gramEnd"/>
            <w:r w:rsidRPr="00D0204A">
              <w:rPr>
                <w:rFonts w:ascii="Times New Roman" w:eastAsia="Calibri" w:hAnsi="Times New Roman" w:cs="Times New Roman"/>
                <w:iCs/>
                <w:sz w:val="12"/>
                <w:szCs w:val="12"/>
              </w:rPr>
              <w:t xml:space="preserve"> Сергиевский Самарской области. Предприятия и организации муниципального района Сергиевский.</w:t>
            </w:r>
          </w:p>
        </w:tc>
      </w:tr>
      <w:tr w:rsidR="00D0204A" w:rsidRPr="00D0204A" w:rsidTr="00D0204A">
        <w:trPr>
          <w:trHeight w:val="20"/>
        </w:trPr>
        <w:tc>
          <w:tcPr>
            <w:tcW w:w="2127"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Цель программы</w:t>
            </w:r>
          </w:p>
        </w:tc>
        <w:tc>
          <w:tcPr>
            <w:tcW w:w="5391"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Улучшение условий и охраны труда в целях снижения производственного травматизма и профессиональных  рисков работников организаций, расположенных на территории муниципального района Сергиевский Самарской области. Сохранения жизни и здоровья работников в процессе трудовой деятельности.</w:t>
            </w:r>
          </w:p>
        </w:tc>
      </w:tr>
      <w:tr w:rsidR="00D0204A" w:rsidRPr="00D0204A" w:rsidTr="00D0204A">
        <w:trPr>
          <w:trHeight w:val="20"/>
        </w:trPr>
        <w:tc>
          <w:tcPr>
            <w:tcW w:w="2127"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Задачи программы</w:t>
            </w:r>
          </w:p>
        </w:tc>
        <w:tc>
          <w:tcPr>
            <w:tcW w:w="5391"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Оценка условий и охраны труда на рабочих местах и приведение их в соответствие с государственными нормативными требованиями охраны труда.</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Совершенствование нормативно-правовой базы муниципального образования в области охраны труда.</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 Организация </w:t>
            </w:r>
            <w:proofErr w:type="gramStart"/>
            <w:r w:rsidRPr="00D0204A">
              <w:rPr>
                <w:rFonts w:ascii="Times New Roman" w:eastAsia="Calibri" w:hAnsi="Times New Roman" w:cs="Times New Roman"/>
                <w:iCs/>
                <w:sz w:val="12"/>
                <w:szCs w:val="12"/>
              </w:rPr>
              <w:t>обучения по охране</w:t>
            </w:r>
            <w:proofErr w:type="gramEnd"/>
            <w:r w:rsidRPr="00D0204A">
              <w:rPr>
                <w:rFonts w:ascii="Times New Roman" w:eastAsia="Calibri" w:hAnsi="Times New Roman" w:cs="Times New Roman"/>
                <w:iCs/>
                <w:sz w:val="12"/>
                <w:szCs w:val="12"/>
              </w:rPr>
              <w:t xml:space="preserve"> труда работников на основе современных технологий обучения.</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Информационное обеспечение и пропаганда охраны труда.</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Проведение мониторинга условий и охраны труда.</w:t>
            </w:r>
          </w:p>
        </w:tc>
      </w:tr>
      <w:tr w:rsidR="00D0204A" w:rsidRPr="00D0204A" w:rsidTr="00D0204A">
        <w:trPr>
          <w:trHeight w:val="20"/>
        </w:trPr>
        <w:tc>
          <w:tcPr>
            <w:tcW w:w="2127"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Сроки реализации программы</w:t>
            </w:r>
          </w:p>
        </w:tc>
        <w:tc>
          <w:tcPr>
            <w:tcW w:w="5391"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2020-2022 годы</w:t>
            </w:r>
          </w:p>
        </w:tc>
      </w:tr>
      <w:tr w:rsidR="00D0204A" w:rsidRPr="00D0204A" w:rsidTr="00D0204A">
        <w:trPr>
          <w:trHeight w:val="20"/>
        </w:trPr>
        <w:tc>
          <w:tcPr>
            <w:tcW w:w="2127"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Важнейшие целевые показатели программы</w:t>
            </w:r>
          </w:p>
        </w:tc>
        <w:tc>
          <w:tcPr>
            <w:tcW w:w="5391"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  - Численность пострадавших в результате несчастных случаев на производстве с утратой трудоспособности на 1 рабочий день и более в расчете на 1000 работающих;</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  - Численность пострадавших в результате несчастных случаев на производстве со смертельным исходом в расчете на 1000 работающих;</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 - Число дней нетрудоспособности у пострадавших в результате несчастных случаев на производстве с утратой трудоспособности на 1 рабочий день и более.</w:t>
            </w:r>
          </w:p>
        </w:tc>
      </w:tr>
      <w:tr w:rsidR="00D0204A" w:rsidRPr="00D0204A" w:rsidTr="00D0204A">
        <w:trPr>
          <w:trHeight w:val="20"/>
        </w:trPr>
        <w:tc>
          <w:tcPr>
            <w:tcW w:w="2127"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p>
        </w:tc>
        <w:tc>
          <w:tcPr>
            <w:tcW w:w="5391"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u w:val="single"/>
              </w:rPr>
            </w:pPr>
            <w:r w:rsidRPr="00D0204A">
              <w:rPr>
                <w:rFonts w:ascii="Times New Roman" w:eastAsia="Calibri" w:hAnsi="Times New Roman" w:cs="Times New Roman"/>
                <w:iCs/>
                <w:sz w:val="12"/>
                <w:szCs w:val="12"/>
                <w:u w:val="single"/>
              </w:rPr>
              <w:t>Показатели задачи 1:</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 - удельный вес рабочих мест, на которых проведена специальная оценка условий труда, от общего количества рабочих мест в муниципальных учреждениях – участников программы;</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u w:val="single"/>
              </w:rPr>
              <w:t>Показатели задачи 2</w:t>
            </w:r>
            <w:r w:rsidRPr="00D0204A">
              <w:rPr>
                <w:rFonts w:ascii="Times New Roman" w:eastAsia="Calibri" w:hAnsi="Times New Roman" w:cs="Times New Roman"/>
                <w:iCs/>
                <w:sz w:val="12"/>
                <w:szCs w:val="12"/>
              </w:rPr>
              <w:t>:</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 -Количество нормативных правовых актов, методических пособий и рекомендаций по охране труда, разработанных и внедрённых в организациях на территории района.</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 - формирование комплекта нормативных правовых актов, содержащих требования охраны труда в соответствии </w:t>
            </w:r>
            <w:proofErr w:type="gramStart"/>
            <w:r w:rsidRPr="00D0204A">
              <w:rPr>
                <w:rFonts w:ascii="Times New Roman" w:eastAsia="Calibri" w:hAnsi="Times New Roman" w:cs="Times New Roman"/>
                <w:iCs/>
                <w:sz w:val="12"/>
                <w:szCs w:val="12"/>
              </w:rPr>
              <w:t>со</w:t>
            </w:r>
            <w:proofErr w:type="gramEnd"/>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спецификой деятельности предприятий и организаций;</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внедрение в практику современной системы управления охраной труда.</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u w:val="single"/>
              </w:rPr>
              <w:t xml:space="preserve"> Показатели задачи 3:</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 - удельный вес обученных работников по охране труда от общего количества работников, запланированных к обучению муниципальной программой.</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proofErr w:type="spellStart"/>
            <w:r w:rsidRPr="00D0204A">
              <w:rPr>
                <w:rFonts w:ascii="Times New Roman" w:eastAsia="Calibri" w:hAnsi="Times New Roman" w:cs="Times New Roman"/>
                <w:iCs/>
                <w:sz w:val="12"/>
                <w:szCs w:val="12"/>
                <w:u w:val="single"/>
              </w:rPr>
              <w:t>Показателизадачи</w:t>
            </w:r>
            <w:proofErr w:type="spellEnd"/>
            <w:r w:rsidRPr="00D0204A">
              <w:rPr>
                <w:rFonts w:ascii="Times New Roman" w:eastAsia="Calibri" w:hAnsi="Times New Roman" w:cs="Times New Roman"/>
                <w:iCs/>
                <w:sz w:val="12"/>
                <w:szCs w:val="12"/>
                <w:u w:val="single"/>
              </w:rPr>
              <w:t xml:space="preserve"> 4:</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 - Количество опубликованных в районной печати и на сайте администрации материалов по проблемам охраны труда;</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 - количество проведенных семинаров и совещаний с рассмотрением вопросов охраны труда.</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u w:val="single"/>
              </w:rPr>
            </w:pPr>
            <w:r w:rsidRPr="00D0204A">
              <w:rPr>
                <w:rFonts w:ascii="Times New Roman" w:eastAsia="Calibri" w:hAnsi="Times New Roman" w:cs="Times New Roman"/>
                <w:iCs/>
                <w:sz w:val="12"/>
                <w:szCs w:val="12"/>
                <w:u w:val="single"/>
              </w:rPr>
              <w:t xml:space="preserve"> Показатели задачи 5:</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 удельный вес работников, прошедших периодические медицинские осмотры, запланированных </w:t>
            </w:r>
            <w:proofErr w:type="gramStart"/>
            <w:r w:rsidRPr="00D0204A">
              <w:rPr>
                <w:rFonts w:ascii="Times New Roman" w:eastAsia="Calibri" w:hAnsi="Times New Roman" w:cs="Times New Roman"/>
                <w:iCs/>
                <w:sz w:val="12"/>
                <w:szCs w:val="12"/>
              </w:rPr>
              <w:t>муниципальной</w:t>
            </w:r>
            <w:proofErr w:type="gramEnd"/>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программой.</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u w:val="single"/>
              </w:rPr>
            </w:pPr>
            <w:r w:rsidRPr="00D0204A">
              <w:rPr>
                <w:rFonts w:ascii="Times New Roman" w:eastAsia="Calibri" w:hAnsi="Times New Roman" w:cs="Times New Roman"/>
                <w:iCs/>
                <w:sz w:val="12"/>
                <w:szCs w:val="12"/>
                <w:u w:val="single"/>
              </w:rPr>
              <w:t>Показатели задачи 6:</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удельный вес организаций, ежеквартально предоставляющих информацию по вопросам охраны труда в отдел муниципального контроля Администрации муниципального  района Сергиевский Самарской области, к общему количеству организаций, расположенных на территории муниципального района.</w:t>
            </w:r>
          </w:p>
        </w:tc>
      </w:tr>
      <w:tr w:rsidR="00D0204A" w:rsidRPr="00D0204A" w:rsidTr="00D0204A">
        <w:trPr>
          <w:trHeight w:val="20"/>
        </w:trPr>
        <w:tc>
          <w:tcPr>
            <w:tcW w:w="2127" w:type="dxa"/>
          </w:tcPr>
          <w:p w:rsidR="00D0204A" w:rsidRPr="00D0204A" w:rsidRDefault="00D0204A" w:rsidP="00D0204A">
            <w:pPr>
              <w:tabs>
                <w:tab w:val="left" w:pos="284"/>
              </w:tabs>
              <w:spacing w:after="0" w:line="240" w:lineRule="auto"/>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Объемы и источники финансирования программы</w:t>
            </w:r>
          </w:p>
        </w:tc>
        <w:tc>
          <w:tcPr>
            <w:tcW w:w="5391"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Объём финансирования муниципальной программы за счет средств местного бюджета за весь срок ее реализации составляет  1 252 173,84рублей, в том числе:</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2020 год – 452173,84 рублей.</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2021 год -  400 000,00 рублей</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2022 год  - 400 000,00 рублей</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Объём финансирования за счёт средств работодателей</w:t>
            </w:r>
            <w:proofErr w:type="gramStart"/>
            <w:r w:rsidRPr="00D0204A">
              <w:rPr>
                <w:rFonts w:ascii="Times New Roman" w:eastAsia="Calibri" w:hAnsi="Times New Roman" w:cs="Times New Roman"/>
                <w:iCs/>
                <w:sz w:val="12"/>
                <w:szCs w:val="12"/>
              </w:rPr>
              <w:t>2</w:t>
            </w:r>
            <w:proofErr w:type="gramEnd"/>
            <w:r w:rsidRPr="00D0204A">
              <w:rPr>
                <w:rFonts w:ascii="Times New Roman" w:eastAsia="Calibri" w:hAnsi="Times New Roman" w:cs="Times New Roman"/>
                <w:iCs/>
                <w:sz w:val="12"/>
                <w:szCs w:val="12"/>
              </w:rPr>
              <w:t> 983 000рублей</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2020год-969 000 рублей</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2021год-1 054 000рублей</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2022год-960 000рублей</w:t>
            </w:r>
          </w:p>
        </w:tc>
      </w:tr>
      <w:tr w:rsidR="00D0204A" w:rsidRPr="00D0204A" w:rsidTr="00D0204A">
        <w:trPr>
          <w:trHeight w:val="20"/>
        </w:trPr>
        <w:tc>
          <w:tcPr>
            <w:tcW w:w="2127"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lastRenderedPageBreak/>
              <w:t>Показатели социально-экономической эффективности реализации муниципальной  программы</w:t>
            </w:r>
          </w:p>
        </w:tc>
        <w:tc>
          <w:tcPr>
            <w:tcW w:w="5391"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Отношение степени достижения основных целевых показателей муниципальной  программы к уровню ее финансирования.</w:t>
            </w:r>
          </w:p>
        </w:tc>
      </w:tr>
      <w:tr w:rsidR="00D0204A" w:rsidRPr="00D0204A" w:rsidTr="00D0204A">
        <w:trPr>
          <w:trHeight w:val="20"/>
        </w:trPr>
        <w:tc>
          <w:tcPr>
            <w:tcW w:w="2127"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Система организации </w:t>
            </w:r>
            <w:proofErr w:type="gramStart"/>
            <w:r w:rsidRPr="00D0204A">
              <w:rPr>
                <w:rFonts w:ascii="Times New Roman" w:eastAsia="Calibri" w:hAnsi="Times New Roman" w:cs="Times New Roman"/>
                <w:iCs/>
                <w:sz w:val="12"/>
                <w:szCs w:val="12"/>
              </w:rPr>
              <w:t>контроля за</w:t>
            </w:r>
            <w:proofErr w:type="gramEnd"/>
            <w:r w:rsidRPr="00D0204A">
              <w:rPr>
                <w:rFonts w:ascii="Times New Roman" w:eastAsia="Calibri" w:hAnsi="Times New Roman" w:cs="Times New Roman"/>
                <w:iCs/>
                <w:sz w:val="12"/>
                <w:szCs w:val="12"/>
              </w:rPr>
              <w:t xml:space="preserve"> ходом реализации муниципальной  программы</w:t>
            </w:r>
          </w:p>
        </w:tc>
        <w:tc>
          <w:tcPr>
            <w:tcW w:w="5391" w:type="dxa"/>
          </w:tcPr>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 - общее руководство, </w:t>
            </w:r>
            <w:proofErr w:type="gramStart"/>
            <w:r w:rsidRPr="00D0204A">
              <w:rPr>
                <w:rFonts w:ascii="Times New Roman" w:eastAsia="Calibri" w:hAnsi="Times New Roman" w:cs="Times New Roman"/>
                <w:iCs/>
                <w:sz w:val="12"/>
                <w:szCs w:val="12"/>
              </w:rPr>
              <w:t>контроль за</w:t>
            </w:r>
            <w:proofErr w:type="gramEnd"/>
            <w:r w:rsidRPr="00D0204A">
              <w:rPr>
                <w:rFonts w:ascii="Times New Roman" w:eastAsia="Calibri" w:hAnsi="Times New Roman" w:cs="Times New Roman"/>
                <w:iCs/>
                <w:sz w:val="12"/>
                <w:szCs w:val="12"/>
              </w:rPr>
              <w:t xml:space="preserve"> ходом реализации муниципальной  программы осуществляется администрацией муниципального района Сергиевский. </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Контроль за целевым и эффективным использованием бюджетных средств осуществляется Управлением финансов администрации муниципального района Сергиевский и Контрольным управлением администрации муниципального района Сергиевский.</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p>
        </w:tc>
      </w:tr>
    </w:tbl>
    <w:p w:rsidR="002E0962"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  Общий объём финансового обеспечения Программы, на последующие </w:t>
      </w:r>
      <w:proofErr w:type="gramStart"/>
      <w:r w:rsidRPr="00D0204A">
        <w:rPr>
          <w:rFonts w:ascii="Times New Roman" w:eastAsia="Calibri" w:hAnsi="Times New Roman" w:cs="Times New Roman"/>
          <w:iCs/>
          <w:sz w:val="12"/>
          <w:szCs w:val="12"/>
        </w:rPr>
        <w:t>годы</w:t>
      </w:r>
      <w:proofErr w:type="gramEnd"/>
      <w:r w:rsidRPr="00D0204A">
        <w:rPr>
          <w:rFonts w:ascii="Times New Roman" w:eastAsia="Calibri" w:hAnsi="Times New Roman" w:cs="Times New Roman"/>
          <w:iCs/>
          <w:sz w:val="12"/>
          <w:szCs w:val="12"/>
        </w:rPr>
        <w:t xml:space="preserve"> а также объём бюджетных ассигнований местного бюджета будут уточнены после утверждения Решения о бюджете на очередной финансовый годи плановый период.</w:t>
      </w:r>
    </w:p>
    <w:p w:rsidR="00D0204A" w:rsidRPr="00D0204A" w:rsidRDefault="00D0204A" w:rsidP="00D0204A">
      <w:pPr>
        <w:tabs>
          <w:tab w:val="left" w:pos="284"/>
        </w:tabs>
        <w:spacing w:after="0" w:line="240" w:lineRule="auto"/>
        <w:jc w:val="center"/>
        <w:rPr>
          <w:rFonts w:ascii="Times New Roman" w:eastAsia="Calibri" w:hAnsi="Times New Roman" w:cs="Times New Roman"/>
          <w:b/>
          <w:iCs/>
          <w:sz w:val="12"/>
          <w:szCs w:val="12"/>
        </w:rPr>
      </w:pPr>
      <w:r w:rsidRPr="00D0204A">
        <w:rPr>
          <w:rFonts w:ascii="Times New Roman" w:eastAsia="Calibri" w:hAnsi="Times New Roman" w:cs="Times New Roman"/>
          <w:b/>
          <w:iCs/>
          <w:sz w:val="12"/>
          <w:szCs w:val="12"/>
        </w:rPr>
        <w:t>1. Характеристика проблемы, решение которой осуществляется путем реализации программы</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       Охрана труда представляет собой одну из наиболее актуальных и сложных социально-трудовых проблем. Она является составной частью новой социальной политики, которая заключается в формировании современной социальной среды, работающей на улучшение условий труда и сохранение жизни и здоровья каждого человека.</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proofErr w:type="gramStart"/>
      <w:r w:rsidRPr="00D0204A">
        <w:rPr>
          <w:rFonts w:ascii="Times New Roman" w:eastAsia="Calibri" w:hAnsi="Times New Roman" w:cs="Times New Roman"/>
          <w:iCs/>
          <w:sz w:val="12"/>
          <w:szCs w:val="12"/>
        </w:rPr>
        <w:t>В условиях рыночной экономики возможность достижения позитивных сдвигов в улучшении условий и охраны труда тесно связана с реализацией комплекса мер по разработке и принятию  программ улучшения условий и охраны труда, развитию системы обучения и непрерывного образования персонала по охране труда, активизации проведения специальной оценки условий труда на рабочих местах, внедрению и  совершенствованию системы управления охраной труда, укреплению социального партнерства в</w:t>
      </w:r>
      <w:proofErr w:type="gramEnd"/>
      <w:r w:rsidRPr="00D0204A">
        <w:rPr>
          <w:rFonts w:ascii="Times New Roman" w:eastAsia="Calibri" w:hAnsi="Times New Roman" w:cs="Times New Roman"/>
          <w:iCs/>
          <w:sz w:val="12"/>
          <w:szCs w:val="12"/>
        </w:rPr>
        <w:t xml:space="preserve"> сфере условий и охраны труда.</w:t>
      </w:r>
    </w:p>
    <w:p w:rsidR="002E0962"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        Статистические данные свидетельствуют о том, что в течение последних 9 лет уровень производственного травматизма, то есть численность пострадавших в результате несчастных случаев на производстве в расчете на 1000 работающих в муниципальном образовании характеризуется следующими данными (таблица 1).</w:t>
      </w:r>
    </w:p>
    <w:p w:rsidR="00D0204A" w:rsidRPr="00D0204A" w:rsidRDefault="00D0204A" w:rsidP="00D0204A">
      <w:pPr>
        <w:spacing w:after="0" w:line="240" w:lineRule="auto"/>
        <w:jc w:val="right"/>
        <w:rPr>
          <w:rFonts w:ascii="Times New Roman" w:eastAsia="Times New Roman" w:hAnsi="Times New Roman" w:cs="Times New Roman"/>
          <w:sz w:val="12"/>
          <w:szCs w:val="12"/>
          <w:lang w:eastAsia="ru-RU"/>
        </w:rPr>
      </w:pPr>
      <w:r w:rsidRPr="00D0204A">
        <w:rPr>
          <w:rFonts w:ascii="Times New Roman" w:eastAsia="Times New Roman" w:hAnsi="Times New Roman" w:cs="Times New Roman"/>
          <w:sz w:val="12"/>
          <w:szCs w:val="12"/>
          <w:lang w:eastAsia="ru-RU"/>
        </w:rPr>
        <w:t>Таблица 1</w:t>
      </w:r>
    </w:p>
    <w:p w:rsidR="00D0204A" w:rsidRPr="00D0204A" w:rsidRDefault="00D0204A" w:rsidP="00D0204A">
      <w:pPr>
        <w:spacing w:after="0" w:line="240" w:lineRule="auto"/>
        <w:jc w:val="center"/>
        <w:rPr>
          <w:rFonts w:ascii="Times New Roman" w:eastAsia="Times New Roman" w:hAnsi="Times New Roman" w:cs="Times New Roman"/>
          <w:b/>
          <w:sz w:val="12"/>
          <w:szCs w:val="12"/>
          <w:lang w:eastAsia="ru-RU"/>
        </w:rPr>
      </w:pPr>
      <w:r w:rsidRPr="00D0204A">
        <w:rPr>
          <w:rFonts w:ascii="Times New Roman" w:eastAsia="Times New Roman" w:hAnsi="Times New Roman" w:cs="Times New Roman"/>
          <w:b/>
          <w:sz w:val="12"/>
          <w:szCs w:val="12"/>
          <w:lang w:eastAsia="ru-RU"/>
        </w:rPr>
        <w:t xml:space="preserve">Уровень производственного травматизма </w:t>
      </w:r>
    </w:p>
    <w:p w:rsidR="00D0204A" w:rsidRPr="00D0204A" w:rsidRDefault="00D0204A" w:rsidP="00D0204A">
      <w:pPr>
        <w:spacing w:after="0" w:line="240" w:lineRule="auto"/>
        <w:jc w:val="center"/>
        <w:rPr>
          <w:rFonts w:ascii="Times New Roman" w:eastAsia="Times New Roman" w:hAnsi="Times New Roman" w:cs="Times New Roman"/>
          <w:b/>
          <w:sz w:val="12"/>
          <w:szCs w:val="12"/>
          <w:lang w:eastAsia="ru-RU"/>
        </w:rPr>
      </w:pPr>
      <w:r w:rsidRPr="00D0204A">
        <w:rPr>
          <w:rFonts w:ascii="Times New Roman" w:eastAsia="Times New Roman" w:hAnsi="Times New Roman" w:cs="Times New Roman"/>
          <w:b/>
          <w:sz w:val="12"/>
          <w:szCs w:val="12"/>
          <w:lang w:eastAsia="ru-RU"/>
        </w:rPr>
        <w:t xml:space="preserve">(в расчете на 1000 </w:t>
      </w:r>
      <w:proofErr w:type="gramStart"/>
      <w:r w:rsidRPr="00D0204A">
        <w:rPr>
          <w:rFonts w:ascii="Times New Roman" w:eastAsia="Times New Roman" w:hAnsi="Times New Roman" w:cs="Times New Roman"/>
          <w:b/>
          <w:sz w:val="12"/>
          <w:szCs w:val="12"/>
          <w:lang w:eastAsia="ru-RU"/>
        </w:rPr>
        <w:t>работающих</w:t>
      </w:r>
      <w:proofErr w:type="gramEnd"/>
      <w:r w:rsidRPr="00D0204A">
        <w:rPr>
          <w:rFonts w:ascii="Times New Roman" w:eastAsia="Times New Roman" w:hAnsi="Times New Roman" w:cs="Times New Roman"/>
          <w:b/>
          <w:sz w:val="12"/>
          <w:szCs w:val="12"/>
          <w:lang w:eastAsia="ru-RU"/>
        </w:rPr>
        <w:t xml:space="preserve">) </w:t>
      </w:r>
    </w:p>
    <w:p w:rsidR="00D0204A" w:rsidRPr="00D0204A" w:rsidRDefault="00D0204A" w:rsidP="00D0204A">
      <w:pPr>
        <w:spacing w:after="0" w:line="240" w:lineRule="auto"/>
        <w:jc w:val="center"/>
        <w:rPr>
          <w:rFonts w:ascii="Times New Roman" w:eastAsia="Times New Roman" w:hAnsi="Times New Roman" w:cs="Times New Roman"/>
          <w:b/>
          <w:sz w:val="12"/>
          <w:szCs w:val="12"/>
          <w:lang w:eastAsia="ru-RU"/>
        </w:rPr>
      </w:pPr>
      <w:r w:rsidRPr="00D0204A">
        <w:rPr>
          <w:rFonts w:ascii="Times New Roman" w:eastAsia="Times New Roman" w:hAnsi="Times New Roman" w:cs="Times New Roman"/>
          <w:b/>
          <w:sz w:val="12"/>
          <w:szCs w:val="12"/>
          <w:lang w:eastAsia="ru-RU"/>
        </w:rPr>
        <w:t>в 2010 – 2017 годах (по данным Росстата)</w:t>
      </w:r>
    </w:p>
    <w:p w:rsidR="002E0962" w:rsidRPr="00D0204A" w:rsidRDefault="002E0962" w:rsidP="00D0204A">
      <w:pPr>
        <w:tabs>
          <w:tab w:val="left" w:pos="284"/>
        </w:tabs>
        <w:spacing w:after="0" w:line="240" w:lineRule="auto"/>
        <w:jc w:val="both"/>
        <w:rPr>
          <w:rFonts w:ascii="Times New Roman" w:eastAsia="Calibri" w:hAnsi="Times New Roman" w:cs="Times New Roman"/>
          <w:iCs/>
          <w:sz w:val="12"/>
          <w:szCs w:val="12"/>
        </w:rPr>
      </w:pPr>
    </w:p>
    <w:tbl>
      <w:tblPr>
        <w:tblW w:w="7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6"/>
        <w:gridCol w:w="597"/>
        <w:gridCol w:w="701"/>
        <w:gridCol w:w="606"/>
        <w:gridCol w:w="606"/>
        <w:gridCol w:w="606"/>
        <w:gridCol w:w="606"/>
        <w:gridCol w:w="638"/>
        <w:gridCol w:w="638"/>
        <w:gridCol w:w="590"/>
      </w:tblGrid>
      <w:tr w:rsidR="00D0204A" w:rsidRPr="00D0204A" w:rsidTr="00D0204A">
        <w:trPr>
          <w:trHeight w:val="20"/>
        </w:trPr>
        <w:tc>
          <w:tcPr>
            <w:tcW w:w="4860" w:type="dxa"/>
            <w:vMerge w:val="restart"/>
          </w:tcPr>
          <w:p w:rsidR="00D0204A" w:rsidRPr="00D0204A" w:rsidRDefault="00D0204A" w:rsidP="00D0204A">
            <w:pPr>
              <w:tabs>
                <w:tab w:val="left" w:pos="284"/>
              </w:tabs>
              <w:spacing w:after="0" w:line="240" w:lineRule="auto"/>
              <w:jc w:val="center"/>
              <w:rPr>
                <w:rFonts w:ascii="Times New Roman" w:eastAsia="Calibri" w:hAnsi="Times New Roman" w:cs="Times New Roman"/>
                <w:b/>
                <w:iCs/>
                <w:sz w:val="12"/>
                <w:szCs w:val="12"/>
              </w:rPr>
            </w:pPr>
          </w:p>
          <w:p w:rsidR="00D0204A" w:rsidRPr="00D0204A" w:rsidRDefault="00D0204A" w:rsidP="00D0204A">
            <w:pPr>
              <w:tabs>
                <w:tab w:val="left" w:pos="284"/>
              </w:tabs>
              <w:spacing w:after="0" w:line="240" w:lineRule="auto"/>
              <w:jc w:val="center"/>
              <w:rPr>
                <w:rFonts w:ascii="Times New Roman" w:eastAsia="Calibri" w:hAnsi="Times New Roman" w:cs="Times New Roman"/>
                <w:b/>
                <w:iCs/>
                <w:sz w:val="12"/>
                <w:szCs w:val="12"/>
              </w:rPr>
            </w:pPr>
            <w:r w:rsidRPr="00D0204A">
              <w:rPr>
                <w:rFonts w:ascii="Times New Roman" w:eastAsia="Calibri" w:hAnsi="Times New Roman" w:cs="Times New Roman"/>
                <w:b/>
                <w:iCs/>
                <w:sz w:val="12"/>
                <w:szCs w:val="12"/>
              </w:rPr>
              <w:t>Территория</w:t>
            </w:r>
          </w:p>
        </w:tc>
        <w:tc>
          <w:tcPr>
            <w:tcW w:w="10800" w:type="dxa"/>
            <w:gridSpan w:val="9"/>
          </w:tcPr>
          <w:p w:rsidR="00D0204A" w:rsidRPr="00D0204A" w:rsidRDefault="00D0204A" w:rsidP="00D0204A">
            <w:pPr>
              <w:tabs>
                <w:tab w:val="left" w:pos="284"/>
              </w:tabs>
              <w:spacing w:after="0" w:line="240" w:lineRule="auto"/>
              <w:jc w:val="center"/>
              <w:rPr>
                <w:rFonts w:ascii="Times New Roman" w:eastAsia="Calibri" w:hAnsi="Times New Roman" w:cs="Times New Roman"/>
                <w:b/>
                <w:iCs/>
                <w:sz w:val="12"/>
                <w:szCs w:val="12"/>
              </w:rPr>
            </w:pPr>
            <w:r w:rsidRPr="00D0204A">
              <w:rPr>
                <w:rFonts w:ascii="Times New Roman" w:eastAsia="Calibri" w:hAnsi="Times New Roman" w:cs="Times New Roman"/>
                <w:b/>
                <w:iCs/>
                <w:sz w:val="12"/>
                <w:szCs w:val="12"/>
              </w:rPr>
              <w:t>Годы</w:t>
            </w:r>
          </w:p>
        </w:tc>
      </w:tr>
      <w:tr w:rsidR="00D0204A" w:rsidRPr="00D0204A" w:rsidTr="00D0204A">
        <w:trPr>
          <w:trHeight w:val="20"/>
        </w:trPr>
        <w:tc>
          <w:tcPr>
            <w:tcW w:w="4860" w:type="dxa"/>
            <w:vMerge/>
          </w:tcPr>
          <w:p w:rsidR="00D0204A" w:rsidRPr="00D0204A" w:rsidRDefault="00D0204A" w:rsidP="00D0204A">
            <w:pPr>
              <w:tabs>
                <w:tab w:val="left" w:pos="284"/>
              </w:tabs>
              <w:spacing w:after="0" w:line="240" w:lineRule="auto"/>
              <w:jc w:val="center"/>
              <w:rPr>
                <w:rFonts w:ascii="Times New Roman" w:eastAsia="Calibri" w:hAnsi="Times New Roman" w:cs="Times New Roman"/>
                <w:b/>
                <w:iCs/>
                <w:sz w:val="12"/>
                <w:szCs w:val="12"/>
              </w:rPr>
            </w:pPr>
          </w:p>
        </w:tc>
        <w:tc>
          <w:tcPr>
            <w:tcW w:w="1094" w:type="dxa"/>
          </w:tcPr>
          <w:p w:rsidR="00D0204A" w:rsidRPr="00D0204A" w:rsidRDefault="00D0204A" w:rsidP="00D0204A">
            <w:pPr>
              <w:tabs>
                <w:tab w:val="left" w:pos="284"/>
              </w:tabs>
              <w:spacing w:after="0" w:line="240" w:lineRule="auto"/>
              <w:jc w:val="center"/>
              <w:rPr>
                <w:rFonts w:ascii="Times New Roman" w:eastAsia="Calibri" w:hAnsi="Times New Roman" w:cs="Times New Roman"/>
                <w:b/>
                <w:iCs/>
                <w:sz w:val="12"/>
                <w:szCs w:val="12"/>
              </w:rPr>
            </w:pPr>
            <w:r w:rsidRPr="00D0204A">
              <w:rPr>
                <w:rFonts w:ascii="Times New Roman" w:eastAsia="Calibri" w:hAnsi="Times New Roman" w:cs="Times New Roman"/>
                <w:b/>
                <w:iCs/>
                <w:sz w:val="12"/>
                <w:szCs w:val="12"/>
              </w:rPr>
              <w:t>2010</w:t>
            </w:r>
          </w:p>
        </w:tc>
        <w:tc>
          <w:tcPr>
            <w:tcW w:w="1559" w:type="dxa"/>
          </w:tcPr>
          <w:p w:rsidR="00D0204A" w:rsidRPr="00D0204A" w:rsidRDefault="00D0204A" w:rsidP="00D0204A">
            <w:pPr>
              <w:tabs>
                <w:tab w:val="left" w:pos="284"/>
              </w:tabs>
              <w:spacing w:after="0" w:line="240" w:lineRule="auto"/>
              <w:jc w:val="center"/>
              <w:rPr>
                <w:rFonts w:ascii="Times New Roman" w:eastAsia="Calibri" w:hAnsi="Times New Roman" w:cs="Times New Roman"/>
                <w:b/>
                <w:iCs/>
                <w:sz w:val="12"/>
                <w:szCs w:val="12"/>
              </w:rPr>
            </w:pPr>
            <w:r w:rsidRPr="00D0204A">
              <w:rPr>
                <w:rFonts w:ascii="Times New Roman" w:eastAsia="Calibri" w:hAnsi="Times New Roman" w:cs="Times New Roman"/>
                <w:b/>
                <w:iCs/>
                <w:sz w:val="12"/>
                <w:szCs w:val="12"/>
              </w:rPr>
              <w:t>2011</w:t>
            </w:r>
          </w:p>
        </w:tc>
        <w:tc>
          <w:tcPr>
            <w:tcW w:w="1134" w:type="dxa"/>
          </w:tcPr>
          <w:p w:rsidR="00D0204A" w:rsidRPr="00D0204A" w:rsidRDefault="00D0204A" w:rsidP="00D0204A">
            <w:pPr>
              <w:tabs>
                <w:tab w:val="left" w:pos="284"/>
              </w:tabs>
              <w:spacing w:after="0" w:line="240" w:lineRule="auto"/>
              <w:jc w:val="center"/>
              <w:rPr>
                <w:rFonts w:ascii="Times New Roman" w:eastAsia="Calibri" w:hAnsi="Times New Roman" w:cs="Times New Roman"/>
                <w:b/>
                <w:iCs/>
                <w:sz w:val="12"/>
                <w:szCs w:val="12"/>
              </w:rPr>
            </w:pPr>
            <w:r w:rsidRPr="00D0204A">
              <w:rPr>
                <w:rFonts w:ascii="Times New Roman" w:eastAsia="Calibri" w:hAnsi="Times New Roman" w:cs="Times New Roman"/>
                <w:b/>
                <w:iCs/>
                <w:sz w:val="12"/>
                <w:szCs w:val="12"/>
              </w:rPr>
              <w:t>2012</w:t>
            </w:r>
          </w:p>
        </w:tc>
        <w:tc>
          <w:tcPr>
            <w:tcW w:w="1134" w:type="dxa"/>
          </w:tcPr>
          <w:p w:rsidR="00D0204A" w:rsidRPr="00D0204A" w:rsidRDefault="00D0204A" w:rsidP="00D0204A">
            <w:pPr>
              <w:tabs>
                <w:tab w:val="left" w:pos="284"/>
              </w:tabs>
              <w:spacing w:after="0" w:line="240" w:lineRule="auto"/>
              <w:jc w:val="center"/>
              <w:rPr>
                <w:rFonts w:ascii="Times New Roman" w:eastAsia="Calibri" w:hAnsi="Times New Roman" w:cs="Times New Roman"/>
                <w:b/>
                <w:iCs/>
                <w:sz w:val="12"/>
                <w:szCs w:val="12"/>
              </w:rPr>
            </w:pPr>
            <w:r w:rsidRPr="00D0204A">
              <w:rPr>
                <w:rFonts w:ascii="Times New Roman" w:eastAsia="Calibri" w:hAnsi="Times New Roman" w:cs="Times New Roman"/>
                <w:b/>
                <w:iCs/>
                <w:sz w:val="12"/>
                <w:szCs w:val="12"/>
              </w:rPr>
              <w:t>2013</w:t>
            </w:r>
          </w:p>
        </w:tc>
        <w:tc>
          <w:tcPr>
            <w:tcW w:w="1134" w:type="dxa"/>
          </w:tcPr>
          <w:p w:rsidR="00D0204A" w:rsidRPr="00D0204A" w:rsidRDefault="00D0204A" w:rsidP="00D0204A">
            <w:pPr>
              <w:tabs>
                <w:tab w:val="left" w:pos="284"/>
              </w:tabs>
              <w:spacing w:after="0" w:line="240" w:lineRule="auto"/>
              <w:jc w:val="center"/>
              <w:rPr>
                <w:rFonts w:ascii="Times New Roman" w:eastAsia="Calibri" w:hAnsi="Times New Roman" w:cs="Times New Roman"/>
                <w:b/>
                <w:iCs/>
                <w:sz w:val="12"/>
                <w:szCs w:val="12"/>
              </w:rPr>
            </w:pPr>
            <w:r w:rsidRPr="00D0204A">
              <w:rPr>
                <w:rFonts w:ascii="Times New Roman" w:eastAsia="Calibri" w:hAnsi="Times New Roman" w:cs="Times New Roman"/>
                <w:b/>
                <w:iCs/>
                <w:sz w:val="12"/>
                <w:szCs w:val="12"/>
              </w:rPr>
              <w:t>2014</w:t>
            </w:r>
          </w:p>
        </w:tc>
        <w:tc>
          <w:tcPr>
            <w:tcW w:w="1134" w:type="dxa"/>
          </w:tcPr>
          <w:p w:rsidR="00D0204A" w:rsidRPr="00D0204A" w:rsidRDefault="00D0204A" w:rsidP="00D0204A">
            <w:pPr>
              <w:tabs>
                <w:tab w:val="left" w:pos="284"/>
              </w:tabs>
              <w:spacing w:after="0" w:line="240" w:lineRule="auto"/>
              <w:jc w:val="center"/>
              <w:rPr>
                <w:rFonts w:ascii="Times New Roman" w:eastAsia="Calibri" w:hAnsi="Times New Roman" w:cs="Times New Roman"/>
                <w:b/>
                <w:iCs/>
                <w:sz w:val="12"/>
                <w:szCs w:val="12"/>
              </w:rPr>
            </w:pPr>
            <w:r w:rsidRPr="00D0204A">
              <w:rPr>
                <w:rFonts w:ascii="Times New Roman" w:eastAsia="Calibri" w:hAnsi="Times New Roman" w:cs="Times New Roman"/>
                <w:b/>
                <w:iCs/>
                <w:sz w:val="12"/>
                <w:szCs w:val="12"/>
              </w:rPr>
              <w:t>2015</w:t>
            </w:r>
          </w:p>
        </w:tc>
        <w:tc>
          <w:tcPr>
            <w:tcW w:w="1276" w:type="dxa"/>
          </w:tcPr>
          <w:p w:rsidR="00D0204A" w:rsidRPr="00D0204A" w:rsidRDefault="00D0204A" w:rsidP="00D0204A">
            <w:pPr>
              <w:tabs>
                <w:tab w:val="left" w:pos="284"/>
              </w:tabs>
              <w:spacing w:after="0" w:line="240" w:lineRule="auto"/>
              <w:jc w:val="center"/>
              <w:rPr>
                <w:rFonts w:ascii="Times New Roman" w:eastAsia="Calibri" w:hAnsi="Times New Roman" w:cs="Times New Roman"/>
                <w:b/>
                <w:iCs/>
                <w:sz w:val="12"/>
                <w:szCs w:val="12"/>
              </w:rPr>
            </w:pPr>
            <w:r w:rsidRPr="00D0204A">
              <w:rPr>
                <w:rFonts w:ascii="Times New Roman" w:eastAsia="Calibri" w:hAnsi="Times New Roman" w:cs="Times New Roman"/>
                <w:b/>
                <w:iCs/>
                <w:sz w:val="12"/>
                <w:szCs w:val="12"/>
              </w:rPr>
              <w:t>2016</w:t>
            </w:r>
          </w:p>
        </w:tc>
        <w:tc>
          <w:tcPr>
            <w:tcW w:w="1276" w:type="dxa"/>
          </w:tcPr>
          <w:p w:rsidR="00D0204A" w:rsidRPr="00D0204A" w:rsidRDefault="00D0204A" w:rsidP="00D0204A">
            <w:pPr>
              <w:tabs>
                <w:tab w:val="left" w:pos="284"/>
              </w:tabs>
              <w:spacing w:after="0" w:line="240" w:lineRule="auto"/>
              <w:jc w:val="center"/>
              <w:rPr>
                <w:rFonts w:ascii="Times New Roman" w:eastAsia="Calibri" w:hAnsi="Times New Roman" w:cs="Times New Roman"/>
                <w:b/>
                <w:iCs/>
                <w:sz w:val="12"/>
                <w:szCs w:val="12"/>
              </w:rPr>
            </w:pPr>
            <w:r w:rsidRPr="00D0204A">
              <w:rPr>
                <w:rFonts w:ascii="Times New Roman" w:eastAsia="Calibri" w:hAnsi="Times New Roman" w:cs="Times New Roman"/>
                <w:b/>
                <w:iCs/>
                <w:sz w:val="12"/>
                <w:szCs w:val="12"/>
              </w:rPr>
              <w:t>2017</w:t>
            </w:r>
          </w:p>
        </w:tc>
        <w:tc>
          <w:tcPr>
            <w:tcW w:w="1059" w:type="dxa"/>
          </w:tcPr>
          <w:p w:rsidR="00D0204A" w:rsidRPr="00D0204A" w:rsidRDefault="00D0204A" w:rsidP="00D0204A">
            <w:pPr>
              <w:tabs>
                <w:tab w:val="left" w:pos="284"/>
              </w:tabs>
              <w:spacing w:after="0" w:line="240" w:lineRule="auto"/>
              <w:jc w:val="center"/>
              <w:rPr>
                <w:rFonts w:ascii="Times New Roman" w:eastAsia="Calibri" w:hAnsi="Times New Roman" w:cs="Times New Roman"/>
                <w:b/>
                <w:iCs/>
                <w:sz w:val="12"/>
                <w:szCs w:val="12"/>
              </w:rPr>
            </w:pPr>
            <w:r w:rsidRPr="00D0204A">
              <w:rPr>
                <w:rFonts w:ascii="Times New Roman" w:eastAsia="Calibri" w:hAnsi="Times New Roman" w:cs="Times New Roman"/>
                <w:b/>
                <w:iCs/>
                <w:sz w:val="12"/>
                <w:szCs w:val="12"/>
              </w:rPr>
              <w:t>2018</w:t>
            </w:r>
          </w:p>
        </w:tc>
      </w:tr>
      <w:tr w:rsidR="00D0204A" w:rsidRPr="00D0204A" w:rsidTr="00D0204A">
        <w:trPr>
          <w:trHeight w:val="20"/>
        </w:trPr>
        <w:tc>
          <w:tcPr>
            <w:tcW w:w="4860" w:type="dxa"/>
          </w:tcPr>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Самарская область</w:t>
            </w:r>
          </w:p>
        </w:tc>
        <w:tc>
          <w:tcPr>
            <w:tcW w:w="1094" w:type="dxa"/>
          </w:tcPr>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1.9</w:t>
            </w:r>
          </w:p>
        </w:tc>
        <w:tc>
          <w:tcPr>
            <w:tcW w:w="1559" w:type="dxa"/>
          </w:tcPr>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1.6</w:t>
            </w:r>
          </w:p>
        </w:tc>
        <w:tc>
          <w:tcPr>
            <w:tcW w:w="1134" w:type="dxa"/>
          </w:tcPr>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1.7</w:t>
            </w:r>
          </w:p>
        </w:tc>
        <w:tc>
          <w:tcPr>
            <w:tcW w:w="1134" w:type="dxa"/>
          </w:tcPr>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1.5</w:t>
            </w:r>
          </w:p>
        </w:tc>
        <w:tc>
          <w:tcPr>
            <w:tcW w:w="1134" w:type="dxa"/>
          </w:tcPr>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1.4</w:t>
            </w:r>
          </w:p>
        </w:tc>
        <w:tc>
          <w:tcPr>
            <w:tcW w:w="1134" w:type="dxa"/>
          </w:tcPr>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1.2</w:t>
            </w:r>
          </w:p>
        </w:tc>
        <w:tc>
          <w:tcPr>
            <w:tcW w:w="1276" w:type="dxa"/>
          </w:tcPr>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1.2</w:t>
            </w:r>
          </w:p>
        </w:tc>
        <w:tc>
          <w:tcPr>
            <w:tcW w:w="1276" w:type="dxa"/>
          </w:tcPr>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1.3</w:t>
            </w:r>
          </w:p>
        </w:tc>
        <w:tc>
          <w:tcPr>
            <w:tcW w:w="1059" w:type="dxa"/>
          </w:tcPr>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1.0</w:t>
            </w:r>
          </w:p>
        </w:tc>
      </w:tr>
      <w:tr w:rsidR="00D0204A" w:rsidRPr="00D0204A" w:rsidTr="00D0204A">
        <w:trPr>
          <w:trHeight w:val="20"/>
        </w:trPr>
        <w:tc>
          <w:tcPr>
            <w:tcW w:w="4860" w:type="dxa"/>
          </w:tcPr>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муниципальный район Сергиевский</w:t>
            </w:r>
          </w:p>
        </w:tc>
        <w:tc>
          <w:tcPr>
            <w:tcW w:w="1094" w:type="dxa"/>
          </w:tcPr>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0.06</w:t>
            </w:r>
          </w:p>
        </w:tc>
        <w:tc>
          <w:tcPr>
            <w:tcW w:w="1559" w:type="dxa"/>
          </w:tcPr>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0.03</w:t>
            </w:r>
          </w:p>
        </w:tc>
        <w:tc>
          <w:tcPr>
            <w:tcW w:w="1134" w:type="dxa"/>
          </w:tcPr>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0.03</w:t>
            </w:r>
          </w:p>
        </w:tc>
        <w:tc>
          <w:tcPr>
            <w:tcW w:w="1134" w:type="dxa"/>
          </w:tcPr>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0.03</w:t>
            </w:r>
          </w:p>
        </w:tc>
        <w:tc>
          <w:tcPr>
            <w:tcW w:w="1134" w:type="dxa"/>
          </w:tcPr>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0.04</w:t>
            </w:r>
          </w:p>
        </w:tc>
        <w:tc>
          <w:tcPr>
            <w:tcW w:w="1134" w:type="dxa"/>
          </w:tcPr>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0.02</w:t>
            </w:r>
          </w:p>
        </w:tc>
        <w:tc>
          <w:tcPr>
            <w:tcW w:w="1276" w:type="dxa"/>
          </w:tcPr>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0.02</w:t>
            </w:r>
          </w:p>
        </w:tc>
        <w:tc>
          <w:tcPr>
            <w:tcW w:w="1276" w:type="dxa"/>
          </w:tcPr>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0.03</w:t>
            </w:r>
          </w:p>
        </w:tc>
        <w:tc>
          <w:tcPr>
            <w:tcW w:w="1059" w:type="dxa"/>
          </w:tcPr>
          <w:p w:rsidR="00D0204A" w:rsidRPr="00D0204A" w:rsidRDefault="00D0204A" w:rsidP="00D0204A">
            <w:pPr>
              <w:tabs>
                <w:tab w:val="left" w:pos="284"/>
              </w:tabs>
              <w:spacing w:after="0" w:line="240" w:lineRule="auto"/>
              <w:jc w:val="center"/>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0.02</w:t>
            </w:r>
          </w:p>
        </w:tc>
      </w:tr>
    </w:tbl>
    <w:p w:rsidR="002E0962" w:rsidRPr="00D0204A" w:rsidRDefault="002E0962" w:rsidP="00D0204A">
      <w:pPr>
        <w:tabs>
          <w:tab w:val="left" w:pos="284"/>
        </w:tabs>
        <w:spacing w:after="0" w:line="240" w:lineRule="auto"/>
        <w:jc w:val="both"/>
        <w:rPr>
          <w:rFonts w:ascii="Times New Roman" w:eastAsia="Calibri" w:hAnsi="Times New Roman" w:cs="Times New Roman"/>
          <w:iCs/>
          <w:sz w:val="12"/>
          <w:szCs w:val="12"/>
        </w:rPr>
      </w:pP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Допущены несчастные случаи со смертельным исходом в 2010 году- 1 случай, в 2012году-1 случай, в2014году -2 случая, в 2017- 2 случая.</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Одной из причин возникновения несчастных случаев в муниципальном образовании является неудовлетворительная организация производства работ, нарушения норм и правил охраны труда. </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ab/>
        <w:t>К другим причинам относятся: неблагоприятные условия труда,  недостаточное внимание со стороны работодателей к проведению мероприятий по профилактике несчастных случаев  на производстве и профессиональных заболеваний, использование устаревшего и физически изношенного производственного оборудования.</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Ежегодно с 2013 года по 2015 годы выявлялся по одному случаю профессионального </w:t>
      </w:r>
      <w:proofErr w:type="spellStart"/>
      <w:r w:rsidRPr="00D0204A">
        <w:rPr>
          <w:rFonts w:ascii="Times New Roman" w:eastAsia="Calibri" w:hAnsi="Times New Roman" w:cs="Times New Roman"/>
          <w:iCs/>
          <w:sz w:val="12"/>
          <w:szCs w:val="12"/>
        </w:rPr>
        <w:t>заболевания</w:t>
      </w:r>
      <w:proofErr w:type="gramStart"/>
      <w:r w:rsidRPr="00D0204A">
        <w:rPr>
          <w:rFonts w:ascii="Times New Roman" w:eastAsia="Calibri" w:hAnsi="Times New Roman" w:cs="Times New Roman"/>
          <w:iCs/>
          <w:sz w:val="12"/>
          <w:szCs w:val="12"/>
        </w:rPr>
        <w:t>.В</w:t>
      </w:r>
      <w:proofErr w:type="spellEnd"/>
      <w:proofErr w:type="gramEnd"/>
      <w:r w:rsidRPr="00D0204A">
        <w:rPr>
          <w:rFonts w:ascii="Times New Roman" w:eastAsia="Calibri" w:hAnsi="Times New Roman" w:cs="Times New Roman"/>
          <w:iCs/>
          <w:sz w:val="12"/>
          <w:szCs w:val="12"/>
        </w:rPr>
        <w:t xml:space="preserve"> 2017 году зарегистрировано 2 случая профессионального заболевания. В 2016 и 2018 годах случаев профессионального заболевания не зарегистрировано.</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              В 2018 году по отчётным данным на территории муниципального района на мероприятия по охране труда израсходовано всего 25747  тыс. рублей из всех источников финансирования, что на 0.5 тыс. рублей больше по сравнению с 2017 </w:t>
      </w:r>
      <w:proofErr w:type="spellStart"/>
      <w:r w:rsidRPr="00D0204A">
        <w:rPr>
          <w:rFonts w:ascii="Times New Roman" w:eastAsia="Calibri" w:hAnsi="Times New Roman" w:cs="Times New Roman"/>
          <w:iCs/>
          <w:sz w:val="12"/>
          <w:szCs w:val="12"/>
        </w:rPr>
        <w:t>годом</w:t>
      </w:r>
      <w:proofErr w:type="gramStart"/>
      <w:r w:rsidRPr="00D0204A">
        <w:rPr>
          <w:rFonts w:ascii="Times New Roman" w:eastAsia="Calibri" w:hAnsi="Times New Roman" w:cs="Times New Roman"/>
          <w:iCs/>
          <w:sz w:val="12"/>
          <w:szCs w:val="12"/>
        </w:rPr>
        <w:t>.В</w:t>
      </w:r>
      <w:proofErr w:type="spellEnd"/>
      <w:proofErr w:type="gramEnd"/>
      <w:r w:rsidRPr="00D0204A">
        <w:rPr>
          <w:rFonts w:ascii="Times New Roman" w:eastAsia="Calibri" w:hAnsi="Times New Roman" w:cs="Times New Roman"/>
          <w:iCs/>
          <w:sz w:val="12"/>
          <w:szCs w:val="12"/>
        </w:rPr>
        <w:t xml:space="preserve"> расчете на 1 работающего эта сумма составила в среднем по району 11704рубля. </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            Для сравнения - в среднем по Самарской области в 2017 году в расчете на 1 работника на финансирование мероприятий по охране труда израсходовано 12586.3  рубля. </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ab/>
        <w:t xml:space="preserve">По состоянию на 01.01.2019 </w:t>
      </w:r>
      <w:proofErr w:type="spellStart"/>
      <w:r w:rsidRPr="00D0204A">
        <w:rPr>
          <w:rFonts w:ascii="Times New Roman" w:eastAsia="Calibri" w:hAnsi="Times New Roman" w:cs="Times New Roman"/>
          <w:iCs/>
          <w:sz w:val="12"/>
          <w:szCs w:val="12"/>
        </w:rPr>
        <w:t>г</w:t>
      </w:r>
      <w:proofErr w:type="gramStart"/>
      <w:r w:rsidRPr="00D0204A">
        <w:rPr>
          <w:rFonts w:ascii="Times New Roman" w:eastAsia="Calibri" w:hAnsi="Times New Roman" w:cs="Times New Roman"/>
          <w:iCs/>
          <w:sz w:val="12"/>
          <w:szCs w:val="12"/>
        </w:rPr>
        <w:t>.В</w:t>
      </w:r>
      <w:proofErr w:type="spellEnd"/>
      <w:proofErr w:type="gramEnd"/>
      <w:r w:rsidRPr="00D0204A">
        <w:rPr>
          <w:rFonts w:ascii="Times New Roman" w:eastAsia="Calibri" w:hAnsi="Times New Roman" w:cs="Times New Roman"/>
          <w:iCs/>
          <w:sz w:val="12"/>
          <w:szCs w:val="12"/>
        </w:rPr>
        <w:t xml:space="preserve"> учтённых организациях на территории муниципального района проведено специальная оценка условий труда на 6700 рабочих мест что составляет 100%. (в Самарской области проведена специальная оценка условий труда  на 67.6%рабочих мест). Выявлено вредных и опасных условий труда на1040 рабочих местах и составляют 15.57%.</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В связи с тем, что проблема улучшения условий и охраны труда является долговременной, необходимо организовать работу по основным направлениям деятельности в сфере охраны труда в рамках муниципальной  программы.</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Важнейшим фактором, определяющим необходимость разработки и реализации муниципальной  программы улучшения условий и охраны труда, является социальная значимость данной проблемы в части повышения качества жизни и сохранения здоровья трудоспособного населения на территории муниципального района Сергиевский.</w:t>
      </w:r>
    </w:p>
    <w:p w:rsidR="00D0204A" w:rsidRPr="00D0204A" w:rsidRDefault="00D0204A" w:rsidP="00D0204A">
      <w:pPr>
        <w:tabs>
          <w:tab w:val="left" w:pos="284"/>
        </w:tabs>
        <w:spacing w:after="0" w:line="240" w:lineRule="auto"/>
        <w:jc w:val="center"/>
        <w:rPr>
          <w:rFonts w:ascii="Times New Roman" w:eastAsia="Calibri" w:hAnsi="Times New Roman" w:cs="Times New Roman"/>
          <w:b/>
          <w:iCs/>
          <w:sz w:val="12"/>
          <w:szCs w:val="12"/>
        </w:rPr>
      </w:pPr>
      <w:r w:rsidRPr="00D0204A">
        <w:rPr>
          <w:rFonts w:ascii="Times New Roman" w:eastAsia="Calibri" w:hAnsi="Times New Roman" w:cs="Times New Roman"/>
          <w:b/>
          <w:iCs/>
          <w:sz w:val="12"/>
          <w:szCs w:val="12"/>
        </w:rPr>
        <w:t>2. Цель и задачи  программы</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Целью муниципальной  программы является:</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улучшение условий и охраны труда в целях снижения производственного травматизма и профессиональной заболеваемости работников                организаций, расположенных  на территории муниципального района  Сергиевский.</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Для достижения поставленной цели необходимо решение следующих задач:</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оценка условий и охраны труда на рабочих местах и приведение их в соответствие с государственными нормативными требованиями охраны   труда;</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совершенствование нормативно-правовой базы муниципального образования в области охраны труда;</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 организация </w:t>
      </w:r>
      <w:proofErr w:type="gramStart"/>
      <w:r w:rsidRPr="00D0204A">
        <w:rPr>
          <w:rFonts w:ascii="Times New Roman" w:eastAsia="Calibri" w:hAnsi="Times New Roman" w:cs="Times New Roman"/>
          <w:iCs/>
          <w:sz w:val="12"/>
          <w:szCs w:val="12"/>
        </w:rPr>
        <w:t>обучения по охране</w:t>
      </w:r>
      <w:proofErr w:type="gramEnd"/>
      <w:r w:rsidRPr="00D0204A">
        <w:rPr>
          <w:rFonts w:ascii="Times New Roman" w:eastAsia="Calibri" w:hAnsi="Times New Roman" w:cs="Times New Roman"/>
          <w:iCs/>
          <w:sz w:val="12"/>
          <w:szCs w:val="12"/>
        </w:rPr>
        <w:t xml:space="preserve"> труда работников на основе современных технологий обучения;</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информационное обеспечение и пропаганда охраны труда;</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совершенствование лечебно-профилактического обслуживания работающего населения;</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проведение мониторинга условий и охраны труда.</w:t>
      </w:r>
    </w:p>
    <w:p w:rsidR="00D0204A" w:rsidRPr="00D0204A" w:rsidRDefault="00D0204A" w:rsidP="00D0204A">
      <w:pPr>
        <w:tabs>
          <w:tab w:val="left" w:pos="284"/>
        </w:tabs>
        <w:spacing w:after="0" w:line="240" w:lineRule="auto"/>
        <w:jc w:val="center"/>
        <w:rPr>
          <w:rFonts w:ascii="Times New Roman" w:eastAsia="Calibri" w:hAnsi="Times New Roman" w:cs="Times New Roman"/>
          <w:b/>
          <w:iCs/>
          <w:sz w:val="12"/>
          <w:szCs w:val="12"/>
        </w:rPr>
      </w:pPr>
      <w:r w:rsidRPr="00D0204A">
        <w:rPr>
          <w:rFonts w:ascii="Times New Roman" w:eastAsia="Calibri" w:hAnsi="Times New Roman" w:cs="Times New Roman"/>
          <w:b/>
          <w:iCs/>
          <w:sz w:val="12"/>
          <w:szCs w:val="12"/>
        </w:rPr>
        <w:t>3.Ожидаемые результаты реализации программы</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ab/>
        <w:t>В результате реализации муниципальной  программы ожидается:   Снижение рисков травматизма при исполнении трудовых обязанностей.</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ab/>
        <w:t>-улучшение условий и охраны труда, снижение численности работников муниципального района  Сергиевский,  занятых в неблагоприятных условиях труда;</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ab/>
        <w:t>- усиление внимания работодателей к проведению мероприятий по профилактике производственного травматизма;</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ab/>
        <w:t>- внедрение эффективной системы управления охраной труда на территории муниципального района Сергиевский;</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ab/>
        <w:t>- улучшение информационного обеспечения и пропаганды охраны труда.</w:t>
      </w:r>
    </w:p>
    <w:p w:rsidR="00D0204A" w:rsidRPr="00D0204A" w:rsidRDefault="00D0204A" w:rsidP="00D0204A">
      <w:pPr>
        <w:tabs>
          <w:tab w:val="left" w:pos="0"/>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lastRenderedPageBreak/>
        <w:t>Перечень целевых индикаторов (показателей) указан в приложении №1 к Муниципальной программе.</w:t>
      </w:r>
    </w:p>
    <w:p w:rsidR="00D0204A" w:rsidRPr="00D0204A" w:rsidRDefault="00D0204A" w:rsidP="00D0204A">
      <w:pPr>
        <w:tabs>
          <w:tab w:val="left" w:pos="284"/>
        </w:tabs>
        <w:spacing w:after="0" w:line="240" w:lineRule="auto"/>
        <w:jc w:val="center"/>
        <w:rPr>
          <w:rFonts w:ascii="Times New Roman" w:eastAsia="Calibri" w:hAnsi="Times New Roman" w:cs="Times New Roman"/>
          <w:b/>
          <w:iCs/>
          <w:sz w:val="12"/>
          <w:szCs w:val="12"/>
        </w:rPr>
      </w:pPr>
      <w:r w:rsidRPr="00D0204A">
        <w:rPr>
          <w:rFonts w:ascii="Times New Roman" w:eastAsia="Calibri" w:hAnsi="Times New Roman" w:cs="Times New Roman"/>
          <w:b/>
          <w:iCs/>
          <w:sz w:val="12"/>
          <w:szCs w:val="12"/>
        </w:rPr>
        <w:t>4. Перечень программных мероприятий</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Срок реализации мероприятий муниципальной  программы – 2020-2022 годы.</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Ответственным исполнителем муниципальной программы гл. специалист отдела муниципального контроля и охраны труда Контрольного управления Администрации муниципального района Сергиевский Самарской области.</w:t>
      </w:r>
      <w:r w:rsidRPr="00D0204A">
        <w:rPr>
          <w:rFonts w:ascii="Times New Roman" w:eastAsia="Calibri" w:hAnsi="Times New Roman" w:cs="Times New Roman"/>
          <w:iCs/>
          <w:sz w:val="12"/>
          <w:szCs w:val="12"/>
        </w:rPr>
        <w:tab/>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Перечень программных мероприятий с указанием объемов финансирования представлен в приложении 2 к Муниципальной программе</w:t>
      </w:r>
    </w:p>
    <w:p w:rsidR="00D0204A" w:rsidRPr="00D0204A" w:rsidRDefault="00D0204A" w:rsidP="00D0204A">
      <w:pPr>
        <w:tabs>
          <w:tab w:val="left" w:pos="284"/>
        </w:tabs>
        <w:spacing w:after="0" w:line="240" w:lineRule="auto"/>
        <w:jc w:val="center"/>
        <w:rPr>
          <w:rFonts w:ascii="Times New Roman" w:eastAsia="Calibri" w:hAnsi="Times New Roman" w:cs="Times New Roman"/>
          <w:b/>
          <w:iCs/>
          <w:sz w:val="12"/>
          <w:szCs w:val="12"/>
        </w:rPr>
      </w:pPr>
      <w:r w:rsidRPr="00D0204A">
        <w:rPr>
          <w:rFonts w:ascii="Times New Roman" w:eastAsia="Calibri" w:hAnsi="Times New Roman" w:cs="Times New Roman"/>
          <w:b/>
          <w:iCs/>
          <w:sz w:val="12"/>
          <w:szCs w:val="12"/>
        </w:rPr>
        <w:t>5. Обоснование потребностей в необходимых ресурсах</w:t>
      </w:r>
    </w:p>
    <w:p w:rsidR="00D0204A" w:rsidRPr="00D0204A" w:rsidRDefault="00D0204A" w:rsidP="00D0204A">
      <w:pPr>
        <w:tabs>
          <w:tab w:val="left" w:pos="284"/>
        </w:tabs>
        <w:spacing w:after="0" w:line="240" w:lineRule="auto"/>
        <w:ind w:firstLine="284"/>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Финансирование муниципальной  программы осуществляется Администрацией муниципального района Сергиевский самостоятельно за счет средств местного бюджета в объемах, предусмотренных районным бюджетом на соответствующий финансовый год и плановый период, а также за счет других источников (средства регионального Фонда социального страхования Российской Федерации, средства работодателей).</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Объем финансирования мероприятий муниципальной  программы за счёт средств местного бюджета составляет:  1 252 173,84 рублей, в том числе по годам:</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 2020 год –  452173,84 рублей:</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 2021 год -  400 000,00 рублей</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 2022 год–400 000,00 рублей</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Объем финансирования мероприятий муниципальной  программы за счёт средств работодателей составляет:2 983 000 рублей, в том числе по годам:</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2020год–969 000 рублей</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2021год–1 054 000 рублей</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2022год–960 000 рублей</w:t>
      </w:r>
    </w:p>
    <w:p w:rsidR="00D0204A" w:rsidRPr="00D0204A" w:rsidRDefault="00D0204A" w:rsidP="00D0204A">
      <w:pPr>
        <w:tabs>
          <w:tab w:val="left" w:pos="284"/>
        </w:tabs>
        <w:spacing w:after="0" w:line="240" w:lineRule="auto"/>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Финансирование мероприятий программы осуществляется в форме бюджетных ассигнований на закупку товаров, работ и услуг для муниципальных нужд.</w:t>
      </w:r>
    </w:p>
    <w:p w:rsidR="00D0204A" w:rsidRPr="00D0204A" w:rsidRDefault="00D0204A" w:rsidP="00D0204A">
      <w:pPr>
        <w:tabs>
          <w:tab w:val="left" w:pos="284"/>
        </w:tabs>
        <w:spacing w:after="0" w:line="240" w:lineRule="auto"/>
        <w:jc w:val="center"/>
        <w:rPr>
          <w:rFonts w:ascii="Times New Roman" w:eastAsia="Calibri" w:hAnsi="Times New Roman" w:cs="Times New Roman"/>
          <w:b/>
          <w:iCs/>
          <w:sz w:val="12"/>
          <w:szCs w:val="12"/>
        </w:rPr>
      </w:pPr>
      <w:r w:rsidRPr="00D0204A">
        <w:rPr>
          <w:rFonts w:ascii="Times New Roman" w:eastAsia="Calibri" w:hAnsi="Times New Roman" w:cs="Times New Roman"/>
          <w:b/>
          <w:iCs/>
          <w:sz w:val="12"/>
          <w:szCs w:val="12"/>
        </w:rPr>
        <w:t>6. Механизм управления реализацией программы</w:t>
      </w:r>
    </w:p>
    <w:p w:rsidR="00D0204A" w:rsidRPr="00D0204A" w:rsidRDefault="00D0204A" w:rsidP="00135E59">
      <w:pPr>
        <w:tabs>
          <w:tab w:val="left" w:pos="284"/>
        </w:tabs>
        <w:spacing w:after="0" w:line="240" w:lineRule="auto"/>
        <w:ind w:firstLine="284"/>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Общее руководство, </w:t>
      </w:r>
      <w:proofErr w:type="gramStart"/>
      <w:r w:rsidRPr="00D0204A">
        <w:rPr>
          <w:rFonts w:ascii="Times New Roman" w:eastAsia="Calibri" w:hAnsi="Times New Roman" w:cs="Times New Roman"/>
          <w:iCs/>
          <w:sz w:val="12"/>
          <w:szCs w:val="12"/>
        </w:rPr>
        <w:t>контроль за</w:t>
      </w:r>
      <w:proofErr w:type="gramEnd"/>
      <w:r w:rsidRPr="00D0204A">
        <w:rPr>
          <w:rFonts w:ascii="Times New Roman" w:eastAsia="Calibri" w:hAnsi="Times New Roman" w:cs="Times New Roman"/>
          <w:iCs/>
          <w:sz w:val="12"/>
          <w:szCs w:val="12"/>
        </w:rPr>
        <w:t xml:space="preserve"> ходом реализации муниципальной программы осуществляется администрацией муниципального района Сергиевский.</w:t>
      </w:r>
    </w:p>
    <w:p w:rsidR="00D0204A" w:rsidRPr="00D0204A" w:rsidRDefault="00D0204A" w:rsidP="00135E59">
      <w:pPr>
        <w:tabs>
          <w:tab w:val="left" w:pos="284"/>
        </w:tabs>
        <w:spacing w:after="0" w:line="240" w:lineRule="auto"/>
        <w:ind w:firstLine="284"/>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Контроль за целевым и эффективным использованием бюджетных средств осуществляется Управлением финансов администрации муниципального района Сергиевский и Контрольным управлением администрации муниципального района Сергиевский.</w:t>
      </w:r>
    </w:p>
    <w:p w:rsidR="00D0204A" w:rsidRPr="00D0204A" w:rsidRDefault="00D0204A" w:rsidP="00D0204A">
      <w:pPr>
        <w:tabs>
          <w:tab w:val="left" w:pos="284"/>
        </w:tabs>
        <w:spacing w:after="0" w:line="240" w:lineRule="auto"/>
        <w:jc w:val="center"/>
        <w:rPr>
          <w:rFonts w:ascii="Times New Roman" w:eastAsia="Calibri" w:hAnsi="Times New Roman" w:cs="Times New Roman"/>
          <w:b/>
          <w:iCs/>
          <w:sz w:val="12"/>
          <w:szCs w:val="12"/>
        </w:rPr>
      </w:pPr>
      <w:r w:rsidRPr="00D0204A">
        <w:rPr>
          <w:rFonts w:ascii="Times New Roman" w:eastAsia="Calibri" w:hAnsi="Times New Roman" w:cs="Times New Roman"/>
          <w:b/>
          <w:iCs/>
          <w:sz w:val="12"/>
          <w:szCs w:val="12"/>
        </w:rPr>
        <w:t>7. Оценка социально – экономической эффективности муниципальной программы</w:t>
      </w:r>
    </w:p>
    <w:p w:rsidR="00D0204A" w:rsidRPr="00D0204A" w:rsidRDefault="00D0204A" w:rsidP="00135E59">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D0204A">
        <w:rPr>
          <w:rFonts w:ascii="Times New Roman" w:eastAsia="Calibri" w:hAnsi="Times New Roman" w:cs="Times New Roman"/>
          <w:iCs/>
          <w:sz w:val="12"/>
          <w:szCs w:val="12"/>
        </w:rPr>
        <w:t>В соответствии с Распоряжением Администрации муниципального района Сергиевский Самарской области от 17.12.2013г.№1455 «Об утверждении Порядка разработки, формирования, реализации и оценки эффективности муниципальных программ муниципального района Сергиевский  Самарской области», ответственный исполнитель программы ежегодно в срок до 1 марта года, следующего за отчётным годом, направляет для согласования в отдел экономики Администрации муниципального района годовой отчёт с приложением подтверждающих документов по</w:t>
      </w:r>
      <w:proofErr w:type="gramEnd"/>
      <w:r w:rsidRPr="00D0204A">
        <w:rPr>
          <w:rFonts w:ascii="Times New Roman" w:eastAsia="Calibri" w:hAnsi="Times New Roman" w:cs="Times New Roman"/>
          <w:iCs/>
          <w:sz w:val="12"/>
          <w:szCs w:val="12"/>
        </w:rPr>
        <w:t xml:space="preserve"> формам </w:t>
      </w:r>
      <w:proofErr w:type="gramStart"/>
      <w:r w:rsidRPr="00D0204A">
        <w:rPr>
          <w:rFonts w:ascii="Times New Roman" w:eastAsia="Calibri" w:hAnsi="Times New Roman" w:cs="Times New Roman"/>
          <w:iCs/>
          <w:sz w:val="12"/>
          <w:szCs w:val="12"/>
        </w:rPr>
        <w:t>согласно приложения</w:t>
      </w:r>
      <w:proofErr w:type="gramEnd"/>
      <w:r w:rsidRPr="00D0204A">
        <w:rPr>
          <w:rFonts w:ascii="Times New Roman" w:eastAsia="Calibri" w:hAnsi="Times New Roman" w:cs="Times New Roman"/>
          <w:iCs/>
          <w:sz w:val="12"/>
          <w:szCs w:val="12"/>
        </w:rPr>
        <w:t xml:space="preserve"> 2 и 3 к Порядку с пояснительной запиской. </w:t>
      </w:r>
    </w:p>
    <w:p w:rsidR="00D0204A" w:rsidRPr="00D0204A" w:rsidRDefault="00D0204A" w:rsidP="00135E59">
      <w:pPr>
        <w:tabs>
          <w:tab w:val="left" w:pos="284"/>
        </w:tabs>
        <w:spacing w:after="0" w:line="240" w:lineRule="auto"/>
        <w:ind w:firstLine="284"/>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Годовой отчет, после согласования с отделом экономики, Администрации размещает на официальном сайте Администрации муниципального района Сергиевский Самарской области ответственным исполнителем не позднее 1 апреля следующего за отчетным годом.</w:t>
      </w:r>
    </w:p>
    <w:p w:rsidR="00D0204A" w:rsidRPr="00D0204A" w:rsidRDefault="00D0204A" w:rsidP="00135E59">
      <w:pPr>
        <w:tabs>
          <w:tab w:val="left" w:pos="284"/>
        </w:tabs>
        <w:spacing w:after="0" w:line="240" w:lineRule="auto"/>
        <w:ind w:firstLine="284"/>
        <w:jc w:val="both"/>
        <w:rPr>
          <w:rFonts w:ascii="Times New Roman" w:eastAsia="Calibri" w:hAnsi="Times New Roman" w:cs="Times New Roman"/>
          <w:iCs/>
          <w:sz w:val="12"/>
          <w:szCs w:val="12"/>
        </w:rPr>
      </w:pPr>
      <w:r w:rsidRPr="00D0204A">
        <w:rPr>
          <w:rFonts w:ascii="Times New Roman" w:eastAsia="Calibri" w:hAnsi="Times New Roman" w:cs="Times New Roman"/>
          <w:iCs/>
          <w:sz w:val="12"/>
          <w:szCs w:val="12"/>
        </w:rPr>
        <w:t xml:space="preserve">Оценка эффективности реализации муниципальной программы проводится на основе годового  отчета о реализации муниципальной программы, представленного ответственным исполнителем в соответствии с Методикой, содержащейся в приложении 5 к Порядку. </w:t>
      </w:r>
    </w:p>
    <w:p w:rsidR="00306C01" w:rsidRDefault="00306C01" w:rsidP="00C66E1C">
      <w:pPr>
        <w:spacing w:after="0" w:line="240" w:lineRule="auto"/>
        <w:jc w:val="center"/>
        <w:rPr>
          <w:rFonts w:ascii="Times New Roman" w:eastAsia="Times New Roman" w:hAnsi="Times New Roman" w:cs="Times New Roman"/>
          <w:sz w:val="12"/>
          <w:szCs w:val="12"/>
          <w:lang w:eastAsia="ru-RU"/>
        </w:rPr>
      </w:pPr>
    </w:p>
    <w:p w:rsidR="00135E59" w:rsidRPr="00135E59" w:rsidRDefault="00135E59" w:rsidP="00135E59">
      <w:pPr>
        <w:spacing w:after="0" w:line="240" w:lineRule="auto"/>
        <w:jc w:val="right"/>
        <w:rPr>
          <w:rFonts w:ascii="Times New Roman" w:eastAsia="Times New Roman" w:hAnsi="Times New Roman" w:cs="Times New Roman"/>
          <w:sz w:val="12"/>
          <w:szCs w:val="12"/>
          <w:lang w:eastAsia="ru-RU"/>
        </w:rPr>
      </w:pPr>
      <w:r w:rsidRPr="00135E59">
        <w:rPr>
          <w:rFonts w:ascii="Times New Roman" w:eastAsia="Times New Roman" w:hAnsi="Times New Roman" w:cs="Times New Roman"/>
          <w:sz w:val="12"/>
          <w:szCs w:val="12"/>
          <w:lang w:eastAsia="ru-RU"/>
        </w:rPr>
        <w:t>Приложения 1</w:t>
      </w:r>
    </w:p>
    <w:p w:rsidR="00135E59" w:rsidRPr="00135E59" w:rsidRDefault="00135E59" w:rsidP="00135E59">
      <w:pPr>
        <w:spacing w:after="0" w:line="240" w:lineRule="auto"/>
        <w:jc w:val="right"/>
        <w:rPr>
          <w:rFonts w:ascii="Times New Roman" w:eastAsia="Times New Roman" w:hAnsi="Times New Roman" w:cs="Times New Roman"/>
          <w:sz w:val="12"/>
          <w:szCs w:val="12"/>
          <w:lang w:eastAsia="ru-RU"/>
        </w:rPr>
      </w:pPr>
      <w:r w:rsidRPr="00135E59">
        <w:rPr>
          <w:rFonts w:ascii="Times New Roman" w:eastAsia="Times New Roman" w:hAnsi="Times New Roman" w:cs="Times New Roman"/>
          <w:sz w:val="12"/>
          <w:szCs w:val="12"/>
          <w:lang w:eastAsia="ru-RU"/>
        </w:rPr>
        <w:tab/>
      </w:r>
      <w:r w:rsidRPr="00135E59">
        <w:rPr>
          <w:rFonts w:ascii="Times New Roman" w:eastAsia="Times New Roman" w:hAnsi="Times New Roman" w:cs="Times New Roman"/>
          <w:sz w:val="12"/>
          <w:szCs w:val="12"/>
          <w:lang w:eastAsia="ru-RU"/>
        </w:rPr>
        <w:tab/>
      </w:r>
      <w:r w:rsidRPr="00135E59">
        <w:rPr>
          <w:rFonts w:ascii="Times New Roman" w:eastAsia="Times New Roman" w:hAnsi="Times New Roman" w:cs="Times New Roman"/>
          <w:sz w:val="12"/>
          <w:szCs w:val="12"/>
          <w:lang w:eastAsia="ru-RU"/>
        </w:rPr>
        <w:tab/>
      </w:r>
      <w:r w:rsidRPr="00135E59">
        <w:rPr>
          <w:rFonts w:ascii="Times New Roman" w:eastAsia="Times New Roman" w:hAnsi="Times New Roman" w:cs="Times New Roman"/>
          <w:sz w:val="12"/>
          <w:szCs w:val="12"/>
          <w:lang w:eastAsia="ru-RU"/>
        </w:rPr>
        <w:tab/>
      </w:r>
      <w:r w:rsidRPr="00135E59">
        <w:rPr>
          <w:rFonts w:ascii="Times New Roman" w:eastAsia="Times New Roman" w:hAnsi="Times New Roman" w:cs="Times New Roman"/>
          <w:sz w:val="12"/>
          <w:szCs w:val="12"/>
          <w:lang w:eastAsia="ru-RU"/>
        </w:rPr>
        <w:tab/>
      </w:r>
      <w:r w:rsidRPr="00135E59">
        <w:rPr>
          <w:rFonts w:ascii="Times New Roman" w:eastAsia="Times New Roman" w:hAnsi="Times New Roman" w:cs="Times New Roman"/>
          <w:sz w:val="12"/>
          <w:szCs w:val="12"/>
          <w:lang w:eastAsia="ru-RU"/>
        </w:rPr>
        <w:tab/>
      </w:r>
      <w:r w:rsidRPr="00135E59">
        <w:rPr>
          <w:rFonts w:ascii="Times New Roman" w:eastAsia="Times New Roman" w:hAnsi="Times New Roman" w:cs="Times New Roman"/>
          <w:sz w:val="12"/>
          <w:szCs w:val="12"/>
          <w:lang w:eastAsia="ru-RU"/>
        </w:rPr>
        <w:tab/>
      </w:r>
      <w:r w:rsidRPr="00135E59">
        <w:rPr>
          <w:rFonts w:ascii="Times New Roman" w:eastAsia="Times New Roman" w:hAnsi="Times New Roman" w:cs="Times New Roman"/>
          <w:sz w:val="12"/>
          <w:szCs w:val="12"/>
          <w:lang w:eastAsia="ru-RU"/>
        </w:rPr>
        <w:tab/>
        <w:t xml:space="preserve">К Муниципальной программе </w:t>
      </w:r>
    </w:p>
    <w:p w:rsidR="00135E59" w:rsidRPr="00135E59" w:rsidRDefault="00135E59" w:rsidP="00135E59">
      <w:pPr>
        <w:spacing w:after="0" w:line="240" w:lineRule="auto"/>
        <w:jc w:val="center"/>
        <w:rPr>
          <w:rFonts w:ascii="Times New Roman" w:eastAsia="Times New Roman" w:hAnsi="Times New Roman" w:cs="Times New Roman"/>
          <w:sz w:val="12"/>
          <w:szCs w:val="12"/>
          <w:lang w:eastAsia="ru-RU"/>
        </w:rPr>
      </w:pPr>
      <w:r w:rsidRPr="00135E59">
        <w:rPr>
          <w:rFonts w:ascii="Times New Roman" w:eastAsia="Times New Roman" w:hAnsi="Times New Roman" w:cs="Times New Roman"/>
          <w:sz w:val="12"/>
          <w:szCs w:val="12"/>
          <w:lang w:eastAsia="ru-RU"/>
        </w:rPr>
        <w:t xml:space="preserve">ПЕРЕЧЕНЬ </w:t>
      </w:r>
      <w:r w:rsidRPr="00135E59">
        <w:rPr>
          <w:rFonts w:ascii="Times New Roman" w:eastAsia="Times New Roman" w:hAnsi="Times New Roman" w:cs="Times New Roman"/>
          <w:sz w:val="12"/>
          <w:szCs w:val="12"/>
          <w:lang w:eastAsia="ru-RU"/>
        </w:rPr>
        <w:br/>
        <w:t xml:space="preserve">ЦЕЛЕВЫХ ИНДИКАТОРОВ (ПОКАЗАТЕЛЕЙ) </w:t>
      </w:r>
    </w:p>
    <w:p w:rsidR="00135E59" w:rsidRPr="00135E59" w:rsidRDefault="00135E59" w:rsidP="00135E59">
      <w:pPr>
        <w:spacing w:after="0" w:line="240" w:lineRule="auto"/>
        <w:jc w:val="center"/>
        <w:rPr>
          <w:rFonts w:ascii="Times New Roman" w:eastAsia="Times New Roman" w:hAnsi="Times New Roman" w:cs="Times New Roman"/>
          <w:sz w:val="12"/>
          <w:szCs w:val="12"/>
          <w:lang w:eastAsia="ru-RU"/>
        </w:rPr>
      </w:pPr>
      <w:r w:rsidRPr="00135E59">
        <w:rPr>
          <w:rFonts w:ascii="Times New Roman" w:eastAsia="Times New Roman" w:hAnsi="Times New Roman" w:cs="Times New Roman"/>
          <w:sz w:val="12"/>
          <w:szCs w:val="12"/>
          <w:lang w:eastAsia="ru-RU"/>
        </w:rPr>
        <w:t xml:space="preserve">МУНИЦИПАЛЬНОЙ ПРОГРАММЫ </w:t>
      </w:r>
    </w:p>
    <w:p w:rsidR="00135E59" w:rsidRPr="00135E59" w:rsidRDefault="00135E59" w:rsidP="00135E59">
      <w:pPr>
        <w:spacing w:after="0" w:line="240" w:lineRule="auto"/>
        <w:jc w:val="center"/>
        <w:rPr>
          <w:rFonts w:ascii="Times New Roman" w:eastAsia="Times New Roman" w:hAnsi="Times New Roman" w:cs="Times New Roman"/>
          <w:sz w:val="12"/>
          <w:szCs w:val="12"/>
          <w:lang w:eastAsia="ru-RU"/>
        </w:rPr>
      </w:pPr>
      <w:r w:rsidRPr="00135E59">
        <w:rPr>
          <w:rFonts w:ascii="Times New Roman" w:eastAsia="Times New Roman" w:hAnsi="Times New Roman" w:cs="Times New Roman"/>
          <w:sz w:val="12"/>
          <w:szCs w:val="12"/>
          <w:lang w:eastAsia="ru-RU"/>
        </w:rPr>
        <w:t xml:space="preserve">«УЛУЧШЕНИЕ УСЛОВИЙ И ОХРАНЫ ТРУДА </w:t>
      </w:r>
    </w:p>
    <w:p w:rsidR="00135E59" w:rsidRPr="00135E59" w:rsidRDefault="00135E59" w:rsidP="00135E59">
      <w:pPr>
        <w:spacing w:after="0" w:line="240" w:lineRule="auto"/>
        <w:jc w:val="center"/>
        <w:rPr>
          <w:rFonts w:ascii="Times New Roman" w:eastAsia="Times New Roman" w:hAnsi="Times New Roman" w:cs="Times New Roman"/>
          <w:sz w:val="12"/>
          <w:szCs w:val="12"/>
          <w:lang w:eastAsia="ru-RU"/>
        </w:rPr>
      </w:pPr>
      <w:r w:rsidRPr="00135E59">
        <w:rPr>
          <w:rFonts w:ascii="Times New Roman" w:eastAsia="Times New Roman" w:hAnsi="Times New Roman" w:cs="Times New Roman"/>
          <w:sz w:val="12"/>
          <w:szCs w:val="12"/>
          <w:lang w:eastAsia="ru-RU"/>
        </w:rPr>
        <w:t>В МУНИЦИПАЛЬНОМ РАЙОНЕ Сергиевский»</w:t>
      </w:r>
    </w:p>
    <w:p w:rsidR="00135E59" w:rsidRPr="00135E59" w:rsidRDefault="00135E59" w:rsidP="00135E59">
      <w:pPr>
        <w:spacing w:after="0" w:line="240" w:lineRule="auto"/>
        <w:jc w:val="center"/>
        <w:rPr>
          <w:rFonts w:ascii="Times New Roman" w:eastAsia="Times New Roman" w:hAnsi="Times New Roman" w:cs="Times New Roman"/>
          <w:sz w:val="12"/>
          <w:szCs w:val="12"/>
          <w:lang w:eastAsia="ru-RU"/>
        </w:rPr>
      </w:pPr>
      <w:r w:rsidRPr="00135E59">
        <w:rPr>
          <w:rFonts w:ascii="Times New Roman" w:eastAsia="Times New Roman" w:hAnsi="Times New Roman" w:cs="Times New Roman"/>
          <w:sz w:val="12"/>
          <w:szCs w:val="12"/>
          <w:lang w:eastAsia="ru-RU"/>
        </w:rPr>
        <w:t>НА 2020 – 2022 ГОДЫ</w:t>
      </w:r>
    </w:p>
    <w:tbl>
      <w:tblPr>
        <w:tblStyle w:val="115"/>
        <w:tblW w:w="7613" w:type="dxa"/>
        <w:tblLook w:val="0000" w:firstRow="0" w:lastRow="0" w:firstColumn="0" w:lastColumn="0" w:noHBand="0" w:noVBand="0"/>
      </w:tblPr>
      <w:tblGrid>
        <w:gridCol w:w="471"/>
        <w:gridCol w:w="4032"/>
        <w:gridCol w:w="539"/>
        <w:gridCol w:w="453"/>
        <w:gridCol w:w="486"/>
        <w:gridCol w:w="509"/>
        <w:gridCol w:w="548"/>
        <w:gridCol w:w="575"/>
      </w:tblGrid>
      <w:tr w:rsidR="00135E59" w:rsidRPr="00135E59" w:rsidTr="00135E59">
        <w:trPr>
          <w:trHeight w:val="20"/>
        </w:trPr>
        <w:tc>
          <w:tcPr>
            <w:tcW w:w="471" w:type="dxa"/>
            <w:vMerge w:val="restart"/>
          </w:tcPr>
          <w:p w:rsidR="00135E59" w:rsidRPr="00135E59" w:rsidRDefault="00135E59" w:rsidP="00135E59">
            <w:pPr>
              <w:tabs>
                <w:tab w:val="left" w:pos="284"/>
              </w:tabs>
              <w:jc w:val="center"/>
              <w:rPr>
                <w:rFonts w:ascii="Times New Roman" w:eastAsia="Calibri" w:hAnsi="Times New Roman" w:cs="Times New Roman"/>
                <w:iCs/>
                <w:sz w:val="12"/>
                <w:szCs w:val="12"/>
              </w:rPr>
            </w:pPr>
          </w:p>
          <w:p w:rsidR="00135E59" w:rsidRPr="00135E59" w:rsidRDefault="00135E59" w:rsidP="00135E59">
            <w:pPr>
              <w:tabs>
                <w:tab w:val="left" w:pos="284"/>
              </w:tabs>
              <w:jc w:val="center"/>
              <w:rPr>
                <w:rFonts w:ascii="Times New Roman" w:eastAsia="Calibri" w:hAnsi="Times New Roman" w:cs="Times New Roman"/>
                <w:iCs/>
                <w:sz w:val="12"/>
                <w:szCs w:val="12"/>
              </w:rPr>
            </w:pPr>
          </w:p>
          <w:p w:rsidR="00135E59" w:rsidRPr="00135E59" w:rsidRDefault="00135E59" w:rsidP="00135E59">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 </w:t>
            </w:r>
            <w:proofErr w:type="gramStart"/>
            <w:r w:rsidRPr="00135E59">
              <w:rPr>
                <w:rFonts w:ascii="Times New Roman" w:eastAsia="Calibri" w:hAnsi="Times New Roman" w:cs="Times New Roman"/>
                <w:iCs/>
                <w:sz w:val="12"/>
                <w:szCs w:val="12"/>
              </w:rPr>
              <w:t>п</w:t>
            </w:r>
            <w:proofErr w:type="gramEnd"/>
            <w:r w:rsidRPr="00135E59">
              <w:rPr>
                <w:rFonts w:ascii="Times New Roman" w:eastAsia="Calibri" w:hAnsi="Times New Roman" w:cs="Times New Roman"/>
                <w:iCs/>
                <w:sz w:val="12"/>
                <w:szCs w:val="12"/>
              </w:rPr>
              <w:t>/п</w:t>
            </w:r>
          </w:p>
          <w:p w:rsidR="00135E59" w:rsidRPr="00135E59" w:rsidRDefault="00135E59" w:rsidP="00135E59">
            <w:pPr>
              <w:tabs>
                <w:tab w:val="left" w:pos="284"/>
              </w:tabs>
              <w:jc w:val="center"/>
              <w:rPr>
                <w:rFonts w:ascii="Times New Roman" w:eastAsia="Calibri" w:hAnsi="Times New Roman" w:cs="Times New Roman"/>
                <w:iCs/>
                <w:sz w:val="12"/>
                <w:szCs w:val="12"/>
              </w:rPr>
            </w:pPr>
          </w:p>
          <w:p w:rsidR="00135E59" w:rsidRPr="00135E59" w:rsidRDefault="00135E59" w:rsidP="00135E59">
            <w:pPr>
              <w:tabs>
                <w:tab w:val="left" w:pos="284"/>
              </w:tabs>
              <w:jc w:val="center"/>
              <w:rPr>
                <w:rFonts w:ascii="Times New Roman" w:eastAsia="Calibri" w:hAnsi="Times New Roman" w:cs="Times New Roman"/>
                <w:iCs/>
                <w:sz w:val="12"/>
                <w:szCs w:val="12"/>
              </w:rPr>
            </w:pPr>
          </w:p>
          <w:p w:rsidR="00135E59" w:rsidRPr="00135E59" w:rsidRDefault="00135E59" w:rsidP="00135E59">
            <w:pPr>
              <w:tabs>
                <w:tab w:val="left" w:pos="284"/>
              </w:tabs>
              <w:jc w:val="center"/>
              <w:rPr>
                <w:rFonts w:ascii="Times New Roman" w:eastAsia="Calibri" w:hAnsi="Times New Roman" w:cs="Times New Roman"/>
                <w:iCs/>
                <w:sz w:val="12"/>
                <w:szCs w:val="12"/>
              </w:rPr>
            </w:pPr>
          </w:p>
          <w:p w:rsidR="00135E59" w:rsidRPr="00135E59" w:rsidRDefault="00135E59" w:rsidP="00135E59">
            <w:pPr>
              <w:tabs>
                <w:tab w:val="left" w:pos="284"/>
              </w:tabs>
              <w:jc w:val="center"/>
              <w:rPr>
                <w:rFonts w:ascii="Times New Roman" w:eastAsia="Calibri" w:hAnsi="Times New Roman" w:cs="Times New Roman"/>
                <w:iCs/>
                <w:sz w:val="12"/>
                <w:szCs w:val="12"/>
              </w:rPr>
            </w:pPr>
          </w:p>
        </w:tc>
        <w:tc>
          <w:tcPr>
            <w:tcW w:w="4032" w:type="dxa"/>
            <w:vMerge w:val="restart"/>
          </w:tcPr>
          <w:p w:rsidR="00135E59" w:rsidRPr="00135E59" w:rsidRDefault="00135E59" w:rsidP="00135E59">
            <w:pPr>
              <w:tabs>
                <w:tab w:val="left" w:pos="284"/>
              </w:tabs>
              <w:jc w:val="center"/>
              <w:rPr>
                <w:rFonts w:ascii="Times New Roman" w:eastAsia="Calibri" w:hAnsi="Times New Roman" w:cs="Times New Roman"/>
                <w:iCs/>
                <w:sz w:val="12"/>
                <w:szCs w:val="12"/>
              </w:rPr>
            </w:pPr>
          </w:p>
          <w:p w:rsidR="00135E59" w:rsidRPr="00135E59" w:rsidRDefault="00135E59" w:rsidP="00135E59">
            <w:pPr>
              <w:tabs>
                <w:tab w:val="left" w:pos="284"/>
              </w:tabs>
              <w:jc w:val="center"/>
              <w:rPr>
                <w:rFonts w:ascii="Times New Roman" w:eastAsia="Calibri" w:hAnsi="Times New Roman" w:cs="Times New Roman"/>
                <w:iCs/>
                <w:sz w:val="12"/>
                <w:szCs w:val="12"/>
              </w:rPr>
            </w:pPr>
          </w:p>
          <w:p w:rsidR="00135E59" w:rsidRPr="00135E59" w:rsidRDefault="00135E59" w:rsidP="00135E59">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Наименование цели, задачи и целевого индикатора</w:t>
            </w:r>
          </w:p>
        </w:tc>
        <w:tc>
          <w:tcPr>
            <w:tcW w:w="539" w:type="dxa"/>
            <w:vMerge w:val="restart"/>
            <w:textDirection w:val="btLr"/>
          </w:tcPr>
          <w:p w:rsidR="00135E59" w:rsidRPr="00135E59" w:rsidRDefault="00135E59" w:rsidP="00135E59">
            <w:pPr>
              <w:tabs>
                <w:tab w:val="left" w:pos="284"/>
              </w:tabs>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Единица измерения</w:t>
            </w:r>
          </w:p>
        </w:tc>
        <w:tc>
          <w:tcPr>
            <w:tcW w:w="2571" w:type="dxa"/>
            <w:gridSpan w:val="5"/>
          </w:tcPr>
          <w:p w:rsidR="00135E59" w:rsidRPr="00135E59" w:rsidRDefault="00135E59" w:rsidP="00135E59">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Значение целевого индикатора</w:t>
            </w:r>
          </w:p>
        </w:tc>
      </w:tr>
      <w:tr w:rsidR="00135E59" w:rsidRPr="00135E59" w:rsidTr="00135E59">
        <w:trPr>
          <w:trHeight w:val="20"/>
        </w:trPr>
        <w:tc>
          <w:tcPr>
            <w:tcW w:w="471" w:type="dxa"/>
            <w:vMerge/>
          </w:tcPr>
          <w:p w:rsidR="00135E59" w:rsidRPr="00135E59" w:rsidRDefault="00135E59" w:rsidP="00135E59">
            <w:pPr>
              <w:tabs>
                <w:tab w:val="left" w:pos="284"/>
              </w:tabs>
              <w:jc w:val="right"/>
              <w:rPr>
                <w:rFonts w:ascii="Times New Roman" w:eastAsia="Calibri" w:hAnsi="Times New Roman" w:cs="Times New Roman"/>
                <w:iCs/>
                <w:sz w:val="12"/>
                <w:szCs w:val="12"/>
              </w:rPr>
            </w:pPr>
          </w:p>
        </w:tc>
        <w:tc>
          <w:tcPr>
            <w:tcW w:w="4032" w:type="dxa"/>
            <w:vMerge/>
          </w:tcPr>
          <w:p w:rsidR="00135E59" w:rsidRPr="00135E59" w:rsidRDefault="00135E59" w:rsidP="00135E59">
            <w:pPr>
              <w:tabs>
                <w:tab w:val="left" w:pos="284"/>
              </w:tabs>
              <w:jc w:val="right"/>
              <w:rPr>
                <w:rFonts w:ascii="Times New Roman" w:eastAsia="Calibri" w:hAnsi="Times New Roman" w:cs="Times New Roman"/>
                <w:iCs/>
                <w:sz w:val="12"/>
                <w:szCs w:val="12"/>
              </w:rPr>
            </w:pPr>
          </w:p>
        </w:tc>
        <w:tc>
          <w:tcPr>
            <w:tcW w:w="539" w:type="dxa"/>
            <w:vMerge/>
          </w:tcPr>
          <w:p w:rsidR="00135E59" w:rsidRPr="00135E59" w:rsidRDefault="00135E59" w:rsidP="00135E59">
            <w:pPr>
              <w:tabs>
                <w:tab w:val="left" w:pos="284"/>
              </w:tabs>
              <w:jc w:val="right"/>
              <w:rPr>
                <w:rFonts w:ascii="Times New Roman" w:eastAsia="Calibri" w:hAnsi="Times New Roman" w:cs="Times New Roman"/>
                <w:iCs/>
                <w:sz w:val="12"/>
                <w:szCs w:val="12"/>
              </w:rPr>
            </w:pPr>
          </w:p>
        </w:tc>
        <w:tc>
          <w:tcPr>
            <w:tcW w:w="453" w:type="dxa"/>
            <w:vMerge w:val="restart"/>
            <w:textDirection w:val="btLr"/>
          </w:tcPr>
          <w:p w:rsidR="00135E59" w:rsidRPr="00135E59" w:rsidRDefault="00135E59" w:rsidP="00135E59">
            <w:pPr>
              <w:tabs>
                <w:tab w:val="left" w:pos="284"/>
              </w:tabs>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2017 год (факт)</w:t>
            </w:r>
          </w:p>
        </w:tc>
        <w:tc>
          <w:tcPr>
            <w:tcW w:w="486" w:type="dxa"/>
            <w:vMerge w:val="restart"/>
            <w:textDirection w:val="btLr"/>
          </w:tcPr>
          <w:p w:rsidR="00135E59" w:rsidRPr="00135E59" w:rsidRDefault="00135E59" w:rsidP="00135E59">
            <w:pPr>
              <w:tabs>
                <w:tab w:val="left" w:pos="284"/>
              </w:tabs>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2018 год (оценка)</w:t>
            </w:r>
          </w:p>
        </w:tc>
        <w:tc>
          <w:tcPr>
            <w:tcW w:w="1632" w:type="dxa"/>
            <w:gridSpan w:val="3"/>
          </w:tcPr>
          <w:p w:rsidR="00135E59" w:rsidRPr="00135E59" w:rsidRDefault="00135E59" w:rsidP="00135E59">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Плановый период</w:t>
            </w:r>
          </w:p>
        </w:tc>
      </w:tr>
      <w:tr w:rsidR="00135E59" w:rsidRPr="00135E59" w:rsidTr="00135E59">
        <w:trPr>
          <w:trHeight w:val="20"/>
        </w:trPr>
        <w:tc>
          <w:tcPr>
            <w:tcW w:w="471" w:type="dxa"/>
            <w:vMerge/>
          </w:tcPr>
          <w:p w:rsidR="00135E59" w:rsidRPr="00135E59" w:rsidRDefault="00135E59" w:rsidP="00135E59">
            <w:pPr>
              <w:tabs>
                <w:tab w:val="left" w:pos="284"/>
              </w:tabs>
              <w:jc w:val="right"/>
              <w:rPr>
                <w:rFonts w:ascii="Times New Roman" w:eastAsia="Calibri" w:hAnsi="Times New Roman" w:cs="Times New Roman"/>
                <w:iCs/>
                <w:sz w:val="12"/>
                <w:szCs w:val="12"/>
              </w:rPr>
            </w:pPr>
          </w:p>
        </w:tc>
        <w:tc>
          <w:tcPr>
            <w:tcW w:w="4032" w:type="dxa"/>
            <w:vMerge/>
          </w:tcPr>
          <w:p w:rsidR="00135E59" w:rsidRPr="00135E59" w:rsidRDefault="00135E59" w:rsidP="00135E59">
            <w:pPr>
              <w:tabs>
                <w:tab w:val="left" w:pos="284"/>
              </w:tabs>
              <w:jc w:val="right"/>
              <w:rPr>
                <w:rFonts w:ascii="Times New Roman" w:eastAsia="Calibri" w:hAnsi="Times New Roman" w:cs="Times New Roman"/>
                <w:iCs/>
                <w:sz w:val="12"/>
                <w:szCs w:val="12"/>
              </w:rPr>
            </w:pPr>
          </w:p>
        </w:tc>
        <w:tc>
          <w:tcPr>
            <w:tcW w:w="539" w:type="dxa"/>
            <w:vMerge/>
          </w:tcPr>
          <w:p w:rsidR="00135E59" w:rsidRPr="00135E59" w:rsidRDefault="00135E59" w:rsidP="00135E59">
            <w:pPr>
              <w:tabs>
                <w:tab w:val="left" w:pos="284"/>
              </w:tabs>
              <w:jc w:val="right"/>
              <w:rPr>
                <w:rFonts w:ascii="Times New Roman" w:eastAsia="Calibri" w:hAnsi="Times New Roman" w:cs="Times New Roman"/>
                <w:iCs/>
                <w:sz w:val="12"/>
                <w:szCs w:val="12"/>
              </w:rPr>
            </w:pPr>
          </w:p>
        </w:tc>
        <w:tc>
          <w:tcPr>
            <w:tcW w:w="453" w:type="dxa"/>
            <w:vMerge/>
          </w:tcPr>
          <w:p w:rsidR="00135E59" w:rsidRPr="00135E59" w:rsidRDefault="00135E59" w:rsidP="00135E59">
            <w:pPr>
              <w:tabs>
                <w:tab w:val="left" w:pos="284"/>
              </w:tabs>
              <w:jc w:val="right"/>
              <w:rPr>
                <w:rFonts w:ascii="Times New Roman" w:eastAsia="Calibri" w:hAnsi="Times New Roman" w:cs="Times New Roman"/>
                <w:iCs/>
                <w:sz w:val="12"/>
                <w:szCs w:val="12"/>
              </w:rPr>
            </w:pPr>
          </w:p>
        </w:tc>
        <w:tc>
          <w:tcPr>
            <w:tcW w:w="486" w:type="dxa"/>
            <w:vMerge/>
          </w:tcPr>
          <w:p w:rsidR="00135E59" w:rsidRPr="00135E59" w:rsidRDefault="00135E59" w:rsidP="00135E59">
            <w:pPr>
              <w:tabs>
                <w:tab w:val="left" w:pos="284"/>
              </w:tabs>
              <w:jc w:val="right"/>
              <w:rPr>
                <w:rFonts w:ascii="Times New Roman" w:eastAsia="Calibri" w:hAnsi="Times New Roman" w:cs="Times New Roman"/>
                <w:iCs/>
                <w:sz w:val="12"/>
                <w:szCs w:val="12"/>
              </w:rPr>
            </w:pPr>
          </w:p>
        </w:tc>
        <w:tc>
          <w:tcPr>
            <w:tcW w:w="509" w:type="dxa"/>
            <w:textDirection w:val="btLr"/>
          </w:tcPr>
          <w:p w:rsidR="00135E59" w:rsidRPr="00135E59" w:rsidRDefault="00135E59" w:rsidP="00135E59">
            <w:pPr>
              <w:tabs>
                <w:tab w:val="left" w:pos="284"/>
              </w:tabs>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год (прогноз)</w:t>
            </w:r>
          </w:p>
        </w:tc>
        <w:tc>
          <w:tcPr>
            <w:tcW w:w="548" w:type="dxa"/>
            <w:textDirection w:val="btLr"/>
          </w:tcPr>
          <w:p w:rsidR="00135E59" w:rsidRPr="00135E59" w:rsidRDefault="00135E59" w:rsidP="00135E59">
            <w:pPr>
              <w:tabs>
                <w:tab w:val="left" w:pos="284"/>
              </w:tabs>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2021 год (прогноз)</w:t>
            </w:r>
          </w:p>
        </w:tc>
        <w:tc>
          <w:tcPr>
            <w:tcW w:w="575" w:type="dxa"/>
            <w:textDirection w:val="btLr"/>
          </w:tcPr>
          <w:p w:rsidR="00135E59" w:rsidRPr="00135E59" w:rsidRDefault="00135E59" w:rsidP="00135E59">
            <w:pPr>
              <w:tabs>
                <w:tab w:val="left" w:pos="284"/>
              </w:tabs>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2022 год (прогноз)</w:t>
            </w:r>
          </w:p>
        </w:tc>
      </w:tr>
      <w:tr w:rsidR="00135E59" w:rsidRPr="00135E59" w:rsidTr="00135E59">
        <w:trPr>
          <w:trHeight w:val="20"/>
        </w:trPr>
        <w:tc>
          <w:tcPr>
            <w:tcW w:w="471"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4032" w:type="dxa"/>
          </w:tcPr>
          <w:p w:rsidR="00135E59" w:rsidRPr="00135E59" w:rsidRDefault="00135E59" w:rsidP="00135E59">
            <w:pPr>
              <w:tabs>
                <w:tab w:val="left" w:pos="284"/>
              </w:tabs>
              <w:jc w:val="both"/>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Цель: улучшение условий и охраны труда на территории муниципального района Сергиевский</w:t>
            </w:r>
          </w:p>
        </w:tc>
        <w:tc>
          <w:tcPr>
            <w:tcW w:w="539"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453"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486"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509"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548"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575"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r>
      <w:tr w:rsidR="00135E59" w:rsidRPr="00135E59" w:rsidTr="00C66E1C">
        <w:trPr>
          <w:trHeight w:val="240"/>
        </w:trPr>
        <w:tc>
          <w:tcPr>
            <w:tcW w:w="471"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w:t>
            </w:r>
          </w:p>
        </w:tc>
        <w:tc>
          <w:tcPr>
            <w:tcW w:w="4032"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Численность пострадавших в результате несчастных случаев на производстве с утратой трудоспособности на 1 рабочий день и более в расчете на 1000 работающих</w:t>
            </w:r>
          </w:p>
        </w:tc>
        <w:tc>
          <w:tcPr>
            <w:tcW w:w="539"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Чел.</w:t>
            </w:r>
          </w:p>
        </w:tc>
        <w:tc>
          <w:tcPr>
            <w:tcW w:w="453" w:type="dxa"/>
            <w:vAlign w:val="center"/>
          </w:tcPr>
          <w:p w:rsidR="00135E59" w:rsidRPr="00135E59" w:rsidRDefault="00135E59" w:rsidP="00C66E1C">
            <w:pPr>
              <w:tabs>
                <w:tab w:val="left" w:pos="284"/>
              </w:tabs>
              <w:jc w:val="center"/>
              <w:rPr>
                <w:rFonts w:ascii="Times New Roman" w:eastAsia="Calibri" w:hAnsi="Times New Roman" w:cs="Times New Roman"/>
                <w:iCs/>
                <w:sz w:val="12"/>
                <w:szCs w:val="12"/>
              </w:rPr>
            </w:pPr>
          </w:p>
          <w:p w:rsidR="00135E59" w:rsidRPr="00135E59" w:rsidRDefault="00135E59" w:rsidP="00C66E1C">
            <w:pPr>
              <w:tabs>
                <w:tab w:val="left" w:pos="284"/>
              </w:tabs>
              <w:jc w:val="center"/>
              <w:rPr>
                <w:rFonts w:ascii="Times New Roman" w:eastAsia="Calibri" w:hAnsi="Times New Roman" w:cs="Times New Roman"/>
                <w:iCs/>
                <w:sz w:val="12"/>
                <w:szCs w:val="12"/>
              </w:rPr>
            </w:pPr>
          </w:p>
          <w:p w:rsidR="00135E59" w:rsidRPr="00135E59" w:rsidRDefault="00135E59" w:rsidP="00C66E1C">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5</w:t>
            </w:r>
          </w:p>
        </w:tc>
        <w:tc>
          <w:tcPr>
            <w:tcW w:w="486" w:type="dxa"/>
            <w:vAlign w:val="center"/>
          </w:tcPr>
          <w:p w:rsidR="00135E59" w:rsidRPr="00135E59" w:rsidRDefault="00135E59" w:rsidP="00C66E1C">
            <w:pPr>
              <w:tabs>
                <w:tab w:val="left" w:pos="284"/>
              </w:tabs>
              <w:jc w:val="center"/>
              <w:rPr>
                <w:rFonts w:ascii="Times New Roman" w:eastAsia="Calibri" w:hAnsi="Times New Roman" w:cs="Times New Roman"/>
                <w:iCs/>
                <w:sz w:val="12"/>
                <w:szCs w:val="12"/>
              </w:rPr>
            </w:pPr>
          </w:p>
          <w:p w:rsidR="00135E59" w:rsidRPr="00135E59" w:rsidRDefault="00135E59" w:rsidP="00C66E1C">
            <w:pPr>
              <w:tabs>
                <w:tab w:val="left" w:pos="284"/>
              </w:tabs>
              <w:jc w:val="center"/>
              <w:rPr>
                <w:rFonts w:ascii="Times New Roman" w:eastAsia="Calibri" w:hAnsi="Times New Roman" w:cs="Times New Roman"/>
                <w:iCs/>
                <w:sz w:val="12"/>
                <w:szCs w:val="12"/>
              </w:rPr>
            </w:pPr>
          </w:p>
          <w:p w:rsidR="00135E59" w:rsidRPr="00135E59" w:rsidRDefault="00135E59" w:rsidP="00C66E1C">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0.03</w:t>
            </w:r>
          </w:p>
        </w:tc>
        <w:tc>
          <w:tcPr>
            <w:tcW w:w="509" w:type="dxa"/>
            <w:vAlign w:val="center"/>
          </w:tcPr>
          <w:p w:rsidR="00135E59" w:rsidRPr="00135E59" w:rsidRDefault="00135E59" w:rsidP="00C66E1C">
            <w:pPr>
              <w:tabs>
                <w:tab w:val="left" w:pos="284"/>
              </w:tabs>
              <w:jc w:val="center"/>
              <w:rPr>
                <w:rFonts w:ascii="Times New Roman" w:eastAsia="Calibri" w:hAnsi="Times New Roman" w:cs="Times New Roman"/>
                <w:iCs/>
                <w:sz w:val="12"/>
                <w:szCs w:val="12"/>
              </w:rPr>
            </w:pPr>
          </w:p>
          <w:p w:rsidR="00135E59" w:rsidRPr="00135E59" w:rsidRDefault="00135E59" w:rsidP="00C66E1C">
            <w:pPr>
              <w:tabs>
                <w:tab w:val="left" w:pos="284"/>
              </w:tabs>
              <w:jc w:val="center"/>
              <w:rPr>
                <w:rFonts w:ascii="Times New Roman" w:eastAsia="Calibri" w:hAnsi="Times New Roman" w:cs="Times New Roman"/>
                <w:iCs/>
                <w:sz w:val="12"/>
                <w:szCs w:val="12"/>
              </w:rPr>
            </w:pPr>
          </w:p>
          <w:p w:rsidR="00135E59" w:rsidRPr="00135E59" w:rsidRDefault="00135E59" w:rsidP="00C66E1C">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0.25</w:t>
            </w:r>
          </w:p>
        </w:tc>
        <w:tc>
          <w:tcPr>
            <w:tcW w:w="548" w:type="dxa"/>
            <w:vAlign w:val="center"/>
          </w:tcPr>
          <w:p w:rsidR="00135E59" w:rsidRPr="00135E59" w:rsidRDefault="00135E59" w:rsidP="00C66E1C">
            <w:pPr>
              <w:tabs>
                <w:tab w:val="left" w:pos="284"/>
              </w:tabs>
              <w:jc w:val="center"/>
              <w:rPr>
                <w:rFonts w:ascii="Times New Roman" w:eastAsia="Calibri" w:hAnsi="Times New Roman" w:cs="Times New Roman"/>
                <w:iCs/>
                <w:sz w:val="12"/>
                <w:szCs w:val="12"/>
              </w:rPr>
            </w:pPr>
          </w:p>
          <w:p w:rsidR="00135E59" w:rsidRPr="00135E59" w:rsidRDefault="00135E59" w:rsidP="00C66E1C">
            <w:pPr>
              <w:tabs>
                <w:tab w:val="left" w:pos="284"/>
              </w:tabs>
              <w:jc w:val="center"/>
              <w:rPr>
                <w:rFonts w:ascii="Times New Roman" w:eastAsia="Calibri" w:hAnsi="Times New Roman" w:cs="Times New Roman"/>
                <w:iCs/>
                <w:sz w:val="12"/>
                <w:szCs w:val="12"/>
              </w:rPr>
            </w:pPr>
          </w:p>
          <w:p w:rsidR="00135E59" w:rsidRPr="00135E59" w:rsidRDefault="00135E59" w:rsidP="00C66E1C">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0.20</w:t>
            </w:r>
          </w:p>
        </w:tc>
        <w:tc>
          <w:tcPr>
            <w:tcW w:w="575" w:type="dxa"/>
            <w:vAlign w:val="center"/>
          </w:tcPr>
          <w:p w:rsidR="00135E59" w:rsidRPr="00135E59" w:rsidRDefault="00135E59" w:rsidP="00C66E1C">
            <w:pPr>
              <w:tabs>
                <w:tab w:val="left" w:pos="284"/>
              </w:tabs>
              <w:jc w:val="center"/>
              <w:rPr>
                <w:rFonts w:ascii="Times New Roman" w:eastAsia="Calibri" w:hAnsi="Times New Roman" w:cs="Times New Roman"/>
                <w:iCs/>
                <w:sz w:val="12"/>
                <w:szCs w:val="12"/>
              </w:rPr>
            </w:pPr>
          </w:p>
          <w:p w:rsidR="00135E59" w:rsidRPr="00135E59" w:rsidRDefault="00135E59" w:rsidP="00C66E1C">
            <w:pPr>
              <w:tabs>
                <w:tab w:val="left" w:pos="284"/>
              </w:tabs>
              <w:jc w:val="center"/>
              <w:rPr>
                <w:rFonts w:ascii="Times New Roman" w:eastAsia="Calibri" w:hAnsi="Times New Roman" w:cs="Times New Roman"/>
                <w:iCs/>
                <w:sz w:val="12"/>
                <w:szCs w:val="12"/>
              </w:rPr>
            </w:pPr>
          </w:p>
          <w:p w:rsidR="00135E59" w:rsidRPr="00135E59" w:rsidRDefault="00135E59" w:rsidP="00C66E1C">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0.020</w:t>
            </w:r>
          </w:p>
        </w:tc>
      </w:tr>
      <w:tr w:rsidR="00135E59" w:rsidRPr="00135E59" w:rsidTr="00C66E1C">
        <w:trPr>
          <w:trHeight w:val="20"/>
        </w:trPr>
        <w:tc>
          <w:tcPr>
            <w:tcW w:w="471"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w:t>
            </w:r>
          </w:p>
        </w:tc>
        <w:tc>
          <w:tcPr>
            <w:tcW w:w="4032"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Численность пострадавших в результате несчастных случаев на производстве со смертельным исходом в расчете на 1000 работающих</w:t>
            </w:r>
          </w:p>
        </w:tc>
        <w:tc>
          <w:tcPr>
            <w:tcW w:w="539"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Чел.</w:t>
            </w:r>
          </w:p>
        </w:tc>
        <w:tc>
          <w:tcPr>
            <w:tcW w:w="453" w:type="dxa"/>
            <w:vAlign w:val="center"/>
          </w:tcPr>
          <w:p w:rsidR="00135E59" w:rsidRPr="00135E59" w:rsidRDefault="00135E59" w:rsidP="00C66E1C">
            <w:pPr>
              <w:tabs>
                <w:tab w:val="left" w:pos="284"/>
              </w:tabs>
              <w:rPr>
                <w:rFonts w:ascii="Times New Roman" w:eastAsia="Calibri" w:hAnsi="Times New Roman" w:cs="Times New Roman"/>
                <w:iCs/>
                <w:sz w:val="12"/>
                <w:szCs w:val="12"/>
              </w:rPr>
            </w:pPr>
          </w:p>
          <w:p w:rsidR="00135E59" w:rsidRPr="00135E59" w:rsidRDefault="00135E59" w:rsidP="00C66E1C">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0.01</w:t>
            </w:r>
          </w:p>
        </w:tc>
        <w:tc>
          <w:tcPr>
            <w:tcW w:w="486" w:type="dxa"/>
            <w:vAlign w:val="center"/>
          </w:tcPr>
          <w:p w:rsidR="00135E59" w:rsidRPr="00135E59" w:rsidRDefault="00135E59" w:rsidP="00C66E1C">
            <w:pPr>
              <w:tabs>
                <w:tab w:val="left" w:pos="284"/>
              </w:tabs>
              <w:rPr>
                <w:rFonts w:ascii="Times New Roman" w:eastAsia="Calibri" w:hAnsi="Times New Roman" w:cs="Times New Roman"/>
                <w:iCs/>
                <w:sz w:val="12"/>
                <w:szCs w:val="12"/>
              </w:rPr>
            </w:pPr>
          </w:p>
          <w:p w:rsidR="00135E59" w:rsidRPr="00135E59" w:rsidRDefault="00135E59" w:rsidP="00C66E1C">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0</w:t>
            </w:r>
          </w:p>
        </w:tc>
        <w:tc>
          <w:tcPr>
            <w:tcW w:w="509" w:type="dxa"/>
            <w:vAlign w:val="center"/>
          </w:tcPr>
          <w:p w:rsidR="00135E59" w:rsidRPr="00135E59" w:rsidRDefault="00135E59" w:rsidP="00C66E1C">
            <w:pPr>
              <w:tabs>
                <w:tab w:val="left" w:pos="284"/>
              </w:tabs>
              <w:rPr>
                <w:rFonts w:ascii="Times New Roman" w:eastAsia="Calibri" w:hAnsi="Times New Roman" w:cs="Times New Roman"/>
                <w:iCs/>
                <w:sz w:val="12"/>
                <w:szCs w:val="12"/>
              </w:rPr>
            </w:pPr>
          </w:p>
          <w:p w:rsidR="00135E59" w:rsidRPr="00135E59" w:rsidRDefault="00135E59" w:rsidP="00C66E1C">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0</w:t>
            </w:r>
          </w:p>
        </w:tc>
        <w:tc>
          <w:tcPr>
            <w:tcW w:w="548" w:type="dxa"/>
            <w:vAlign w:val="center"/>
          </w:tcPr>
          <w:p w:rsidR="00135E59" w:rsidRPr="00135E59" w:rsidRDefault="00135E59" w:rsidP="00C66E1C">
            <w:pPr>
              <w:tabs>
                <w:tab w:val="left" w:pos="284"/>
              </w:tabs>
              <w:rPr>
                <w:rFonts w:ascii="Times New Roman" w:eastAsia="Calibri" w:hAnsi="Times New Roman" w:cs="Times New Roman"/>
                <w:iCs/>
                <w:sz w:val="12"/>
                <w:szCs w:val="12"/>
              </w:rPr>
            </w:pPr>
          </w:p>
          <w:p w:rsidR="00135E59" w:rsidRPr="00135E59" w:rsidRDefault="00135E59" w:rsidP="00C66E1C">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0</w:t>
            </w:r>
          </w:p>
        </w:tc>
        <w:tc>
          <w:tcPr>
            <w:tcW w:w="575" w:type="dxa"/>
            <w:vAlign w:val="center"/>
          </w:tcPr>
          <w:p w:rsidR="00135E59" w:rsidRPr="00135E59" w:rsidRDefault="00135E59" w:rsidP="00C66E1C">
            <w:pPr>
              <w:tabs>
                <w:tab w:val="left" w:pos="284"/>
              </w:tabs>
              <w:rPr>
                <w:rFonts w:ascii="Times New Roman" w:eastAsia="Calibri" w:hAnsi="Times New Roman" w:cs="Times New Roman"/>
                <w:iCs/>
                <w:sz w:val="12"/>
                <w:szCs w:val="12"/>
              </w:rPr>
            </w:pPr>
          </w:p>
          <w:p w:rsidR="00135E59" w:rsidRPr="00135E59" w:rsidRDefault="00135E59" w:rsidP="00C66E1C">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0</w:t>
            </w:r>
          </w:p>
        </w:tc>
      </w:tr>
      <w:tr w:rsidR="00135E59" w:rsidRPr="00135E59" w:rsidTr="00F113A8">
        <w:trPr>
          <w:trHeight w:val="70"/>
        </w:trPr>
        <w:tc>
          <w:tcPr>
            <w:tcW w:w="471"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w:t>
            </w:r>
          </w:p>
        </w:tc>
        <w:tc>
          <w:tcPr>
            <w:tcW w:w="4032"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Число дней нетрудоспособности у пострадавших в результате несчастных случаев на производстве с утратой трудоспособности на 1 рабочий день и более и со смертельным исходом в расчете на одного работающего</w:t>
            </w:r>
          </w:p>
        </w:tc>
        <w:tc>
          <w:tcPr>
            <w:tcW w:w="539"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День </w:t>
            </w:r>
          </w:p>
        </w:tc>
        <w:tc>
          <w:tcPr>
            <w:tcW w:w="453" w:type="dxa"/>
            <w:vAlign w:val="bottom"/>
          </w:tcPr>
          <w:p w:rsidR="00135E59" w:rsidRPr="00135E59" w:rsidRDefault="00135E59" w:rsidP="00F113A8">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165</w:t>
            </w:r>
          </w:p>
        </w:tc>
        <w:tc>
          <w:tcPr>
            <w:tcW w:w="486" w:type="dxa"/>
            <w:vAlign w:val="bottom"/>
          </w:tcPr>
          <w:p w:rsidR="00135E59" w:rsidRPr="00135E59" w:rsidRDefault="00135E59" w:rsidP="00F113A8">
            <w:pPr>
              <w:tabs>
                <w:tab w:val="left" w:pos="284"/>
              </w:tabs>
              <w:jc w:val="center"/>
              <w:rPr>
                <w:rFonts w:ascii="Times New Roman" w:eastAsia="Calibri" w:hAnsi="Times New Roman" w:cs="Times New Roman"/>
                <w:iCs/>
                <w:sz w:val="12"/>
                <w:szCs w:val="12"/>
              </w:rPr>
            </w:pPr>
          </w:p>
          <w:p w:rsidR="00135E59" w:rsidRPr="00135E59" w:rsidRDefault="00135E59" w:rsidP="00F113A8">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150.5</w:t>
            </w:r>
          </w:p>
        </w:tc>
        <w:tc>
          <w:tcPr>
            <w:tcW w:w="509" w:type="dxa"/>
            <w:vAlign w:val="center"/>
          </w:tcPr>
          <w:p w:rsidR="00135E59" w:rsidRPr="00135E59" w:rsidRDefault="00135E59" w:rsidP="00C66E1C">
            <w:pPr>
              <w:tabs>
                <w:tab w:val="left" w:pos="284"/>
              </w:tabs>
              <w:jc w:val="center"/>
              <w:rPr>
                <w:rFonts w:ascii="Times New Roman" w:eastAsia="Calibri" w:hAnsi="Times New Roman" w:cs="Times New Roman"/>
                <w:iCs/>
                <w:sz w:val="12"/>
                <w:szCs w:val="12"/>
              </w:rPr>
            </w:pPr>
          </w:p>
          <w:p w:rsidR="00135E59" w:rsidRPr="00135E59" w:rsidRDefault="00135E59" w:rsidP="00C66E1C">
            <w:pPr>
              <w:tabs>
                <w:tab w:val="left" w:pos="284"/>
              </w:tabs>
              <w:jc w:val="center"/>
              <w:rPr>
                <w:rFonts w:ascii="Times New Roman" w:eastAsia="Calibri" w:hAnsi="Times New Roman" w:cs="Times New Roman"/>
                <w:iCs/>
                <w:sz w:val="12"/>
                <w:szCs w:val="12"/>
              </w:rPr>
            </w:pPr>
          </w:p>
          <w:p w:rsidR="00135E59" w:rsidRPr="00135E59" w:rsidRDefault="00135E59" w:rsidP="00C66E1C">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100</w:t>
            </w:r>
          </w:p>
        </w:tc>
        <w:tc>
          <w:tcPr>
            <w:tcW w:w="548" w:type="dxa"/>
            <w:vAlign w:val="center"/>
          </w:tcPr>
          <w:p w:rsidR="00135E59" w:rsidRPr="00135E59" w:rsidRDefault="00135E59" w:rsidP="00C66E1C">
            <w:pPr>
              <w:tabs>
                <w:tab w:val="left" w:pos="284"/>
              </w:tabs>
              <w:jc w:val="center"/>
              <w:rPr>
                <w:rFonts w:ascii="Times New Roman" w:eastAsia="Calibri" w:hAnsi="Times New Roman" w:cs="Times New Roman"/>
                <w:iCs/>
                <w:sz w:val="12"/>
                <w:szCs w:val="12"/>
              </w:rPr>
            </w:pPr>
          </w:p>
          <w:p w:rsidR="00135E59" w:rsidRPr="00135E59" w:rsidRDefault="00135E59" w:rsidP="00C66E1C">
            <w:pPr>
              <w:tabs>
                <w:tab w:val="left" w:pos="284"/>
              </w:tabs>
              <w:jc w:val="center"/>
              <w:rPr>
                <w:rFonts w:ascii="Times New Roman" w:eastAsia="Calibri" w:hAnsi="Times New Roman" w:cs="Times New Roman"/>
                <w:iCs/>
                <w:sz w:val="12"/>
                <w:szCs w:val="12"/>
              </w:rPr>
            </w:pPr>
          </w:p>
          <w:p w:rsidR="00135E59" w:rsidRPr="00135E59" w:rsidRDefault="00135E59" w:rsidP="00C66E1C">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75</w:t>
            </w:r>
          </w:p>
        </w:tc>
        <w:tc>
          <w:tcPr>
            <w:tcW w:w="575" w:type="dxa"/>
            <w:vAlign w:val="center"/>
          </w:tcPr>
          <w:p w:rsidR="00135E59" w:rsidRPr="00135E59" w:rsidRDefault="00135E59" w:rsidP="00C66E1C">
            <w:pPr>
              <w:tabs>
                <w:tab w:val="left" w:pos="284"/>
              </w:tabs>
              <w:jc w:val="center"/>
              <w:rPr>
                <w:rFonts w:ascii="Times New Roman" w:eastAsia="Calibri" w:hAnsi="Times New Roman" w:cs="Times New Roman"/>
                <w:iCs/>
                <w:sz w:val="12"/>
                <w:szCs w:val="12"/>
              </w:rPr>
            </w:pPr>
          </w:p>
          <w:p w:rsidR="00135E59" w:rsidRPr="00135E59" w:rsidRDefault="00135E59" w:rsidP="00C66E1C">
            <w:pPr>
              <w:tabs>
                <w:tab w:val="left" w:pos="284"/>
              </w:tabs>
              <w:jc w:val="center"/>
              <w:rPr>
                <w:rFonts w:ascii="Times New Roman" w:eastAsia="Calibri" w:hAnsi="Times New Roman" w:cs="Times New Roman"/>
                <w:iCs/>
                <w:sz w:val="12"/>
                <w:szCs w:val="12"/>
              </w:rPr>
            </w:pPr>
          </w:p>
          <w:p w:rsidR="00135E59" w:rsidRPr="00135E59" w:rsidRDefault="00135E59" w:rsidP="00C66E1C">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50</w:t>
            </w:r>
          </w:p>
        </w:tc>
      </w:tr>
      <w:tr w:rsidR="00135E59" w:rsidRPr="00135E59" w:rsidTr="00C66E1C">
        <w:trPr>
          <w:trHeight w:val="20"/>
        </w:trPr>
        <w:tc>
          <w:tcPr>
            <w:tcW w:w="471"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4032" w:type="dxa"/>
          </w:tcPr>
          <w:p w:rsidR="00135E59" w:rsidRPr="00135E59" w:rsidRDefault="00135E59" w:rsidP="00135E59">
            <w:pPr>
              <w:tabs>
                <w:tab w:val="left" w:pos="284"/>
              </w:tabs>
              <w:jc w:val="both"/>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Задача 1. Оценка условий и охраны труда на рабочих местах и приведение их в соответствие с государственными нормативными требованиями охраны труда</w:t>
            </w:r>
          </w:p>
        </w:tc>
        <w:tc>
          <w:tcPr>
            <w:tcW w:w="539"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453" w:type="dxa"/>
            <w:vAlign w:val="center"/>
          </w:tcPr>
          <w:p w:rsidR="00135E59" w:rsidRPr="00135E59" w:rsidRDefault="00135E59" w:rsidP="00C66E1C">
            <w:pPr>
              <w:tabs>
                <w:tab w:val="left" w:pos="284"/>
              </w:tabs>
              <w:jc w:val="center"/>
              <w:rPr>
                <w:rFonts w:ascii="Times New Roman" w:eastAsia="Calibri" w:hAnsi="Times New Roman" w:cs="Times New Roman"/>
                <w:iCs/>
                <w:sz w:val="12"/>
                <w:szCs w:val="12"/>
              </w:rPr>
            </w:pPr>
          </w:p>
        </w:tc>
        <w:tc>
          <w:tcPr>
            <w:tcW w:w="486" w:type="dxa"/>
            <w:vAlign w:val="center"/>
          </w:tcPr>
          <w:p w:rsidR="00135E59" w:rsidRPr="00135E59" w:rsidRDefault="00135E59" w:rsidP="00C66E1C">
            <w:pPr>
              <w:tabs>
                <w:tab w:val="left" w:pos="284"/>
              </w:tabs>
              <w:jc w:val="center"/>
              <w:rPr>
                <w:rFonts w:ascii="Times New Roman" w:eastAsia="Calibri" w:hAnsi="Times New Roman" w:cs="Times New Roman"/>
                <w:iCs/>
                <w:sz w:val="12"/>
                <w:szCs w:val="12"/>
              </w:rPr>
            </w:pPr>
          </w:p>
        </w:tc>
        <w:tc>
          <w:tcPr>
            <w:tcW w:w="509" w:type="dxa"/>
            <w:vAlign w:val="center"/>
          </w:tcPr>
          <w:p w:rsidR="00135E59" w:rsidRPr="00135E59" w:rsidRDefault="00135E59" w:rsidP="00C66E1C">
            <w:pPr>
              <w:tabs>
                <w:tab w:val="left" w:pos="284"/>
              </w:tabs>
              <w:jc w:val="center"/>
              <w:rPr>
                <w:rFonts w:ascii="Times New Roman" w:eastAsia="Calibri" w:hAnsi="Times New Roman" w:cs="Times New Roman"/>
                <w:iCs/>
                <w:sz w:val="12"/>
                <w:szCs w:val="12"/>
              </w:rPr>
            </w:pPr>
          </w:p>
        </w:tc>
        <w:tc>
          <w:tcPr>
            <w:tcW w:w="548" w:type="dxa"/>
            <w:vAlign w:val="center"/>
          </w:tcPr>
          <w:p w:rsidR="00135E59" w:rsidRPr="00135E59" w:rsidRDefault="00135E59" w:rsidP="00C66E1C">
            <w:pPr>
              <w:tabs>
                <w:tab w:val="left" w:pos="284"/>
              </w:tabs>
              <w:jc w:val="center"/>
              <w:rPr>
                <w:rFonts w:ascii="Times New Roman" w:eastAsia="Calibri" w:hAnsi="Times New Roman" w:cs="Times New Roman"/>
                <w:iCs/>
                <w:sz w:val="12"/>
                <w:szCs w:val="12"/>
              </w:rPr>
            </w:pPr>
          </w:p>
        </w:tc>
        <w:tc>
          <w:tcPr>
            <w:tcW w:w="575" w:type="dxa"/>
            <w:vAlign w:val="center"/>
          </w:tcPr>
          <w:p w:rsidR="00135E59" w:rsidRPr="00135E59" w:rsidRDefault="00135E59" w:rsidP="00C66E1C">
            <w:pPr>
              <w:tabs>
                <w:tab w:val="left" w:pos="284"/>
              </w:tabs>
              <w:jc w:val="center"/>
              <w:rPr>
                <w:rFonts w:ascii="Times New Roman" w:eastAsia="Calibri" w:hAnsi="Times New Roman" w:cs="Times New Roman"/>
                <w:iCs/>
                <w:sz w:val="12"/>
                <w:szCs w:val="12"/>
              </w:rPr>
            </w:pPr>
          </w:p>
        </w:tc>
      </w:tr>
      <w:tr w:rsidR="00135E59" w:rsidRPr="00135E59" w:rsidTr="00F113A8">
        <w:trPr>
          <w:trHeight w:val="92"/>
        </w:trPr>
        <w:tc>
          <w:tcPr>
            <w:tcW w:w="471"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w:t>
            </w:r>
          </w:p>
        </w:tc>
        <w:tc>
          <w:tcPr>
            <w:tcW w:w="4032"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Удельный вес рабочих мест, на которых проведена специальная оценка условий труда, от общего количества рабочих мест в муниципальном образовании</w:t>
            </w:r>
          </w:p>
        </w:tc>
        <w:tc>
          <w:tcPr>
            <w:tcW w:w="539"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w:t>
            </w:r>
          </w:p>
        </w:tc>
        <w:tc>
          <w:tcPr>
            <w:tcW w:w="453" w:type="dxa"/>
            <w:vAlign w:val="bottom"/>
          </w:tcPr>
          <w:p w:rsidR="00135E59" w:rsidRPr="00135E59" w:rsidRDefault="00135E59" w:rsidP="00F113A8">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66</w:t>
            </w:r>
          </w:p>
        </w:tc>
        <w:tc>
          <w:tcPr>
            <w:tcW w:w="486" w:type="dxa"/>
            <w:vAlign w:val="bottom"/>
          </w:tcPr>
          <w:p w:rsidR="00135E59" w:rsidRPr="00135E59" w:rsidRDefault="00135E59" w:rsidP="00F113A8">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77</w:t>
            </w:r>
          </w:p>
        </w:tc>
        <w:tc>
          <w:tcPr>
            <w:tcW w:w="509" w:type="dxa"/>
            <w:vAlign w:val="bottom"/>
          </w:tcPr>
          <w:p w:rsidR="00135E59" w:rsidRPr="00135E59" w:rsidRDefault="00135E59" w:rsidP="00F113A8">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85</w:t>
            </w:r>
          </w:p>
        </w:tc>
        <w:tc>
          <w:tcPr>
            <w:tcW w:w="548" w:type="dxa"/>
            <w:vAlign w:val="bottom"/>
          </w:tcPr>
          <w:p w:rsidR="00135E59" w:rsidRPr="00135E59" w:rsidRDefault="00135E59" w:rsidP="00F113A8">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90</w:t>
            </w:r>
          </w:p>
        </w:tc>
        <w:tc>
          <w:tcPr>
            <w:tcW w:w="575" w:type="dxa"/>
            <w:vAlign w:val="bottom"/>
          </w:tcPr>
          <w:p w:rsidR="00135E59" w:rsidRPr="00135E59" w:rsidRDefault="00135E59" w:rsidP="00F113A8">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95</w:t>
            </w:r>
          </w:p>
        </w:tc>
      </w:tr>
      <w:tr w:rsidR="00135E59" w:rsidRPr="00135E59" w:rsidTr="00135E59">
        <w:trPr>
          <w:trHeight w:val="20"/>
        </w:trPr>
        <w:tc>
          <w:tcPr>
            <w:tcW w:w="471"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4032" w:type="dxa"/>
          </w:tcPr>
          <w:p w:rsidR="00135E59" w:rsidRPr="00135E59" w:rsidRDefault="00135E59" w:rsidP="00135E59">
            <w:pPr>
              <w:tabs>
                <w:tab w:val="left" w:pos="284"/>
              </w:tabs>
              <w:jc w:val="both"/>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Задача 2. Совершенствование нормативно-правовой базы муниципального образования в области охраны труда</w:t>
            </w:r>
          </w:p>
        </w:tc>
        <w:tc>
          <w:tcPr>
            <w:tcW w:w="539"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453"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486"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509"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548"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575"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r>
      <w:tr w:rsidR="00135E59" w:rsidRPr="00135E59" w:rsidTr="00F113A8">
        <w:trPr>
          <w:trHeight w:val="20"/>
        </w:trPr>
        <w:tc>
          <w:tcPr>
            <w:tcW w:w="471"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w:t>
            </w:r>
          </w:p>
        </w:tc>
        <w:tc>
          <w:tcPr>
            <w:tcW w:w="4032"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Количество разработанных инструкций по охране труда по видам выполняемых работ и по профессиям.</w:t>
            </w:r>
          </w:p>
        </w:tc>
        <w:tc>
          <w:tcPr>
            <w:tcW w:w="539"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Экз.</w:t>
            </w:r>
          </w:p>
        </w:tc>
        <w:tc>
          <w:tcPr>
            <w:tcW w:w="453" w:type="dxa"/>
            <w:vAlign w:val="bottom"/>
          </w:tcPr>
          <w:p w:rsidR="00135E59" w:rsidRPr="00135E59" w:rsidRDefault="00135E59" w:rsidP="00F113A8">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15</w:t>
            </w:r>
          </w:p>
        </w:tc>
        <w:tc>
          <w:tcPr>
            <w:tcW w:w="486" w:type="dxa"/>
            <w:vAlign w:val="bottom"/>
          </w:tcPr>
          <w:p w:rsidR="00135E59" w:rsidRPr="00135E59" w:rsidRDefault="00135E59" w:rsidP="00F113A8">
            <w:pPr>
              <w:tabs>
                <w:tab w:val="left" w:pos="284"/>
              </w:tabs>
              <w:jc w:val="center"/>
              <w:rPr>
                <w:rFonts w:ascii="Times New Roman" w:eastAsia="Calibri" w:hAnsi="Times New Roman" w:cs="Times New Roman"/>
                <w:iCs/>
                <w:sz w:val="12"/>
                <w:szCs w:val="12"/>
              </w:rPr>
            </w:pPr>
          </w:p>
          <w:p w:rsidR="00135E59" w:rsidRPr="00135E59" w:rsidRDefault="00135E59" w:rsidP="00F113A8">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15</w:t>
            </w:r>
          </w:p>
        </w:tc>
        <w:tc>
          <w:tcPr>
            <w:tcW w:w="509" w:type="dxa"/>
            <w:vAlign w:val="bottom"/>
          </w:tcPr>
          <w:p w:rsidR="00135E59" w:rsidRPr="00135E59" w:rsidRDefault="00135E59" w:rsidP="00F113A8">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15</w:t>
            </w:r>
          </w:p>
        </w:tc>
        <w:tc>
          <w:tcPr>
            <w:tcW w:w="548" w:type="dxa"/>
            <w:vAlign w:val="bottom"/>
          </w:tcPr>
          <w:p w:rsidR="00135E59" w:rsidRPr="00135E59" w:rsidRDefault="00135E59" w:rsidP="00F113A8">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15</w:t>
            </w:r>
          </w:p>
        </w:tc>
        <w:tc>
          <w:tcPr>
            <w:tcW w:w="575" w:type="dxa"/>
            <w:vAlign w:val="bottom"/>
          </w:tcPr>
          <w:p w:rsidR="00135E59" w:rsidRPr="00135E59" w:rsidRDefault="00135E59" w:rsidP="00F113A8">
            <w:pPr>
              <w:tabs>
                <w:tab w:val="left" w:pos="284"/>
              </w:tabs>
              <w:jc w:val="center"/>
              <w:rPr>
                <w:rFonts w:ascii="Times New Roman" w:eastAsia="Calibri" w:hAnsi="Times New Roman" w:cs="Times New Roman"/>
                <w:iCs/>
                <w:sz w:val="12"/>
                <w:szCs w:val="12"/>
              </w:rPr>
            </w:pPr>
          </w:p>
          <w:p w:rsidR="00135E59" w:rsidRPr="00135E59" w:rsidRDefault="00135E59" w:rsidP="00F113A8">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15</w:t>
            </w:r>
          </w:p>
        </w:tc>
      </w:tr>
      <w:tr w:rsidR="00135E59" w:rsidRPr="00135E59" w:rsidTr="00135E59">
        <w:trPr>
          <w:trHeight w:val="20"/>
        </w:trPr>
        <w:tc>
          <w:tcPr>
            <w:tcW w:w="471"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lastRenderedPageBreak/>
              <w:t>2.</w:t>
            </w:r>
          </w:p>
        </w:tc>
        <w:tc>
          <w:tcPr>
            <w:tcW w:w="4032"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Количество организаций, внедривших в практику современную систему управления охраной труда</w:t>
            </w:r>
          </w:p>
        </w:tc>
        <w:tc>
          <w:tcPr>
            <w:tcW w:w="539"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w:t>
            </w:r>
          </w:p>
        </w:tc>
        <w:tc>
          <w:tcPr>
            <w:tcW w:w="453" w:type="dxa"/>
            <w:vAlign w:val="bottom"/>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23</w:t>
            </w:r>
          </w:p>
        </w:tc>
        <w:tc>
          <w:tcPr>
            <w:tcW w:w="486" w:type="dxa"/>
            <w:vAlign w:val="bottom"/>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28</w:t>
            </w:r>
          </w:p>
        </w:tc>
        <w:tc>
          <w:tcPr>
            <w:tcW w:w="509" w:type="dxa"/>
            <w:vAlign w:val="bottom"/>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           30</w:t>
            </w:r>
          </w:p>
        </w:tc>
        <w:tc>
          <w:tcPr>
            <w:tcW w:w="548" w:type="dxa"/>
            <w:vAlign w:val="bottom"/>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                 33</w:t>
            </w:r>
          </w:p>
        </w:tc>
        <w:tc>
          <w:tcPr>
            <w:tcW w:w="575" w:type="dxa"/>
            <w:vAlign w:val="bottom"/>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          35</w:t>
            </w:r>
          </w:p>
        </w:tc>
      </w:tr>
      <w:tr w:rsidR="00135E59" w:rsidRPr="00135E59" w:rsidTr="00135E59">
        <w:trPr>
          <w:trHeight w:val="20"/>
        </w:trPr>
        <w:tc>
          <w:tcPr>
            <w:tcW w:w="471"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4032" w:type="dxa"/>
          </w:tcPr>
          <w:p w:rsidR="00135E59" w:rsidRPr="00135E59" w:rsidRDefault="00135E59" w:rsidP="00135E59">
            <w:pPr>
              <w:tabs>
                <w:tab w:val="left" w:pos="284"/>
              </w:tabs>
              <w:jc w:val="both"/>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 xml:space="preserve">Задача 3. Организация </w:t>
            </w:r>
            <w:proofErr w:type="gramStart"/>
            <w:r w:rsidRPr="00135E59">
              <w:rPr>
                <w:rFonts w:ascii="Times New Roman" w:eastAsia="Calibri" w:hAnsi="Times New Roman" w:cs="Times New Roman"/>
                <w:b/>
                <w:iCs/>
                <w:sz w:val="12"/>
                <w:szCs w:val="12"/>
              </w:rPr>
              <w:t>обучения по охране</w:t>
            </w:r>
            <w:proofErr w:type="gramEnd"/>
            <w:r w:rsidRPr="00135E59">
              <w:rPr>
                <w:rFonts w:ascii="Times New Roman" w:eastAsia="Calibri" w:hAnsi="Times New Roman" w:cs="Times New Roman"/>
                <w:b/>
                <w:iCs/>
                <w:sz w:val="12"/>
                <w:szCs w:val="12"/>
              </w:rPr>
              <w:t xml:space="preserve"> труда работников на основе современных технологий обучения</w:t>
            </w:r>
          </w:p>
        </w:tc>
        <w:tc>
          <w:tcPr>
            <w:tcW w:w="539"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453"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486"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509"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548"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575"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r>
      <w:tr w:rsidR="00135E59" w:rsidRPr="00135E59" w:rsidTr="00F113A8">
        <w:trPr>
          <w:trHeight w:val="208"/>
        </w:trPr>
        <w:tc>
          <w:tcPr>
            <w:tcW w:w="471"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w:t>
            </w:r>
          </w:p>
        </w:tc>
        <w:tc>
          <w:tcPr>
            <w:tcW w:w="4032"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Удельный вес обученных работников по охране труда, от общего количества работников, запланированных к обучению муниципальной программой</w:t>
            </w:r>
          </w:p>
        </w:tc>
        <w:tc>
          <w:tcPr>
            <w:tcW w:w="539"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w:t>
            </w:r>
          </w:p>
        </w:tc>
        <w:tc>
          <w:tcPr>
            <w:tcW w:w="453" w:type="dxa"/>
            <w:vAlign w:val="bottom"/>
          </w:tcPr>
          <w:p w:rsidR="00135E59" w:rsidRPr="00135E59" w:rsidRDefault="00135E59" w:rsidP="00F113A8">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99</w:t>
            </w:r>
          </w:p>
        </w:tc>
        <w:tc>
          <w:tcPr>
            <w:tcW w:w="486" w:type="dxa"/>
            <w:vAlign w:val="bottom"/>
          </w:tcPr>
          <w:p w:rsidR="00135E59" w:rsidRPr="00135E59" w:rsidRDefault="00135E59" w:rsidP="00F113A8">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99</w:t>
            </w:r>
          </w:p>
        </w:tc>
        <w:tc>
          <w:tcPr>
            <w:tcW w:w="509" w:type="dxa"/>
            <w:vAlign w:val="bottom"/>
          </w:tcPr>
          <w:p w:rsidR="00135E59" w:rsidRPr="00135E59" w:rsidRDefault="00135E59" w:rsidP="00F113A8">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99</w:t>
            </w:r>
          </w:p>
        </w:tc>
        <w:tc>
          <w:tcPr>
            <w:tcW w:w="548" w:type="dxa"/>
            <w:vAlign w:val="bottom"/>
          </w:tcPr>
          <w:p w:rsidR="00135E59" w:rsidRPr="00135E59" w:rsidRDefault="00135E59" w:rsidP="00F113A8">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99</w:t>
            </w:r>
          </w:p>
        </w:tc>
        <w:tc>
          <w:tcPr>
            <w:tcW w:w="575" w:type="dxa"/>
            <w:vAlign w:val="bottom"/>
          </w:tcPr>
          <w:p w:rsidR="00135E59" w:rsidRPr="00135E59" w:rsidRDefault="00135E59" w:rsidP="00F113A8">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99</w:t>
            </w:r>
          </w:p>
        </w:tc>
      </w:tr>
      <w:tr w:rsidR="00135E59" w:rsidRPr="00135E59" w:rsidTr="00135E59">
        <w:trPr>
          <w:trHeight w:val="20"/>
        </w:trPr>
        <w:tc>
          <w:tcPr>
            <w:tcW w:w="471"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4032" w:type="dxa"/>
          </w:tcPr>
          <w:p w:rsidR="00135E59" w:rsidRPr="00135E59" w:rsidRDefault="00135E59" w:rsidP="00135E59">
            <w:pPr>
              <w:tabs>
                <w:tab w:val="left" w:pos="284"/>
              </w:tabs>
              <w:jc w:val="both"/>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 xml:space="preserve">Задача 4. Информационное обеспечение и пропаганда охраны труда </w:t>
            </w:r>
          </w:p>
        </w:tc>
        <w:tc>
          <w:tcPr>
            <w:tcW w:w="539"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453"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486"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509"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548"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575"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r>
      <w:tr w:rsidR="00135E59" w:rsidRPr="00135E59" w:rsidTr="00135E59">
        <w:trPr>
          <w:trHeight w:val="20"/>
        </w:trPr>
        <w:tc>
          <w:tcPr>
            <w:tcW w:w="471"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w:t>
            </w:r>
          </w:p>
        </w:tc>
        <w:tc>
          <w:tcPr>
            <w:tcW w:w="4032"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Количество опубликованных по телевизионной программе «Радуга-3», районной газете и на сайте администрации статей и публи</w:t>
            </w:r>
            <w:r w:rsidR="00F113A8">
              <w:rPr>
                <w:rFonts w:ascii="Times New Roman" w:eastAsia="Calibri" w:hAnsi="Times New Roman" w:cs="Times New Roman"/>
                <w:iCs/>
                <w:sz w:val="12"/>
                <w:szCs w:val="12"/>
              </w:rPr>
              <w:t>каций по проблемам охраны труда</w:t>
            </w:r>
          </w:p>
        </w:tc>
        <w:tc>
          <w:tcPr>
            <w:tcW w:w="539"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Ед.</w:t>
            </w:r>
          </w:p>
        </w:tc>
        <w:tc>
          <w:tcPr>
            <w:tcW w:w="453" w:type="dxa"/>
            <w:vAlign w:val="bottom"/>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8</w:t>
            </w:r>
          </w:p>
        </w:tc>
        <w:tc>
          <w:tcPr>
            <w:tcW w:w="486" w:type="dxa"/>
            <w:vAlign w:val="bottom"/>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9</w:t>
            </w:r>
          </w:p>
        </w:tc>
        <w:tc>
          <w:tcPr>
            <w:tcW w:w="509" w:type="dxa"/>
            <w:vAlign w:val="bottom"/>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             10</w:t>
            </w:r>
          </w:p>
        </w:tc>
        <w:tc>
          <w:tcPr>
            <w:tcW w:w="548" w:type="dxa"/>
            <w:vAlign w:val="bottom"/>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                  10</w:t>
            </w:r>
          </w:p>
        </w:tc>
        <w:tc>
          <w:tcPr>
            <w:tcW w:w="575" w:type="dxa"/>
            <w:vAlign w:val="bottom"/>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          10</w:t>
            </w:r>
          </w:p>
        </w:tc>
      </w:tr>
      <w:tr w:rsidR="00135E59" w:rsidRPr="00135E59" w:rsidTr="00135E59">
        <w:trPr>
          <w:trHeight w:val="20"/>
        </w:trPr>
        <w:tc>
          <w:tcPr>
            <w:tcW w:w="471"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w:t>
            </w:r>
          </w:p>
        </w:tc>
        <w:tc>
          <w:tcPr>
            <w:tcW w:w="4032"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Количество проведенных семинаров и совещаний с рассмотрением вопросов охраны труда.</w:t>
            </w:r>
          </w:p>
        </w:tc>
        <w:tc>
          <w:tcPr>
            <w:tcW w:w="539"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Ед.</w:t>
            </w:r>
          </w:p>
        </w:tc>
        <w:tc>
          <w:tcPr>
            <w:tcW w:w="453" w:type="dxa"/>
            <w:vAlign w:val="bottom"/>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8</w:t>
            </w:r>
          </w:p>
        </w:tc>
        <w:tc>
          <w:tcPr>
            <w:tcW w:w="486" w:type="dxa"/>
            <w:vAlign w:val="bottom"/>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12</w:t>
            </w:r>
          </w:p>
        </w:tc>
        <w:tc>
          <w:tcPr>
            <w:tcW w:w="509" w:type="dxa"/>
            <w:vAlign w:val="bottom"/>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12</w:t>
            </w:r>
          </w:p>
        </w:tc>
        <w:tc>
          <w:tcPr>
            <w:tcW w:w="548" w:type="dxa"/>
            <w:vAlign w:val="bottom"/>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12</w:t>
            </w:r>
          </w:p>
        </w:tc>
        <w:tc>
          <w:tcPr>
            <w:tcW w:w="575" w:type="dxa"/>
            <w:vAlign w:val="bottom"/>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12</w:t>
            </w:r>
          </w:p>
        </w:tc>
      </w:tr>
      <w:tr w:rsidR="00135E59" w:rsidRPr="00135E59" w:rsidTr="00135E59">
        <w:trPr>
          <w:trHeight w:val="20"/>
        </w:trPr>
        <w:tc>
          <w:tcPr>
            <w:tcW w:w="471"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4032" w:type="dxa"/>
          </w:tcPr>
          <w:p w:rsidR="00135E59" w:rsidRPr="00135E59" w:rsidRDefault="00135E59" w:rsidP="00135E59">
            <w:pPr>
              <w:tabs>
                <w:tab w:val="left" w:pos="284"/>
              </w:tabs>
              <w:jc w:val="both"/>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Задача 5. Совершенствование лечебно-профилактического обс</w:t>
            </w:r>
            <w:r w:rsidR="00F113A8">
              <w:rPr>
                <w:rFonts w:ascii="Times New Roman" w:eastAsia="Calibri" w:hAnsi="Times New Roman" w:cs="Times New Roman"/>
                <w:b/>
                <w:iCs/>
                <w:sz w:val="12"/>
                <w:szCs w:val="12"/>
              </w:rPr>
              <w:t>луживания работающего населения</w:t>
            </w:r>
          </w:p>
        </w:tc>
        <w:tc>
          <w:tcPr>
            <w:tcW w:w="539"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453"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486"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509"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548"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575"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r>
      <w:tr w:rsidR="00135E59" w:rsidRPr="00135E59" w:rsidTr="00135E59">
        <w:trPr>
          <w:trHeight w:val="20"/>
        </w:trPr>
        <w:tc>
          <w:tcPr>
            <w:tcW w:w="471"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w:t>
            </w:r>
          </w:p>
        </w:tc>
        <w:tc>
          <w:tcPr>
            <w:tcW w:w="4032" w:type="dxa"/>
          </w:tcPr>
          <w:p w:rsidR="00135E59" w:rsidRPr="00F113A8"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Удельный вес работников, прошедших периодические медицинские осмотры, запланиров</w:t>
            </w:r>
            <w:r w:rsidR="00F113A8">
              <w:rPr>
                <w:rFonts w:ascii="Times New Roman" w:eastAsia="Calibri" w:hAnsi="Times New Roman" w:cs="Times New Roman"/>
                <w:iCs/>
                <w:sz w:val="12"/>
                <w:szCs w:val="12"/>
              </w:rPr>
              <w:t>анных муниципальной программой.</w:t>
            </w:r>
          </w:p>
        </w:tc>
        <w:tc>
          <w:tcPr>
            <w:tcW w:w="539"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w:t>
            </w:r>
          </w:p>
        </w:tc>
        <w:tc>
          <w:tcPr>
            <w:tcW w:w="453" w:type="dxa"/>
            <w:vAlign w:val="bottom"/>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80</w:t>
            </w:r>
          </w:p>
        </w:tc>
        <w:tc>
          <w:tcPr>
            <w:tcW w:w="486" w:type="dxa"/>
            <w:vAlign w:val="bottom"/>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82</w:t>
            </w:r>
          </w:p>
        </w:tc>
        <w:tc>
          <w:tcPr>
            <w:tcW w:w="509" w:type="dxa"/>
            <w:vAlign w:val="bottom"/>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100</w:t>
            </w:r>
          </w:p>
        </w:tc>
        <w:tc>
          <w:tcPr>
            <w:tcW w:w="548" w:type="dxa"/>
            <w:vAlign w:val="bottom"/>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100</w:t>
            </w:r>
          </w:p>
        </w:tc>
        <w:tc>
          <w:tcPr>
            <w:tcW w:w="575" w:type="dxa"/>
            <w:vAlign w:val="bottom"/>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100</w:t>
            </w:r>
          </w:p>
        </w:tc>
      </w:tr>
      <w:tr w:rsidR="00135E59" w:rsidRPr="00135E59" w:rsidTr="00135E59">
        <w:trPr>
          <w:trHeight w:val="20"/>
        </w:trPr>
        <w:tc>
          <w:tcPr>
            <w:tcW w:w="471"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4032" w:type="dxa"/>
          </w:tcPr>
          <w:p w:rsidR="00135E59" w:rsidRPr="00135E59" w:rsidRDefault="00135E59" w:rsidP="00135E59">
            <w:pPr>
              <w:tabs>
                <w:tab w:val="left" w:pos="284"/>
              </w:tabs>
              <w:jc w:val="both"/>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Задача 6. Проведение мониторинга условий и охраны труда</w:t>
            </w:r>
          </w:p>
        </w:tc>
        <w:tc>
          <w:tcPr>
            <w:tcW w:w="539"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453"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486"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509"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548"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c>
          <w:tcPr>
            <w:tcW w:w="575" w:type="dxa"/>
          </w:tcPr>
          <w:p w:rsidR="00135E59" w:rsidRPr="00135E59" w:rsidRDefault="00135E59" w:rsidP="00135E59">
            <w:pPr>
              <w:tabs>
                <w:tab w:val="left" w:pos="284"/>
              </w:tabs>
              <w:jc w:val="both"/>
              <w:rPr>
                <w:rFonts w:ascii="Times New Roman" w:eastAsia="Calibri" w:hAnsi="Times New Roman" w:cs="Times New Roman"/>
                <w:iCs/>
                <w:sz w:val="12"/>
                <w:szCs w:val="12"/>
              </w:rPr>
            </w:pPr>
          </w:p>
        </w:tc>
      </w:tr>
      <w:tr w:rsidR="00135E59" w:rsidRPr="00135E59" w:rsidTr="00F113A8">
        <w:trPr>
          <w:trHeight w:val="20"/>
        </w:trPr>
        <w:tc>
          <w:tcPr>
            <w:tcW w:w="471"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w:t>
            </w:r>
          </w:p>
        </w:tc>
        <w:tc>
          <w:tcPr>
            <w:tcW w:w="4032"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Доля организаций, ежеквартально предоставляющих отчеты установленной формы в подразделение по охране труда Администрации района.</w:t>
            </w:r>
          </w:p>
        </w:tc>
        <w:tc>
          <w:tcPr>
            <w:tcW w:w="539" w:type="dxa"/>
          </w:tcPr>
          <w:p w:rsidR="00135E59" w:rsidRPr="00135E59" w:rsidRDefault="00135E59" w:rsidP="00135E59">
            <w:pPr>
              <w:tabs>
                <w:tab w:val="left" w:pos="284"/>
              </w:tabs>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w:t>
            </w:r>
          </w:p>
        </w:tc>
        <w:tc>
          <w:tcPr>
            <w:tcW w:w="453" w:type="dxa"/>
            <w:vAlign w:val="bottom"/>
          </w:tcPr>
          <w:p w:rsidR="00135E59" w:rsidRPr="00135E59" w:rsidRDefault="00135E59" w:rsidP="00F113A8">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35</w:t>
            </w:r>
          </w:p>
        </w:tc>
        <w:tc>
          <w:tcPr>
            <w:tcW w:w="486" w:type="dxa"/>
            <w:vAlign w:val="bottom"/>
          </w:tcPr>
          <w:p w:rsidR="00135E59" w:rsidRPr="00135E59" w:rsidRDefault="00135E59" w:rsidP="00F113A8">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40</w:t>
            </w:r>
          </w:p>
        </w:tc>
        <w:tc>
          <w:tcPr>
            <w:tcW w:w="509" w:type="dxa"/>
            <w:vAlign w:val="bottom"/>
          </w:tcPr>
          <w:p w:rsidR="00135E59" w:rsidRPr="00135E59" w:rsidRDefault="00135E59" w:rsidP="00F113A8">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65</w:t>
            </w:r>
          </w:p>
        </w:tc>
        <w:tc>
          <w:tcPr>
            <w:tcW w:w="548" w:type="dxa"/>
            <w:vAlign w:val="bottom"/>
          </w:tcPr>
          <w:p w:rsidR="00135E59" w:rsidRPr="00135E59" w:rsidRDefault="00135E59" w:rsidP="00F113A8">
            <w:pPr>
              <w:tabs>
                <w:tab w:val="left" w:pos="284"/>
              </w:tabs>
              <w:jc w:val="center"/>
              <w:rPr>
                <w:rFonts w:ascii="Times New Roman" w:eastAsia="Calibri" w:hAnsi="Times New Roman" w:cs="Times New Roman"/>
                <w:iCs/>
                <w:sz w:val="12"/>
                <w:szCs w:val="12"/>
              </w:rPr>
            </w:pPr>
          </w:p>
          <w:p w:rsidR="00135E59" w:rsidRPr="00135E59" w:rsidRDefault="00F113A8" w:rsidP="00F113A8">
            <w:pPr>
              <w:tabs>
                <w:tab w:val="left" w:pos="284"/>
              </w:tabs>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65</w:t>
            </w:r>
          </w:p>
        </w:tc>
        <w:tc>
          <w:tcPr>
            <w:tcW w:w="575" w:type="dxa"/>
            <w:vAlign w:val="bottom"/>
          </w:tcPr>
          <w:p w:rsidR="00135E59" w:rsidRPr="00135E59" w:rsidRDefault="00135E59" w:rsidP="00F113A8">
            <w:pPr>
              <w:tabs>
                <w:tab w:val="left" w:pos="284"/>
              </w:tabs>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65</w:t>
            </w:r>
          </w:p>
        </w:tc>
      </w:tr>
    </w:tbl>
    <w:p w:rsidR="00F113A8" w:rsidRDefault="00135E59" w:rsidP="00F113A8">
      <w:pPr>
        <w:spacing w:after="0" w:line="240" w:lineRule="auto"/>
        <w:rPr>
          <w:rFonts w:ascii="Times New Roman" w:eastAsia="Times New Roman" w:hAnsi="Times New Roman" w:cs="Times New Roman"/>
          <w:sz w:val="24"/>
          <w:szCs w:val="24"/>
          <w:lang w:eastAsia="ru-RU"/>
        </w:rPr>
      </w:pPr>
      <w:r w:rsidRPr="00135E59">
        <w:rPr>
          <w:rFonts w:ascii="Times New Roman" w:eastAsia="Times New Roman" w:hAnsi="Times New Roman" w:cs="Times New Roman"/>
          <w:sz w:val="24"/>
          <w:szCs w:val="24"/>
          <w:lang w:eastAsia="ru-RU"/>
        </w:rPr>
        <w:t xml:space="preserve">                                                                                            </w:t>
      </w:r>
      <w:r w:rsidR="009A0AE3">
        <w:rPr>
          <w:rFonts w:ascii="Times New Roman" w:eastAsia="Times New Roman" w:hAnsi="Times New Roman" w:cs="Times New Roman"/>
          <w:sz w:val="24"/>
          <w:szCs w:val="24"/>
          <w:lang w:eastAsia="ru-RU"/>
        </w:rPr>
        <w:t xml:space="preserve">             </w:t>
      </w:r>
    </w:p>
    <w:p w:rsidR="00135E59" w:rsidRPr="00F113A8" w:rsidRDefault="00135E59" w:rsidP="00F113A8">
      <w:pPr>
        <w:spacing w:after="0" w:line="240" w:lineRule="auto"/>
        <w:jc w:val="right"/>
        <w:rPr>
          <w:rFonts w:ascii="Times New Roman" w:eastAsia="Times New Roman" w:hAnsi="Times New Roman" w:cs="Times New Roman"/>
          <w:sz w:val="24"/>
          <w:szCs w:val="24"/>
          <w:lang w:eastAsia="ru-RU"/>
        </w:rPr>
      </w:pPr>
      <w:r w:rsidRPr="00135E59">
        <w:rPr>
          <w:rFonts w:ascii="Times New Roman" w:eastAsia="Times New Roman" w:hAnsi="Times New Roman" w:cs="Times New Roman"/>
          <w:sz w:val="12"/>
          <w:szCs w:val="12"/>
          <w:lang w:eastAsia="ru-RU"/>
        </w:rPr>
        <w:t>Приложение 2</w:t>
      </w:r>
    </w:p>
    <w:p w:rsidR="00135E59" w:rsidRPr="00135E59" w:rsidRDefault="00135E59" w:rsidP="00135E59">
      <w:pPr>
        <w:spacing w:after="0" w:line="240" w:lineRule="auto"/>
        <w:jc w:val="right"/>
        <w:rPr>
          <w:rFonts w:ascii="Times New Roman" w:eastAsia="Times New Roman" w:hAnsi="Times New Roman" w:cs="Times New Roman"/>
          <w:sz w:val="12"/>
          <w:szCs w:val="12"/>
          <w:lang w:eastAsia="ru-RU"/>
        </w:rPr>
      </w:pPr>
      <w:r w:rsidRPr="00135E59">
        <w:rPr>
          <w:rFonts w:ascii="Times New Roman" w:eastAsia="Times New Roman" w:hAnsi="Times New Roman" w:cs="Times New Roman"/>
          <w:sz w:val="12"/>
          <w:szCs w:val="12"/>
          <w:lang w:eastAsia="ru-RU"/>
        </w:rPr>
        <w:tab/>
      </w:r>
      <w:r w:rsidRPr="00135E59">
        <w:rPr>
          <w:rFonts w:ascii="Times New Roman" w:eastAsia="Times New Roman" w:hAnsi="Times New Roman" w:cs="Times New Roman"/>
          <w:sz w:val="12"/>
          <w:szCs w:val="12"/>
          <w:lang w:eastAsia="ru-RU"/>
        </w:rPr>
        <w:tab/>
      </w:r>
      <w:r w:rsidRPr="00135E59">
        <w:rPr>
          <w:rFonts w:ascii="Times New Roman" w:eastAsia="Times New Roman" w:hAnsi="Times New Roman" w:cs="Times New Roman"/>
          <w:sz w:val="12"/>
          <w:szCs w:val="12"/>
          <w:lang w:eastAsia="ru-RU"/>
        </w:rPr>
        <w:tab/>
      </w:r>
      <w:r w:rsidRPr="00135E59">
        <w:rPr>
          <w:rFonts w:ascii="Times New Roman" w:eastAsia="Times New Roman" w:hAnsi="Times New Roman" w:cs="Times New Roman"/>
          <w:sz w:val="12"/>
          <w:szCs w:val="12"/>
          <w:lang w:eastAsia="ru-RU"/>
        </w:rPr>
        <w:tab/>
      </w:r>
      <w:r w:rsidRPr="00135E59">
        <w:rPr>
          <w:rFonts w:ascii="Times New Roman" w:eastAsia="Times New Roman" w:hAnsi="Times New Roman" w:cs="Times New Roman"/>
          <w:sz w:val="12"/>
          <w:szCs w:val="12"/>
          <w:lang w:eastAsia="ru-RU"/>
        </w:rPr>
        <w:tab/>
      </w:r>
      <w:r w:rsidRPr="00135E59">
        <w:rPr>
          <w:rFonts w:ascii="Times New Roman" w:eastAsia="Times New Roman" w:hAnsi="Times New Roman" w:cs="Times New Roman"/>
          <w:sz w:val="12"/>
          <w:szCs w:val="12"/>
          <w:lang w:eastAsia="ru-RU"/>
        </w:rPr>
        <w:tab/>
      </w:r>
      <w:r w:rsidRPr="00135E59">
        <w:rPr>
          <w:rFonts w:ascii="Times New Roman" w:eastAsia="Times New Roman" w:hAnsi="Times New Roman" w:cs="Times New Roman"/>
          <w:sz w:val="12"/>
          <w:szCs w:val="12"/>
          <w:lang w:eastAsia="ru-RU"/>
        </w:rPr>
        <w:tab/>
      </w:r>
      <w:r w:rsidRPr="00135E59">
        <w:rPr>
          <w:rFonts w:ascii="Times New Roman" w:eastAsia="Times New Roman" w:hAnsi="Times New Roman" w:cs="Times New Roman"/>
          <w:sz w:val="12"/>
          <w:szCs w:val="12"/>
          <w:lang w:eastAsia="ru-RU"/>
        </w:rPr>
        <w:tab/>
        <w:t>К Муниципальной программе</w:t>
      </w:r>
    </w:p>
    <w:p w:rsidR="00135E59" w:rsidRPr="00135E59" w:rsidRDefault="001434E3" w:rsidP="00135E59">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w:t>
      </w:r>
      <w:r w:rsidR="00135E59" w:rsidRPr="00135E59">
        <w:rPr>
          <w:rFonts w:ascii="Times New Roman" w:eastAsia="Times New Roman" w:hAnsi="Times New Roman" w:cs="Times New Roman"/>
          <w:sz w:val="12"/>
          <w:szCs w:val="12"/>
          <w:lang w:eastAsia="ru-RU"/>
        </w:rPr>
        <w:t xml:space="preserve">ЕРЕЧЕНЬ </w:t>
      </w:r>
    </w:p>
    <w:p w:rsidR="00135E59" w:rsidRPr="00135E59" w:rsidRDefault="00135E59" w:rsidP="00135E59">
      <w:pPr>
        <w:spacing w:after="0" w:line="240" w:lineRule="auto"/>
        <w:jc w:val="center"/>
        <w:rPr>
          <w:rFonts w:ascii="Times New Roman" w:eastAsia="Times New Roman" w:hAnsi="Times New Roman" w:cs="Times New Roman"/>
          <w:sz w:val="12"/>
          <w:szCs w:val="12"/>
          <w:lang w:eastAsia="ru-RU"/>
        </w:rPr>
      </w:pPr>
      <w:r w:rsidRPr="00135E59">
        <w:rPr>
          <w:rFonts w:ascii="Times New Roman" w:eastAsia="Times New Roman" w:hAnsi="Times New Roman" w:cs="Times New Roman"/>
          <w:sz w:val="12"/>
          <w:szCs w:val="12"/>
          <w:lang w:eastAsia="ru-RU"/>
        </w:rPr>
        <w:t>МЕРОПРИЯТИЙ МУНИЦИПАЛЬНОЙ  ПРОГРАММЫ</w:t>
      </w:r>
    </w:p>
    <w:p w:rsidR="00135E59" w:rsidRPr="00135E59" w:rsidRDefault="00135E59" w:rsidP="00135E59">
      <w:pPr>
        <w:spacing w:after="0" w:line="240" w:lineRule="auto"/>
        <w:jc w:val="center"/>
        <w:rPr>
          <w:rFonts w:ascii="Times New Roman" w:eastAsia="Times New Roman" w:hAnsi="Times New Roman" w:cs="Times New Roman"/>
          <w:sz w:val="12"/>
          <w:szCs w:val="12"/>
          <w:lang w:eastAsia="ru-RU"/>
        </w:rPr>
      </w:pPr>
      <w:r w:rsidRPr="00135E59">
        <w:rPr>
          <w:rFonts w:ascii="Times New Roman" w:eastAsia="Times New Roman" w:hAnsi="Times New Roman" w:cs="Times New Roman"/>
          <w:sz w:val="12"/>
          <w:szCs w:val="12"/>
          <w:lang w:eastAsia="ru-RU"/>
        </w:rPr>
        <w:t xml:space="preserve"> «УЛУЧШЕНИЕ УСЛОВИЙ И ОХРАНЫ ТРУДА </w:t>
      </w:r>
    </w:p>
    <w:p w:rsidR="00135E59" w:rsidRPr="00135E59" w:rsidRDefault="00135E59" w:rsidP="00135E59">
      <w:pPr>
        <w:spacing w:after="0" w:line="240" w:lineRule="auto"/>
        <w:jc w:val="center"/>
        <w:rPr>
          <w:rFonts w:ascii="Times New Roman" w:eastAsia="Times New Roman" w:hAnsi="Times New Roman" w:cs="Times New Roman"/>
          <w:sz w:val="12"/>
          <w:szCs w:val="12"/>
          <w:lang w:eastAsia="ru-RU"/>
        </w:rPr>
      </w:pPr>
      <w:r w:rsidRPr="00135E59">
        <w:rPr>
          <w:rFonts w:ascii="Times New Roman" w:eastAsia="Times New Roman" w:hAnsi="Times New Roman" w:cs="Times New Roman"/>
          <w:sz w:val="12"/>
          <w:szCs w:val="12"/>
          <w:lang w:eastAsia="ru-RU"/>
        </w:rPr>
        <w:t>В МУНИЦИПАЛЬНОМ РАЙОНЕ Сергиевский»</w:t>
      </w:r>
    </w:p>
    <w:p w:rsidR="00135E59" w:rsidRPr="00135E59" w:rsidRDefault="00135E59" w:rsidP="00135E59">
      <w:pPr>
        <w:spacing w:after="0" w:line="240" w:lineRule="auto"/>
        <w:jc w:val="center"/>
        <w:rPr>
          <w:rFonts w:ascii="Times New Roman" w:eastAsia="Times New Roman" w:hAnsi="Times New Roman" w:cs="Times New Roman"/>
          <w:sz w:val="12"/>
          <w:szCs w:val="12"/>
          <w:lang w:eastAsia="ru-RU"/>
        </w:rPr>
      </w:pPr>
      <w:r w:rsidRPr="00135E59">
        <w:rPr>
          <w:rFonts w:ascii="Times New Roman" w:eastAsia="Times New Roman" w:hAnsi="Times New Roman" w:cs="Times New Roman"/>
          <w:sz w:val="12"/>
          <w:szCs w:val="12"/>
          <w:lang w:eastAsia="ru-RU"/>
        </w:rPr>
        <w:t>НА 2020 – 2022 ГОДЫ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6"/>
        <w:gridCol w:w="610"/>
        <w:gridCol w:w="353"/>
        <w:gridCol w:w="423"/>
        <w:gridCol w:w="424"/>
        <w:gridCol w:w="425"/>
        <w:gridCol w:w="1876"/>
      </w:tblGrid>
      <w:tr w:rsidR="00311EAF" w:rsidRPr="00135E59" w:rsidTr="001434E3">
        <w:trPr>
          <w:trHeight w:val="20"/>
        </w:trPr>
        <w:tc>
          <w:tcPr>
            <w:tcW w:w="426" w:type="dxa"/>
            <w:vMerge w:val="restart"/>
            <w:textDirection w:val="btLr"/>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 xml:space="preserve">№ </w:t>
            </w:r>
            <w:proofErr w:type="gramStart"/>
            <w:r w:rsidRPr="00135E59">
              <w:rPr>
                <w:rFonts w:ascii="Times New Roman" w:eastAsia="Calibri" w:hAnsi="Times New Roman" w:cs="Times New Roman"/>
                <w:b/>
                <w:iCs/>
                <w:sz w:val="12"/>
                <w:szCs w:val="12"/>
              </w:rPr>
              <w:t>п</w:t>
            </w:r>
            <w:proofErr w:type="gramEnd"/>
            <w:r w:rsidRPr="00135E59">
              <w:rPr>
                <w:rFonts w:ascii="Times New Roman" w:eastAsia="Calibri" w:hAnsi="Times New Roman" w:cs="Times New Roman"/>
                <w:b/>
                <w:iCs/>
                <w:sz w:val="12"/>
                <w:szCs w:val="12"/>
              </w:rPr>
              <w:t>/п</w:t>
            </w:r>
          </w:p>
        </w:tc>
        <w:tc>
          <w:tcPr>
            <w:tcW w:w="2976" w:type="dxa"/>
            <w:vMerge w:val="restart"/>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Наименование цели, задачи и мероприятия</w:t>
            </w:r>
          </w:p>
        </w:tc>
        <w:tc>
          <w:tcPr>
            <w:tcW w:w="610" w:type="dxa"/>
            <w:vMerge w:val="restart"/>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Срок реализации,</w:t>
            </w:r>
          </w:p>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годы</w:t>
            </w:r>
          </w:p>
        </w:tc>
        <w:tc>
          <w:tcPr>
            <w:tcW w:w="1625" w:type="dxa"/>
            <w:gridSpan w:val="4"/>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 xml:space="preserve">Объем средств местного бюджета, </w:t>
            </w:r>
          </w:p>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roofErr w:type="gramStart"/>
            <w:r w:rsidRPr="00135E59">
              <w:rPr>
                <w:rFonts w:ascii="Times New Roman" w:eastAsia="Calibri" w:hAnsi="Times New Roman" w:cs="Times New Roman"/>
                <w:b/>
                <w:iCs/>
                <w:sz w:val="12"/>
                <w:szCs w:val="12"/>
              </w:rPr>
              <w:t>направленных</w:t>
            </w:r>
            <w:proofErr w:type="gramEnd"/>
            <w:r w:rsidRPr="00135E59">
              <w:rPr>
                <w:rFonts w:ascii="Times New Roman" w:eastAsia="Calibri" w:hAnsi="Times New Roman" w:cs="Times New Roman"/>
                <w:b/>
                <w:iCs/>
                <w:sz w:val="12"/>
                <w:szCs w:val="12"/>
              </w:rPr>
              <w:t xml:space="preserve"> на реализацию мероприятия, </w:t>
            </w:r>
          </w:p>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 xml:space="preserve"> рублей</w:t>
            </w:r>
            <w:proofErr w:type="gramStart"/>
            <w:r w:rsidRPr="00135E59">
              <w:rPr>
                <w:rFonts w:ascii="Times New Roman" w:eastAsia="Calibri" w:hAnsi="Times New Roman" w:cs="Times New Roman"/>
                <w:b/>
                <w:iCs/>
                <w:sz w:val="12"/>
                <w:szCs w:val="12"/>
              </w:rPr>
              <w:t xml:space="preserve"> (*).</w:t>
            </w:r>
            <w:proofErr w:type="gramEnd"/>
          </w:p>
        </w:tc>
        <w:tc>
          <w:tcPr>
            <w:tcW w:w="1876" w:type="dxa"/>
            <w:vMerge w:val="restart"/>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Исполнители</w:t>
            </w:r>
          </w:p>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r>
      <w:tr w:rsidR="00311EAF" w:rsidRPr="00135E59" w:rsidTr="001434E3">
        <w:trPr>
          <w:trHeight w:val="20"/>
        </w:trPr>
        <w:tc>
          <w:tcPr>
            <w:tcW w:w="426" w:type="dxa"/>
            <w:vMerge/>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2976" w:type="dxa"/>
            <w:vMerge/>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610" w:type="dxa"/>
            <w:vMerge/>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353" w:type="dxa"/>
            <w:vMerge w:val="restart"/>
            <w:textDirection w:val="btLr"/>
          </w:tcPr>
          <w:p w:rsidR="00135E59" w:rsidRPr="00135E59" w:rsidRDefault="00135E59" w:rsidP="009774B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Всего</w:t>
            </w:r>
          </w:p>
        </w:tc>
        <w:tc>
          <w:tcPr>
            <w:tcW w:w="1272" w:type="dxa"/>
            <w:gridSpan w:val="3"/>
            <w:vAlign w:val="bottom"/>
          </w:tcPr>
          <w:p w:rsidR="00135E59" w:rsidRPr="00135E59" w:rsidRDefault="00135E59" w:rsidP="009774BF">
            <w:pPr>
              <w:tabs>
                <w:tab w:val="left" w:pos="284"/>
              </w:tabs>
              <w:spacing w:after="0" w:line="240" w:lineRule="auto"/>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В том числе:</w:t>
            </w:r>
          </w:p>
        </w:tc>
        <w:tc>
          <w:tcPr>
            <w:tcW w:w="1876" w:type="dxa"/>
            <w:vMerge/>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tc>
      </w:tr>
      <w:tr w:rsidR="00311EAF" w:rsidRPr="00135E59" w:rsidTr="00F113A8">
        <w:trPr>
          <w:trHeight w:val="784"/>
        </w:trPr>
        <w:tc>
          <w:tcPr>
            <w:tcW w:w="426" w:type="dxa"/>
            <w:vMerge/>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2976" w:type="dxa"/>
            <w:vMerge/>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610" w:type="dxa"/>
            <w:vMerge/>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353" w:type="dxa"/>
            <w:vMerge/>
            <w:textDirection w:val="btLr"/>
            <w:vAlign w:val="bottom"/>
          </w:tcPr>
          <w:p w:rsidR="00135E59" w:rsidRPr="00135E59" w:rsidRDefault="00135E59" w:rsidP="009774BF">
            <w:pPr>
              <w:tabs>
                <w:tab w:val="left" w:pos="284"/>
              </w:tabs>
              <w:spacing w:after="0" w:line="240" w:lineRule="auto"/>
              <w:ind w:left="113" w:right="113"/>
              <w:jc w:val="right"/>
              <w:rPr>
                <w:rFonts w:ascii="Times New Roman" w:eastAsia="Calibri" w:hAnsi="Times New Roman" w:cs="Times New Roman"/>
                <w:b/>
                <w:iCs/>
                <w:sz w:val="12"/>
                <w:szCs w:val="12"/>
              </w:rPr>
            </w:pPr>
          </w:p>
        </w:tc>
        <w:tc>
          <w:tcPr>
            <w:tcW w:w="423" w:type="dxa"/>
            <w:textDirection w:val="btLr"/>
            <w:vAlign w:val="bottom"/>
          </w:tcPr>
          <w:p w:rsidR="00135E59" w:rsidRPr="00135E59" w:rsidRDefault="00135E59" w:rsidP="009774B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2020 год</w:t>
            </w:r>
          </w:p>
          <w:p w:rsidR="00135E59" w:rsidRPr="00135E59" w:rsidRDefault="00135E59" w:rsidP="009774BF">
            <w:pPr>
              <w:tabs>
                <w:tab w:val="left" w:pos="284"/>
              </w:tabs>
              <w:spacing w:after="0" w:line="240" w:lineRule="auto"/>
              <w:ind w:left="113" w:right="113"/>
              <w:jc w:val="right"/>
              <w:rPr>
                <w:rFonts w:ascii="Times New Roman" w:eastAsia="Calibri" w:hAnsi="Times New Roman" w:cs="Times New Roman"/>
                <w:b/>
                <w:iCs/>
                <w:sz w:val="12"/>
                <w:szCs w:val="12"/>
              </w:rPr>
            </w:pPr>
          </w:p>
        </w:tc>
        <w:tc>
          <w:tcPr>
            <w:tcW w:w="424" w:type="dxa"/>
            <w:textDirection w:val="btLr"/>
            <w:vAlign w:val="bottom"/>
          </w:tcPr>
          <w:p w:rsidR="00135E59" w:rsidRPr="00135E59" w:rsidRDefault="00135E59" w:rsidP="009774B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 xml:space="preserve">2021 год </w:t>
            </w:r>
          </w:p>
          <w:p w:rsidR="00135E59" w:rsidRPr="00135E59" w:rsidRDefault="00135E59" w:rsidP="009774BF">
            <w:pPr>
              <w:tabs>
                <w:tab w:val="left" w:pos="284"/>
              </w:tabs>
              <w:spacing w:after="0" w:line="240" w:lineRule="auto"/>
              <w:ind w:left="113" w:right="113"/>
              <w:jc w:val="right"/>
              <w:rPr>
                <w:rFonts w:ascii="Times New Roman" w:eastAsia="Calibri" w:hAnsi="Times New Roman" w:cs="Times New Roman"/>
                <w:b/>
                <w:iCs/>
                <w:sz w:val="12"/>
                <w:szCs w:val="12"/>
              </w:rPr>
            </w:pPr>
          </w:p>
        </w:tc>
        <w:tc>
          <w:tcPr>
            <w:tcW w:w="425" w:type="dxa"/>
            <w:textDirection w:val="btLr"/>
            <w:vAlign w:val="bottom"/>
          </w:tcPr>
          <w:p w:rsidR="00135E59" w:rsidRPr="00135E59" w:rsidRDefault="00135E59" w:rsidP="009774B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 xml:space="preserve">2022 год </w:t>
            </w:r>
          </w:p>
          <w:p w:rsidR="00135E59" w:rsidRPr="00135E59" w:rsidRDefault="00135E59" w:rsidP="009774BF">
            <w:pPr>
              <w:tabs>
                <w:tab w:val="left" w:pos="284"/>
              </w:tabs>
              <w:spacing w:after="0" w:line="240" w:lineRule="auto"/>
              <w:ind w:left="113" w:right="113"/>
              <w:jc w:val="right"/>
              <w:rPr>
                <w:rFonts w:ascii="Times New Roman" w:eastAsia="Calibri" w:hAnsi="Times New Roman" w:cs="Times New Roman"/>
                <w:b/>
                <w:iCs/>
                <w:sz w:val="12"/>
                <w:szCs w:val="12"/>
              </w:rPr>
            </w:pPr>
          </w:p>
        </w:tc>
        <w:tc>
          <w:tcPr>
            <w:tcW w:w="1876" w:type="dxa"/>
            <w:vMerge/>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tc>
      </w:tr>
      <w:tr w:rsidR="00311EAF" w:rsidRPr="00135E59" w:rsidTr="00B14C0C">
        <w:trPr>
          <w:cantSplit/>
          <w:trHeight w:val="7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tc>
        <w:tc>
          <w:tcPr>
            <w:tcW w:w="2976" w:type="dxa"/>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Цель: улучшение условий и охраны труда на территории муниципального района Сергиевский</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tc>
        <w:tc>
          <w:tcPr>
            <w:tcW w:w="2976" w:type="dxa"/>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 xml:space="preserve">Задача 1. </w:t>
            </w:r>
            <w:proofErr w:type="gramStart"/>
            <w:r w:rsidRPr="00135E59">
              <w:rPr>
                <w:rFonts w:ascii="Times New Roman" w:eastAsia="Calibri" w:hAnsi="Times New Roman" w:cs="Times New Roman"/>
                <w:b/>
                <w:iCs/>
                <w:sz w:val="12"/>
                <w:szCs w:val="12"/>
              </w:rPr>
              <w:t>Мероприятия</w:t>
            </w:r>
            <w:proofErr w:type="gramEnd"/>
            <w:r w:rsidRPr="00135E59">
              <w:rPr>
                <w:rFonts w:ascii="Times New Roman" w:eastAsia="Calibri" w:hAnsi="Times New Roman" w:cs="Times New Roman"/>
                <w:b/>
                <w:iCs/>
                <w:sz w:val="12"/>
                <w:szCs w:val="12"/>
              </w:rPr>
              <w:t xml:space="preserve"> направленные на обучение и диспансеризацию работников бюджетной сферы</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tc>
      </w:tr>
      <w:tr w:rsidR="00311EAF" w:rsidRPr="00135E59" w:rsidTr="00B14C0C">
        <w:trPr>
          <w:cantSplit/>
          <w:trHeight w:val="631"/>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1.1</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Организация и проведение диспансеризации муниципальных служащих</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650 000</w:t>
            </w: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250 000</w:t>
            </w: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200 000</w:t>
            </w: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200 000</w:t>
            </w: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Служба охраны труда администрации М.Р. Сергиевский</w:t>
            </w:r>
          </w:p>
        </w:tc>
      </w:tr>
      <w:tr w:rsidR="00311EAF" w:rsidRPr="00135E59" w:rsidTr="00B14C0C">
        <w:trPr>
          <w:cantSplit/>
          <w:trHeight w:val="697"/>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1.2.</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Организация и проведение диспансеризации муниципальных служащих комитета по управлению муниципального имущества</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129 000</w:t>
            </w: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41 000</w:t>
            </w: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44 000</w:t>
            </w: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44 000</w:t>
            </w: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Служба охраны труда администрации М.Р. Сергиевский  </w:t>
            </w:r>
          </w:p>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p>
        </w:tc>
      </w:tr>
      <w:tr w:rsidR="00311EAF" w:rsidRPr="00135E59" w:rsidTr="00F113A8">
        <w:trPr>
          <w:cantSplit/>
          <w:trHeight w:val="754"/>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1.3.</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r w:rsidRPr="00135E59">
              <w:rPr>
                <w:rFonts w:ascii="Times New Roman" w:eastAsia="Calibri" w:hAnsi="Times New Roman" w:cs="Times New Roman"/>
                <w:iCs/>
                <w:sz w:val="12"/>
                <w:szCs w:val="12"/>
              </w:rPr>
              <w:t>Организация и проведение диспансеризации муниципальных служащих управления финансов</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215 993</w:t>
            </w: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75 993</w:t>
            </w: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70 000</w:t>
            </w: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70 000</w:t>
            </w: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Служба охраны труда администрации М.Р. Сергиевский  </w:t>
            </w:r>
          </w:p>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p>
        </w:tc>
      </w:tr>
      <w:tr w:rsidR="00311EAF" w:rsidRPr="00135E59" w:rsidTr="00F113A8">
        <w:trPr>
          <w:cantSplit/>
          <w:trHeight w:val="567"/>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1.4</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Проведение обучения руководящего состава администрации муниципального района Сергиевский</w:t>
            </w:r>
          </w:p>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30 000</w:t>
            </w: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10 000</w:t>
            </w: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10 000</w:t>
            </w: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10 000</w:t>
            </w: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Служба охраны труда администрации М.Р. Сергиевский  </w:t>
            </w:r>
          </w:p>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p>
        </w:tc>
      </w:tr>
      <w:tr w:rsidR="00311EAF" w:rsidRPr="00135E59" w:rsidTr="001434E3">
        <w:trPr>
          <w:cantSplit/>
          <w:trHeight w:val="822"/>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1.5</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Организация </w:t>
            </w:r>
            <w:proofErr w:type="gramStart"/>
            <w:r w:rsidRPr="00135E59">
              <w:rPr>
                <w:rFonts w:ascii="Times New Roman" w:eastAsia="Calibri" w:hAnsi="Times New Roman" w:cs="Times New Roman"/>
                <w:iCs/>
                <w:sz w:val="12"/>
                <w:szCs w:val="12"/>
              </w:rPr>
              <w:t>службы охраны труда администрации муниципального района</w:t>
            </w:r>
            <w:proofErr w:type="gramEnd"/>
            <w:r w:rsidRPr="00135E59">
              <w:rPr>
                <w:rFonts w:ascii="Times New Roman" w:eastAsia="Calibri" w:hAnsi="Times New Roman" w:cs="Times New Roman"/>
                <w:iCs/>
                <w:sz w:val="12"/>
                <w:szCs w:val="12"/>
              </w:rPr>
              <w:t xml:space="preserve"> Сергиевский</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227 180,84</w:t>
            </w: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75 180,84</w:t>
            </w: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76 000</w:t>
            </w: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76 000</w:t>
            </w: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Служба охраны труда администрации М.Р. Сергиевский  </w:t>
            </w:r>
          </w:p>
        </w:tc>
      </w:tr>
      <w:tr w:rsidR="00311EAF" w:rsidRPr="00135E59" w:rsidTr="00B14C0C">
        <w:trPr>
          <w:cantSplit/>
          <w:trHeight w:val="864"/>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ИТОГО по задаче 1:</w:t>
            </w:r>
          </w:p>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1 252 173,84</w:t>
            </w: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452 173,84</w:t>
            </w: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400 000</w:t>
            </w: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400 000</w:t>
            </w: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Задача 2. Совершенствование нормативно-правовой базы муниципального образования в области охраны труда</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2.1.</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Подготовка и принятие плана работы трёхсторонней комиссии в части охраны труда.</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 2020-2022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Администрация муниципального района</w:t>
            </w: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2.2.</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Подготовка и принятие плана работы по реализации закона 140 ГД «О ведомственном контроле за соблюдением трудового законодательства и иных нормативных правовых </w:t>
            </w:r>
            <w:proofErr w:type="gramStart"/>
            <w:r w:rsidRPr="00135E59">
              <w:rPr>
                <w:rFonts w:ascii="Times New Roman" w:eastAsia="Calibri" w:hAnsi="Times New Roman" w:cs="Times New Roman"/>
                <w:iCs/>
                <w:sz w:val="12"/>
                <w:szCs w:val="12"/>
              </w:rPr>
              <w:t>актов</w:t>
            </w:r>
            <w:proofErr w:type="gramEnd"/>
            <w:r w:rsidRPr="00135E59">
              <w:rPr>
                <w:rFonts w:ascii="Times New Roman" w:eastAsia="Calibri" w:hAnsi="Times New Roman" w:cs="Times New Roman"/>
                <w:iCs/>
                <w:sz w:val="12"/>
                <w:szCs w:val="12"/>
              </w:rPr>
              <w:t xml:space="preserve"> содержащих норму трудового права».</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Администрация муниципального района</w:t>
            </w: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2.3.</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Разработка инструкций по охране труда по видам работ и по профессиям</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Руководители организаций</w:t>
            </w: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2.4.</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Формирование комплектов нормативных правовых актов, содержащих требования охраны труда в соответствии со спецификой деятельности организаций</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Руководители организаций</w:t>
            </w: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2.5.</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Подготовка и принятие муниципальной программы «Улучшение условий и охраны труда в муниципальном районе Сергиевский на 2023 – 2025 годы»</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Администрация муниципального района</w:t>
            </w:r>
          </w:p>
        </w:tc>
      </w:tr>
      <w:tr w:rsidR="00311EAF" w:rsidRPr="00135E59" w:rsidTr="00B14C0C">
        <w:trPr>
          <w:cantSplit/>
          <w:trHeight w:val="7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tc>
        <w:tc>
          <w:tcPr>
            <w:tcW w:w="2976" w:type="dxa"/>
          </w:tcPr>
          <w:p w:rsidR="00135E59" w:rsidRPr="00135E59" w:rsidRDefault="00B14C0C" w:rsidP="009774BF">
            <w:pPr>
              <w:tabs>
                <w:tab w:val="left" w:pos="284"/>
              </w:tabs>
              <w:spacing w:after="0" w:line="240" w:lineRule="auto"/>
              <w:rPr>
                <w:rFonts w:ascii="Times New Roman" w:eastAsia="Calibri" w:hAnsi="Times New Roman" w:cs="Times New Roman"/>
                <w:b/>
                <w:iCs/>
                <w:sz w:val="12"/>
                <w:szCs w:val="12"/>
              </w:rPr>
            </w:pPr>
            <w:r>
              <w:rPr>
                <w:rFonts w:ascii="Times New Roman" w:eastAsia="Calibri" w:hAnsi="Times New Roman" w:cs="Times New Roman"/>
                <w:b/>
                <w:iCs/>
                <w:sz w:val="12"/>
                <w:szCs w:val="12"/>
              </w:rPr>
              <w:t>ИТОГО по задаче 2:</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p>
        </w:tc>
      </w:tr>
      <w:tr w:rsidR="00311EAF" w:rsidRPr="00135E59" w:rsidTr="001434E3">
        <w:trPr>
          <w:cantSplit/>
          <w:trHeight w:val="441"/>
        </w:trPr>
        <w:tc>
          <w:tcPr>
            <w:tcW w:w="426" w:type="dxa"/>
            <w:vMerge w:val="restart"/>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tc>
        <w:tc>
          <w:tcPr>
            <w:tcW w:w="2976" w:type="dxa"/>
            <w:vMerge w:val="restart"/>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 xml:space="preserve">Задача 3. Организация </w:t>
            </w:r>
            <w:proofErr w:type="gramStart"/>
            <w:r w:rsidRPr="00135E59">
              <w:rPr>
                <w:rFonts w:ascii="Times New Roman" w:eastAsia="Calibri" w:hAnsi="Times New Roman" w:cs="Times New Roman"/>
                <w:b/>
                <w:iCs/>
                <w:sz w:val="12"/>
                <w:szCs w:val="12"/>
              </w:rPr>
              <w:t>обучения по охране</w:t>
            </w:r>
            <w:proofErr w:type="gramEnd"/>
            <w:r w:rsidRPr="00135E59">
              <w:rPr>
                <w:rFonts w:ascii="Times New Roman" w:eastAsia="Calibri" w:hAnsi="Times New Roman" w:cs="Times New Roman"/>
                <w:b/>
                <w:iCs/>
                <w:sz w:val="12"/>
                <w:szCs w:val="12"/>
              </w:rPr>
              <w:t xml:space="preserve"> труда работников на основе современных технологий обучения</w:t>
            </w:r>
          </w:p>
        </w:tc>
        <w:tc>
          <w:tcPr>
            <w:tcW w:w="610" w:type="dxa"/>
            <w:vMerge w:val="restart"/>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Сроки реализации, годы</w:t>
            </w:r>
          </w:p>
        </w:tc>
        <w:tc>
          <w:tcPr>
            <w:tcW w:w="1625" w:type="dxa"/>
            <w:gridSpan w:val="4"/>
          </w:tcPr>
          <w:p w:rsidR="00135E59" w:rsidRPr="00135E59" w:rsidRDefault="00135E59" w:rsidP="00311EAF">
            <w:pPr>
              <w:tabs>
                <w:tab w:val="left" w:pos="284"/>
              </w:tabs>
              <w:spacing w:after="0" w:line="240" w:lineRule="auto"/>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Объём средств работодателей направленных на реализацию программы  рублей</w:t>
            </w:r>
          </w:p>
        </w:tc>
        <w:tc>
          <w:tcPr>
            <w:tcW w:w="1876" w:type="dxa"/>
            <w:vMerge w:val="restart"/>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p>
        </w:tc>
      </w:tr>
      <w:tr w:rsidR="00311EAF" w:rsidRPr="00135E59" w:rsidTr="00F113A8">
        <w:trPr>
          <w:trHeight w:val="70"/>
        </w:trPr>
        <w:tc>
          <w:tcPr>
            <w:tcW w:w="426" w:type="dxa"/>
            <w:vMerge/>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tc>
        <w:tc>
          <w:tcPr>
            <w:tcW w:w="2976" w:type="dxa"/>
            <w:vMerge/>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p>
        </w:tc>
        <w:tc>
          <w:tcPr>
            <w:tcW w:w="610" w:type="dxa"/>
            <w:vMerge/>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tc>
        <w:tc>
          <w:tcPr>
            <w:tcW w:w="353" w:type="dxa"/>
            <w:vMerge w:val="restart"/>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Всего</w:t>
            </w:r>
          </w:p>
        </w:tc>
        <w:tc>
          <w:tcPr>
            <w:tcW w:w="1272" w:type="dxa"/>
            <w:gridSpan w:val="3"/>
          </w:tcPr>
          <w:p w:rsidR="00135E59" w:rsidRPr="00135E59" w:rsidRDefault="00135E59" w:rsidP="00311EAF">
            <w:pPr>
              <w:tabs>
                <w:tab w:val="left" w:pos="284"/>
              </w:tabs>
              <w:spacing w:after="0" w:line="240" w:lineRule="auto"/>
              <w:jc w:val="center"/>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В том числе</w:t>
            </w:r>
          </w:p>
        </w:tc>
        <w:tc>
          <w:tcPr>
            <w:tcW w:w="1876" w:type="dxa"/>
            <w:vMerge/>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p>
        </w:tc>
      </w:tr>
      <w:tr w:rsidR="00311EAF" w:rsidRPr="00135E59" w:rsidTr="00F113A8">
        <w:trPr>
          <w:trHeight w:val="479"/>
        </w:trPr>
        <w:tc>
          <w:tcPr>
            <w:tcW w:w="426" w:type="dxa"/>
            <w:vMerge/>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tc>
        <w:tc>
          <w:tcPr>
            <w:tcW w:w="2976" w:type="dxa"/>
            <w:vMerge/>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p>
        </w:tc>
        <w:tc>
          <w:tcPr>
            <w:tcW w:w="610" w:type="dxa"/>
            <w:vMerge/>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tc>
        <w:tc>
          <w:tcPr>
            <w:tcW w:w="353" w:type="dxa"/>
            <w:vMerge/>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w:t>
            </w: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2021</w:t>
            </w: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2022</w:t>
            </w:r>
          </w:p>
        </w:tc>
        <w:tc>
          <w:tcPr>
            <w:tcW w:w="1876" w:type="dxa"/>
            <w:vMerge/>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p>
        </w:tc>
      </w:tr>
      <w:tr w:rsidR="00311EAF" w:rsidRPr="00135E59" w:rsidTr="001434E3">
        <w:trPr>
          <w:cantSplit/>
          <w:trHeight w:val="687"/>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3.1.</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Организация </w:t>
            </w:r>
            <w:proofErr w:type="gramStart"/>
            <w:r w:rsidRPr="00135E59">
              <w:rPr>
                <w:rFonts w:ascii="Times New Roman" w:eastAsia="Calibri" w:hAnsi="Times New Roman" w:cs="Times New Roman"/>
                <w:iCs/>
                <w:sz w:val="12"/>
                <w:szCs w:val="12"/>
              </w:rPr>
              <w:t>обучения по охране</w:t>
            </w:r>
            <w:proofErr w:type="gramEnd"/>
            <w:r w:rsidRPr="00135E59">
              <w:rPr>
                <w:rFonts w:ascii="Times New Roman" w:eastAsia="Calibri" w:hAnsi="Times New Roman" w:cs="Times New Roman"/>
                <w:iCs/>
                <w:sz w:val="12"/>
                <w:szCs w:val="12"/>
              </w:rPr>
              <w:t xml:space="preserve"> труда  руководителей и главных специалистов организаций на базе аккредитованных организаций</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900 000</w:t>
            </w: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300 000</w:t>
            </w: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300 000</w:t>
            </w: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300 000</w:t>
            </w: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Руководители организаций</w:t>
            </w:r>
          </w:p>
        </w:tc>
      </w:tr>
      <w:tr w:rsidR="00311EAF" w:rsidRPr="00135E59" w:rsidTr="001434E3">
        <w:trPr>
          <w:cantSplit/>
          <w:trHeight w:val="782"/>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3.2.</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Организация </w:t>
            </w:r>
            <w:proofErr w:type="gramStart"/>
            <w:r w:rsidRPr="00135E59">
              <w:rPr>
                <w:rFonts w:ascii="Times New Roman" w:eastAsia="Calibri" w:hAnsi="Times New Roman" w:cs="Times New Roman"/>
                <w:iCs/>
                <w:sz w:val="12"/>
                <w:szCs w:val="12"/>
              </w:rPr>
              <w:t>обучения по охране</w:t>
            </w:r>
            <w:proofErr w:type="gramEnd"/>
            <w:r w:rsidRPr="00135E59">
              <w:rPr>
                <w:rFonts w:ascii="Times New Roman" w:eastAsia="Calibri" w:hAnsi="Times New Roman" w:cs="Times New Roman"/>
                <w:iCs/>
                <w:sz w:val="12"/>
                <w:szCs w:val="12"/>
              </w:rPr>
              <w:t xml:space="preserve"> труда специалистов среднего звена и работников рабочих профессий  непосредственного в организациях</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1200 000</w:t>
            </w: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400 000</w:t>
            </w: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400 000</w:t>
            </w: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400 000</w:t>
            </w: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Руководители организаций</w:t>
            </w: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3.3.</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Проведение непрерывного обучения безопасному  ведению работ, инструктажей и стажировок на рабочем месте</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Руководители организаций</w:t>
            </w: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3.4.</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Организация и проведение </w:t>
            </w:r>
            <w:proofErr w:type="gramStart"/>
            <w:r w:rsidRPr="00135E59">
              <w:rPr>
                <w:rFonts w:ascii="Times New Roman" w:eastAsia="Calibri" w:hAnsi="Times New Roman" w:cs="Times New Roman"/>
                <w:iCs/>
                <w:sz w:val="12"/>
                <w:szCs w:val="12"/>
              </w:rPr>
              <w:t>обучения по</w:t>
            </w:r>
            <w:proofErr w:type="gramEnd"/>
            <w:r w:rsidRPr="00135E59">
              <w:rPr>
                <w:rFonts w:ascii="Times New Roman" w:eastAsia="Calibri" w:hAnsi="Times New Roman" w:cs="Times New Roman"/>
                <w:iCs/>
                <w:sz w:val="12"/>
                <w:szCs w:val="12"/>
              </w:rPr>
              <w:t xml:space="preserve"> пожарной безопасности (пожарно-технический минимум) руководителей, специалистов и рабочих с привлечением специализированных обучающих центров</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45 000</w:t>
            </w: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15 000</w:t>
            </w: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15 000</w:t>
            </w: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15 000</w:t>
            </w: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Руководители организаций</w:t>
            </w:r>
          </w:p>
        </w:tc>
      </w:tr>
      <w:tr w:rsidR="00311EAF" w:rsidRPr="00135E59" w:rsidTr="00B14C0C">
        <w:trPr>
          <w:cantSplit/>
          <w:trHeight w:val="581"/>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3.5.</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Организация и проведение переаттестации по электробезопасности лиц, ответственных за электрохозяйство, </w:t>
            </w:r>
            <w:proofErr w:type="gramStart"/>
            <w:r w:rsidRPr="00135E59">
              <w:rPr>
                <w:rFonts w:ascii="Times New Roman" w:eastAsia="Calibri" w:hAnsi="Times New Roman" w:cs="Times New Roman"/>
                <w:iCs/>
                <w:sz w:val="12"/>
                <w:szCs w:val="12"/>
              </w:rPr>
              <w:t>электротехнического</w:t>
            </w:r>
            <w:proofErr w:type="gramEnd"/>
            <w:r w:rsidRPr="00135E59">
              <w:rPr>
                <w:rFonts w:ascii="Times New Roman" w:eastAsia="Calibri" w:hAnsi="Times New Roman" w:cs="Times New Roman"/>
                <w:iCs/>
                <w:sz w:val="12"/>
                <w:szCs w:val="12"/>
              </w:rPr>
              <w:t xml:space="preserve"> и </w:t>
            </w:r>
            <w:proofErr w:type="spellStart"/>
            <w:r w:rsidRPr="00135E59">
              <w:rPr>
                <w:rFonts w:ascii="Times New Roman" w:eastAsia="Calibri" w:hAnsi="Times New Roman" w:cs="Times New Roman"/>
                <w:iCs/>
                <w:sz w:val="12"/>
                <w:szCs w:val="12"/>
              </w:rPr>
              <w:t>электротехнологического</w:t>
            </w:r>
            <w:proofErr w:type="spellEnd"/>
            <w:r w:rsidRPr="00135E59">
              <w:rPr>
                <w:rFonts w:ascii="Times New Roman" w:eastAsia="Calibri" w:hAnsi="Times New Roman" w:cs="Times New Roman"/>
                <w:iCs/>
                <w:sz w:val="12"/>
                <w:szCs w:val="12"/>
              </w:rPr>
              <w:t xml:space="preserve"> персоналов.</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99 000</w:t>
            </w: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33 000</w:t>
            </w: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33 000</w:t>
            </w: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33 000</w:t>
            </w: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Руководители организаций</w:t>
            </w:r>
          </w:p>
        </w:tc>
      </w:tr>
      <w:tr w:rsidR="00311EAF" w:rsidRPr="00135E59" w:rsidTr="00B14C0C">
        <w:trPr>
          <w:cantSplit/>
          <w:trHeight w:val="689"/>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3.6.</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Организация и проведение проверки знаний по правилам технической эксплуатации тепловых энергоустановок.</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90 000</w:t>
            </w: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30 000</w:t>
            </w: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30 000</w:t>
            </w: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30 000</w:t>
            </w: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Руководители организаций</w:t>
            </w:r>
          </w:p>
        </w:tc>
      </w:tr>
      <w:tr w:rsidR="00311EAF" w:rsidRPr="00135E59" w:rsidTr="001434E3">
        <w:trPr>
          <w:cantSplit/>
          <w:trHeight w:val="687"/>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3.7.</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Организация и проведение проверки знаний операторов котельных, работающих на газообразном топливе и лиц, ответственных за газовое хозяйство.</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90 000</w:t>
            </w: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30 000</w:t>
            </w: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30 000</w:t>
            </w: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30 000</w:t>
            </w: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Руководители организаций</w:t>
            </w:r>
          </w:p>
        </w:tc>
      </w:tr>
      <w:tr w:rsidR="00311EAF" w:rsidRPr="00135E59" w:rsidTr="001434E3">
        <w:trPr>
          <w:cantSplit/>
          <w:trHeight w:val="711"/>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3.8. </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Проведение месячников, дней «Охраны труда», ежеквартальных семинаров по охране труда</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36 000</w:t>
            </w: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12 000</w:t>
            </w: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lang w:val="en-US"/>
              </w:rPr>
              <w:t>1</w:t>
            </w:r>
            <w:r w:rsidRPr="00135E59">
              <w:rPr>
                <w:rFonts w:ascii="Times New Roman" w:eastAsia="Calibri" w:hAnsi="Times New Roman" w:cs="Times New Roman"/>
                <w:iCs/>
                <w:sz w:val="12"/>
                <w:szCs w:val="12"/>
              </w:rPr>
              <w:t>2 000</w:t>
            </w: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12 000</w:t>
            </w: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Подразделение по  охране труда,  руководители организаций</w:t>
            </w:r>
          </w:p>
        </w:tc>
      </w:tr>
      <w:tr w:rsidR="00311EAF" w:rsidRPr="00135E59" w:rsidTr="001434E3">
        <w:trPr>
          <w:cantSplit/>
          <w:trHeight w:val="693"/>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ИТОГО по задаче 3</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2460 000</w:t>
            </w: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820 000</w:t>
            </w: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820 000</w:t>
            </w: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820 000</w:t>
            </w: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p>
        </w:tc>
      </w:tr>
      <w:tr w:rsidR="00311EAF" w:rsidRPr="00135E59" w:rsidTr="00B14C0C">
        <w:trPr>
          <w:cantSplit/>
          <w:trHeight w:val="306"/>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 xml:space="preserve">Задача 4. Информационное обеспечение и пропаганда охраны труда </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4.1.</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Информирование руководителей и специалистов предприятий и организаций о действующем законодательстве по охране труда и изменения данного законодательства</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617590">
              <w:rPr>
                <w:rFonts w:ascii="Times New Roman" w:eastAsia="Calibri" w:hAnsi="Times New Roman" w:cs="Times New Roman"/>
                <w:iCs/>
                <w:sz w:val="12"/>
                <w:szCs w:val="12"/>
              </w:rPr>
              <w:t>Гл. специалист отдела муниципального контроля и охраны</w:t>
            </w:r>
            <w:r w:rsidR="00617590" w:rsidRPr="00617590">
              <w:rPr>
                <w:rFonts w:ascii="Times New Roman" w:eastAsia="Calibri" w:hAnsi="Times New Roman" w:cs="Times New Roman"/>
                <w:iCs/>
                <w:sz w:val="12"/>
                <w:szCs w:val="12"/>
              </w:rPr>
              <w:t xml:space="preserve"> </w:t>
            </w:r>
            <w:r w:rsidRPr="00617590">
              <w:rPr>
                <w:rFonts w:ascii="Times New Roman" w:eastAsia="Calibri" w:hAnsi="Times New Roman" w:cs="Times New Roman"/>
                <w:iCs/>
                <w:sz w:val="12"/>
                <w:szCs w:val="12"/>
              </w:rPr>
              <w:t>труда</w:t>
            </w:r>
            <w:proofErr w:type="gramStart"/>
            <w:r w:rsidR="00617590" w:rsidRPr="00617590">
              <w:rPr>
                <w:rFonts w:ascii="Times New Roman" w:eastAsia="Calibri" w:hAnsi="Times New Roman" w:cs="Times New Roman"/>
                <w:iCs/>
                <w:sz w:val="12"/>
                <w:szCs w:val="12"/>
              </w:rPr>
              <w:t xml:space="preserve"> </w:t>
            </w:r>
            <w:r w:rsidRPr="00617590">
              <w:rPr>
                <w:rFonts w:ascii="Times New Roman" w:eastAsia="Calibri" w:hAnsi="Times New Roman" w:cs="Times New Roman"/>
                <w:iCs/>
                <w:sz w:val="12"/>
                <w:szCs w:val="12"/>
              </w:rPr>
              <w:t>,</w:t>
            </w:r>
            <w:proofErr w:type="gramEnd"/>
            <w:r w:rsidRPr="00617590">
              <w:rPr>
                <w:rFonts w:ascii="Times New Roman" w:eastAsia="Calibri" w:hAnsi="Times New Roman" w:cs="Times New Roman"/>
                <w:iCs/>
                <w:sz w:val="12"/>
                <w:szCs w:val="12"/>
              </w:rPr>
              <w:t xml:space="preserve">контрольного управления  администрации </w:t>
            </w:r>
            <w:r w:rsidRPr="009774BF">
              <w:rPr>
                <w:rFonts w:ascii="Times New Roman" w:eastAsia="Calibri" w:hAnsi="Times New Roman" w:cs="Times New Roman"/>
                <w:iCs/>
                <w:sz w:val="12"/>
                <w:szCs w:val="12"/>
              </w:rPr>
              <w:t>М</w:t>
            </w:r>
            <w:r w:rsidRPr="00135E59">
              <w:rPr>
                <w:rFonts w:ascii="Times New Roman" w:eastAsia="Calibri" w:hAnsi="Times New Roman" w:cs="Times New Roman"/>
                <w:iCs/>
                <w:sz w:val="12"/>
                <w:szCs w:val="12"/>
              </w:rPr>
              <w:t>.Р. Сергиевский</w:t>
            </w: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4.2.</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Изучение и подготовка обзора российского и зарубежного передового опыты в сфере охраны труда и доведение его до работодателей и населения, в том числе через средства массовой информации</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Гл. специалист отдела муниципального контроля и охраны труда,</w:t>
            </w:r>
            <w:r w:rsidR="00617590">
              <w:rPr>
                <w:rFonts w:ascii="Times New Roman" w:eastAsia="Calibri" w:hAnsi="Times New Roman" w:cs="Times New Roman"/>
                <w:iCs/>
                <w:sz w:val="12"/>
                <w:szCs w:val="12"/>
              </w:rPr>
              <w:t xml:space="preserve"> </w:t>
            </w:r>
            <w:r w:rsidRPr="00135E59">
              <w:rPr>
                <w:rFonts w:ascii="Times New Roman" w:eastAsia="Calibri" w:hAnsi="Times New Roman" w:cs="Times New Roman"/>
                <w:iCs/>
                <w:sz w:val="12"/>
                <w:szCs w:val="12"/>
              </w:rPr>
              <w:t>контрольного управления  администрации М.Р. Сергиевский</w:t>
            </w: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4.3.</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Обеспечение  нормативно-правовыми документами по охране труда организаций (выдача сборников типовых инструкций по охране труда</w:t>
            </w:r>
            <w:proofErr w:type="gramStart"/>
            <w:r w:rsidRPr="00135E59">
              <w:rPr>
                <w:rFonts w:ascii="Times New Roman" w:eastAsia="Calibri" w:hAnsi="Times New Roman" w:cs="Times New Roman"/>
                <w:iCs/>
                <w:sz w:val="12"/>
                <w:szCs w:val="12"/>
              </w:rPr>
              <w:t>.</w:t>
            </w:r>
            <w:proofErr w:type="gramEnd"/>
            <w:r w:rsidR="00617590">
              <w:rPr>
                <w:rFonts w:ascii="Times New Roman" w:eastAsia="Calibri" w:hAnsi="Times New Roman" w:cs="Times New Roman"/>
                <w:iCs/>
                <w:sz w:val="12"/>
                <w:szCs w:val="12"/>
              </w:rPr>
              <w:t xml:space="preserve"> </w:t>
            </w:r>
            <w:proofErr w:type="gramStart"/>
            <w:r w:rsidRPr="00135E59">
              <w:rPr>
                <w:rFonts w:ascii="Times New Roman" w:eastAsia="Calibri" w:hAnsi="Times New Roman" w:cs="Times New Roman"/>
                <w:iCs/>
                <w:sz w:val="12"/>
                <w:szCs w:val="12"/>
              </w:rPr>
              <w:t>д</w:t>
            </w:r>
            <w:proofErr w:type="gramEnd"/>
            <w:r w:rsidRPr="00135E59">
              <w:rPr>
                <w:rFonts w:ascii="Times New Roman" w:eastAsia="Calibri" w:hAnsi="Times New Roman" w:cs="Times New Roman"/>
                <w:iCs/>
                <w:sz w:val="12"/>
                <w:szCs w:val="12"/>
              </w:rPr>
              <w:t xml:space="preserve">ругих нормативных актов) </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Гл. специалист отдела муниципального контроля и охраны труда,</w:t>
            </w:r>
            <w:r w:rsidR="00617590">
              <w:rPr>
                <w:rFonts w:ascii="Times New Roman" w:eastAsia="Calibri" w:hAnsi="Times New Roman" w:cs="Times New Roman"/>
                <w:iCs/>
                <w:sz w:val="12"/>
                <w:szCs w:val="12"/>
              </w:rPr>
              <w:t xml:space="preserve"> </w:t>
            </w:r>
            <w:r w:rsidRPr="00135E59">
              <w:rPr>
                <w:rFonts w:ascii="Times New Roman" w:eastAsia="Calibri" w:hAnsi="Times New Roman" w:cs="Times New Roman"/>
                <w:iCs/>
                <w:sz w:val="12"/>
                <w:szCs w:val="12"/>
              </w:rPr>
              <w:t>контрольного управления  администрации М.Р. Сергиевский</w:t>
            </w: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4.4.</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Информирование населения по вопросам состояния и охраны труда через средства массовой информации</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Гл. специалист отдела муниципального контроля и охраны труда,</w:t>
            </w:r>
            <w:r w:rsidR="00617590">
              <w:rPr>
                <w:rFonts w:ascii="Times New Roman" w:eastAsia="Calibri" w:hAnsi="Times New Roman" w:cs="Times New Roman"/>
                <w:iCs/>
                <w:sz w:val="12"/>
                <w:szCs w:val="12"/>
              </w:rPr>
              <w:t xml:space="preserve"> </w:t>
            </w:r>
            <w:r w:rsidRPr="00135E59">
              <w:rPr>
                <w:rFonts w:ascii="Times New Roman" w:eastAsia="Calibri" w:hAnsi="Times New Roman" w:cs="Times New Roman"/>
                <w:iCs/>
                <w:sz w:val="12"/>
                <w:szCs w:val="12"/>
              </w:rPr>
              <w:t xml:space="preserve">контрольного управления  администрации М.Р. Сергиевский </w:t>
            </w: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4.5.</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Обслуживание странички «Охрана труда» на официальном интернет-сайте администрации</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Гл. специалист отдела муниципального контроля и охраны труда,</w:t>
            </w:r>
            <w:r w:rsidR="009774BF">
              <w:rPr>
                <w:rFonts w:ascii="Times New Roman" w:eastAsia="Calibri" w:hAnsi="Times New Roman" w:cs="Times New Roman"/>
                <w:iCs/>
                <w:sz w:val="12"/>
                <w:szCs w:val="12"/>
              </w:rPr>
              <w:t xml:space="preserve"> </w:t>
            </w:r>
            <w:r w:rsidRPr="00135E59">
              <w:rPr>
                <w:rFonts w:ascii="Times New Roman" w:eastAsia="Calibri" w:hAnsi="Times New Roman" w:cs="Times New Roman"/>
                <w:iCs/>
                <w:sz w:val="12"/>
                <w:szCs w:val="12"/>
              </w:rPr>
              <w:t>контрольного управления  администрации М.Р. Сергиевский</w:t>
            </w: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2976" w:type="dxa"/>
          </w:tcPr>
          <w:p w:rsidR="00135E59" w:rsidRPr="00135E59" w:rsidRDefault="00B14C0C" w:rsidP="009774BF">
            <w:pPr>
              <w:tabs>
                <w:tab w:val="left" w:pos="284"/>
              </w:tabs>
              <w:spacing w:after="0" w:line="240" w:lineRule="auto"/>
              <w:rPr>
                <w:rFonts w:ascii="Times New Roman" w:eastAsia="Calibri" w:hAnsi="Times New Roman" w:cs="Times New Roman"/>
                <w:b/>
                <w:iCs/>
                <w:sz w:val="12"/>
                <w:szCs w:val="12"/>
              </w:rPr>
            </w:pPr>
            <w:r>
              <w:rPr>
                <w:rFonts w:ascii="Times New Roman" w:eastAsia="Calibri" w:hAnsi="Times New Roman" w:cs="Times New Roman"/>
                <w:b/>
                <w:iCs/>
                <w:sz w:val="12"/>
                <w:szCs w:val="12"/>
              </w:rPr>
              <w:t>ИТОГО по задаче 4:</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p>
        </w:tc>
      </w:tr>
      <w:tr w:rsidR="00311EAF" w:rsidRPr="00135E59" w:rsidTr="00B14C0C">
        <w:trPr>
          <w:cantSplit/>
          <w:trHeight w:val="232"/>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Задача 5.Совершенствование лечебно-</w:t>
            </w:r>
          </w:p>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 xml:space="preserve">профилактического обслуживания </w:t>
            </w:r>
          </w:p>
          <w:p w:rsidR="00135E59" w:rsidRPr="00135E59" w:rsidRDefault="00B14C0C" w:rsidP="009774BF">
            <w:pPr>
              <w:tabs>
                <w:tab w:val="left" w:pos="284"/>
              </w:tabs>
              <w:spacing w:after="0" w:line="240" w:lineRule="auto"/>
              <w:rPr>
                <w:rFonts w:ascii="Times New Roman" w:eastAsia="Calibri" w:hAnsi="Times New Roman" w:cs="Times New Roman"/>
                <w:b/>
                <w:iCs/>
                <w:sz w:val="12"/>
                <w:szCs w:val="12"/>
              </w:rPr>
            </w:pPr>
            <w:r>
              <w:rPr>
                <w:rFonts w:ascii="Times New Roman" w:eastAsia="Calibri" w:hAnsi="Times New Roman" w:cs="Times New Roman"/>
                <w:b/>
                <w:iCs/>
                <w:sz w:val="12"/>
                <w:szCs w:val="12"/>
              </w:rPr>
              <w:t>работающего населения</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p>
        </w:tc>
      </w:tr>
      <w:tr w:rsidR="00311EAF" w:rsidRPr="00135E59" w:rsidTr="00B14C0C">
        <w:trPr>
          <w:cantSplit/>
          <w:trHeight w:val="663"/>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5.1</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Организация проведения периодических медицинских осмотров работников МУП  «Сергиевская телерадиокомпания Радуга - 3» </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30 000</w:t>
            </w: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15 000</w:t>
            </w: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15 000</w:t>
            </w: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r w:rsidRPr="00135E59">
              <w:rPr>
                <w:rFonts w:ascii="Times New Roman" w:eastAsia="Calibri" w:hAnsi="Times New Roman" w:cs="Times New Roman"/>
                <w:iCs/>
                <w:sz w:val="12"/>
                <w:szCs w:val="12"/>
              </w:rPr>
              <w:t>МУП  «Сергиевская телерадиокомпания Радуга - 3»</w:t>
            </w:r>
          </w:p>
        </w:tc>
      </w:tr>
      <w:tr w:rsidR="00311EAF" w:rsidRPr="00135E59" w:rsidTr="001434E3">
        <w:trPr>
          <w:cantSplit/>
          <w:trHeight w:val="705"/>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5.2</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   Организация </w:t>
            </w:r>
            <w:proofErr w:type="gramStart"/>
            <w:r w:rsidRPr="00135E59">
              <w:rPr>
                <w:rFonts w:ascii="Times New Roman" w:eastAsia="Calibri" w:hAnsi="Times New Roman" w:cs="Times New Roman"/>
                <w:iCs/>
                <w:sz w:val="12"/>
                <w:szCs w:val="12"/>
              </w:rPr>
              <w:t>проведения периодических медицинских осмотров работников  Администрации района</w:t>
            </w:r>
            <w:proofErr w:type="gramEnd"/>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330 000</w:t>
            </w: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110 000</w:t>
            </w: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110 000</w:t>
            </w: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110 000</w:t>
            </w: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Администрация района</w:t>
            </w:r>
          </w:p>
        </w:tc>
      </w:tr>
      <w:tr w:rsidR="00311EAF" w:rsidRPr="00135E59" w:rsidTr="001434E3">
        <w:trPr>
          <w:cantSplit/>
          <w:trHeight w:val="687"/>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5.3</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Организация проведения периодических медицинских осмотров работников</w:t>
            </w:r>
            <w:r w:rsidR="009774BF">
              <w:rPr>
                <w:rFonts w:ascii="Times New Roman" w:eastAsia="Calibri" w:hAnsi="Times New Roman" w:cs="Times New Roman"/>
                <w:iCs/>
                <w:sz w:val="12"/>
                <w:szCs w:val="12"/>
              </w:rPr>
              <w:t xml:space="preserve"> </w:t>
            </w:r>
            <w:r w:rsidRPr="00135E59">
              <w:rPr>
                <w:rFonts w:ascii="Times New Roman" w:eastAsia="Calibri" w:hAnsi="Times New Roman" w:cs="Times New Roman"/>
                <w:iCs/>
                <w:sz w:val="12"/>
                <w:szCs w:val="12"/>
              </w:rPr>
              <w:t>МАУ «Олимп»</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54 000</w:t>
            </w: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24 000</w:t>
            </w: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15 000</w:t>
            </w: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15 000</w:t>
            </w: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Администрация МАУ «Олимп»</w:t>
            </w:r>
          </w:p>
        </w:tc>
      </w:tr>
      <w:tr w:rsidR="00311EAF" w:rsidRPr="00135E59" w:rsidTr="001434E3">
        <w:trPr>
          <w:cantSplit/>
          <w:trHeight w:val="696"/>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5.4</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Организация проведения периодических медицинских осмотров работников  МАУ «</w:t>
            </w:r>
            <w:proofErr w:type="spellStart"/>
            <w:r w:rsidRPr="00135E59">
              <w:rPr>
                <w:rFonts w:ascii="Times New Roman" w:eastAsia="Calibri" w:hAnsi="Times New Roman" w:cs="Times New Roman"/>
                <w:iCs/>
                <w:sz w:val="12"/>
                <w:szCs w:val="12"/>
              </w:rPr>
              <w:t>Межпоселенческий</w:t>
            </w:r>
            <w:proofErr w:type="spellEnd"/>
            <w:r w:rsidRPr="00135E59">
              <w:rPr>
                <w:rFonts w:ascii="Times New Roman" w:eastAsia="Calibri" w:hAnsi="Times New Roman" w:cs="Times New Roman"/>
                <w:iCs/>
                <w:sz w:val="12"/>
                <w:szCs w:val="12"/>
              </w:rPr>
              <w:t xml:space="preserve"> культурно досуговый центр» - </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70 000</w:t>
            </w: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70 000</w:t>
            </w: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МАУ «</w:t>
            </w:r>
            <w:proofErr w:type="spellStart"/>
            <w:r w:rsidRPr="00135E59">
              <w:rPr>
                <w:rFonts w:ascii="Times New Roman" w:eastAsia="Calibri" w:hAnsi="Times New Roman" w:cs="Times New Roman"/>
                <w:iCs/>
                <w:sz w:val="12"/>
                <w:szCs w:val="12"/>
              </w:rPr>
              <w:t>Межпоселенческий</w:t>
            </w:r>
            <w:proofErr w:type="spellEnd"/>
            <w:r w:rsidRPr="00135E59">
              <w:rPr>
                <w:rFonts w:ascii="Times New Roman" w:eastAsia="Calibri" w:hAnsi="Times New Roman" w:cs="Times New Roman"/>
                <w:iCs/>
                <w:sz w:val="12"/>
                <w:szCs w:val="12"/>
              </w:rPr>
              <w:t xml:space="preserve">  культурно досуговый центр»</w:t>
            </w:r>
          </w:p>
        </w:tc>
      </w:tr>
      <w:tr w:rsidR="00311EAF" w:rsidRPr="00135E59" w:rsidTr="001434E3">
        <w:trPr>
          <w:cantSplit/>
          <w:trHeight w:val="693"/>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5.5</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  Организация проведения периодических медицинских осмотров работников МАУ «МФЦ» </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39 000</w:t>
            </w: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39 000</w:t>
            </w: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МАУ «МФЦ»</w:t>
            </w:r>
          </w:p>
        </w:tc>
      </w:tr>
      <w:tr w:rsidR="00311EAF" w:rsidRPr="00135E59" w:rsidTr="001434E3">
        <w:trPr>
          <w:cantSplit/>
          <w:trHeight w:val="717"/>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ИТОГО по задаче 5:</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523 000</w:t>
            </w: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149 000</w:t>
            </w: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234 000</w:t>
            </w: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140 000</w:t>
            </w: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Задача 6. Проведение мониторинга условий и охраны труда</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lastRenderedPageBreak/>
              <w:t>6.1.</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Проведение анализа состояния условий и охраны труда, причин несчастных случаев на производстве и профессиональной заболеваемости в районе, разработка предложений по их предупреждению</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Гл. специалист отдела муниципального контроля и охраны труда контрольного управления  администрации М.Р. Сергиевский </w:t>
            </w: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6.2.</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Создание единой информационной базы данных о состоянии условий и охраны труда, производственном травматизме, </w:t>
            </w:r>
            <w:proofErr w:type="spellStart"/>
            <w:r w:rsidRPr="00135E59">
              <w:rPr>
                <w:rFonts w:ascii="Times New Roman" w:eastAsia="Calibri" w:hAnsi="Times New Roman" w:cs="Times New Roman"/>
                <w:iCs/>
                <w:sz w:val="12"/>
                <w:szCs w:val="12"/>
              </w:rPr>
              <w:t>профзаболеваемости</w:t>
            </w:r>
            <w:proofErr w:type="spellEnd"/>
            <w:r w:rsidRPr="00135E59">
              <w:rPr>
                <w:rFonts w:ascii="Times New Roman" w:eastAsia="Calibri" w:hAnsi="Times New Roman" w:cs="Times New Roman"/>
                <w:iCs/>
                <w:sz w:val="12"/>
                <w:szCs w:val="12"/>
              </w:rPr>
              <w:t xml:space="preserve"> в организациях района, осуществление взаимной корректировки сведений с федеральными службами</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Гл. специалист отдела муниципального контроля и охраны труда контрольного управления  администрации М.Р. Сергиевский</w:t>
            </w: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6.3.</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Организация работы «горячей линии» по приему сообщений о нарушении трудовых прав работников организаций и предприятий муниципального района  Сергиевский</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Гл. специалист отдела муниципального контроля и охраны труда контрольного управления  администрации М.Р. Сергиевский</w:t>
            </w: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6.4.</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Организация проведения санитарно-гигиенического мониторинга условий труда, в том числе занятости женщин во вредных производственных условиях</w:t>
            </w:r>
          </w:p>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Гл. специалист отдела муниципального контроля и охраны труда контрольного управления  администрации М.Р. Сергиевский О.Т. предприятий</w:t>
            </w: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6.5.</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Участие в проведении надзорными органами проверок состояния условий и охраны труда в организациях на территории муниципального района</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Гл. специалист отдела муниципального контроля и охраны труда контрольного управления  администрации М.Р. Сергиевский</w:t>
            </w: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6.7.</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Подготовка информации о состоянии и мерах по улучшению условий и охраны труда по муниципальному району Сергиевский, с предоставлением информации в Министерство труда, занятости и миграционной политики Самарской области</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Гл. специалист отдела муниципального контроля и охраны труда контрольного управления  администрации М.Р. Сергиевский О.Т. предприятий</w:t>
            </w:r>
          </w:p>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6.8.</w:t>
            </w: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Подготовка и представление Главе муниципального района Сергиевский ежегодного доклада о состоянии  и условиях охраны труда в муниципальном районе Сергиевский</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2020 -2022</w:t>
            </w: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 xml:space="preserve">  Гл. специалист отдела муниципального контроля и охраны труда контрольного управления  администрации М.Р. Сергиевский О.Т. предприятий</w:t>
            </w:r>
          </w:p>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p>
        </w:tc>
      </w:tr>
      <w:tr w:rsidR="00311EAF" w:rsidRPr="00135E59" w:rsidTr="00B14C0C">
        <w:trPr>
          <w:cantSplit/>
          <w:trHeight w:val="7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2976" w:type="dxa"/>
          </w:tcPr>
          <w:p w:rsidR="00135E59" w:rsidRPr="00B14C0C" w:rsidRDefault="00B14C0C" w:rsidP="009774BF">
            <w:pPr>
              <w:tabs>
                <w:tab w:val="left" w:pos="284"/>
              </w:tabs>
              <w:spacing w:after="0" w:line="240" w:lineRule="auto"/>
              <w:rPr>
                <w:rFonts w:ascii="Times New Roman" w:eastAsia="Calibri" w:hAnsi="Times New Roman" w:cs="Times New Roman"/>
                <w:b/>
                <w:iCs/>
                <w:sz w:val="12"/>
                <w:szCs w:val="12"/>
              </w:rPr>
            </w:pPr>
            <w:r>
              <w:rPr>
                <w:rFonts w:ascii="Times New Roman" w:eastAsia="Calibri" w:hAnsi="Times New Roman" w:cs="Times New Roman"/>
                <w:b/>
                <w:iCs/>
                <w:sz w:val="12"/>
                <w:szCs w:val="12"/>
              </w:rPr>
              <w:t>ИТОГО по задаче 6:</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p>
        </w:tc>
      </w:tr>
      <w:tr w:rsidR="00311EAF" w:rsidRPr="00135E59" w:rsidTr="001434E3">
        <w:trPr>
          <w:cantSplit/>
          <w:trHeight w:val="945"/>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ИТОГО по муниципальной  программе:</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4 235 173,84</w:t>
            </w: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1 421 173,84</w:t>
            </w: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1 454 000,00</w:t>
            </w: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r w:rsidRPr="00135E59">
              <w:rPr>
                <w:rFonts w:ascii="Times New Roman" w:eastAsia="Calibri" w:hAnsi="Times New Roman" w:cs="Times New Roman"/>
                <w:b/>
                <w:iCs/>
                <w:sz w:val="12"/>
                <w:szCs w:val="12"/>
              </w:rPr>
              <w:t>1 360 000,00</w:t>
            </w: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p>
        </w:tc>
      </w:tr>
      <w:tr w:rsidR="00311EAF" w:rsidRPr="00135E59" w:rsidTr="001434E3">
        <w:trPr>
          <w:cantSplit/>
          <w:trHeight w:val="20"/>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2976" w:type="dxa"/>
          </w:tcPr>
          <w:p w:rsidR="00135E59" w:rsidRPr="00135E59" w:rsidRDefault="00B14C0C" w:rsidP="009774BF">
            <w:pPr>
              <w:tabs>
                <w:tab w:val="left" w:pos="284"/>
              </w:tabs>
              <w:spacing w:after="0" w:line="240" w:lineRule="auto"/>
              <w:rPr>
                <w:rFonts w:ascii="Times New Roman" w:eastAsia="Calibri" w:hAnsi="Times New Roman" w:cs="Times New Roman"/>
                <w:b/>
                <w:iCs/>
                <w:sz w:val="12"/>
                <w:szCs w:val="12"/>
              </w:rPr>
            </w:pPr>
            <w:r>
              <w:rPr>
                <w:rFonts w:ascii="Times New Roman" w:eastAsia="Calibri" w:hAnsi="Times New Roman" w:cs="Times New Roman"/>
                <w:b/>
                <w:iCs/>
                <w:sz w:val="12"/>
                <w:szCs w:val="12"/>
              </w:rPr>
              <w:t>в том числе:</w:t>
            </w: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b/>
                <w:iCs/>
                <w:sz w:val="12"/>
                <w:szCs w:val="12"/>
              </w:rPr>
            </w:pP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p>
        </w:tc>
      </w:tr>
      <w:tr w:rsidR="00311EAF" w:rsidRPr="00135E59" w:rsidTr="001434E3">
        <w:trPr>
          <w:cantSplit/>
          <w:trHeight w:val="984"/>
        </w:trPr>
        <w:tc>
          <w:tcPr>
            <w:tcW w:w="426" w:type="dxa"/>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2976" w:type="dxa"/>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за счет средств местного бюджета</w:t>
            </w:r>
          </w:p>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1 252 173,84</w:t>
            </w: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452 173,84</w:t>
            </w: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400 000,00</w:t>
            </w:r>
          </w:p>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400 000,00</w:t>
            </w: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p>
        </w:tc>
      </w:tr>
      <w:tr w:rsidR="00311EAF" w:rsidRPr="00135E59" w:rsidTr="001434E3">
        <w:trPr>
          <w:cantSplit/>
          <w:trHeight w:val="984"/>
        </w:trPr>
        <w:tc>
          <w:tcPr>
            <w:tcW w:w="426" w:type="dxa"/>
            <w:tcBorders>
              <w:bottom w:val="single" w:sz="4" w:space="0" w:color="auto"/>
            </w:tcBorders>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2976" w:type="dxa"/>
            <w:tcBorders>
              <w:bottom w:val="single" w:sz="4" w:space="0" w:color="auto"/>
            </w:tcBorders>
          </w:tcPr>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за счет средств работодателей</w:t>
            </w:r>
          </w:p>
          <w:p w:rsidR="00135E59" w:rsidRPr="00135E59" w:rsidRDefault="00135E59" w:rsidP="009774BF">
            <w:pPr>
              <w:tabs>
                <w:tab w:val="left" w:pos="284"/>
              </w:tabs>
              <w:spacing w:after="0" w:line="240" w:lineRule="auto"/>
              <w:rPr>
                <w:rFonts w:ascii="Times New Roman" w:eastAsia="Calibri" w:hAnsi="Times New Roman" w:cs="Times New Roman"/>
                <w:iCs/>
                <w:sz w:val="12"/>
                <w:szCs w:val="12"/>
              </w:rPr>
            </w:pPr>
          </w:p>
        </w:tc>
        <w:tc>
          <w:tcPr>
            <w:tcW w:w="610" w:type="dxa"/>
          </w:tcPr>
          <w:p w:rsidR="00135E59" w:rsidRPr="00135E59" w:rsidRDefault="00135E59" w:rsidP="00135E59">
            <w:pPr>
              <w:tabs>
                <w:tab w:val="left" w:pos="284"/>
              </w:tabs>
              <w:spacing w:after="0" w:line="240" w:lineRule="auto"/>
              <w:jc w:val="both"/>
              <w:rPr>
                <w:rFonts w:ascii="Times New Roman" w:eastAsia="Calibri" w:hAnsi="Times New Roman" w:cs="Times New Roman"/>
                <w:b/>
                <w:iCs/>
                <w:sz w:val="12"/>
                <w:szCs w:val="12"/>
              </w:rPr>
            </w:pPr>
          </w:p>
        </w:tc>
        <w:tc>
          <w:tcPr>
            <w:tcW w:w="35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2 983 000,00</w:t>
            </w:r>
          </w:p>
        </w:tc>
        <w:tc>
          <w:tcPr>
            <w:tcW w:w="423"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969 000,00</w:t>
            </w:r>
          </w:p>
        </w:tc>
        <w:tc>
          <w:tcPr>
            <w:tcW w:w="424"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1 054 000,00</w:t>
            </w:r>
          </w:p>
        </w:tc>
        <w:tc>
          <w:tcPr>
            <w:tcW w:w="425" w:type="dxa"/>
            <w:textDirection w:val="btLr"/>
          </w:tcPr>
          <w:p w:rsidR="00135E59" w:rsidRPr="00135E59" w:rsidRDefault="00135E59" w:rsidP="00311EAF">
            <w:pPr>
              <w:tabs>
                <w:tab w:val="left" w:pos="284"/>
              </w:tabs>
              <w:spacing w:after="0" w:line="240" w:lineRule="auto"/>
              <w:ind w:left="113" w:right="113"/>
              <w:jc w:val="right"/>
              <w:rPr>
                <w:rFonts w:ascii="Times New Roman" w:eastAsia="Calibri" w:hAnsi="Times New Roman" w:cs="Times New Roman"/>
                <w:iCs/>
                <w:sz w:val="12"/>
                <w:szCs w:val="12"/>
              </w:rPr>
            </w:pPr>
            <w:r w:rsidRPr="00135E59">
              <w:rPr>
                <w:rFonts w:ascii="Times New Roman" w:eastAsia="Calibri" w:hAnsi="Times New Roman" w:cs="Times New Roman"/>
                <w:iCs/>
                <w:sz w:val="12"/>
                <w:szCs w:val="12"/>
              </w:rPr>
              <w:t>960 000,00</w:t>
            </w:r>
          </w:p>
        </w:tc>
        <w:tc>
          <w:tcPr>
            <w:tcW w:w="1876" w:type="dxa"/>
          </w:tcPr>
          <w:p w:rsidR="00135E59" w:rsidRPr="00135E59" w:rsidRDefault="00135E59" w:rsidP="009774BF">
            <w:pPr>
              <w:tabs>
                <w:tab w:val="left" w:pos="284"/>
              </w:tabs>
              <w:spacing w:after="0" w:line="240" w:lineRule="auto"/>
              <w:rPr>
                <w:rFonts w:ascii="Times New Roman" w:eastAsia="Calibri" w:hAnsi="Times New Roman" w:cs="Times New Roman"/>
                <w:b/>
                <w:iCs/>
                <w:sz w:val="12"/>
                <w:szCs w:val="12"/>
              </w:rPr>
            </w:pPr>
          </w:p>
        </w:tc>
      </w:tr>
    </w:tbl>
    <w:p w:rsidR="001434E3" w:rsidRDefault="001434E3" w:rsidP="00F113A8">
      <w:pPr>
        <w:spacing w:after="0" w:line="240" w:lineRule="auto"/>
        <w:rPr>
          <w:rFonts w:ascii="Times New Roman" w:eastAsia="Calibri" w:hAnsi="Times New Roman" w:cs="Times New Roman"/>
          <w:iCs/>
          <w:sz w:val="12"/>
          <w:szCs w:val="12"/>
        </w:rPr>
      </w:pPr>
      <w:r w:rsidRPr="001434E3">
        <w:rPr>
          <w:rFonts w:ascii="Times New Roman" w:eastAsia="Calibri" w:hAnsi="Times New Roman" w:cs="Times New Roman"/>
          <w:iCs/>
          <w:sz w:val="12"/>
          <w:szCs w:val="12"/>
        </w:rPr>
        <w:t xml:space="preserve">(*)  Общий объём финансового обеспечения Программы, на последующие </w:t>
      </w:r>
      <w:proofErr w:type="gramStart"/>
      <w:r w:rsidRPr="001434E3">
        <w:rPr>
          <w:rFonts w:ascii="Times New Roman" w:eastAsia="Calibri" w:hAnsi="Times New Roman" w:cs="Times New Roman"/>
          <w:iCs/>
          <w:sz w:val="12"/>
          <w:szCs w:val="12"/>
        </w:rPr>
        <w:t>годы</w:t>
      </w:r>
      <w:proofErr w:type="gramEnd"/>
      <w:r w:rsidRPr="001434E3">
        <w:rPr>
          <w:rFonts w:ascii="Times New Roman" w:eastAsia="Calibri" w:hAnsi="Times New Roman" w:cs="Times New Roman"/>
          <w:iCs/>
          <w:sz w:val="12"/>
          <w:szCs w:val="12"/>
        </w:rPr>
        <w:t xml:space="preserve"> а также</w:t>
      </w:r>
      <w:r>
        <w:rPr>
          <w:rFonts w:ascii="Times New Roman" w:eastAsia="Calibri" w:hAnsi="Times New Roman" w:cs="Times New Roman"/>
          <w:iCs/>
          <w:sz w:val="12"/>
          <w:szCs w:val="12"/>
        </w:rPr>
        <w:t xml:space="preserve"> </w:t>
      </w:r>
      <w:r w:rsidRPr="001434E3">
        <w:rPr>
          <w:rFonts w:ascii="Times New Roman" w:eastAsia="Calibri" w:hAnsi="Times New Roman" w:cs="Times New Roman"/>
          <w:iCs/>
          <w:sz w:val="12"/>
          <w:szCs w:val="12"/>
        </w:rPr>
        <w:t>объём бюджетных ассигнований местного бюджета будут уточнены после утверждения Решения о бюджете на очередной финансовый годи плановый период.</w:t>
      </w:r>
    </w:p>
    <w:p w:rsidR="00F113A8" w:rsidRDefault="00F113A8" w:rsidP="00F113A8">
      <w:pPr>
        <w:spacing w:after="0" w:line="240" w:lineRule="auto"/>
        <w:rPr>
          <w:rFonts w:ascii="Times New Roman" w:eastAsia="Calibri" w:hAnsi="Times New Roman" w:cs="Times New Roman"/>
          <w:iCs/>
          <w:sz w:val="12"/>
          <w:szCs w:val="12"/>
        </w:rPr>
      </w:pPr>
    </w:p>
    <w:p w:rsidR="00F113A8" w:rsidRDefault="00F113A8" w:rsidP="00F113A8">
      <w:pPr>
        <w:spacing w:after="0" w:line="240" w:lineRule="auto"/>
        <w:rPr>
          <w:rFonts w:ascii="Times New Roman" w:eastAsia="Calibri" w:hAnsi="Times New Roman" w:cs="Times New Roman"/>
          <w:iCs/>
          <w:sz w:val="12"/>
          <w:szCs w:val="12"/>
        </w:rPr>
      </w:pPr>
    </w:p>
    <w:p w:rsidR="00F113A8" w:rsidRDefault="00F113A8" w:rsidP="00F113A8">
      <w:pPr>
        <w:spacing w:after="0" w:line="240" w:lineRule="auto"/>
        <w:rPr>
          <w:rFonts w:ascii="Times New Roman" w:eastAsia="Calibri" w:hAnsi="Times New Roman" w:cs="Times New Roman"/>
          <w:iCs/>
          <w:sz w:val="12"/>
          <w:szCs w:val="12"/>
        </w:rPr>
      </w:pPr>
    </w:p>
    <w:p w:rsidR="00F113A8" w:rsidRDefault="00F113A8" w:rsidP="00F113A8">
      <w:pPr>
        <w:spacing w:after="0" w:line="240" w:lineRule="auto"/>
        <w:rPr>
          <w:rFonts w:ascii="Times New Roman" w:eastAsia="Calibri" w:hAnsi="Times New Roman" w:cs="Times New Roman"/>
          <w:iCs/>
          <w:sz w:val="12"/>
          <w:szCs w:val="12"/>
        </w:rPr>
      </w:pPr>
    </w:p>
    <w:p w:rsidR="00F113A8" w:rsidRDefault="00F113A8" w:rsidP="00F113A8">
      <w:pPr>
        <w:spacing w:after="0" w:line="240" w:lineRule="auto"/>
        <w:rPr>
          <w:rFonts w:ascii="Times New Roman" w:eastAsia="Calibri" w:hAnsi="Times New Roman" w:cs="Times New Roman"/>
          <w:iCs/>
          <w:sz w:val="12"/>
          <w:szCs w:val="12"/>
        </w:rPr>
      </w:pPr>
    </w:p>
    <w:p w:rsidR="00F113A8" w:rsidRDefault="00F113A8" w:rsidP="00F113A8">
      <w:pPr>
        <w:spacing w:after="0" w:line="240" w:lineRule="auto"/>
        <w:rPr>
          <w:rFonts w:ascii="Times New Roman" w:eastAsia="Calibri" w:hAnsi="Times New Roman" w:cs="Times New Roman"/>
          <w:iCs/>
          <w:sz w:val="12"/>
          <w:szCs w:val="12"/>
        </w:rPr>
      </w:pPr>
    </w:p>
    <w:p w:rsidR="00F113A8" w:rsidRDefault="00F113A8" w:rsidP="00F113A8">
      <w:pPr>
        <w:spacing w:after="0" w:line="240" w:lineRule="auto"/>
        <w:rPr>
          <w:rFonts w:ascii="Times New Roman" w:eastAsia="Calibri" w:hAnsi="Times New Roman" w:cs="Times New Roman"/>
          <w:iCs/>
          <w:sz w:val="12"/>
          <w:szCs w:val="12"/>
        </w:rPr>
      </w:pPr>
    </w:p>
    <w:p w:rsidR="00F113A8" w:rsidRDefault="00F113A8" w:rsidP="00F113A8">
      <w:pPr>
        <w:spacing w:after="0" w:line="240" w:lineRule="auto"/>
        <w:rPr>
          <w:rFonts w:ascii="Times New Roman" w:eastAsia="Calibri" w:hAnsi="Times New Roman" w:cs="Times New Roman"/>
          <w:iCs/>
          <w:sz w:val="12"/>
          <w:szCs w:val="12"/>
        </w:rPr>
      </w:pPr>
    </w:p>
    <w:p w:rsidR="00F113A8" w:rsidRPr="001434E3" w:rsidRDefault="00F113A8" w:rsidP="00F113A8">
      <w:pPr>
        <w:spacing w:after="0" w:line="240" w:lineRule="auto"/>
        <w:rPr>
          <w:rFonts w:ascii="Times New Roman" w:eastAsia="Calibri" w:hAnsi="Times New Roman" w:cs="Times New Roman"/>
          <w:iCs/>
          <w:sz w:val="12"/>
          <w:szCs w:val="12"/>
        </w:rPr>
      </w:pPr>
    </w:p>
    <w:p w:rsidR="00087258" w:rsidRPr="00631D69" w:rsidRDefault="00087258" w:rsidP="00087258">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lastRenderedPageBreak/>
        <w:t>АДМИНИСТРАЦИЯ</w:t>
      </w:r>
    </w:p>
    <w:p w:rsidR="00087258" w:rsidRDefault="00087258" w:rsidP="00087258">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087258" w:rsidRDefault="00087258" w:rsidP="00087258">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087258" w:rsidRDefault="00087258" w:rsidP="00087258">
      <w:pPr>
        <w:tabs>
          <w:tab w:val="left" w:pos="284"/>
        </w:tabs>
        <w:spacing w:after="0"/>
        <w:jc w:val="center"/>
        <w:rPr>
          <w:rFonts w:ascii="Times New Roman" w:eastAsia="Calibri" w:hAnsi="Times New Roman" w:cs="Times New Roman"/>
          <w:b/>
          <w:sz w:val="12"/>
          <w:szCs w:val="12"/>
        </w:rPr>
      </w:pPr>
    </w:p>
    <w:p w:rsidR="00087258" w:rsidRDefault="00087258" w:rsidP="00087258">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087258" w:rsidRDefault="00087258" w:rsidP="0008725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31 декабря 2019г.                                                                                                                                                                                                               №1791</w:t>
      </w:r>
    </w:p>
    <w:p w:rsidR="00087258" w:rsidRPr="00087258" w:rsidRDefault="00087258" w:rsidP="009B18FB">
      <w:pPr>
        <w:spacing w:after="0" w:line="240" w:lineRule="auto"/>
        <w:jc w:val="center"/>
        <w:rPr>
          <w:rFonts w:ascii="Times New Roman" w:eastAsia="Calibri" w:hAnsi="Times New Roman" w:cs="Times New Roman"/>
          <w:b/>
          <w:sz w:val="12"/>
          <w:szCs w:val="12"/>
        </w:rPr>
      </w:pPr>
      <w:r w:rsidRPr="00087258">
        <w:rPr>
          <w:rFonts w:ascii="Times New Roman" w:eastAsia="Calibri" w:hAnsi="Times New Roman" w:cs="Times New Roman"/>
          <w:b/>
          <w:sz w:val="12"/>
          <w:szCs w:val="12"/>
        </w:rPr>
        <w:t>О внесении изменений в Приложение № 1 к  постановлению администрации муниципального района Сергиевский № 1195 от 30.08.2019г.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2020-2025 годы»</w:t>
      </w:r>
    </w:p>
    <w:p w:rsidR="00087258" w:rsidRPr="00087258" w:rsidRDefault="00087258" w:rsidP="009B18FB">
      <w:pPr>
        <w:tabs>
          <w:tab w:val="left" w:pos="284"/>
        </w:tabs>
        <w:spacing w:after="0" w:line="240" w:lineRule="auto"/>
        <w:ind w:firstLine="284"/>
        <w:jc w:val="both"/>
        <w:rPr>
          <w:rFonts w:ascii="Times New Roman" w:eastAsia="Calibri" w:hAnsi="Times New Roman" w:cs="Times New Roman"/>
          <w:sz w:val="12"/>
          <w:szCs w:val="12"/>
        </w:rPr>
      </w:pPr>
      <w:proofErr w:type="gramStart"/>
      <w:r w:rsidRPr="00087258">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повышения уровня благоустройства дорог муниципального района Сергиевский и в целях уточнения объемов финансирования муниципальной Программы «Модернизация и развитие автомобильных дорог общего пользования местного значения в муниципальном районе Сергиевский</w:t>
      </w:r>
      <w:proofErr w:type="gramEnd"/>
      <w:r w:rsidRPr="00087258">
        <w:rPr>
          <w:rFonts w:ascii="Times New Roman" w:eastAsia="Calibri" w:hAnsi="Times New Roman" w:cs="Times New Roman"/>
          <w:sz w:val="12"/>
          <w:szCs w:val="12"/>
        </w:rPr>
        <w:t xml:space="preserve"> Самарской области на 2020-2025 годы», администрация муниципального района Сергиевский,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b/>
          <w:sz w:val="12"/>
          <w:szCs w:val="12"/>
        </w:rPr>
      </w:pPr>
      <w:r w:rsidRPr="00087258">
        <w:rPr>
          <w:rFonts w:ascii="Times New Roman" w:eastAsia="Calibri" w:hAnsi="Times New Roman" w:cs="Times New Roman"/>
          <w:b/>
          <w:sz w:val="12"/>
          <w:szCs w:val="12"/>
        </w:rPr>
        <w:t>ПОСТАНОВЛЯЕТ:</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1.Внести изменения в Приложение № 1 к постановлению администрации муниципального района Сергиевский № 1195 от 30.08.2019 года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2020-2025 годы» (далее Программа) следующего содержания:</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1.1. В паспорте Программы раздел «Объемы и источники финансирования Программных мероприятий» изложить в следующей редакции:</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 xml:space="preserve">«Реализация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бюджета,  в пределах лимитов бюджетных обязательств по      реализации мероприятий </w:t>
      </w:r>
      <w:proofErr w:type="gramStart"/>
      <w:r w:rsidRPr="00087258">
        <w:rPr>
          <w:rFonts w:ascii="Times New Roman" w:eastAsia="Calibri" w:hAnsi="Times New Roman" w:cs="Times New Roman"/>
          <w:sz w:val="12"/>
          <w:szCs w:val="12"/>
        </w:rPr>
        <w:t>Программы</w:t>
      </w:r>
      <w:proofErr w:type="gramEnd"/>
      <w:r w:rsidRPr="00087258">
        <w:rPr>
          <w:rFonts w:ascii="Times New Roman" w:eastAsia="Calibri" w:hAnsi="Times New Roman" w:cs="Times New Roman"/>
          <w:sz w:val="12"/>
          <w:szCs w:val="12"/>
        </w:rPr>
        <w:t xml:space="preserve"> предусматриваемых на соответствующий финансовый год. Планируемый общий объем финансирования Программы составит:  14 586 244,70 рублей, в том числе:</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-2020г. – 4 693 022,24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местного бюджета  – 4 693 022,24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областного бюджета  –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внебюджетные средства  –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-2021г. – 4 949 611,23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местного бюджета – 4 949 611,23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областного бюджета–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внебюджетные средства–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-2022г. – 4 949 611,23  рублей:</w:t>
      </w:r>
      <w:r w:rsidRPr="00087258">
        <w:rPr>
          <w:rFonts w:ascii="Times New Roman" w:eastAsia="Calibri" w:hAnsi="Times New Roman" w:cs="Times New Roman"/>
          <w:sz w:val="12"/>
          <w:szCs w:val="12"/>
        </w:rPr>
        <w:tab/>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местного бюджета– 4 949 611,23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областного бюджета  – 0,00рублей;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внебюджетные средства –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 xml:space="preserve"> -2023г. – 0,00 рублей:</w:t>
      </w:r>
      <w:r w:rsidRPr="00087258">
        <w:rPr>
          <w:rFonts w:ascii="Times New Roman" w:eastAsia="Calibri" w:hAnsi="Times New Roman" w:cs="Times New Roman"/>
          <w:sz w:val="12"/>
          <w:szCs w:val="12"/>
        </w:rPr>
        <w:tab/>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местного бюджета   –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областного бюджета  –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внебюджетные средства   –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-2024г. – 0,00 рублей:</w:t>
      </w:r>
      <w:r w:rsidRPr="00087258">
        <w:rPr>
          <w:rFonts w:ascii="Times New Roman" w:eastAsia="Calibri" w:hAnsi="Times New Roman" w:cs="Times New Roman"/>
          <w:sz w:val="12"/>
          <w:szCs w:val="12"/>
        </w:rPr>
        <w:tab/>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местного бюджета   –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областного бюджета   –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внебюджетные средства  –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-2025г. – 0,00 рублей:</w:t>
      </w:r>
      <w:r w:rsidRPr="00087258">
        <w:rPr>
          <w:rFonts w:ascii="Times New Roman" w:eastAsia="Calibri" w:hAnsi="Times New Roman" w:cs="Times New Roman"/>
          <w:sz w:val="12"/>
          <w:szCs w:val="12"/>
        </w:rPr>
        <w:tab/>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местного бюджета  –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областного бюджета   –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внебюджетные средства   – 0,00 рублей</w:t>
      </w:r>
      <w:r w:rsidRPr="00087258">
        <w:rPr>
          <w:rFonts w:ascii="Times New Roman" w:eastAsia="Calibri" w:hAnsi="Times New Roman" w:cs="Times New Roman"/>
          <w:sz w:val="12"/>
          <w:szCs w:val="12"/>
        </w:rPr>
        <w:tab/>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1.2. В Программе раздел 5. «Объемы и источники финансирования муниципальной Программы» изложить в следующей редакции:</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 xml:space="preserve">«Реализация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бюджета,  в пределах лимитов бюджетных обязательств по      реализации мероприятий </w:t>
      </w:r>
      <w:proofErr w:type="gramStart"/>
      <w:r w:rsidRPr="00087258">
        <w:rPr>
          <w:rFonts w:ascii="Times New Roman" w:eastAsia="Calibri" w:hAnsi="Times New Roman" w:cs="Times New Roman"/>
          <w:sz w:val="12"/>
          <w:szCs w:val="12"/>
        </w:rPr>
        <w:t>Программы</w:t>
      </w:r>
      <w:proofErr w:type="gramEnd"/>
      <w:r w:rsidRPr="00087258">
        <w:rPr>
          <w:rFonts w:ascii="Times New Roman" w:eastAsia="Calibri" w:hAnsi="Times New Roman" w:cs="Times New Roman"/>
          <w:sz w:val="12"/>
          <w:szCs w:val="12"/>
        </w:rPr>
        <w:t xml:space="preserve"> предусматриваемых на соответствующий финансовый год. Планируемый общий объем финансирования Программы составит: </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14 586 244,70 рублей, в том числе:</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-2020г. – 4 693 022,24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местного бюджета  – 4 693 022,24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областного бюджета  –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внебюджетные средства  –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-2021г. – 4 949 611,23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местного бюджета – 4 949 611,23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областного бюджета–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внебюджетные средства–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-2022г. – 4 949 611,23  рублей:</w:t>
      </w:r>
      <w:r w:rsidRPr="00087258">
        <w:rPr>
          <w:rFonts w:ascii="Times New Roman" w:eastAsia="Calibri" w:hAnsi="Times New Roman" w:cs="Times New Roman"/>
          <w:sz w:val="12"/>
          <w:szCs w:val="12"/>
        </w:rPr>
        <w:tab/>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местного бюджета– 4 949 611,23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областного бюджета  – 0,00рублей;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внебюджетные средства –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 xml:space="preserve"> -2023г. – 0,00 рублей:</w:t>
      </w:r>
      <w:r w:rsidRPr="00087258">
        <w:rPr>
          <w:rFonts w:ascii="Times New Roman" w:eastAsia="Calibri" w:hAnsi="Times New Roman" w:cs="Times New Roman"/>
          <w:sz w:val="12"/>
          <w:szCs w:val="12"/>
        </w:rPr>
        <w:tab/>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местного бюджета   –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областного бюджета  –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внебюджетные средства   –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-2024г. – 0,00 рублей:</w:t>
      </w:r>
      <w:r w:rsidRPr="00087258">
        <w:rPr>
          <w:rFonts w:ascii="Times New Roman" w:eastAsia="Calibri" w:hAnsi="Times New Roman" w:cs="Times New Roman"/>
          <w:sz w:val="12"/>
          <w:szCs w:val="12"/>
        </w:rPr>
        <w:tab/>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местного бюджета   –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областного бюджета   –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внебюджетные средства  –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-2025г. – 0,00 рублей:</w:t>
      </w:r>
      <w:r w:rsidRPr="00087258">
        <w:rPr>
          <w:rFonts w:ascii="Times New Roman" w:eastAsia="Calibri" w:hAnsi="Times New Roman" w:cs="Times New Roman"/>
          <w:sz w:val="12"/>
          <w:szCs w:val="12"/>
        </w:rPr>
        <w:tab/>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средства местного бюджета  –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lastRenderedPageBreak/>
        <w:t>средства областного бюджета   – 0,00 рублей;</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внебюджетные средства   – 0,00 рублей</w:t>
      </w:r>
      <w:r w:rsidRPr="00087258">
        <w:rPr>
          <w:rFonts w:ascii="Times New Roman" w:eastAsia="Calibri" w:hAnsi="Times New Roman" w:cs="Times New Roman"/>
          <w:sz w:val="12"/>
          <w:szCs w:val="12"/>
        </w:rPr>
        <w:tab/>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Расчет средств, необходимых для реализации Программы, приведен в Приложении №1.</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1.3. В Программе «Перечень программных мероприятий» изложить в редакции согласно Приложению №1 к настоящему постановлению.</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2.Опубликовать настоящее Постановление в газете «Сергиевский вестник».</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87258" w:rsidRPr="00087258" w:rsidRDefault="00087258" w:rsidP="00087258">
      <w:pPr>
        <w:tabs>
          <w:tab w:val="left" w:pos="284"/>
        </w:tabs>
        <w:spacing w:after="0" w:line="240" w:lineRule="auto"/>
        <w:ind w:firstLine="284"/>
        <w:jc w:val="both"/>
        <w:rPr>
          <w:rFonts w:ascii="Times New Roman" w:eastAsia="Calibri" w:hAnsi="Times New Roman" w:cs="Times New Roman"/>
          <w:sz w:val="12"/>
          <w:szCs w:val="12"/>
        </w:rPr>
      </w:pPr>
      <w:r w:rsidRPr="00087258">
        <w:rPr>
          <w:rFonts w:ascii="Times New Roman" w:eastAsia="Calibri" w:hAnsi="Times New Roman" w:cs="Times New Roman"/>
          <w:sz w:val="12"/>
          <w:szCs w:val="12"/>
        </w:rPr>
        <w:t xml:space="preserve">4. </w:t>
      </w:r>
      <w:proofErr w:type="gramStart"/>
      <w:r w:rsidRPr="00087258">
        <w:rPr>
          <w:rFonts w:ascii="Times New Roman" w:eastAsia="Calibri" w:hAnsi="Times New Roman" w:cs="Times New Roman"/>
          <w:sz w:val="12"/>
          <w:szCs w:val="12"/>
        </w:rPr>
        <w:t>Контроль за</w:t>
      </w:r>
      <w:proofErr w:type="gramEnd"/>
      <w:r w:rsidRPr="00087258">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087258" w:rsidRPr="00087258" w:rsidRDefault="00087258" w:rsidP="00087258">
      <w:pPr>
        <w:tabs>
          <w:tab w:val="left" w:pos="284"/>
        </w:tabs>
        <w:spacing w:after="0" w:line="240" w:lineRule="auto"/>
        <w:ind w:firstLine="284"/>
        <w:jc w:val="right"/>
        <w:rPr>
          <w:rFonts w:ascii="Times New Roman" w:eastAsia="Calibri" w:hAnsi="Times New Roman" w:cs="Times New Roman"/>
          <w:sz w:val="12"/>
          <w:szCs w:val="12"/>
        </w:rPr>
      </w:pPr>
      <w:r w:rsidRPr="00087258">
        <w:rPr>
          <w:rFonts w:ascii="Times New Roman" w:eastAsia="Calibri" w:hAnsi="Times New Roman" w:cs="Times New Roman"/>
          <w:sz w:val="12"/>
          <w:szCs w:val="12"/>
        </w:rPr>
        <w:t xml:space="preserve">Глава муниципального района Сергиевский                                                              </w:t>
      </w:r>
    </w:p>
    <w:p w:rsidR="0062773D" w:rsidRDefault="00087258" w:rsidP="00667FFE">
      <w:pPr>
        <w:tabs>
          <w:tab w:val="left" w:pos="284"/>
        </w:tabs>
        <w:spacing w:after="0" w:line="240" w:lineRule="auto"/>
        <w:ind w:firstLine="284"/>
        <w:jc w:val="right"/>
        <w:rPr>
          <w:rFonts w:ascii="Times New Roman" w:eastAsia="Calibri" w:hAnsi="Times New Roman" w:cs="Times New Roman"/>
          <w:sz w:val="12"/>
          <w:szCs w:val="12"/>
        </w:rPr>
      </w:pPr>
      <w:r w:rsidRPr="00087258">
        <w:rPr>
          <w:rFonts w:ascii="Times New Roman" w:eastAsia="Calibri" w:hAnsi="Times New Roman" w:cs="Times New Roman"/>
          <w:sz w:val="12"/>
          <w:szCs w:val="12"/>
        </w:rPr>
        <w:t xml:space="preserve">   </w:t>
      </w:r>
      <w:proofErr w:type="spellStart"/>
      <w:r w:rsidRPr="00087258">
        <w:rPr>
          <w:rFonts w:ascii="Times New Roman" w:eastAsia="Calibri" w:hAnsi="Times New Roman" w:cs="Times New Roman"/>
          <w:sz w:val="12"/>
          <w:szCs w:val="12"/>
        </w:rPr>
        <w:t>А.А.Веселов</w:t>
      </w:r>
      <w:proofErr w:type="spellEnd"/>
    </w:p>
    <w:p w:rsidR="00306C01" w:rsidRPr="00667FFE" w:rsidRDefault="00306C01" w:rsidP="00B14C0C">
      <w:pPr>
        <w:tabs>
          <w:tab w:val="left" w:pos="284"/>
        </w:tabs>
        <w:spacing w:after="0" w:line="240" w:lineRule="auto"/>
        <w:rPr>
          <w:rFonts w:ascii="Times New Roman" w:eastAsia="Calibri" w:hAnsi="Times New Roman" w:cs="Times New Roman"/>
          <w:sz w:val="12"/>
          <w:szCs w:val="12"/>
        </w:rPr>
      </w:pPr>
    </w:p>
    <w:p w:rsidR="00087258" w:rsidRPr="00087258" w:rsidRDefault="00087258" w:rsidP="00087258">
      <w:pPr>
        <w:tabs>
          <w:tab w:val="left" w:pos="284"/>
        </w:tabs>
        <w:spacing w:after="0" w:line="240" w:lineRule="auto"/>
        <w:ind w:firstLine="284"/>
        <w:jc w:val="right"/>
        <w:rPr>
          <w:rFonts w:ascii="Times New Roman" w:eastAsia="Calibri" w:hAnsi="Times New Roman" w:cs="Times New Roman"/>
          <w:i/>
          <w:sz w:val="12"/>
          <w:szCs w:val="12"/>
        </w:rPr>
      </w:pPr>
      <w:r w:rsidRPr="00087258">
        <w:rPr>
          <w:rFonts w:ascii="Times New Roman" w:eastAsia="Calibri" w:hAnsi="Times New Roman" w:cs="Times New Roman"/>
          <w:i/>
          <w:sz w:val="12"/>
          <w:szCs w:val="12"/>
        </w:rPr>
        <w:t>Приложение 1</w:t>
      </w:r>
    </w:p>
    <w:p w:rsidR="00087258" w:rsidRDefault="00087258" w:rsidP="0062773D">
      <w:pPr>
        <w:tabs>
          <w:tab w:val="left" w:pos="284"/>
        </w:tabs>
        <w:spacing w:after="0" w:line="240" w:lineRule="auto"/>
        <w:ind w:firstLine="284"/>
        <w:jc w:val="right"/>
        <w:rPr>
          <w:rFonts w:ascii="Times New Roman" w:eastAsia="Calibri" w:hAnsi="Times New Roman" w:cs="Times New Roman"/>
          <w:i/>
          <w:sz w:val="12"/>
          <w:szCs w:val="12"/>
        </w:rPr>
      </w:pPr>
      <w:r w:rsidRPr="00087258">
        <w:rPr>
          <w:rFonts w:ascii="Times New Roman" w:eastAsia="Calibri" w:hAnsi="Times New Roman" w:cs="Times New Roman"/>
          <w:i/>
          <w:sz w:val="12"/>
          <w:szCs w:val="12"/>
        </w:rPr>
        <w:t>к Постановлени</w:t>
      </w:r>
      <w:r w:rsidR="0062773D">
        <w:rPr>
          <w:rFonts w:ascii="Times New Roman" w:eastAsia="Calibri" w:hAnsi="Times New Roman" w:cs="Times New Roman"/>
          <w:i/>
          <w:sz w:val="12"/>
          <w:szCs w:val="12"/>
        </w:rPr>
        <w:t xml:space="preserve">ю администрации </w:t>
      </w:r>
      <w:proofErr w:type="spellStart"/>
      <w:r w:rsidR="0062773D">
        <w:rPr>
          <w:rFonts w:ascii="Times New Roman" w:eastAsia="Calibri" w:hAnsi="Times New Roman" w:cs="Times New Roman"/>
          <w:i/>
          <w:sz w:val="12"/>
          <w:szCs w:val="12"/>
        </w:rPr>
        <w:t>мр</w:t>
      </w:r>
      <w:proofErr w:type="spellEnd"/>
      <w:r w:rsidR="0062773D">
        <w:rPr>
          <w:rFonts w:ascii="Times New Roman" w:eastAsia="Calibri" w:hAnsi="Times New Roman" w:cs="Times New Roman"/>
          <w:i/>
          <w:sz w:val="12"/>
          <w:szCs w:val="12"/>
        </w:rPr>
        <w:t xml:space="preserve"> Сергиевский  </w:t>
      </w:r>
      <w:r w:rsidRPr="00087258">
        <w:rPr>
          <w:rFonts w:ascii="Times New Roman" w:eastAsia="Calibri" w:hAnsi="Times New Roman" w:cs="Times New Roman"/>
          <w:i/>
          <w:sz w:val="12"/>
          <w:szCs w:val="12"/>
        </w:rPr>
        <w:t>№1791 от 31.12.2019г.</w:t>
      </w:r>
    </w:p>
    <w:p w:rsidR="00087258" w:rsidRPr="00087258" w:rsidRDefault="00087258" w:rsidP="00087258">
      <w:pPr>
        <w:tabs>
          <w:tab w:val="left" w:pos="284"/>
        </w:tabs>
        <w:spacing w:after="0" w:line="240" w:lineRule="auto"/>
        <w:ind w:firstLine="284"/>
        <w:jc w:val="center"/>
        <w:rPr>
          <w:rFonts w:ascii="Times New Roman" w:eastAsia="Calibri" w:hAnsi="Times New Roman" w:cs="Times New Roman"/>
          <w:b/>
          <w:sz w:val="12"/>
          <w:szCs w:val="12"/>
        </w:rPr>
      </w:pPr>
      <w:r w:rsidRPr="00087258">
        <w:rPr>
          <w:rFonts w:ascii="Times New Roman" w:eastAsia="Calibri" w:hAnsi="Times New Roman" w:cs="Times New Roman"/>
          <w:b/>
          <w:sz w:val="12"/>
          <w:szCs w:val="12"/>
        </w:rPr>
        <w:t>Перечень программных мероприятий</w:t>
      </w:r>
    </w:p>
    <w:p w:rsidR="00087258" w:rsidRPr="00087258" w:rsidRDefault="00087258" w:rsidP="00087258">
      <w:pPr>
        <w:tabs>
          <w:tab w:val="left" w:pos="284"/>
        </w:tabs>
        <w:spacing w:after="0" w:line="240" w:lineRule="auto"/>
        <w:ind w:firstLine="284"/>
        <w:jc w:val="center"/>
        <w:rPr>
          <w:rFonts w:ascii="Times New Roman" w:eastAsia="Calibri" w:hAnsi="Times New Roman" w:cs="Times New Roman"/>
          <w:b/>
          <w:sz w:val="12"/>
          <w:szCs w:val="12"/>
        </w:rPr>
      </w:pPr>
      <w:r w:rsidRPr="00087258">
        <w:rPr>
          <w:rFonts w:ascii="Times New Roman" w:eastAsia="Calibri" w:hAnsi="Times New Roman" w:cs="Times New Roman"/>
          <w:b/>
          <w:sz w:val="12"/>
          <w:szCs w:val="12"/>
        </w:rPr>
        <w:t>муниципальной Программы «Модернизация автомобильных дорог общего пользования местного значения в муниципальном районе Сергиевский Самарской области на 2020-2025 годы»</w:t>
      </w:r>
    </w:p>
    <w:tbl>
      <w:tblPr>
        <w:tblStyle w:val="afa"/>
        <w:tblW w:w="0" w:type="auto"/>
        <w:tblLook w:val="04A0" w:firstRow="1" w:lastRow="0" w:firstColumn="1" w:lastColumn="0" w:noHBand="0" w:noVBand="1"/>
      </w:tblPr>
      <w:tblGrid>
        <w:gridCol w:w="396"/>
        <w:gridCol w:w="2689"/>
        <w:gridCol w:w="595"/>
        <w:gridCol w:w="587"/>
        <w:gridCol w:w="550"/>
        <w:gridCol w:w="426"/>
        <w:gridCol w:w="456"/>
        <w:gridCol w:w="546"/>
        <w:gridCol w:w="546"/>
        <w:gridCol w:w="455"/>
        <w:gridCol w:w="435"/>
      </w:tblGrid>
      <w:tr w:rsidR="00087258" w:rsidRPr="00087258" w:rsidTr="00087258">
        <w:trPr>
          <w:trHeight w:val="20"/>
        </w:trPr>
        <w:tc>
          <w:tcPr>
            <w:tcW w:w="396" w:type="dxa"/>
            <w:vMerge w:val="restart"/>
            <w:hideMark/>
          </w:tcPr>
          <w:p w:rsidR="00087258" w:rsidRPr="00087258" w:rsidRDefault="00087258" w:rsidP="00087258">
            <w:pPr>
              <w:tabs>
                <w:tab w:val="left" w:pos="284"/>
              </w:tabs>
              <w:jc w:val="center"/>
              <w:rPr>
                <w:rFonts w:ascii="Times New Roman" w:eastAsia="Calibri" w:hAnsi="Times New Roman" w:cs="Times New Roman"/>
                <w:b/>
                <w:iCs/>
                <w:sz w:val="12"/>
                <w:szCs w:val="12"/>
              </w:rPr>
            </w:pPr>
            <w:r w:rsidRPr="00087258">
              <w:rPr>
                <w:rFonts w:ascii="Times New Roman" w:eastAsia="Calibri" w:hAnsi="Times New Roman" w:cs="Times New Roman"/>
                <w:b/>
                <w:iCs/>
                <w:sz w:val="12"/>
                <w:szCs w:val="12"/>
              </w:rPr>
              <w:t xml:space="preserve">№ </w:t>
            </w:r>
            <w:proofErr w:type="gramStart"/>
            <w:r w:rsidRPr="00087258">
              <w:rPr>
                <w:rFonts w:ascii="Times New Roman" w:eastAsia="Calibri" w:hAnsi="Times New Roman" w:cs="Times New Roman"/>
                <w:b/>
                <w:iCs/>
                <w:sz w:val="12"/>
                <w:szCs w:val="12"/>
              </w:rPr>
              <w:t>п</w:t>
            </w:r>
            <w:proofErr w:type="gramEnd"/>
            <w:r w:rsidRPr="00087258">
              <w:rPr>
                <w:rFonts w:ascii="Times New Roman" w:eastAsia="Calibri" w:hAnsi="Times New Roman" w:cs="Times New Roman"/>
                <w:b/>
                <w:iCs/>
                <w:sz w:val="12"/>
                <w:szCs w:val="12"/>
              </w:rPr>
              <w:t>/п</w:t>
            </w:r>
          </w:p>
        </w:tc>
        <w:tc>
          <w:tcPr>
            <w:tcW w:w="2689" w:type="dxa"/>
            <w:vMerge w:val="restart"/>
            <w:hideMark/>
          </w:tcPr>
          <w:p w:rsidR="00087258" w:rsidRPr="00087258" w:rsidRDefault="00087258" w:rsidP="00087258">
            <w:pPr>
              <w:tabs>
                <w:tab w:val="left" w:pos="284"/>
              </w:tabs>
              <w:jc w:val="center"/>
              <w:rPr>
                <w:rFonts w:ascii="Times New Roman" w:eastAsia="Calibri" w:hAnsi="Times New Roman" w:cs="Times New Roman"/>
                <w:b/>
                <w:iCs/>
                <w:sz w:val="12"/>
                <w:szCs w:val="12"/>
              </w:rPr>
            </w:pPr>
            <w:r w:rsidRPr="00087258">
              <w:rPr>
                <w:rFonts w:ascii="Times New Roman" w:eastAsia="Calibri" w:hAnsi="Times New Roman" w:cs="Times New Roman"/>
                <w:b/>
                <w:iCs/>
                <w:sz w:val="12"/>
                <w:szCs w:val="12"/>
              </w:rPr>
              <w:t>Наименование мероприятия</w:t>
            </w:r>
          </w:p>
        </w:tc>
        <w:tc>
          <w:tcPr>
            <w:tcW w:w="4596" w:type="dxa"/>
            <w:gridSpan w:val="9"/>
            <w:noWrap/>
            <w:hideMark/>
          </w:tcPr>
          <w:p w:rsidR="00087258" w:rsidRPr="00087258" w:rsidRDefault="00087258" w:rsidP="00087258">
            <w:pPr>
              <w:tabs>
                <w:tab w:val="left" w:pos="284"/>
              </w:tabs>
              <w:jc w:val="center"/>
              <w:rPr>
                <w:rFonts w:ascii="Times New Roman" w:eastAsia="Calibri" w:hAnsi="Times New Roman" w:cs="Times New Roman"/>
                <w:b/>
                <w:iCs/>
                <w:sz w:val="12"/>
                <w:szCs w:val="12"/>
              </w:rPr>
            </w:pPr>
            <w:r w:rsidRPr="00087258">
              <w:rPr>
                <w:rFonts w:ascii="Times New Roman" w:eastAsia="Calibri" w:hAnsi="Times New Roman" w:cs="Times New Roman"/>
                <w:b/>
                <w:iCs/>
                <w:sz w:val="12"/>
                <w:szCs w:val="12"/>
              </w:rPr>
              <w:t xml:space="preserve">Финансирование, </w:t>
            </w:r>
            <w:proofErr w:type="spellStart"/>
            <w:r w:rsidRPr="00087258">
              <w:rPr>
                <w:rFonts w:ascii="Times New Roman" w:eastAsia="Calibri" w:hAnsi="Times New Roman" w:cs="Times New Roman"/>
                <w:b/>
                <w:iCs/>
                <w:sz w:val="12"/>
                <w:szCs w:val="12"/>
              </w:rPr>
              <w:t>руб</w:t>
            </w:r>
            <w:proofErr w:type="spellEnd"/>
            <w:r w:rsidRPr="00087258">
              <w:rPr>
                <w:rFonts w:ascii="Times New Roman" w:eastAsia="Calibri" w:hAnsi="Times New Roman" w:cs="Times New Roman"/>
                <w:b/>
                <w:iCs/>
                <w:sz w:val="12"/>
                <w:szCs w:val="12"/>
              </w:rPr>
              <w:t>*</w:t>
            </w:r>
          </w:p>
        </w:tc>
      </w:tr>
      <w:tr w:rsidR="00087258" w:rsidRPr="00087258" w:rsidTr="00087258">
        <w:trPr>
          <w:trHeight w:val="20"/>
        </w:trPr>
        <w:tc>
          <w:tcPr>
            <w:tcW w:w="396" w:type="dxa"/>
            <w:vMerge/>
            <w:hideMark/>
          </w:tcPr>
          <w:p w:rsidR="00087258" w:rsidRPr="00087258" w:rsidRDefault="00087258" w:rsidP="00087258">
            <w:pPr>
              <w:tabs>
                <w:tab w:val="left" w:pos="284"/>
              </w:tabs>
              <w:jc w:val="center"/>
              <w:rPr>
                <w:rFonts w:ascii="Times New Roman" w:eastAsia="Calibri" w:hAnsi="Times New Roman" w:cs="Times New Roman"/>
                <w:b/>
                <w:iCs/>
                <w:sz w:val="12"/>
                <w:szCs w:val="12"/>
              </w:rPr>
            </w:pPr>
          </w:p>
        </w:tc>
        <w:tc>
          <w:tcPr>
            <w:tcW w:w="2689" w:type="dxa"/>
            <w:vMerge/>
            <w:hideMark/>
          </w:tcPr>
          <w:p w:rsidR="00087258" w:rsidRPr="00087258" w:rsidRDefault="00087258" w:rsidP="00087258">
            <w:pPr>
              <w:tabs>
                <w:tab w:val="left" w:pos="284"/>
              </w:tabs>
              <w:jc w:val="center"/>
              <w:rPr>
                <w:rFonts w:ascii="Times New Roman" w:eastAsia="Calibri" w:hAnsi="Times New Roman" w:cs="Times New Roman"/>
                <w:b/>
                <w:iCs/>
                <w:sz w:val="12"/>
                <w:szCs w:val="12"/>
              </w:rPr>
            </w:pPr>
          </w:p>
        </w:tc>
        <w:tc>
          <w:tcPr>
            <w:tcW w:w="595" w:type="dxa"/>
            <w:vMerge w:val="restart"/>
            <w:hideMark/>
          </w:tcPr>
          <w:p w:rsidR="00087258" w:rsidRPr="00087258" w:rsidRDefault="00087258" w:rsidP="00087258">
            <w:pPr>
              <w:tabs>
                <w:tab w:val="left" w:pos="284"/>
              </w:tabs>
              <w:jc w:val="center"/>
              <w:rPr>
                <w:rFonts w:ascii="Times New Roman" w:eastAsia="Calibri" w:hAnsi="Times New Roman" w:cs="Times New Roman"/>
                <w:b/>
                <w:iCs/>
                <w:sz w:val="12"/>
                <w:szCs w:val="12"/>
              </w:rPr>
            </w:pPr>
            <w:r w:rsidRPr="00087258">
              <w:rPr>
                <w:rFonts w:ascii="Times New Roman" w:eastAsia="Calibri" w:hAnsi="Times New Roman" w:cs="Times New Roman"/>
                <w:b/>
                <w:iCs/>
                <w:sz w:val="12"/>
                <w:szCs w:val="12"/>
              </w:rPr>
              <w:t>Всего</w:t>
            </w:r>
          </w:p>
        </w:tc>
        <w:tc>
          <w:tcPr>
            <w:tcW w:w="2019" w:type="dxa"/>
            <w:gridSpan w:val="4"/>
            <w:hideMark/>
          </w:tcPr>
          <w:p w:rsidR="00087258" w:rsidRPr="00087258" w:rsidRDefault="00087258" w:rsidP="00087258">
            <w:pPr>
              <w:tabs>
                <w:tab w:val="left" w:pos="284"/>
              </w:tabs>
              <w:jc w:val="center"/>
              <w:rPr>
                <w:rFonts w:ascii="Times New Roman" w:eastAsia="Calibri" w:hAnsi="Times New Roman" w:cs="Times New Roman"/>
                <w:b/>
                <w:iCs/>
                <w:sz w:val="12"/>
                <w:szCs w:val="12"/>
              </w:rPr>
            </w:pPr>
            <w:r w:rsidRPr="00087258">
              <w:rPr>
                <w:rFonts w:ascii="Times New Roman" w:eastAsia="Calibri" w:hAnsi="Times New Roman" w:cs="Times New Roman"/>
                <w:b/>
                <w:iCs/>
                <w:sz w:val="12"/>
                <w:szCs w:val="12"/>
              </w:rPr>
              <w:t>2020 год</w:t>
            </w:r>
          </w:p>
        </w:tc>
        <w:tc>
          <w:tcPr>
            <w:tcW w:w="1982" w:type="dxa"/>
            <w:gridSpan w:val="4"/>
            <w:hideMark/>
          </w:tcPr>
          <w:p w:rsidR="00087258" w:rsidRPr="00087258" w:rsidRDefault="00087258" w:rsidP="00087258">
            <w:pPr>
              <w:tabs>
                <w:tab w:val="left" w:pos="284"/>
              </w:tabs>
              <w:jc w:val="center"/>
              <w:rPr>
                <w:rFonts w:ascii="Times New Roman" w:eastAsia="Calibri" w:hAnsi="Times New Roman" w:cs="Times New Roman"/>
                <w:b/>
                <w:iCs/>
                <w:sz w:val="12"/>
                <w:szCs w:val="12"/>
              </w:rPr>
            </w:pPr>
            <w:r w:rsidRPr="00087258">
              <w:rPr>
                <w:rFonts w:ascii="Times New Roman" w:eastAsia="Calibri" w:hAnsi="Times New Roman" w:cs="Times New Roman"/>
                <w:b/>
                <w:iCs/>
                <w:sz w:val="12"/>
                <w:szCs w:val="12"/>
              </w:rPr>
              <w:t>2021 год</w:t>
            </w:r>
          </w:p>
        </w:tc>
      </w:tr>
      <w:tr w:rsidR="00087258" w:rsidRPr="00087258" w:rsidTr="00827CC5">
        <w:trPr>
          <w:cantSplit/>
          <w:trHeight w:val="639"/>
        </w:trPr>
        <w:tc>
          <w:tcPr>
            <w:tcW w:w="396" w:type="dxa"/>
            <w:vMerge/>
            <w:hideMark/>
          </w:tcPr>
          <w:p w:rsidR="00087258" w:rsidRPr="00087258" w:rsidRDefault="00087258" w:rsidP="00087258">
            <w:pPr>
              <w:tabs>
                <w:tab w:val="left" w:pos="284"/>
              </w:tabs>
              <w:jc w:val="center"/>
              <w:rPr>
                <w:rFonts w:ascii="Times New Roman" w:eastAsia="Calibri" w:hAnsi="Times New Roman" w:cs="Times New Roman"/>
                <w:b/>
                <w:iCs/>
                <w:sz w:val="12"/>
                <w:szCs w:val="12"/>
              </w:rPr>
            </w:pPr>
          </w:p>
        </w:tc>
        <w:tc>
          <w:tcPr>
            <w:tcW w:w="2689" w:type="dxa"/>
            <w:vMerge/>
            <w:hideMark/>
          </w:tcPr>
          <w:p w:rsidR="00087258" w:rsidRPr="00087258" w:rsidRDefault="00087258" w:rsidP="00087258">
            <w:pPr>
              <w:tabs>
                <w:tab w:val="left" w:pos="284"/>
              </w:tabs>
              <w:jc w:val="center"/>
              <w:rPr>
                <w:rFonts w:ascii="Times New Roman" w:eastAsia="Calibri" w:hAnsi="Times New Roman" w:cs="Times New Roman"/>
                <w:b/>
                <w:iCs/>
                <w:sz w:val="12"/>
                <w:szCs w:val="12"/>
              </w:rPr>
            </w:pPr>
          </w:p>
        </w:tc>
        <w:tc>
          <w:tcPr>
            <w:tcW w:w="595" w:type="dxa"/>
            <w:vMerge/>
            <w:hideMark/>
          </w:tcPr>
          <w:p w:rsidR="00087258" w:rsidRPr="00087258" w:rsidRDefault="00087258" w:rsidP="00087258">
            <w:pPr>
              <w:tabs>
                <w:tab w:val="left" w:pos="284"/>
              </w:tabs>
              <w:jc w:val="center"/>
              <w:rPr>
                <w:rFonts w:ascii="Times New Roman" w:eastAsia="Calibri" w:hAnsi="Times New Roman" w:cs="Times New Roman"/>
                <w:b/>
                <w:iCs/>
                <w:sz w:val="12"/>
                <w:szCs w:val="12"/>
              </w:rPr>
            </w:pPr>
          </w:p>
        </w:tc>
        <w:tc>
          <w:tcPr>
            <w:tcW w:w="587" w:type="dxa"/>
            <w:textDirection w:val="btLr"/>
            <w:hideMark/>
          </w:tcPr>
          <w:p w:rsidR="00087258" w:rsidRPr="00087258" w:rsidRDefault="00087258" w:rsidP="00087258">
            <w:pPr>
              <w:tabs>
                <w:tab w:val="left" w:pos="284"/>
              </w:tabs>
              <w:ind w:left="113" w:right="113"/>
              <w:jc w:val="center"/>
              <w:rPr>
                <w:rFonts w:ascii="Times New Roman" w:eastAsia="Calibri" w:hAnsi="Times New Roman" w:cs="Times New Roman"/>
                <w:b/>
                <w:iCs/>
                <w:sz w:val="12"/>
                <w:szCs w:val="12"/>
              </w:rPr>
            </w:pPr>
            <w:r w:rsidRPr="00087258">
              <w:rPr>
                <w:rFonts w:ascii="Times New Roman" w:eastAsia="Calibri" w:hAnsi="Times New Roman" w:cs="Times New Roman"/>
                <w:b/>
                <w:iCs/>
                <w:sz w:val="12"/>
                <w:szCs w:val="12"/>
              </w:rPr>
              <w:t>Итого</w:t>
            </w:r>
          </w:p>
        </w:tc>
        <w:tc>
          <w:tcPr>
            <w:tcW w:w="550" w:type="dxa"/>
            <w:textDirection w:val="btLr"/>
            <w:hideMark/>
          </w:tcPr>
          <w:p w:rsidR="00087258" w:rsidRPr="00087258" w:rsidRDefault="00087258" w:rsidP="00087258">
            <w:pPr>
              <w:tabs>
                <w:tab w:val="left" w:pos="284"/>
              </w:tabs>
              <w:ind w:left="113" w:right="113"/>
              <w:jc w:val="center"/>
              <w:rPr>
                <w:rFonts w:ascii="Times New Roman" w:eastAsia="Calibri" w:hAnsi="Times New Roman" w:cs="Times New Roman"/>
                <w:b/>
                <w:iCs/>
                <w:sz w:val="12"/>
                <w:szCs w:val="12"/>
              </w:rPr>
            </w:pPr>
            <w:proofErr w:type="spellStart"/>
            <w:r w:rsidRPr="00087258">
              <w:rPr>
                <w:rFonts w:ascii="Times New Roman" w:eastAsia="Calibri" w:hAnsi="Times New Roman" w:cs="Times New Roman"/>
                <w:b/>
                <w:iCs/>
                <w:sz w:val="12"/>
                <w:szCs w:val="12"/>
              </w:rPr>
              <w:t>Мест</w:t>
            </w:r>
            <w:proofErr w:type="gramStart"/>
            <w:r w:rsidRPr="00087258">
              <w:rPr>
                <w:rFonts w:ascii="Times New Roman" w:eastAsia="Calibri" w:hAnsi="Times New Roman" w:cs="Times New Roman"/>
                <w:b/>
                <w:iCs/>
                <w:sz w:val="12"/>
                <w:szCs w:val="12"/>
              </w:rPr>
              <w:t>.б</w:t>
            </w:r>
            <w:proofErr w:type="spellEnd"/>
            <w:proofErr w:type="gramEnd"/>
            <w:r w:rsidRPr="00087258">
              <w:rPr>
                <w:rFonts w:ascii="Times New Roman" w:eastAsia="Calibri" w:hAnsi="Times New Roman" w:cs="Times New Roman"/>
                <w:b/>
                <w:iCs/>
                <w:sz w:val="12"/>
                <w:szCs w:val="12"/>
              </w:rPr>
              <w:t>-т</w:t>
            </w:r>
          </w:p>
        </w:tc>
        <w:tc>
          <w:tcPr>
            <w:tcW w:w="426" w:type="dxa"/>
            <w:textDirection w:val="btLr"/>
            <w:hideMark/>
          </w:tcPr>
          <w:p w:rsidR="00087258" w:rsidRPr="00087258" w:rsidRDefault="00087258" w:rsidP="00087258">
            <w:pPr>
              <w:tabs>
                <w:tab w:val="left" w:pos="284"/>
              </w:tabs>
              <w:ind w:left="113" w:right="113"/>
              <w:jc w:val="center"/>
              <w:rPr>
                <w:rFonts w:ascii="Times New Roman" w:eastAsia="Calibri" w:hAnsi="Times New Roman" w:cs="Times New Roman"/>
                <w:b/>
                <w:iCs/>
                <w:sz w:val="12"/>
                <w:szCs w:val="12"/>
              </w:rPr>
            </w:pPr>
            <w:proofErr w:type="spellStart"/>
            <w:r w:rsidRPr="00087258">
              <w:rPr>
                <w:rFonts w:ascii="Times New Roman" w:eastAsia="Calibri" w:hAnsi="Times New Roman" w:cs="Times New Roman"/>
                <w:b/>
                <w:iCs/>
                <w:sz w:val="12"/>
                <w:szCs w:val="12"/>
              </w:rPr>
              <w:t>Обл</w:t>
            </w:r>
            <w:proofErr w:type="gramStart"/>
            <w:r w:rsidRPr="00087258">
              <w:rPr>
                <w:rFonts w:ascii="Times New Roman" w:eastAsia="Calibri" w:hAnsi="Times New Roman" w:cs="Times New Roman"/>
                <w:b/>
                <w:iCs/>
                <w:sz w:val="12"/>
                <w:szCs w:val="12"/>
              </w:rPr>
              <w:t>.б</w:t>
            </w:r>
            <w:proofErr w:type="spellEnd"/>
            <w:proofErr w:type="gramEnd"/>
            <w:r w:rsidRPr="00087258">
              <w:rPr>
                <w:rFonts w:ascii="Times New Roman" w:eastAsia="Calibri" w:hAnsi="Times New Roman" w:cs="Times New Roman"/>
                <w:b/>
                <w:iCs/>
                <w:sz w:val="12"/>
                <w:szCs w:val="12"/>
              </w:rPr>
              <w:t>-т</w:t>
            </w:r>
          </w:p>
        </w:tc>
        <w:tc>
          <w:tcPr>
            <w:tcW w:w="456" w:type="dxa"/>
            <w:textDirection w:val="btLr"/>
            <w:hideMark/>
          </w:tcPr>
          <w:p w:rsidR="00087258" w:rsidRPr="00087258" w:rsidRDefault="00087258" w:rsidP="00087258">
            <w:pPr>
              <w:tabs>
                <w:tab w:val="left" w:pos="284"/>
              </w:tabs>
              <w:ind w:left="113" w:right="113"/>
              <w:jc w:val="center"/>
              <w:rPr>
                <w:rFonts w:ascii="Times New Roman" w:eastAsia="Calibri" w:hAnsi="Times New Roman" w:cs="Times New Roman"/>
                <w:b/>
                <w:iCs/>
                <w:sz w:val="12"/>
                <w:szCs w:val="12"/>
              </w:rPr>
            </w:pPr>
            <w:r w:rsidRPr="00087258">
              <w:rPr>
                <w:rFonts w:ascii="Times New Roman" w:eastAsia="Calibri" w:hAnsi="Times New Roman" w:cs="Times New Roman"/>
                <w:b/>
                <w:iCs/>
                <w:sz w:val="12"/>
                <w:szCs w:val="12"/>
              </w:rPr>
              <w:t>Внебюджет</w:t>
            </w:r>
          </w:p>
        </w:tc>
        <w:tc>
          <w:tcPr>
            <w:tcW w:w="546" w:type="dxa"/>
            <w:textDirection w:val="btLr"/>
            <w:hideMark/>
          </w:tcPr>
          <w:p w:rsidR="00087258" w:rsidRPr="00087258" w:rsidRDefault="00087258" w:rsidP="00087258">
            <w:pPr>
              <w:tabs>
                <w:tab w:val="left" w:pos="284"/>
              </w:tabs>
              <w:ind w:left="113" w:right="113"/>
              <w:jc w:val="center"/>
              <w:rPr>
                <w:rFonts w:ascii="Times New Roman" w:eastAsia="Calibri" w:hAnsi="Times New Roman" w:cs="Times New Roman"/>
                <w:b/>
                <w:iCs/>
                <w:sz w:val="12"/>
                <w:szCs w:val="12"/>
              </w:rPr>
            </w:pPr>
            <w:r w:rsidRPr="00087258">
              <w:rPr>
                <w:rFonts w:ascii="Times New Roman" w:eastAsia="Calibri" w:hAnsi="Times New Roman" w:cs="Times New Roman"/>
                <w:b/>
                <w:iCs/>
                <w:sz w:val="12"/>
                <w:szCs w:val="12"/>
              </w:rPr>
              <w:t>Итого</w:t>
            </w:r>
          </w:p>
        </w:tc>
        <w:tc>
          <w:tcPr>
            <w:tcW w:w="546" w:type="dxa"/>
            <w:textDirection w:val="btLr"/>
            <w:hideMark/>
          </w:tcPr>
          <w:p w:rsidR="00087258" w:rsidRPr="00087258" w:rsidRDefault="00087258" w:rsidP="00087258">
            <w:pPr>
              <w:tabs>
                <w:tab w:val="left" w:pos="284"/>
              </w:tabs>
              <w:ind w:left="113" w:right="113"/>
              <w:jc w:val="center"/>
              <w:rPr>
                <w:rFonts w:ascii="Times New Roman" w:eastAsia="Calibri" w:hAnsi="Times New Roman" w:cs="Times New Roman"/>
                <w:b/>
                <w:iCs/>
                <w:sz w:val="12"/>
                <w:szCs w:val="12"/>
              </w:rPr>
            </w:pPr>
            <w:proofErr w:type="spellStart"/>
            <w:r w:rsidRPr="00087258">
              <w:rPr>
                <w:rFonts w:ascii="Times New Roman" w:eastAsia="Calibri" w:hAnsi="Times New Roman" w:cs="Times New Roman"/>
                <w:b/>
                <w:iCs/>
                <w:sz w:val="12"/>
                <w:szCs w:val="12"/>
              </w:rPr>
              <w:t>Мест</w:t>
            </w:r>
            <w:proofErr w:type="gramStart"/>
            <w:r w:rsidRPr="00087258">
              <w:rPr>
                <w:rFonts w:ascii="Times New Roman" w:eastAsia="Calibri" w:hAnsi="Times New Roman" w:cs="Times New Roman"/>
                <w:b/>
                <w:iCs/>
                <w:sz w:val="12"/>
                <w:szCs w:val="12"/>
              </w:rPr>
              <w:t>.б</w:t>
            </w:r>
            <w:proofErr w:type="spellEnd"/>
            <w:proofErr w:type="gramEnd"/>
            <w:r w:rsidRPr="00087258">
              <w:rPr>
                <w:rFonts w:ascii="Times New Roman" w:eastAsia="Calibri" w:hAnsi="Times New Roman" w:cs="Times New Roman"/>
                <w:b/>
                <w:iCs/>
                <w:sz w:val="12"/>
                <w:szCs w:val="12"/>
              </w:rPr>
              <w:t>-т</w:t>
            </w:r>
          </w:p>
        </w:tc>
        <w:tc>
          <w:tcPr>
            <w:tcW w:w="455" w:type="dxa"/>
            <w:textDirection w:val="btLr"/>
            <w:hideMark/>
          </w:tcPr>
          <w:p w:rsidR="00087258" w:rsidRPr="00087258" w:rsidRDefault="00087258" w:rsidP="00087258">
            <w:pPr>
              <w:tabs>
                <w:tab w:val="left" w:pos="284"/>
              </w:tabs>
              <w:ind w:left="113" w:right="113"/>
              <w:jc w:val="center"/>
              <w:rPr>
                <w:rFonts w:ascii="Times New Roman" w:eastAsia="Calibri" w:hAnsi="Times New Roman" w:cs="Times New Roman"/>
                <w:b/>
                <w:iCs/>
                <w:sz w:val="12"/>
                <w:szCs w:val="12"/>
              </w:rPr>
            </w:pPr>
            <w:proofErr w:type="spellStart"/>
            <w:r w:rsidRPr="00087258">
              <w:rPr>
                <w:rFonts w:ascii="Times New Roman" w:eastAsia="Calibri" w:hAnsi="Times New Roman" w:cs="Times New Roman"/>
                <w:b/>
                <w:iCs/>
                <w:sz w:val="12"/>
                <w:szCs w:val="12"/>
              </w:rPr>
              <w:t>Обл</w:t>
            </w:r>
            <w:proofErr w:type="gramStart"/>
            <w:r w:rsidRPr="00087258">
              <w:rPr>
                <w:rFonts w:ascii="Times New Roman" w:eastAsia="Calibri" w:hAnsi="Times New Roman" w:cs="Times New Roman"/>
                <w:b/>
                <w:iCs/>
                <w:sz w:val="12"/>
                <w:szCs w:val="12"/>
              </w:rPr>
              <w:t>.б</w:t>
            </w:r>
            <w:proofErr w:type="spellEnd"/>
            <w:proofErr w:type="gramEnd"/>
            <w:r w:rsidRPr="00087258">
              <w:rPr>
                <w:rFonts w:ascii="Times New Roman" w:eastAsia="Calibri" w:hAnsi="Times New Roman" w:cs="Times New Roman"/>
                <w:b/>
                <w:iCs/>
                <w:sz w:val="12"/>
                <w:szCs w:val="12"/>
              </w:rPr>
              <w:t>-т</w:t>
            </w:r>
          </w:p>
        </w:tc>
        <w:tc>
          <w:tcPr>
            <w:tcW w:w="435" w:type="dxa"/>
            <w:textDirection w:val="btLr"/>
            <w:hideMark/>
          </w:tcPr>
          <w:p w:rsidR="00087258" w:rsidRPr="00087258" w:rsidRDefault="00087258" w:rsidP="00087258">
            <w:pPr>
              <w:tabs>
                <w:tab w:val="left" w:pos="284"/>
              </w:tabs>
              <w:ind w:left="113" w:right="113"/>
              <w:jc w:val="center"/>
              <w:rPr>
                <w:rFonts w:ascii="Times New Roman" w:eastAsia="Calibri" w:hAnsi="Times New Roman" w:cs="Times New Roman"/>
                <w:b/>
                <w:iCs/>
                <w:sz w:val="12"/>
                <w:szCs w:val="12"/>
              </w:rPr>
            </w:pPr>
            <w:r w:rsidRPr="00087258">
              <w:rPr>
                <w:rFonts w:ascii="Times New Roman" w:eastAsia="Calibri" w:hAnsi="Times New Roman" w:cs="Times New Roman"/>
                <w:b/>
                <w:iCs/>
                <w:sz w:val="12"/>
                <w:szCs w:val="12"/>
              </w:rPr>
              <w:t>Внебюджет</w:t>
            </w:r>
          </w:p>
        </w:tc>
      </w:tr>
      <w:tr w:rsidR="00087258" w:rsidRPr="00087258" w:rsidTr="00087258">
        <w:trPr>
          <w:trHeight w:val="20"/>
        </w:trPr>
        <w:tc>
          <w:tcPr>
            <w:tcW w:w="396" w:type="dxa"/>
            <w:hideMark/>
          </w:tcPr>
          <w:p w:rsidR="00087258" w:rsidRPr="00087258" w:rsidRDefault="00087258" w:rsidP="00087258">
            <w:pPr>
              <w:tabs>
                <w:tab w:val="left" w:pos="284"/>
              </w:tabs>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1</w:t>
            </w:r>
          </w:p>
        </w:tc>
        <w:tc>
          <w:tcPr>
            <w:tcW w:w="2689" w:type="dxa"/>
            <w:hideMark/>
          </w:tcPr>
          <w:p w:rsidR="00087258" w:rsidRPr="00087258" w:rsidRDefault="00087258" w:rsidP="00087258">
            <w:pPr>
              <w:tabs>
                <w:tab w:val="left" w:pos="284"/>
              </w:tabs>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Новое строительство и реконструкция дорог</w:t>
            </w:r>
          </w:p>
        </w:tc>
        <w:tc>
          <w:tcPr>
            <w:tcW w:w="595"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87"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50"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2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5"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35"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r>
      <w:tr w:rsidR="00087258" w:rsidRPr="00087258" w:rsidTr="00087258">
        <w:trPr>
          <w:trHeight w:val="20"/>
        </w:trPr>
        <w:tc>
          <w:tcPr>
            <w:tcW w:w="396" w:type="dxa"/>
            <w:hideMark/>
          </w:tcPr>
          <w:p w:rsidR="00087258" w:rsidRPr="00087258" w:rsidRDefault="00087258" w:rsidP="00087258">
            <w:pPr>
              <w:tabs>
                <w:tab w:val="left" w:pos="284"/>
              </w:tabs>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2</w:t>
            </w:r>
          </w:p>
        </w:tc>
        <w:tc>
          <w:tcPr>
            <w:tcW w:w="2689" w:type="dxa"/>
            <w:hideMark/>
          </w:tcPr>
          <w:p w:rsidR="00087258" w:rsidRPr="00087258" w:rsidRDefault="00087258" w:rsidP="00087258">
            <w:pPr>
              <w:tabs>
                <w:tab w:val="left" w:pos="284"/>
              </w:tabs>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Ремонт автодорог с асфальтобетонным покрытием, в том числе:</w:t>
            </w:r>
          </w:p>
        </w:tc>
        <w:tc>
          <w:tcPr>
            <w:tcW w:w="595"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87"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50"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42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45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455"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435"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r>
      <w:tr w:rsidR="00087258" w:rsidRPr="00087258" w:rsidTr="00087258">
        <w:trPr>
          <w:trHeight w:val="20"/>
        </w:trPr>
        <w:tc>
          <w:tcPr>
            <w:tcW w:w="396" w:type="dxa"/>
            <w:hideMark/>
          </w:tcPr>
          <w:p w:rsidR="00087258" w:rsidRPr="00087258" w:rsidRDefault="00087258" w:rsidP="00087258">
            <w:pPr>
              <w:tabs>
                <w:tab w:val="left" w:pos="284"/>
              </w:tabs>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2.1.</w:t>
            </w:r>
          </w:p>
        </w:tc>
        <w:tc>
          <w:tcPr>
            <w:tcW w:w="2689" w:type="dxa"/>
            <w:hideMark/>
          </w:tcPr>
          <w:p w:rsidR="00087258" w:rsidRPr="00087258" w:rsidRDefault="00087258" w:rsidP="00087258">
            <w:pPr>
              <w:tabs>
                <w:tab w:val="left" w:pos="284"/>
              </w:tabs>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Ремонт автодорог с асфальтобетонным покрытием (за счет средств дорожного фонда)</w:t>
            </w:r>
          </w:p>
        </w:tc>
        <w:tc>
          <w:tcPr>
            <w:tcW w:w="595"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87"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50"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2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5"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35"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r>
      <w:tr w:rsidR="00087258" w:rsidRPr="00087258" w:rsidTr="00087258">
        <w:trPr>
          <w:trHeight w:val="20"/>
        </w:trPr>
        <w:tc>
          <w:tcPr>
            <w:tcW w:w="396" w:type="dxa"/>
            <w:hideMark/>
          </w:tcPr>
          <w:p w:rsidR="00087258" w:rsidRPr="00087258" w:rsidRDefault="00087258" w:rsidP="00087258">
            <w:pPr>
              <w:tabs>
                <w:tab w:val="left" w:pos="284"/>
              </w:tabs>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2.2.</w:t>
            </w:r>
          </w:p>
        </w:tc>
        <w:tc>
          <w:tcPr>
            <w:tcW w:w="2689" w:type="dxa"/>
            <w:hideMark/>
          </w:tcPr>
          <w:p w:rsidR="00087258" w:rsidRPr="00087258" w:rsidRDefault="00087258" w:rsidP="00087258">
            <w:pPr>
              <w:tabs>
                <w:tab w:val="left" w:pos="284"/>
              </w:tabs>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Ремонт автодорог с асфальтобетонным покрытием</w:t>
            </w:r>
          </w:p>
        </w:tc>
        <w:tc>
          <w:tcPr>
            <w:tcW w:w="595"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87"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50"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2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5"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35"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r>
      <w:tr w:rsidR="00087258" w:rsidRPr="00087258" w:rsidTr="00087258">
        <w:trPr>
          <w:trHeight w:val="20"/>
        </w:trPr>
        <w:tc>
          <w:tcPr>
            <w:tcW w:w="396" w:type="dxa"/>
            <w:hideMark/>
          </w:tcPr>
          <w:p w:rsidR="00087258" w:rsidRPr="00087258" w:rsidRDefault="00087258" w:rsidP="00087258">
            <w:pPr>
              <w:tabs>
                <w:tab w:val="left" w:pos="284"/>
              </w:tabs>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3</w:t>
            </w:r>
          </w:p>
        </w:tc>
        <w:tc>
          <w:tcPr>
            <w:tcW w:w="2689" w:type="dxa"/>
            <w:hideMark/>
          </w:tcPr>
          <w:p w:rsidR="00087258" w:rsidRPr="00087258" w:rsidRDefault="00087258" w:rsidP="00087258">
            <w:pPr>
              <w:tabs>
                <w:tab w:val="left" w:pos="284"/>
              </w:tabs>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Ремонт дворовых территорий многоквартирных домов и проездов к дворовым территориям многоквартирных домов, в том числе:</w:t>
            </w:r>
          </w:p>
        </w:tc>
        <w:tc>
          <w:tcPr>
            <w:tcW w:w="595"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87"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50"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42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45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455"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435"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r>
      <w:tr w:rsidR="00087258" w:rsidRPr="00087258" w:rsidTr="00087258">
        <w:trPr>
          <w:trHeight w:val="20"/>
        </w:trPr>
        <w:tc>
          <w:tcPr>
            <w:tcW w:w="396" w:type="dxa"/>
            <w:hideMark/>
          </w:tcPr>
          <w:p w:rsidR="00087258" w:rsidRPr="00087258" w:rsidRDefault="00087258" w:rsidP="00087258">
            <w:pPr>
              <w:tabs>
                <w:tab w:val="left" w:pos="284"/>
              </w:tabs>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3.1.</w:t>
            </w:r>
          </w:p>
        </w:tc>
        <w:tc>
          <w:tcPr>
            <w:tcW w:w="2689" w:type="dxa"/>
            <w:hideMark/>
          </w:tcPr>
          <w:p w:rsidR="00087258" w:rsidRPr="00087258" w:rsidRDefault="00087258" w:rsidP="00087258">
            <w:pPr>
              <w:tabs>
                <w:tab w:val="left" w:pos="284"/>
              </w:tabs>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района)</w:t>
            </w:r>
          </w:p>
        </w:tc>
        <w:tc>
          <w:tcPr>
            <w:tcW w:w="595"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87"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50"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2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5"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35"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r>
      <w:tr w:rsidR="00087258" w:rsidRPr="00087258" w:rsidTr="00087258">
        <w:trPr>
          <w:trHeight w:val="20"/>
        </w:trPr>
        <w:tc>
          <w:tcPr>
            <w:tcW w:w="396" w:type="dxa"/>
            <w:hideMark/>
          </w:tcPr>
          <w:p w:rsidR="00087258" w:rsidRPr="00087258" w:rsidRDefault="00087258" w:rsidP="00087258">
            <w:pPr>
              <w:tabs>
                <w:tab w:val="left" w:pos="284"/>
              </w:tabs>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3.2.</w:t>
            </w:r>
          </w:p>
        </w:tc>
        <w:tc>
          <w:tcPr>
            <w:tcW w:w="2689" w:type="dxa"/>
            <w:hideMark/>
          </w:tcPr>
          <w:p w:rsidR="00087258" w:rsidRPr="00087258" w:rsidRDefault="00087258" w:rsidP="00087258">
            <w:pPr>
              <w:tabs>
                <w:tab w:val="left" w:pos="284"/>
              </w:tabs>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Ремонт дворовых территорий многоквартирных домов и проездов к дворовым территориям многоквартирных домов</w:t>
            </w:r>
          </w:p>
        </w:tc>
        <w:tc>
          <w:tcPr>
            <w:tcW w:w="595"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87"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50"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2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5"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35"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r>
      <w:tr w:rsidR="00087258" w:rsidRPr="00087258" w:rsidTr="00087258">
        <w:trPr>
          <w:trHeight w:val="20"/>
        </w:trPr>
        <w:tc>
          <w:tcPr>
            <w:tcW w:w="396" w:type="dxa"/>
            <w:hideMark/>
          </w:tcPr>
          <w:p w:rsidR="00087258" w:rsidRPr="00087258" w:rsidRDefault="00087258" w:rsidP="00087258">
            <w:pPr>
              <w:tabs>
                <w:tab w:val="left" w:pos="284"/>
              </w:tabs>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3.3.</w:t>
            </w:r>
          </w:p>
        </w:tc>
        <w:tc>
          <w:tcPr>
            <w:tcW w:w="2689" w:type="dxa"/>
            <w:hideMark/>
          </w:tcPr>
          <w:p w:rsidR="00087258" w:rsidRPr="00087258" w:rsidRDefault="00087258" w:rsidP="00087258">
            <w:pPr>
              <w:tabs>
                <w:tab w:val="left" w:pos="284"/>
              </w:tabs>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поселения)</w:t>
            </w:r>
          </w:p>
        </w:tc>
        <w:tc>
          <w:tcPr>
            <w:tcW w:w="595"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87"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50"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2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5"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35"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r>
      <w:tr w:rsidR="00087258" w:rsidRPr="00087258" w:rsidTr="00087258">
        <w:trPr>
          <w:trHeight w:val="20"/>
        </w:trPr>
        <w:tc>
          <w:tcPr>
            <w:tcW w:w="396" w:type="dxa"/>
            <w:hideMark/>
          </w:tcPr>
          <w:p w:rsidR="00087258" w:rsidRPr="00087258" w:rsidRDefault="00087258" w:rsidP="00087258">
            <w:pPr>
              <w:tabs>
                <w:tab w:val="left" w:pos="284"/>
              </w:tabs>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4</w:t>
            </w:r>
          </w:p>
        </w:tc>
        <w:tc>
          <w:tcPr>
            <w:tcW w:w="2689" w:type="dxa"/>
            <w:hideMark/>
          </w:tcPr>
          <w:p w:rsidR="00087258" w:rsidRPr="00087258" w:rsidRDefault="00087258" w:rsidP="00087258">
            <w:pPr>
              <w:tabs>
                <w:tab w:val="left" w:pos="284"/>
              </w:tabs>
              <w:rPr>
                <w:rFonts w:ascii="Times New Roman" w:eastAsia="Calibri" w:hAnsi="Times New Roman" w:cs="Times New Roman"/>
                <w:b/>
                <w:bCs/>
                <w:iCs/>
                <w:sz w:val="12"/>
                <w:szCs w:val="12"/>
              </w:rPr>
            </w:pPr>
            <w:proofErr w:type="spellStart"/>
            <w:r w:rsidRPr="00087258">
              <w:rPr>
                <w:rFonts w:ascii="Times New Roman" w:eastAsia="Calibri" w:hAnsi="Times New Roman" w:cs="Times New Roman"/>
                <w:b/>
                <w:bCs/>
                <w:iCs/>
                <w:sz w:val="12"/>
                <w:szCs w:val="12"/>
              </w:rPr>
              <w:t>Пороведение</w:t>
            </w:r>
            <w:proofErr w:type="spellEnd"/>
            <w:r w:rsidRPr="00087258">
              <w:rPr>
                <w:rFonts w:ascii="Times New Roman" w:eastAsia="Calibri" w:hAnsi="Times New Roman" w:cs="Times New Roman"/>
                <w:b/>
                <w:bCs/>
                <w:iCs/>
                <w:sz w:val="12"/>
                <w:szCs w:val="12"/>
              </w:rPr>
              <w:t xml:space="preserve"> экспертиз, обследований, испытаний, разработка ПСД</w:t>
            </w:r>
          </w:p>
        </w:tc>
        <w:tc>
          <w:tcPr>
            <w:tcW w:w="595"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87"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50"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42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45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455"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435"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r>
      <w:tr w:rsidR="00087258" w:rsidRPr="00087258" w:rsidTr="00087258">
        <w:trPr>
          <w:trHeight w:val="20"/>
        </w:trPr>
        <w:tc>
          <w:tcPr>
            <w:tcW w:w="396" w:type="dxa"/>
            <w:hideMark/>
          </w:tcPr>
          <w:p w:rsidR="00087258" w:rsidRPr="00087258" w:rsidRDefault="00087258" w:rsidP="00087258">
            <w:pPr>
              <w:tabs>
                <w:tab w:val="left" w:pos="284"/>
              </w:tabs>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4.1.</w:t>
            </w:r>
          </w:p>
        </w:tc>
        <w:tc>
          <w:tcPr>
            <w:tcW w:w="2689" w:type="dxa"/>
            <w:hideMark/>
          </w:tcPr>
          <w:p w:rsidR="00087258" w:rsidRPr="00087258" w:rsidRDefault="00087258" w:rsidP="00087258">
            <w:pPr>
              <w:tabs>
                <w:tab w:val="left" w:pos="284"/>
              </w:tabs>
              <w:rPr>
                <w:rFonts w:ascii="Times New Roman" w:eastAsia="Calibri" w:hAnsi="Times New Roman" w:cs="Times New Roman"/>
                <w:iCs/>
                <w:sz w:val="12"/>
                <w:szCs w:val="12"/>
              </w:rPr>
            </w:pPr>
            <w:proofErr w:type="spellStart"/>
            <w:r w:rsidRPr="00087258">
              <w:rPr>
                <w:rFonts w:ascii="Times New Roman" w:eastAsia="Calibri" w:hAnsi="Times New Roman" w:cs="Times New Roman"/>
                <w:iCs/>
                <w:sz w:val="12"/>
                <w:szCs w:val="12"/>
              </w:rPr>
              <w:t>Пороведение</w:t>
            </w:r>
            <w:proofErr w:type="spellEnd"/>
            <w:r w:rsidRPr="00087258">
              <w:rPr>
                <w:rFonts w:ascii="Times New Roman" w:eastAsia="Calibri" w:hAnsi="Times New Roman" w:cs="Times New Roman"/>
                <w:iCs/>
                <w:sz w:val="12"/>
                <w:szCs w:val="12"/>
              </w:rPr>
              <w:t xml:space="preserve"> экспертиз, обследований, испытаний, разработка ПСД (за счет средств дорожного фонда)</w:t>
            </w:r>
          </w:p>
        </w:tc>
        <w:tc>
          <w:tcPr>
            <w:tcW w:w="595"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87"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50"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2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5"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35"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r>
      <w:tr w:rsidR="00087258" w:rsidRPr="00087258" w:rsidTr="00087258">
        <w:trPr>
          <w:trHeight w:val="20"/>
        </w:trPr>
        <w:tc>
          <w:tcPr>
            <w:tcW w:w="396" w:type="dxa"/>
            <w:hideMark/>
          </w:tcPr>
          <w:p w:rsidR="00087258" w:rsidRPr="00087258" w:rsidRDefault="00087258" w:rsidP="00087258">
            <w:pPr>
              <w:tabs>
                <w:tab w:val="left" w:pos="284"/>
              </w:tabs>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4.2.</w:t>
            </w:r>
          </w:p>
        </w:tc>
        <w:tc>
          <w:tcPr>
            <w:tcW w:w="2689" w:type="dxa"/>
            <w:hideMark/>
          </w:tcPr>
          <w:p w:rsidR="00087258" w:rsidRPr="00087258" w:rsidRDefault="00087258" w:rsidP="00087258">
            <w:pPr>
              <w:tabs>
                <w:tab w:val="left" w:pos="284"/>
              </w:tabs>
              <w:rPr>
                <w:rFonts w:ascii="Times New Roman" w:eastAsia="Calibri" w:hAnsi="Times New Roman" w:cs="Times New Roman"/>
                <w:iCs/>
                <w:sz w:val="12"/>
                <w:szCs w:val="12"/>
              </w:rPr>
            </w:pPr>
            <w:proofErr w:type="spellStart"/>
            <w:r w:rsidRPr="00087258">
              <w:rPr>
                <w:rFonts w:ascii="Times New Roman" w:eastAsia="Calibri" w:hAnsi="Times New Roman" w:cs="Times New Roman"/>
                <w:iCs/>
                <w:sz w:val="12"/>
                <w:szCs w:val="12"/>
              </w:rPr>
              <w:t>Пороведение</w:t>
            </w:r>
            <w:proofErr w:type="spellEnd"/>
            <w:r w:rsidRPr="00087258">
              <w:rPr>
                <w:rFonts w:ascii="Times New Roman" w:eastAsia="Calibri" w:hAnsi="Times New Roman" w:cs="Times New Roman"/>
                <w:iCs/>
                <w:sz w:val="12"/>
                <w:szCs w:val="12"/>
              </w:rPr>
              <w:t xml:space="preserve"> экспертиз, обследований, испытаний, разработка ПСД</w:t>
            </w:r>
          </w:p>
        </w:tc>
        <w:tc>
          <w:tcPr>
            <w:tcW w:w="595"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 </w:t>
            </w:r>
          </w:p>
        </w:tc>
        <w:tc>
          <w:tcPr>
            <w:tcW w:w="587"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50"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2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5"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35"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r>
      <w:tr w:rsidR="00087258" w:rsidRPr="00087258" w:rsidTr="0062773D">
        <w:trPr>
          <w:cantSplit/>
          <w:trHeight w:val="968"/>
        </w:trPr>
        <w:tc>
          <w:tcPr>
            <w:tcW w:w="396" w:type="dxa"/>
            <w:hideMark/>
          </w:tcPr>
          <w:p w:rsidR="00087258" w:rsidRPr="00087258" w:rsidRDefault="00087258" w:rsidP="00087258">
            <w:pPr>
              <w:tabs>
                <w:tab w:val="left" w:pos="284"/>
              </w:tabs>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5</w:t>
            </w:r>
          </w:p>
        </w:tc>
        <w:tc>
          <w:tcPr>
            <w:tcW w:w="2689" w:type="dxa"/>
            <w:hideMark/>
          </w:tcPr>
          <w:p w:rsidR="00087258" w:rsidRPr="00087258" w:rsidRDefault="00087258" w:rsidP="00087258">
            <w:pPr>
              <w:tabs>
                <w:tab w:val="left" w:pos="284"/>
              </w:tabs>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Ремонт улично-дорожной сети</w:t>
            </w:r>
          </w:p>
        </w:tc>
        <w:tc>
          <w:tcPr>
            <w:tcW w:w="595" w:type="dxa"/>
            <w:textDirection w:val="btLr"/>
            <w:hideMark/>
          </w:tcPr>
          <w:p w:rsidR="00087258" w:rsidRPr="00087258" w:rsidRDefault="00087258" w:rsidP="0062773D">
            <w:pPr>
              <w:tabs>
                <w:tab w:val="left" w:pos="284"/>
              </w:tabs>
              <w:ind w:left="113" w:right="113"/>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14 586 244,70</w:t>
            </w:r>
          </w:p>
        </w:tc>
        <w:tc>
          <w:tcPr>
            <w:tcW w:w="587" w:type="dxa"/>
            <w:textDirection w:val="btLr"/>
            <w:hideMark/>
          </w:tcPr>
          <w:p w:rsidR="00087258" w:rsidRPr="00087258" w:rsidRDefault="00087258" w:rsidP="0062773D">
            <w:pPr>
              <w:tabs>
                <w:tab w:val="left" w:pos="284"/>
              </w:tabs>
              <w:ind w:left="113" w:right="113"/>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4 693 022,24</w:t>
            </w:r>
          </w:p>
        </w:tc>
        <w:tc>
          <w:tcPr>
            <w:tcW w:w="550" w:type="dxa"/>
            <w:textDirection w:val="btLr"/>
            <w:hideMark/>
          </w:tcPr>
          <w:p w:rsidR="00087258" w:rsidRPr="00087258" w:rsidRDefault="00087258" w:rsidP="0062773D">
            <w:pPr>
              <w:tabs>
                <w:tab w:val="left" w:pos="284"/>
              </w:tabs>
              <w:ind w:left="113" w:right="113"/>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4 693 022,24</w:t>
            </w:r>
          </w:p>
        </w:tc>
        <w:tc>
          <w:tcPr>
            <w:tcW w:w="426" w:type="dxa"/>
            <w:textDirection w:val="btLr"/>
            <w:hideMark/>
          </w:tcPr>
          <w:p w:rsidR="00087258" w:rsidRPr="00087258" w:rsidRDefault="00087258" w:rsidP="0062773D">
            <w:pPr>
              <w:tabs>
                <w:tab w:val="left" w:pos="284"/>
              </w:tabs>
              <w:ind w:left="113" w:right="113"/>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6" w:type="dxa"/>
            <w:textDirection w:val="btLr"/>
            <w:hideMark/>
          </w:tcPr>
          <w:p w:rsidR="00087258" w:rsidRPr="00087258" w:rsidRDefault="00087258" w:rsidP="0062773D">
            <w:pPr>
              <w:tabs>
                <w:tab w:val="left" w:pos="284"/>
              </w:tabs>
              <w:ind w:left="113" w:right="113"/>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546" w:type="dxa"/>
            <w:textDirection w:val="btLr"/>
            <w:hideMark/>
          </w:tcPr>
          <w:p w:rsidR="00087258" w:rsidRPr="00087258" w:rsidRDefault="00087258" w:rsidP="0062773D">
            <w:pPr>
              <w:tabs>
                <w:tab w:val="left" w:pos="284"/>
              </w:tabs>
              <w:ind w:left="113" w:right="113"/>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4 946 611,23</w:t>
            </w:r>
          </w:p>
        </w:tc>
        <w:tc>
          <w:tcPr>
            <w:tcW w:w="546" w:type="dxa"/>
            <w:textDirection w:val="btLr"/>
            <w:hideMark/>
          </w:tcPr>
          <w:p w:rsidR="00087258" w:rsidRPr="00087258" w:rsidRDefault="00087258" w:rsidP="0062773D">
            <w:pPr>
              <w:tabs>
                <w:tab w:val="left" w:pos="284"/>
              </w:tabs>
              <w:ind w:left="113" w:right="113"/>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4 946 611,23</w:t>
            </w:r>
          </w:p>
        </w:tc>
        <w:tc>
          <w:tcPr>
            <w:tcW w:w="455" w:type="dxa"/>
            <w:textDirection w:val="btLr"/>
            <w:hideMark/>
          </w:tcPr>
          <w:p w:rsidR="00087258" w:rsidRPr="00087258" w:rsidRDefault="00087258" w:rsidP="0062773D">
            <w:pPr>
              <w:tabs>
                <w:tab w:val="left" w:pos="284"/>
              </w:tabs>
              <w:ind w:left="113" w:right="113"/>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35" w:type="dxa"/>
            <w:textDirection w:val="btLr"/>
            <w:hideMark/>
          </w:tcPr>
          <w:p w:rsidR="00087258" w:rsidRPr="00087258" w:rsidRDefault="00087258" w:rsidP="0062773D">
            <w:pPr>
              <w:tabs>
                <w:tab w:val="left" w:pos="284"/>
              </w:tabs>
              <w:ind w:left="113" w:right="113"/>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r>
      <w:tr w:rsidR="00087258" w:rsidRPr="00087258" w:rsidTr="00087258">
        <w:trPr>
          <w:trHeight w:val="20"/>
        </w:trPr>
        <w:tc>
          <w:tcPr>
            <w:tcW w:w="396" w:type="dxa"/>
            <w:hideMark/>
          </w:tcPr>
          <w:p w:rsidR="00087258" w:rsidRPr="00087258" w:rsidRDefault="00087258" w:rsidP="00087258">
            <w:pPr>
              <w:tabs>
                <w:tab w:val="left" w:pos="284"/>
              </w:tabs>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6</w:t>
            </w:r>
          </w:p>
        </w:tc>
        <w:tc>
          <w:tcPr>
            <w:tcW w:w="2689" w:type="dxa"/>
            <w:hideMark/>
          </w:tcPr>
          <w:p w:rsidR="00087258" w:rsidRPr="00087258" w:rsidRDefault="00087258" w:rsidP="00087258">
            <w:pPr>
              <w:tabs>
                <w:tab w:val="left" w:pos="284"/>
              </w:tabs>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Прочие работы</w:t>
            </w:r>
          </w:p>
        </w:tc>
        <w:tc>
          <w:tcPr>
            <w:tcW w:w="595"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87"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50"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2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5"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35"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r>
      <w:tr w:rsidR="00087258" w:rsidRPr="00087258" w:rsidTr="00087258">
        <w:trPr>
          <w:trHeight w:val="20"/>
        </w:trPr>
        <w:tc>
          <w:tcPr>
            <w:tcW w:w="396" w:type="dxa"/>
            <w:hideMark/>
          </w:tcPr>
          <w:p w:rsidR="00087258" w:rsidRPr="00087258" w:rsidRDefault="00087258" w:rsidP="00087258">
            <w:pPr>
              <w:tabs>
                <w:tab w:val="left" w:pos="284"/>
              </w:tabs>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6.1</w:t>
            </w:r>
          </w:p>
        </w:tc>
        <w:tc>
          <w:tcPr>
            <w:tcW w:w="2689" w:type="dxa"/>
            <w:hideMark/>
          </w:tcPr>
          <w:p w:rsidR="00087258" w:rsidRPr="00087258" w:rsidRDefault="00087258" w:rsidP="00087258">
            <w:pPr>
              <w:tabs>
                <w:tab w:val="left" w:pos="284"/>
              </w:tabs>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Прочие работы  (за  счет  средств  дорожного   фонда)</w:t>
            </w:r>
          </w:p>
        </w:tc>
        <w:tc>
          <w:tcPr>
            <w:tcW w:w="595"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87"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50"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2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5"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35"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r>
      <w:tr w:rsidR="00087258" w:rsidRPr="00087258" w:rsidTr="00087258">
        <w:trPr>
          <w:trHeight w:val="20"/>
        </w:trPr>
        <w:tc>
          <w:tcPr>
            <w:tcW w:w="396" w:type="dxa"/>
            <w:hideMark/>
          </w:tcPr>
          <w:p w:rsidR="00087258" w:rsidRPr="00087258" w:rsidRDefault="00087258" w:rsidP="00087258">
            <w:pPr>
              <w:tabs>
                <w:tab w:val="left" w:pos="284"/>
              </w:tabs>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6.2</w:t>
            </w:r>
          </w:p>
        </w:tc>
        <w:tc>
          <w:tcPr>
            <w:tcW w:w="2689" w:type="dxa"/>
            <w:hideMark/>
          </w:tcPr>
          <w:p w:rsidR="00087258" w:rsidRPr="00087258" w:rsidRDefault="00087258" w:rsidP="00087258">
            <w:pPr>
              <w:tabs>
                <w:tab w:val="left" w:pos="284"/>
              </w:tabs>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Прочие работы</w:t>
            </w:r>
          </w:p>
        </w:tc>
        <w:tc>
          <w:tcPr>
            <w:tcW w:w="595"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87"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50"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2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46"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55"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c>
          <w:tcPr>
            <w:tcW w:w="435" w:type="dxa"/>
            <w:hideMark/>
          </w:tcPr>
          <w:p w:rsidR="00087258" w:rsidRPr="00087258" w:rsidRDefault="00087258" w:rsidP="00087258">
            <w:pPr>
              <w:tabs>
                <w:tab w:val="left" w:pos="284"/>
              </w:tabs>
              <w:jc w:val="right"/>
              <w:rPr>
                <w:rFonts w:ascii="Times New Roman" w:eastAsia="Calibri" w:hAnsi="Times New Roman" w:cs="Times New Roman"/>
                <w:iCs/>
                <w:sz w:val="12"/>
                <w:szCs w:val="12"/>
              </w:rPr>
            </w:pPr>
            <w:r w:rsidRPr="00087258">
              <w:rPr>
                <w:rFonts w:ascii="Times New Roman" w:eastAsia="Calibri" w:hAnsi="Times New Roman" w:cs="Times New Roman"/>
                <w:iCs/>
                <w:sz w:val="12"/>
                <w:szCs w:val="12"/>
              </w:rPr>
              <w:t>0,00</w:t>
            </w:r>
          </w:p>
        </w:tc>
      </w:tr>
      <w:tr w:rsidR="00087258" w:rsidRPr="00087258" w:rsidTr="0062773D">
        <w:trPr>
          <w:cantSplit/>
          <w:trHeight w:val="976"/>
        </w:trPr>
        <w:tc>
          <w:tcPr>
            <w:tcW w:w="3085" w:type="dxa"/>
            <w:gridSpan w:val="2"/>
            <w:hideMark/>
          </w:tcPr>
          <w:p w:rsidR="00087258" w:rsidRPr="00087258" w:rsidRDefault="00087258" w:rsidP="00087258">
            <w:pPr>
              <w:tabs>
                <w:tab w:val="left" w:pos="284"/>
              </w:tabs>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Итого</w:t>
            </w:r>
          </w:p>
        </w:tc>
        <w:tc>
          <w:tcPr>
            <w:tcW w:w="595" w:type="dxa"/>
            <w:textDirection w:val="btLr"/>
            <w:hideMark/>
          </w:tcPr>
          <w:p w:rsidR="00087258" w:rsidRPr="00087258" w:rsidRDefault="00087258" w:rsidP="0062773D">
            <w:pPr>
              <w:tabs>
                <w:tab w:val="left" w:pos="284"/>
              </w:tabs>
              <w:ind w:left="113" w:right="113"/>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14 586 244,70</w:t>
            </w:r>
          </w:p>
        </w:tc>
        <w:tc>
          <w:tcPr>
            <w:tcW w:w="587" w:type="dxa"/>
            <w:textDirection w:val="btLr"/>
            <w:hideMark/>
          </w:tcPr>
          <w:p w:rsidR="00087258" w:rsidRPr="00087258" w:rsidRDefault="00087258" w:rsidP="0062773D">
            <w:pPr>
              <w:tabs>
                <w:tab w:val="left" w:pos="284"/>
              </w:tabs>
              <w:ind w:left="113" w:right="113"/>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4 693 022,24</w:t>
            </w:r>
          </w:p>
        </w:tc>
        <w:tc>
          <w:tcPr>
            <w:tcW w:w="550" w:type="dxa"/>
            <w:textDirection w:val="btLr"/>
            <w:hideMark/>
          </w:tcPr>
          <w:p w:rsidR="00087258" w:rsidRPr="00087258" w:rsidRDefault="00087258" w:rsidP="0062773D">
            <w:pPr>
              <w:tabs>
                <w:tab w:val="left" w:pos="284"/>
              </w:tabs>
              <w:ind w:left="113" w:right="113"/>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4 693 022,24</w:t>
            </w:r>
          </w:p>
        </w:tc>
        <w:tc>
          <w:tcPr>
            <w:tcW w:w="426" w:type="dxa"/>
            <w:textDirection w:val="btLr"/>
            <w:hideMark/>
          </w:tcPr>
          <w:p w:rsidR="00087258" w:rsidRPr="00087258" w:rsidRDefault="00087258" w:rsidP="0062773D">
            <w:pPr>
              <w:tabs>
                <w:tab w:val="left" w:pos="284"/>
              </w:tabs>
              <w:ind w:left="113" w:right="113"/>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456" w:type="dxa"/>
            <w:textDirection w:val="btLr"/>
            <w:hideMark/>
          </w:tcPr>
          <w:p w:rsidR="00087258" w:rsidRPr="00087258" w:rsidRDefault="00087258" w:rsidP="0062773D">
            <w:pPr>
              <w:tabs>
                <w:tab w:val="left" w:pos="284"/>
              </w:tabs>
              <w:ind w:left="113" w:right="113"/>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546" w:type="dxa"/>
            <w:textDirection w:val="btLr"/>
            <w:hideMark/>
          </w:tcPr>
          <w:p w:rsidR="00087258" w:rsidRPr="00087258" w:rsidRDefault="00087258" w:rsidP="0062773D">
            <w:pPr>
              <w:tabs>
                <w:tab w:val="left" w:pos="284"/>
              </w:tabs>
              <w:ind w:left="113" w:right="113"/>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4 946 611,23</w:t>
            </w:r>
          </w:p>
        </w:tc>
        <w:tc>
          <w:tcPr>
            <w:tcW w:w="546" w:type="dxa"/>
            <w:textDirection w:val="btLr"/>
            <w:hideMark/>
          </w:tcPr>
          <w:p w:rsidR="00087258" w:rsidRPr="00087258" w:rsidRDefault="00087258" w:rsidP="0062773D">
            <w:pPr>
              <w:tabs>
                <w:tab w:val="left" w:pos="284"/>
              </w:tabs>
              <w:ind w:left="113" w:right="113"/>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4 946 611,23</w:t>
            </w:r>
          </w:p>
        </w:tc>
        <w:tc>
          <w:tcPr>
            <w:tcW w:w="455" w:type="dxa"/>
            <w:textDirection w:val="btLr"/>
            <w:hideMark/>
          </w:tcPr>
          <w:p w:rsidR="00087258" w:rsidRPr="00087258" w:rsidRDefault="00087258" w:rsidP="0062773D">
            <w:pPr>
              <w:tabs>
                <w:tab w:val="left" w:pos="284"/>
              </w:tabs>
              <w:ind w:left="113" w:right="113"/>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c>
          <w:tcPr>
            <w:tcW w:w="435" w:type="dxa"/>
            <w:textDirection w:val="btLr"/>
            <w:hideMark/>
          </w:tcPr>
          <w:p w:rsidR="00087258" w:rsidRPr="00087258" w:rsidRDefault="00087258" w:rsidP="0062773D">
            <w:pPr>
              <w:tabs>
                <w:tab w:val="left" w:pos="284"/>
              </w:tabs>
              <w:ind w:left="113" w:right="113"/>
              <w:jc w:val="right"/>
              <w:rPr>
                <w:rFonts w:ascii="Times New Roman" w:eastAsia="Calibri" w:hAnsi="Times New Roman" w:cs="Times New Roman"/>
                <w:b/>
                <w:bCs/>
                <w:iCs/>
                <w:sz w:val="12"/>
                <w:szCs w:val="12"/>
              </w:rPr>
            </w:pPr>
            <w:r w:rsidRPr="00087258">
              <w:rPr>
                <w:rFonts w:ascii="Times New Roman" w:eastAsia="Calibri" w:hAnsi="Times New Roman" w:cs="Times New Roman"/>
                <w:b/>
                <w:bCs/>
                <w:iCs/>
                <w:sz w:val="12"/>
                <w:szCs w:val="12"/>
              </w:rPr>
              <w:t>0,00</w:t>
            </w:r>
          </w:p>
        </w:tc>
      </w:tr>
    </w:tbl>
    <w:p w:rsidR="002E0962" w:rsidRDefault="002E0962" w:rsidP="0004638D">
      <w:pPr>
        <w:tabs>
          <w:tab w:val="left" w:pos="284"/>
        </w:tabs>
        <w:spacing w:after="0" w:line="240" w:lineRule="auto"/>
        <w:jc w:val="right"/>
        <w:rPr>
          <w:rFonts w:ascii="Times New Roman" w:eastAsia="Calibri" w:hAnsi="Times New Roman" w:cs="Times New Roman"/>
          <w:iCs/>
          <w:sz w:val="12"/>
          <w:szCs w:val="12"/>
        </w:rPr>
      </w:pPr>
    </w:p>
    <w:tbl>
      <w:tblPr>
        <w:tblStyle w:val="afa"/>
        <w:tblW w:w="0" w:type="auto"/>
        <w:tblLayout w:type="fixed"/>
        <w:tblLook w:val="04A0" w:firstRow="1" w:lastRow="0" w:firstColumn="1" w:lastColumn="0" w:noHBand="0" w:noVBand="1"/>
      </w:tblPr>
      <w:tblGrid>
        <w:gridCol w:w="396"/>
        <w:gridCol w:w="3681"/>
        <w:gridCol w:w="429"/>
        <w:gridCol w:w="461"/>
        <w:gridCol w:w="493"/>
        <w:gridCol w:w="456"/>
        <w:gridCol w:w="426"/>
        <w:gridCol w:w="452"/>
        <w:gridCol w:w="426"/>
        <w:gridCol w:w="456"/>
      </w:tblGrid>
      <w:tr w:rsidR="0062773D" w:rsidRPr="0062773D" w:rsidTr="0062773D">
        <w:trPr>
          <w:trHeight w:val="20"/>
        </w:trPr>
        <w:tc>
          <w:tcPr>
            <w:tcW w:w="396" w:type="dxa"/>
            <w:vMerge w:val="restart"/>
            <w:vAlign w:val="center"/>
            <w:hideMark/>
          </w:tcPr>
          <w:p w:rsidR="0062773D" w:rsidRPr="0062773D" w:rsidRDefault="0062773D" w:rsidP="0062773D">
            <w:pPr>
              <w:tabs>
                <w:tab w:val="left" w:pos="284"/>
              </w:tabs>
              <w:jc w:val="center"/>
              <w:rPr>
                <w:rFonts w:ascii="Times New Roman" w:eastAsia="Calibri" w:hAnsi="Times New Roman" w:cs="Times New Roman"/>
                <w:b/>
                <w:iCs/>
                <w:sz w:val="12"/>
                <w:szCs w:val="12"/>
              </w:rPr>
            </w:pPr>
            <w:r w:rsidRPr="0062773D">
              <w:rPr>
                <w:rFonts w:ascii="Times New Roman" w:eastAsia="Calibri" w:hAnsi="Times New Roman" w:cs="Times New Roman"/>
                <w:b/>
                <w:iCs/>
                <w:sz w:val="12"/>
                <w:szCs w:val="12"/>
              </w:rPr>
              <w:t xml:space="preserve">№ </w:t>
            </w:r>
            <w:proofErr w:type="gramStart"/>
            <w:r w:rsidRPr="0062773D">
              <w:rPr>
                <w:rFonts w:ascii="Times New Roman" w:eastAsia="Calibri" w:hAnsi="Times New Roman" w:cs="Times New Roman"/>
                <w:b/>
                <w:iCs/>
                <w:sz w:val="12"/>
                <w:szCs w:val="12"/>
              </w:rPr>
              <w:t>п</w:t>
            </w:r>
            <w:proofErr w:type="gramEnd"/>
            <w:r w:rsidRPr="0062773D">
              <w:rPr>
                <w:rFonts w:ascii="Times New Roman" w:eastAsia="Calibri" w:hAnsi="Times New Roman" w:cs="Times New Roman"/>
                <w:b/>
                <w:iCs/>
                <w:sz w:val="12"/>
                <w:szCs w:val="12"/>
              </w:rPr>
              <w:t>/п</w:t>
            </w:r>
          </w:p>
        </w:tc>
        <w:tc>
          <w:tcPr>
            <w:tcW w:w="3681" w:type="dxa"/>
            <w:vMerge w:val="restart"/>
            <w:vAlign w:val="center"/>
            <w:hideMark/>
          </w:tcPr>
          <w:p w:rsidR="0062773D" w:rsidRPr="0062773D" w:rsidRDefault="0062773D" w:rsidP="0062773D">
            <w:pPr>
              <w:tabs>
                <w:tab w:val="left" w:pos="284"/>
              </w:tabs>
              <w:jc w:val="center"/>
              <w:rPr>
                <w:rFonts w:ascii="Times New Roman" w:eastAsia="Calibri" w:hAnsi="Times New Roman" w:cs="Times New Roman"/>
                <w:b/>
                <w:iCs/>
                <w:sz w:val="12"/>
                <w:szCs w:val="12"/>
              </w:rPr>
            </w:pPr>
            <w:r w:rsidRPr="0062773D">
              <w:rPr>
                <w:rFonts w:ascii="Times New Roman" w:eastAsia="Calibri" w:hAnsi="Times New Roman" w:cs="Times New Roman"/>
                <w:b/>
                <w:iCs/>
                <w:sz w:val="12"/>
                <w:szCs w:val="12"/>
              </w:rPr>
              <w:t>Наименование мероприятия</w:t>
            </w:r>
          </w:p>
        </w:tc>
        <w:tc>
          <w:tcPr>
            <w:tcW w:w="3599" w:type="dxa"/>
            <w:gridSpan w:val="8"/>
            <w:noWrap/>
            <w:vAlign w:val="center"/>
            <w:hideMark/>
          </w:tcPr>
          <w:p w:rsidR="0062773D" w:rsidRPr="0062773D" w:rsidRDefault="0062773D" w:rsidP="00827CC5">
            <w:pPr>
              <w:tabs>
                <w:tab w:val="left" w:pos="284"/>
              </w:tabs>
              <w:jc w:val="center"/>
              <w:rPr>
                <w:rFonts w:ascii="Times New Roman" w:eastAsia="Calibri" w:hAnsi="Times New Roman" w:cs="Times New Roman"/>
                <w:b/>
                <w:iCs/>
                <w:sz w:val="12"/>
                <w:szCs w:val="12"/>
              </w:rPr>
            </w:pPr>
            <w:r w:rsidRPr="0062773D">
              <w:rPr>
                <w:rFonts w:ascii="Times New Roman" w:eastAsia="Calibri" w:hAnsi="Times New Roman" w:cs="Times New Roman"/>
                <w:b/>
                <w:iCs/>
                <w:sz w:val="12"/>
                <w:szCs w:val="12"/>
              </w:rPr>
              <w:t xml:space="preserve">Финансирование, </w:t>
            </w:r>
            <w:proofErr w:type="spellStart"/>
            <w:r w:rsidRPr="0062773D">
              <w:rPr>
                <w:rFonts w:ascii="Times New Roman" w:eastAsia="Calibri" w:hAnsi="Times New Roman" w:cs="Times New Roman"/>
                <w:b/>
                <w:iCs/>
                <w:sz w:val="12"/>
                <w:szCs w:val="12"/>
              </w:rPr>
              <w:t>руб</w:t>
            </w:r>
            <w:proofErr w:type="spellEnd"/>
            <w:r w:rsidRPr="0062773D">
              <w:rPr>
                <w:rFonts w:ascii="Times New Roman" w:eastAsia="Calibri" w:hAnsi="Times New Roman" w:cs="Times New Roman"/>
                <w:b/>
                <w:iCs/>
                <w:sz w:val="12"/>
                <w:szCs w:val="12"/>
              </w:rPr>
              <w:t>*</w:t>
            </w:r>
          </w:p>
        </w:tc>
      </w:tr>
      <w:tr w:rsidR="0062773D" w:rsidRPr="0062773D" w:rsidTr="0062773D">
        <w:trPr>
          <w:trHeight w:val="20"/>
        </w:trPr>
        <w:tc>
          <w:tcPr>
            <w:tcW w:w="396" w:type="dxa"/>
            <w:vMerge/>
            <w:vAlign w:val="center"/>
            <w:hideMark/>
          </w:tcPr>
          <w:p w:rsidR="0062773D" w:rsidRPr="0062773D" w:rsidRDefault="0062773D" w:rsidP="0062773D">
            <w:pPr>
              <w:tabs>
                <w:tab w:val="left" w:pos="284"/>
              </w:tabs>
              <w:jc w:val="center"/>
              <w:rPr>
                <w:rFonts w:ascii="Times New Roman" w:eastAsia="Calibri" w:hAnsi="Times New Roman" w:cs="Times New Roman"/>
                <w:b/>
                <w:iCs/>
                <w:sz w:val="12"/>
                <w:szCs w:val="12"/>
              </w:rPr>
            </w:pPr>
          </w:p>
        </w:tc>
        <w:tc>
          <w:tcPr>
            <w:tcW w:w="3681" w:type="dxa"/>
            <w:vMerge/>
            <w:vAlign w:val="center"/>
            <w:hideMark/>
          </w:tcPr>
          <w:p w:rsidR="0062773D" w:rsidRPr="0062773D" w:rsidRDefault="0062773D" w:rsidP="0062773D">
            <w:pPr>
              <w:tabs>
                <w:tab w:val="left" w:pos="284"/>
              </w:tabs>
              <w:jc w:val="center"/>
              <w:rPr>
                <w:rFonts w:ascii="Times New Roman" w:eastAsia="Calibri" w:hAnsi="Times New Roman" w:cs="Times New Roman"/>
                <w:b/>
                <w:iCs/>
                <w:sz w:val="12"/>
                <w:szCs w:val="12"/>
              </w:rPr>
            </w:pPr>
          </w:p>
        </w:tc>
        <w:tc>
          <w:tcPr>
            <w:tcW w:w="1839" w:type="dxa"/>
            <w:gridSpan w:val="4"/>
            <w:vAlign w:val="center"/>
            <w:hideMark/>
          </w:tcPr>
          <w:p w:rsidR="0062773D" w:rsidRPr="0062773D" w:rsidRDefault="0062773D" w:rsidP="0062773D">
            <w:pPr>
              <w:tabs>
                <w:tab w:val="left" w:pos="284"/>
              </w:tabs>
              <w:jc w:val="center"/>
              <w:rPr>
                <w:rFonts w:ascii="Times New Roman" w:eastAsia="Calibri" w:hAnsi="Times New Roman" w:cs="Times New Roman"/>
                <w:b/>
                <w:iCs/>
                <w:sz w:val="12"/>
                <w:szCs w:val="12"/>
              </w:rPr>
            </w:pPr>
            <w:r w:rsidRPr="0062773D">
              <w:rPr>
                <w:rFonts w:ascii="Times New Roman" w:eastAsia="Calibri" w:hAnsi="Times New Roman" w:cs="Times New Roman"/>
                <w:b/>
                <w:iCs/>
                <w:sz w:val="12"/>
                <w:szCs w:val="12"/>
              </w:rPr>
              <w:t>2022 год</w:t>
            </w:r>
          </w:p>
        </w:tc>
        <w:tc>
          <w:tcPr>
            <w:tcW w:w="1760" w:type="dxa"/>
            <w:gridSpan w:val="4"/>
            <w:vAlign w:val="center"/>
            <w:hideMark/>
          </w:tcPr>
          <w:p w:rsidR="0062773D" w:rsidRPr="0062773D" w:rsidRDefault="0062773D" w:rsidP="0062773D">
            <w:pPr>
              <w:tabs>
                <w:tab w:val="left" w:pos="284"/>
              </w:tabs>
              <w:jc w:val="center"/>
              <w:rPr>
                <w:rFonts w:ascii="Times New Roman" w:eastAsia="Calibri" w:hAnsi="Times New Roman" w:cs="Times New Roman"/>
                <w:b/>
                <w:iCs/>
                <w:sz w:val="12"/>
                <w:szCs w:val="12"/>
              </w:rPr>
            </w:pPr>
            <w:r w:rsidRPr="0062773D">
              <w:rPr>
                <w:rFonts w:ascii="Times New Roman" w:eastAsia="Calibri" w:hAnsi="Times New Roman" w:cs="Times New Roman"/>
                <w:b/>
                <w:iCs/>
                <w:sz w:val="12"/>
                <w:szCs w:val="12"/>
              </w:rPr>
              <w:t>2023 год</w:t>
            </w:r>
          </w:p>
        </w:tc>
      </w:tr>
      <w:tr w:rsidR="0062773D" w:rsidRPr="0062773D" w:rsidTr="0062773D">
        <w:trPr>
          <w:cantSplit/>
          <w:trHeight w:val="555"/>
        </w:trPr>
        <w:tc>
          <w:tcPr>
            <w:tcW w:w="396" w:type="dxa"/>
            <w:vMerge/>
            <w:vAlign w:val="center"/>
            <w:hideMark/>
          </w:tcPr>
          <w:p w:rsidR="0062773D" w:rsidRPr="0062773D" w:rsidRDefault="0062773D" w:rsidP="0062773D">
            <w:pPr>
              <w:tabs>
                <w:tab w:val="left" w:pos="284"/>
              </w:tabs>
              <w:jc w:val="center"/>
              <w:rPr>
                <w:rFonts w:ascii="Times New Roman" w:eastAsia="Calibri" w:hAnsi="Times New Roman" w:cs="Times New Roman"/>
                <w:b/>
                <w:iCs/>
                <w:sz w:val="12"/>
                <w:szCs w:val="12"/>
              </w:rPr>
            </w:pPr>
          </w:p>
        </w:tc>
        <w:tc>
          <w:tcPr>
            <w:tcW w:w="3681" w:type="dxa"/>
            <w:vMerge/>
            <w:vAlign w:val="center"/>
            <w:hideMark/>
          </w:tcPr>
          <w:p w:rsidR="0062773D" w:rsidRPr="0062773D" w:rsidRDefault="0062773D" w:rsidP="0062773D">
            <w:pPr>
              <w:tabs>
                <w:tab w:val="left" w:pos="284"/>
              </w:tabs>
              <w:jc w:val="center"/>
              <w:rPr>
                <w:rFonts w:ascii="Times New Roman" w:eastAsia="Calibri" w:hAnsi="Times New Roman" w:cs="Times New Roman"/>
                <w:b/>
                <w:iCs/>
                <w:sz w:val="12"/>
                <w:szCs w:val="12"/>
              </w:rPr>
            </w:pPr>
          </w:p>
        </w:tc>
        <w:tc>
          <w:tcPr>
            <w:tcW w:w="429" w:type="dxa"/>
            <w:textDirection w:val="btLr"/>
            <w:vAlign w:val="center"/>
            <w:hideMark/>
          </w:tcPr>
          <w:p w:rsidR="0062773D" w:rsidRPr="0062773D" w:rsidRDefault="0062773D" w:rsidP="0062773D">
            <w:pPr>
              <w:tabs>
                <w:tab w:val="left" w:pos="284"/>
              </w:tabs>
              <w:ind w:left="113" w:right="113"/>
              <w:jc w:val="center"/>
              <w:rPr>
                <w:rFonts w:ascii="Times New Roman" w:eastAsia="Calibri" w:hAnsi="Times New Roman" w:cs="Times New Roman"/>
                <w:b/>
                <w:iCs/>
                <w:sz w:val="12"/>
                <w:szCs w:val="12"/>
              </w:rPr>
            </w:pPr>
            <w:r w:rsidRPr="0062773D">
              <w:rPr>
                <w:rFonts w:ascii="Times New Roman" w:eastAsia="Calibri" w:hAnsi="Times New Roman" w:cs="Times New Roman"/>
                <w:b/>
                <w:iCs/>
                <w:sz w:val="12"/>
                <w:szCs w:val="12"/>
              </w:rPr>
              <w:t>Итого</w:t>
            </w:r>
          </w:p>
        </w:tc>
        <w:tc>
          <w:tcPr>
            <w:tcW w:w="461" w:type="dxa"/>
            <w:textDirection w:val="btLr"/>
            <w:vAlign w:val="center"/>
            <w:hideMark/>
          </w:tcPr>
          <w:p w:rsidR="0062773D" w:rsidRPr="0062773D" w:rsidRDefault="0062773D" w:rsidP="0062773D">
            <w:pPr>
              <w:tabs>
                <w:tab w:val="left" w:pos="284"/>
              </w:tabs>
              <w:ind w:left="113" w:right="113"/>
              <w:jc w:val="center"/>
              <w:rPr>
                <w:rFonts w:ascii="Times New Roman" w:eastAsia="Calibri" w:hAnsi="Times New Roman" w:cs="Times New Roman"/>
                <w:b/>
                <w:iCs/>
                <w:sz w:val="12"/>
                <w:szCs w:val="12"/>
              </w:rPr>
            </w:pPr>
            <w:proofErr w:type="spellStart"/>
            <w:r w:rsidRPr="0062773D">
              <w:rPr>
                <w:rFonts w:ascii="Times New Roman" w:eastAsia="Calibri" w:hAnsi="Times New Roman" w:cs="Times New Roman"/>
                <w:b/>
                <w:iCs/>
                <w:sz w:val="12"/>
                <w:szCs w:val="12"/>
              </w:rPr>
              <w:t>Мест</w:t>
            </w:r>
            <w:proofErr w:type="gramStart"/>
            <w:r w:rsidRPr="0062773D">
              <w:rPr>
                <w:rFonts w:ascii="Times New Roman" w:eastAsia="Calibri" w:hAnsi="Times New Roman" w:cs="Times New Roman"/>
                <w:b/>
                <w:iCs/>
                <w:sz w:val="12"/>
                <w:szCs w:val="12"/>
              </w:rPr>
              <w:t>.б</w:t>
            </w:r>
            <w:proofErr w:type="spellEnd"/>
            <w:proofErr w:type="gramEnd"/>
            <w:r w:rsidRPr="0062773D">
              <w:rPr>
                <w:rFonts w:ascii="Times New Roman" w:eastAsia="Calibri" w:hAnsi="Times New Roman" w:cs="Times New Roman"/>
                <w:b/>
                <w:iCs/>
                <w:sz w:val="12"/>
                <w:szCs w:val="12"/>
              </w:rPr>
              <w:t>-т</w:t>
            </w:r>
          </w:p>
        </w:tc>
        <w:tc>
          <w:tcPr>
            <w:tcW w:w="493" w:type="dxa"/>
            <w:textDirection w:val="btLr"/>
            <w:vAlign w:val="center"/>
            <w:hideMark/>
          </w:tcPr>
          <w:p w:rsidR="0062773D" w:rsidRPr="0062773D" w:rsidRDefault="0062773D" w:rsidP="0062773D">
            <w:pPr>
              <w:tabs>
                <w:tab w:val="left" w:pos="284"/>
              </w:tabs>
              <w:ind w:left="113" w:right="113"/>
              <w:jc w:val="center"/>
              <w:rPr>
                <w:rFonts w:ascii="Times New Roman" w:eastAsia="Calibri" w:hAnsi="Times New Roman" w:cs="Times New Roman"/>
                <w:b/>
                <w:iCs/>
                <w:sz w:val="12"/>
                <w:szCs w:val="12"/>
              </w:rPr>
            </w:pPr>
            <w:proofErr w:type="spellStart"/>
            <w:r w:rsidRPr="0062773D">
              <w:rPr>
                <w:rFonts w:ascii="Times New Roman" w:eastAsia="Calibri" w:hAnsi="Times New Roman" w:cs="Times New Roman"/>
                <w:b/>
                <w:iCs/>
                <w:sz w:val="12"/>
                <w:szCs w:val="12"/>
              </w:rPr>
              <w:t>Обл</w:t>
            </w:r>
            <w:proofErr w:type="gramStart"/>
            <w:r w:rsidRPr="0062773D">
              <w:rPr>
                <w:rFonts w:ascii="Times New Roman" w:eastAsia="Calibri" w:hAnsi="Times New Roman" w:cs="Times New Roman"/>
                <w:b/>
                <w:iCs/>
                <w:sz w:val="12"/>
                <w:szCs w:val="12"/>
              </w:rPr>
              <w:t>.б</w:t>
            </w:r>
            <w:proofErr w:type="spellEnd"/>
            <w:proofErr w:type="gramEnd"/>
            <w:r w:rsidRPr="0062773D">
              <w:rPr>
                <w:rFonts w:ascii="Times New Roman" w:eastAsia="Calibri" w:hAnsi="Times New Roman" w:cs="Times New Roman"/>
                <w:b/>
                <w:iCs/>
                <w:sz w:val="12"/>
                <w:szCs w:val="12"/>
              </w:rPr>
              <w:t>-т</w:t>
            </w:r>
          </w:p>
        </w:tc>
        <w:tc>
          <w:tcPr>
            <w:tcW w:w="456" w:type="dxa"/>
            <w:textDirection w:val="btLr"/>
            <w:vAlign w:val="center"/>
            <w:hideMark/>
          </w:tcPr>
          <w:p w:rsidR="0062773D" w:rsidRPr="0062773D" w:rsidRDefault="0062773D" w:rsidP="0062773D">
            <w:pPr>
              <w:tabs>
                <w:tab w:val="left" w:pos="284"/>
              </w:tabs>
              <w:ind w:left="113" w:right="113"/>
              <w:jc w:val="center"/>
              <w:rPr>
                <w:rFonts w:ascii="Times New Roman" w:eastAsia="Calibri" w:hAnsi="Times New Roman" w:cs="Times New Roman"/>
                <w:b/>
                <w:iCs/>
                <w:sz w:val="12"/>
                <w:szCs w:val="12"/>
              </w:rPr>
            </w:pPr>
            <w:r w:rsidRPr="0062773D">
              <w:rPr>
                <w:rFonts w:ascii="Times New Roman" w:eastAsia="Calibri" w:hAnsi="Times New Roman" w:cs="Times New Roman"/>
                <w:b/>
                <w:iCs/>
                <w:sz w:val="12"/>
                <w:szCs w:val="12"/>
              </w:rPr>
              <w:t>Внебюджет</w:t>
            </w:r>
          </w:p>
        </w:tc>
        <w:tc>
          <w:tcPr>
            <w:tcW w:w="426" w:type="dxa"/>
            <w:textDirection w:val="btLr"/>
            <w:vAlign w:val="center"/>
            <w:hideMark/>
          </w:tcPr>
          <w:p w:rsidR="0062773D" w:rsidRPr="0062773D" w:rsidRDefault="0062773D" w:rsidP="0062773D">
            <w:pPr>
              <w:tabs>
                <w:tab w:val="left" w:pos="284"/>
              </w:tabs>
              <w:ind w:left="113" w:right="113"/>
              <w:jc w:val="center"/>
              <w:rPr>
                <w:rFonts w:ascii="Times New Roman" w:eastAsia="Calibri" w:hAnsi="Times New Roman" w:cs="Times New Roman"/>
                <w:b/>
                <w:iCs/>
                <w:sz w:val="12"/>
                <w:szCs w:val="12"/>
              </w:rPr>
            </w:pPr>
            <w:r w:rsidRPr="0062773D">
              <w:rPr>
                <w:rFonts w:ascii="Times New Roman" w:eastAsia="Calibri" w:hAnsi="Times New Roman" w:cs="Times New Roman"/>
                <w:b/>
                <w:iCs/>
                <w:sz w:val="12"/>
                <w:szCs w:val="12"/>
              </w:rPr>
              <w:t>Итого</w:t>
            </w:r>
          </w:p>
        </w:tc>
        <w:tc>
          <w:tcPr>
            <w:tcW w:w="452" w:type="dxa"/>
            <w:textDirection w:val="btLr"/>
            <w:vAlign w:val="center"/>
            <w:hideMark/>
          </w:tcPr>
          <w:p w:rsidR="0062773D" w:rsidRPr="0062773D" w:rsidRDefault="0062773D" w:rsidP="0062773D">
            <w:pPr>
              <w:tabs>
                <w:tab w:val="left" w:pos="284"/>
              </w:tabs>
              <w:ind w:left="113" w:right="113"/>
              <w:jc w:val="center"/>
              <w:rPr>
                <w:rFonts w:ascii="Times New Roman" w:eastAsia="Calibri" w:hAnsi="Times New Roman" w:cs="Times New Roman"/>
                <w:b/>
                <w:iCs/>
                <w:sz w:val="12"/>
                <w:szCs w:val="12"/>
              </w:rPr>
            </w:pPr>
            <w:proofErr w:type="spellStart"/>
            <w:r w:rsidRPr="0062773D">
              <w:rPr>
                <w:rFonts w:ascii="Times New Roman" w:eastAsia="Calibri" w:hAnsi="Times New Roman" w:cs="Times New Roman"/>
                <w:b/>
                <w:iCs/>
                <w:sz w:val="12"/>
                <w:szCs w:val="12"/>
              </w:rPr>
              <w:t>Мест</w:t>
            </w:r>
            <w:proofErr w:type="gramStart"/>
            <w:r w:rsidRPr="0062773D">
              <w:rPr>
                <w:rFonts w:ascii="Times New Roman" w:eastAsia="Calibri" w:hAnsi="Times New Roman" w:cs="Times New Roman"/>
                <w:b/>
                <w:iCs/>
                <w:sz w:val="12"/>
                <w:szCs w:val="12"/>
              </w:rPr>
              <w:t>.б</w:t>
            </w:r>
            <w:proofErr w:type="spellEnd"/>
            <w:proofErr w:type="gramEnd"/>
            <w:r w:rsidRPr="0062773D">
              <w:rPr>
                <w:rFonts w:ascii="Times New Roman" w:eastAsia="Calibri" w:hAnsi="Times New Roman" w:cs="Times New Roman"/>
                <w:b/>
                <w:iCs/>
                <w:sz w:val="12"/>
                <w:szCs w:val="12"/>
              </w:rPr>
              <w:t>-т</w:t>
            </w:r>
          </w:p>
        </w:tc>
        <w:tc>
          <w:tcPr>
            <w:tcW w:w="426" w:type="dxa"/>
            <w:textDirection w:val="btLr"/>
            <w:vAlign w:val="center"/>
            <w:hideMark/>
          </w:tcPr>
          <w:p w:rsidR="0062773D" w:rsidRPr="0062773D" w:rsidRDefault="0062773D" w:rsidP="0062773D">
            <w:pPr>
              <w:tabs>
                <w:tab w:val="left" w:pos="284"/>
              </w:tabs>
              <w:ind w:left="113" w:right="113"/>
              <w:jc w:val="center"/>
              <w:rPr>
                <w:rFonts w:ascii="Times New Roman" w:eastAsia="Calibri" w:hAnsi="Times New Roman" w:cs="Times New Roman"/>
                <w:b/>
                <w:iCs/>
                <w:sz w:val="12"/>
                <w:szCs w:val="12"/>
              </w:rPr>
            </w:pPr>
            <w:proofErr w:type="spellStart"/>
            <w:r w:rsidRPr="0062773D">
              <w:rPr>
                <w:rFonts w:ascii="Times New Roman" w:eastAsia="Calibri" w:hAnsi="Times New Roman" w:cs="Times New Roman"/>
                <w:b/>
                <w:iCs/>
                <w:sz w:val="12"/>
                <w:szCs w:val="12"/>
              </w:rPr>
              <w:t>Обл</w:t>
            </w:r>
            <w:proofErr w:type="gramStart"/>
            <w:r w:rsidRPr="0062773D">
              <w:rPr>
                <w:rFonts w:ascii="Times New Roman" w:eastAsia="Calibri" w:hAnsi="Times New Roman" w:cs="Times New Roman"/>
                <w:b/>
                <w:iCs/>
                <w:sz w:val="12"/>
                <w:szCs w:val="12"/>
              </w:rPr>
              <w:t>.б</w:t>
            </w:r>
            <w:proofErr w:type="spellEnd"/>
            <w:proofErr w:type="gramEnd"/>
            <w:r w:rsidRPr="0062773D">
              <w:rPr>
                <w:rFonts w:ascii="Times New Roman" w:eastAsia="Calibri" w:hAnsi="Times New Roman" w:cs="Times New Roman"/>
                <w:b/>
                <w:iCs/>
                <w:sz w:val="12"/>
                <w:szCs w:val="12"/>
              </w:rPr>
              <w:t>-т</w:t>
            </w:r>
          </w:p>
        </w:tc>
        <w:tc>
          <w:tcPr>
            <w:tcW w:w="456" w:type="dxa"/>
            <w:textDirection w:val="btLr"/>
            <w:vAlign w:val="center"/>
            <w:hideMark/>
          </w:tcPr>
          <w:p w:rsidR="0062773D" w:rsidRPr="0062773D" w:rsidRDefault="0062773D" w:rsidP="0062773D">
            <w:pPr>
              <w:tabs>
                <w:tab w:val="left" w:pos="284"/>
              </w:tabs>
              <w:ind w:left="113" w:right="113"/>
              <w:jc w:val="center"/>
              <w:rPr>
                <w:rFonts w:ascii="Times New Roman" w:eastAsia="Calibri" w:hAnsi="Times New Roman" w:cs="Times New Roman"/>
                <w:b/>
                <w:iCs/>
                <w:sz w:val="12"/>
                <w:szCs w:val="12"/>
              </w:rPr>
            </w:pPr>
            <w:r w:rsidRPr="0062773D">
              <w:rPr>
                <w:rFonts w:ascii="Times New Roman" w:eastAsia="Calibri" w:hAnsi="Times New Roman" w:cs="Times New Roman"/>
                <w:b/>
                <w:iCs/>
                <w:sz w:val="12"/>
                <w:szCs w:val="12"/>
              </w:rPr>
              <w:t>Внебюджет</w:t>
            </w:r>
          </w:p>
        </w:tc>
      </w:tr>
      <w:tr w:rsidR="0062773D" w:rsidRPr="0062773D" w:rsidTr="0062773D">
        <w:trPr>
          <w:trHeight w:val="20"/>
        </w:trPr>
        <w:tc>
          <w:tcPr>
            <w:tcW w:w="396"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1</w:t>
            </w:r>
          </w:p>
        </w:tc>
        <w:tc>
          <w:tcPr>
            <w:tcW w:w="3681"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Новое строительство и реконструкция дорог</w:t>
            </w:r>
          </w:p>
        </w:tc>
        <w:tc>
          <w:tcPr>
            <w:tcW w:w="429"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0,00</w:t>
            </w:r>
          </w:p>
        </w:tc>
        <w:tc>
          <w:tcPr>
            <w:tcW w:w="461"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0,00</w:t>
            </w:r>
          </w:p>
        </w:tc>
        <w:tc>
          <w:tcPr>
            <w:tcW w:w="493"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0,00</w:t>
            </w:r>
          </w:p>
        </w:tc>
        <w:tc>
          <w:tcPr>
            <w:tcW w:w="456"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0,00</w:t>
            </w:r>
          </w:p>
        </w:tc>
        <w:tc>
          <w:tcPr>
            <w:tcW w:w="426"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0,00</w:t>
            </w:r>
          </w:p>
        </w:tc>
        <w:tc>
          <w:tcPr>
            <w:tcW w:w="452"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0,00</w:t>
            </w:r>
          </w:p>
        </w:tc>
        <w:tc>
          <w:tcPr>
            <w:tcW w:w="426"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0,00</w:t>
            </w:r>
          </w:p>
        </w:tc>
        <w:tc>
          <w:tcPr>
            <w:tcW w:w="456"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0,00</w:t>
            </w:r>
          </w:p>
        </w:tc>
      </w:tr>
      <w:tr w:rsidR="0062773D" w:rsidRPr="0062773D" w:rsidTr="0062773D">
        <w:trPr>
          <w:trHeight w:val="20"/>
        </w:trPr>
        <w:tc>
          <w:tcPr>
            <w:tcW w:w="396"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2</w:t>
            </w:r>
          </w:p>
        </w:tc>
        <w:tc>
          <w:tcPr>
            <w:tcW w:w="3681"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Ремонт автодорог с асфальтобетонным покрытием, в том числе:</w:t>
            </w:r>
          </w:p>
        </w:tc>
        <w:tc>
          <w:tcPr>
            <w:tcW w:w="429"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0,00</w:t>
            </w:r>
          </w:p>
        </w:tc>
        <w:tc>
          <w:tcPr>
            <w:tcW w:w="461"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0,00</w:t>
            </w:r>
          </w:p>
        </w:tc>
        <w:tc>
          <w:tcPr>
            <w:tcW w:w="493"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0,00</w:t>
            </w:r>
          </w:p>
        </w:tc>
        <w:tc>
          <w:tcPr>
            <w:tcW w:w="456"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0,00</w:t>
            </w:r>
          </w:p>
        </w:tc>
        <w:tc>
          <w:tcPr>
            <w:tcW w:w="426"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0,00</w:t>
            </w:r>
          </w:p>
        </w:tc>
        <w:tc>
          <w:tcPr>
            <w:tcW w:w="452"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0,00</w:t>
            </w:r>
          </w:p>
        </w:tc>
        <w:tc>
          <w:tcPr>
            <w:tcW w:w="426"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0,00</w:t>
            </w:r>
          </w:p>
        </w:tc>
        <w:tc>
          <w:tcPr>
            <w:tcW w:w="456"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0,00</w:t>
            </w:r>
          </w:p>
        </w:tc>
      </w:tr>
      <w:tr w:rsidR="0062773D" w:rsidRPr="0062773D" w:rsidTr="0062773D">
        <w:trPr>
          <w:trHeight w:val="20"/>
        </w:trPr>
        <w:tc>
          <w:tcPr>
            <w:tcW w:w="396"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2.1.</w:t>
            </w:r>
          </w:p>
        </w:tc>
        <w:tc>
          <w:tcPr>
            <w:tcW w:w="3681"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Ремонт автодорог с асфальтобетонным покрытием (за счет средств дорожного фонда)</w:t>
            </w:r>
          </w:p>
        </w:tc>
        <w:tc>
          <w:tcPr>
            <w:tcW w:w="429"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0,00</w:t>
            </w:r>
          </w:p>
        </w:tc>
        <w:tc>
          <w:tcPr>
            <w:tcW w:w="461"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0,00</w:t>
            </w:r>
          </w:p>
        </w:tc>
        <w:tc>
          <w:tcPr>
            <w:tcW w:w="493"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0,00</w:t>
            </w:r>
          </w:p>
        </w:tc>
        <w:tc>
          <w:tcPr>
            <w:tcW w:w="456"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0,00</w:t>
            </w:r>
          </w:p>
        </w:tc>
        <w:tc>
          <w:tcPr>
            <w:tcW w:w="426"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0,00</w:t>
            </w:r>
          </w:p>
        </w:tc>
        <w:tc>
          <w:tcPr>
            <w:tcW w:w="452"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0,00</w:t>
            </w:r>
          </w:p>
        </w:tc>
        <w:tc>
          <w:tcPr>
            <w:tcW w:w="426"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0,00</w:t>
            </w:r>
          </w:p>
        </w:tc>
        <w:tc>
          <w:tcPr>
            <w:tcW w:w="456"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0,00</w:t>
            </w:r>
          </w:p>
        </w:tc>
      </w:tr>
      <w:tr w:rsidR="0062773D" w:rsidRPr="0062773D" w:rsidTr="0062773D">
        <w:trPr>
          <w:trHeight w:val="20"/>
        </w:trPr>
        <w:tc>
          <w:tcPr>
            <w:tcW w:w="396"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2.2.</w:t>
            </w:r>
          </w:p>
        </w:tc>
        <w:tc>
          <w:tcPr>
            <w:tcW w:w="3681"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Ремонт автодорог с асфальтобетонным покрытием</w:t>
            </w:r>
          </w:p>
        </w:tc>
        <w:tc>
          <w:tcPr>
            <w:tcW w:w="429"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0,00</w:t>
            </w:r>
          </w:p>
        </w:tc>
        <w:tc>
          <w:tcPr>
            <w:tcW w:w="461"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0,00</w:t>
            </w:r>
          </w:p>
        </w:tc>
        <w:tc>
          <w:tcPr>
            <w:tcW w:w="493"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0,00</w:t>
            </w:r>
          </w:p>
        </w:tc>
        <w:tc>
          <w:tcPr>
            <w:tcW w:w="456"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0,00</w:t>
            </w:r>
          </w:p>
        </w:tc>
        <w:tc>
          <w:tcPr>
            <w:tcW w:w="426"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0,00</w:t>
            </w:r>
          </w:p>
        </w:tc>
        <w:tc>
          <w:tcPr>
            <w:tcW w:w="452"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0,00</w:t>
            </w:r>
          </w:p>
        </w:tc>
        <w:tc>
          <w:tcPr>
            <w:tcW w:w="426"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0,00</w:t>
            </w:r>
          </w:p>
        </w:tc>
        <w:tc>
          <w:tcPr>
            <w:tcW w:w="456"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0,00</w:t>
            </w:r>
          </w:p>
        </w:tc>
      </w:tr>
      <w:tr w:rsidR="0062773D" w:rsidRPr="0062773D" w:rsidTr="0062773D">
        <w:trPr>
          <w:trHeight w:val="20"/>
        </w:trPr>
        <w:tc>
          <w:tcPr>
            <w:tcW w:w="396" w:type="dxa"/>
            <w:hideMark/>
          </w:tcPr>
          <w:p w:rsidR="0062773D" w:rsidRPr="0062773D" w:rsidRDefault="0062773D" w:rsidP="0062773D">
            <w:pPr>
              <w:tabs>
                <w:tab w:val="left" w:pos="284"/>
              </w:tabs>
              <w:jc w:val="both"/>
              <w:rPr>
                <w:rFonts w:ascii="Times New Roman" w:eastAsia="Calibri" w:hAnsi="Times New Roman" w:cs="Times New Roman"/>
                <w:iCs/>
                <w:sz w:val="12"/>
                <w:szCs w:val="12"/>
              </w:rPr>
            </w:pPr>
            <w:r w:rsidRPr="0062773D">
              <w:rPr>
                <w:rFonts w:ascii="Times New Roman" w:eastAsia="Calibri" w:hAnsi="Times New Roman" w:cs="Times New Roman"/>
                <w:iCs/>
                <w:sz w:val="12"/>
                <w:szCs w:val="12"/>
              </w:rPr>
              <w:t>3</w:t>
            </w:r>
          </w:p>
        </w:tc>
        <w:tc>
          <w:tcPr>
            <w:tcW w:w="3681"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Ремонт дворовых территорий многоквартирных домов и проездов к дворовым территориям многоквартирных домов, в том числе:</w:t>
            </w:r>
          </w:p>
        </w:tc>
        <w:tc>
          <w:tcPr>
            <w:tcW w:w="429"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0,00</w:t>
            </w:r>
          </w:p>
        </w:tc>
        <w:tc>
          <w:tcPr>
            <w:tcW w:w="461"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0,00</w:t>
            </w:r>
          </w:p>
        </w:tc>
        <w:tc>
          <w:tcPr>
            <w:tcW w:w="493"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0,00</w:t>
            </w:r>
          </w:p>
        </w:tc>
        <w:tc>
          <w:tcPr>
            <w:tcW w:w="456"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0,00</w:t>
            </w:r>
          </w:p>
        </w:tc>
        <w:tc>
          <w:tcPr>
            <w:tcW w:w="426"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0,00</w:t>
            </w:r>
          </w:p>
        </w:tc>
        <w:tc>
          <w:tcPr>
            <w:tcW w:w="452"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0,00</w:t>
            </w:r>
          </w:p>
        </w:tc>
        <w:tc>
          <w:tcPr>
            <w:tcW w:w="426"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0,00</w:t>
            </w:r>
          </w:p>
        </w:tc>
        <w:tc>
          <w:tcPr>
            <w:tcW w:w="456" w:type="dxa"/>
            <w:hideMark/>
          </w:tcPr>
          <w:p w:rsidR="0062773D" w:rsidRPr="0062773D" w:rsidRDefault="0062773D" w:rsidP="0062773D">
            <w:pPr>
              <w:tabs>
                <w:tab w:val="left" w:pos="284"/>
              </w:tabs>
              <w:jc w:val="both"/>
              <w:rPr>
                <w:rFonts w:ascii="Times New Roman" w:eastAsia="Calibri" w:hAnsi="Times New Roman" w:cs="Times New Roman"/>
                <w:b/>
                <w:bCs/>
                <w:iCs/>
                <w:sz w:val="12"/>
                <w:szCs w:val="12"/>
              </w:rPr>
            </w:pPr>
            <w:r w:rsidRPr="0062773D">
              <w:rPr>
                <w:rFonts w:ascii="Times New Roman" w:eastAsia="Calibri" w:hAnsi="Times New Roman" w:cs="Times New Roman"/>
                <w:b/>
                <w:bCs/>
                <w:iCs/>
                <w:sz w:val="12"/>
                <w:szCs w:val="12"/>
              </w:rPr>
              <w:t>0,00</w:t>
            </w:r>
          </w:p>
        </w:tc>
      </w:tr>
      <w:tr w:rsidR="0062773D" w:rsidRPr="00827CC5" w:rsidTr="0062773D">
        <w:trPr>
          <w:trHeight w:val="20"/>
        </w:trPr>
        <w:tc>
          <w:tcPr>
            <w:tcW w:w="39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3.1.</w:t>
            </w:r>
          </w:p>
        </w:tc>
        <w:tc>
          <w:tcPr>
            <w:tcW w:w="3681"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района)</w:t>
            </w:r>
          </w:p>
        </w:tc>
        <w:tc>
          <w:tcPr>
            <w:tcW w:w="429"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61"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93"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2"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r>
      <w:tr w:rsidR="0062773D" w:rsidRPr="00827CC5" w:rsidTr="0062773D">
        <w:trPr>
          <w:trHeight w:val="20"/>
        </w:trPr>
        <w:tc>
          <w:tcPr>
            <w:tcW w:w="39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3.2.</w:t>
            </w:r>
          </w:p>
        </w:tc>
        <w:tc>
          <w:tcPr>
            <w:tcW w:w="3681"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Ремонт дворовых территорий многоквартирных домов и проездов к дворовым территориям многоквартирных домов</w:t>
            </w:r>
          </w:p>
        </w:tc>
        <w:tc>
          <w:tcPr>
            <w:tcW w:w="429"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61"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93"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2"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r>
      <w:tr w:rsidR="0062773D" w:rsidRPr="00827CC5" w:rsidTr="0062773D">
        <w:trPr>
          <w:trHeight w:val="20"/>
        </w:trPr>
        <w:tc>
          <w:tcPr>
            <w:tcW w:w="39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3.3.</w:t>
            </w:r>
          </w:p>
        </w:tc>
        <w:tc>
          <w:tcPr>
            <w:tcW w:w="3681"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поселения)</w:t>
            </w:r>
          </w:p>
        </w:tc>
        <w:tc>
          <w:tcPr>
            <w:tcW w:w="429"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61"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93"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2"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r>
      <w:tr w:rsidR="0062773D" w:rsidRPr="00827CC5" w:rsidTr="0062773D">
        <w:trPr>
          <w:trHeight w:val="20"/>
        </w:trPr>
        <w:tc>
          <w:tcPr>
            <w:tcW w:w="39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4</w:t>
            </w:r>
          </w:p>
        </w:tc>
        <w:tc>
          <w:tcPr>
            <w:tcW w:w="3681"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proofErr w:type="spellStart"/>
            <w:r w:rsidRPr="00827CC5">
              <w:rPr>
                <w:rFonts w:ascii="Times New Roman" w:eastAsia="Calibri" w:hAnsi="Times New Roman" w:cs="Times New Roman"/>
                <w:b/>
                <w:bCs/>
                <w:iCs/>
                <w:sz w:val="12"/>
                <w:szCs w:val="12"/>
              </w:rPr>
              <w:t>Пороведение</w:t>
            </w:r>
            <w:proofErr w:type="spellEnd"/>
            <w:r w:rsidRPr="00827CC5">
              <w:rPr>
                <w:rFonts w:ascii="Times New Roman" w:eastAsia="Calibri" w:hAnsi="Times New Roman" w:cs="Times New Roman"/>
                <w:b/>
                <w:bCs/>
                <w:iCs/>
                <w:sz w:val="12"/>
                <w:szCs w:val="12"/>
              </w:rPr>
              <w:t xml:space="preserve"> экспертиз, обследований, испытаний, разработка ПСД</w:t>
            </w:r>
          </w:p>
        </w:tc>
        <w:tc>
          <w:tcPr>
            <w:tcW w:w="429"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61"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93"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6"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2"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6"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r>
      <w:tr w:rsidR="0062773D" w:rsidRPr="00827CC5" w:rsidTr="0062773D">
        <w:trPr>
          <w:trHeight w:val="20"/>
        </w:trPr>
        <w:tc>
          <w:tcPr>
            <w:tcW w:w="39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4.1.</w:t>
            </w:r>
          </w:p>
        </w:tc>
        <w:tc>
          <w:tcPr>
            <w:tcW w:w="3681"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proofErr w:type="spellStart"/>
            <w:r w:rsidRPr="00827CC5">
              <w:rPr>
                <w:rFonts w:ascii="Times New Roman" w:eastAsia="Calibri" w:hAnsi="Times New Roman" w:cs="Times New Roman"/>
                <w:iCs/>
                <w:sz w:val="12"/>
                <w:szCs w:val="12"/>
              </w:rPr>
              <w:t>Пороведение</w:t>
            </w:r>
            <w:proofErr w:type="spellEnd"/>
            <w:r w:rsidRPr="00827CC5">
              <w:rPr>
                <w:rFonts w:ascii="Times New Roman" w:eastAsia="Calibri" w:hAnsi="Times New Roman" w:cs="Times New Roman"/>
                <w:iCs/>
                <w:sz w:val="12"/>
                <w:szCs w:val="12"/>
              </w:rPr>
              <w:t xml:space="preserve"> экспертиз, обследований, испытаний, разработка ПСД (за счет средств дорожного фонда)</w:t>
            </w:r>
          </w:p>
        </w:tc>
        <w:tc>
          <w:tcPr>
            <w:tcW w:w="429"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61"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93"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2"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r>
      <w:tr w:rsidR="0062773D" w:rsidRPr="00827CC5" w:rsidTr="0062773D">
        <w:trPr>
          <w:trHeight w:val="20"/>
        </w:trPr>
        <w:tc>
          <w:tcPr>
            <w:tcW w:w="39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4.2.</w:t>
            </w:r>
          </w:p>
        </w:tc>
        <w:tc>
          <w:tcPr>
            <w:tcW w:w="3681"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proofErr w:type="spellStart"/>
            <w:r w:rsidRPr="00827CC5">
              <w:rPr>
                <w:rFonts w:ascii="Times New Roman" w:eastAsia="Calibri" w:hAnsi="Times New Roman" w:cs="Times New Roman"/>
                <w:iCs/>
                <w:sz w:val="12"/>
                <w:szCs w:val="12"/>
              </w:rPr>
              <w:t>Пороведение</w:t>
            </w:r>
            <w:proofErr w:type="spellEnd"/>
            <w:r w:rsidRPr="00827CC5">
              <w:rPr>
                <w:rFonts w:ascii="Times New Roman" w:eastAsia="Calibri" w:hAnsi="Times New Roman" w:cs="Times New Roman"/>
                <w:iCs/>
                <w:sz w:val="12"/>
                <w:szCs w:val="12"/>
              </w:rPr>
              <w:t xml:space="preserve"> экспертиз, обследований, испытаний, разработка ПСД</w:t>
            </w:r>
          </w:p>
        </w:tc>
        <w:tc>
          <w:tcPr>
            <w:tcW w:w="429"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61"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93"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2"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r>
      <w:tr w:rsidR="0062773D" w:rsidRPr="00827CC5" w:rsidTr="00827CC5">
        <w:trPr>
          <w:cantSplit/>
          <w:trHeight w:val="903"/>
        </w:trPr>
        <w:tc>
          <w:tcPr>
            <w:tcW w:w="39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5</w:t>
            </w:r>
          </w:p>
        </w:tc>
        <w:tc>
          <w:tcPr>
            <w:tcW w:w="3681"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Ремонт улично-дорожной сети</w:t>
            </w:r>
          </w:p>
        </w:tc>
        <w:tc>
          <w:tcPr>
            <w:tcW w:w="429" w:type="dxa"/>
            <w:textDirection w:val="btLr"/>
            <w:hideMark/>
          </w:tcPr>
          <w:p w:rsidR="0062773D" w:rsidRPr="00827CC5" w:rsidRDefault="0062773D" w:rsidP="00827CC5">
            <w:pPr>
              <w:tabs>
                <w:tab w:val="left" w:pos="284"/>
              </w:tabs>
              <w:ind w:left="113" w:right="113"/>
              <w:jc w:val="right"/>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4 946 611,23</w:t>
            </w:r>
          </w:p>
        </w:tc>
        <w:tc>
          <w:tcPr>
            <w:tcW w:w="461" w:type="dxa"/>
            <w:textDirection w:val="btLr"/>
            <w:hideMark/>
          </w:tcPr>
          <w:p w:rsidR="0062773D" w:rsidRPr="00827CC5" w:rsidRDefault="0062773D" w:rsidP="00827CC5">
            <w:pPr>
              <w:tabs>
                <w:tab w:val="left" w:pos="284"/>
              </w:tabs>
              <w:ind w:left="113" w:right="113"/>
              <w:jc w:val="right"/>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4 946 611,23</w:t>
            </w:r>
          </w:p>
        </w:tc>
        <w:tc>
          <w:tcPr>
            <w:tcW w:w="493" w:type="dxa"/>
            <w:textDirection w:val="btLr"/>
            <w:hideMark/>
          </w:tcPr>
          <w:p w:rsidR="0062773D" w:rsidRPr="00827CC5" w:rsidRDefault="0062773D" w:rsidP="00827CC5">
            <w:pPr>
              <w:tabs>
                <w:tab w:val="left" w:pos="284"/>
              </w:tabs>
              <w:ind w:left="113" w:right="113"/>
              <w:jc w:val="right"/>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6" w:type="dxa"/>
            <w:textDirection w:val="btLr"/>
            <w:hideMark/>
          </w:tcPr>
          <w:p w:rsidR="0062773D" w:rsidRPr="00827CC5" w:rsidRDefault="0062773D" w:rsidP="00827CC5">
            <w:pPr>
              <w:tabs>
                <w:tab w:val="left" w:pos="284"/>
              </w:tabs>
              <w:ind w:left="113" w:right="113"/>
              <w:jc w:val="right"/>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textDirection w:val="btLr"/>
            <w:hideMark/>
          </w:tcPr>
          <w:p w:rsidR="0062773D" w:rsidRPr="00827CC5" w:rsidRDefault="0062773D" w:rsidP="00827CC5">
            <w:pPr>
              <w:tabs>
                <w:tab w:val="left" w:pos="284"/>
              </w:tabs>
              <w:ind w:left="113" w:right="113"/>
              <w:jc w:val="right"/>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2" w:type="dxa"/>
            <w:textDirection w:val="btLr"/>
            <w:hideMark/>
          </w:tcPr>
          <w:p w:rsidR="0062773D" w:rsidRPr="00827CC5" w:rsidRDefault="0062773D" w:rsidP="00827CC5">
            <w:pPr>
              <w:tabs>
                <w:tab w:val="left" w:pos="284"/>
              </w:tabs>
              <w:ind w:left="113" w:right="113"/>
              <w:jc w:val="right"/>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textDirection w:val="btLr"/>
            <w:hideMark/>
          </w:tcPr>
          <w:p w:rsidR="0062773D" w:rsidRPr="00827CC5" w:rsidRDefault="0062773D" w:rsidP="00827CC5">
            <w:pPr>
              <w:tabs>
                <w:tab w:val="left" w:pos="284"/>
              </w:tabs>
              <w:ind w:left="113" w:right="113"/>
              <w:jc w:val="right"/>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6" w:type="dxa"/>
            <w:textDirection w:val="btLr"/>
            <w:hideMark/>
          </w:tcPr>
          <w:p w:rsidR="0062773D" w:rsidRPr="00827CC5" w:rsidRDefault="0062773D" w:rsidP="00827CC5">
            <w:pPr>
              <w:tabs>
                <w:tab w:val="left" w:pos="284"/>
              </w:tabs>
              <w:ind w:left="113" w:right="113"/>
              <w:jc w:val="right"/>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r>
      <w:tr w:rsidR="0062773D" w:rsidRPr="00827CC5" w:rsidTr="0062773D">
        <w:trPr>
          <w:trHeight w:val="20"/>
        </w:trPr>
        <w:tc>
          <w:tcPr>
            <w:tcW w:w="39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6</w:t>
            </w:r>
          </w:p>
        </w:tc>
        <w:tc>
          <w:tcPr>
            <w:tcW w:w="3681"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Прочие работы</w:t>
            </w:r>
          </w:p>
        </w:tc>
        <w:tc>
          <w:tcPr>
            <w:tcW w:w="429"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61"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93"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2"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r>
      <w:tr w:rsidR="0062773D" w:rsidRPr="00827CC5" w:rsidTr="0062773D">
        <w:trPr>
          <w:trHeight w:val="20"/>
        </w:trPr>
        <w:tc>
          <w:tcPr>
            <w:tcW w:w="39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6.1</w:t>
            </w:r>
          </w:p>
        </w:tc>
        <w:tc>
          <w:tcPr>
            <w:tcW w:w="3681"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Прочие работы  (за  счет  средств  дорожного   фонда)</w:t>
            </w:r>
          </w:p>
        </w:tc>
        <w:tc>
          <w:tcPr>
            <w:tcW w:w="429"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61"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93"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2"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r>
      <w:tr w:rsidR="0062773D" w:rsidRPr="00827CC5" w:rsidTr="0062773D">
        <w:trPr>
          <w:trHeight w:val="20"/>
        </w:trPr>
        <w:tc>
          <w:tcPr>
            <w:tcW w:w="39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6.2</w:t>
            </w:r>
          </w:p>
        </w:tc>
        <w:tc>
          <w:tcPr>
            <w:tcW w:w="3681"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Прочие работы</w:t>
            </w:r>
          </w:p>
        </w:tc>
        <w:tc>
          <w:tcPr>
            <w:tcW w:w="429"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61"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93"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2"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6" w:type="dxa"/>
            <w:hideMark/>
          </w:tcPr>
          <w:p w:rsidR="0062773D" w:rsidRPr="00827CC5" w:rsidRDefault="0062773D" w:rsidP="00827CC5">
            <w:pPr>
              <w:tabs>
                <w:tab w:val="left" w:pos="284"/>
              </w:tabs>
              <w:jc w:val="both"/>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r>
      <w:tr w:rsidR="0062773D" w:rsidRPr="00827CC5" w:rsidTr="0062773D">
        <w:trPr>
          <w:cantSplit/>
          <w:trHeight w:val="966"/>
        </w:trPr>
        <w:tc>
          <w:tcPr>
            <w:tcW w:w="4077" w:type="dxa"/>
            <w:gridSpan w:val="2"/>
            <w:hideMark/>
          </w:tcPr>
          <w:p w:rsidR="0062773D" w:rsidRPr="00827CC5" w:rsidRDefault="0062773D" w:rsidP="00827CC5">
            <w:pPr>
              <w:tabs>
                <w:tab w:val="left" w:pos="284"/>
              </w:tabs>
              <w:jc w:val="both"/>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Итого</w:t>
            </w:r>
          </w:p>
        </w:tc>
        <w:tc>
          <w:tcPr>
            <w:tcW w:w="429" w:type="dxa"/>
            <w:textDirection w:val="btLr"/>
            <w:hideMark/>
          </w:tcPr>
          <w:p w:rsidR="0062773D" w:rsidRPr="00827CC5" w:rsidRDefault="0062773D" w:rsidP="00827CC5">
            <w:pPr>
              <w:tabs>
                <w:tab w:val="left" w:pos="284"/>
              </w:tabs>
              <w:ind w:left="113" w:right="113"/>
              <w:jc w:val="right"/>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4 946 611,23</w:t>
            </w:r>
          </w:p>
        </w:tc>
        <w:tc>
          <w:tcPr>
            <w:tcW w:w="461" w:type="dxa"/>
            <w:textDirection w:val="btLr"/>
            <w:hideMark/>
          </w:tcPr>
          <w:p w:rsidR="0062773D" w:rsidRPr="00827CC5" w:rsidRDefault="0062773D" w:rsidP="00827CC5">
            <w:pPr>
              <w:tabs>
                <w:tab w:val="left" w:pos="284"/>
              </w:tabs>
              <w:ind w:left="113" w:right="113"/>
              <w:jc w:val="right"/>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4 946 611,23</w:t>
            </w:r>
          </w:p>
        </w:tc>
        <w:tc>
          <w:tcPr>
            <w:tcW w:w="493" w:type="dxa"/>
            <w:textDirection w:val="btLr"/>
            <w:hideMark/>
          </w:tcPr>
          <w:p w:rsidR="0062773D" w:rsidRPr="00827CC5" w:rsidRDefault="0062773D" w:rsidP="00827CC5">
            <w:pPr>
              <w:tabs>
                <w:tab w:val="left" w:pos="284"/>
              </w:tabs>
              <w:ind w:left="113" w:right="113"/>
              <w:jc w:val="right"/>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6" w:type="dxa"/>
            <w:textDirection w:val="btLr"/>
            <w:hideMark/>
          </w:tcPr>
          <w:p w:rsidR="0062773D" w:rsidRPr="00827CC5" w:rsidRDefault="0062773D" w:rsidP="00827CC5">
            <w:pPr>
              <w:tabs>
                <w:tab w:val="left" w:pos="284"/>
              </w:tabs>
              <w:ind w:left="113" w:right="113"/>
              <w:jc w:val="right"/>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textDirection w:val="btLr"/>
            <w:hideMark/>
          </w:tcPr>
          <w:p w:rsidR="0062773D" w:rsidRPr="00827CC5" w:rsidRDefault="0062773D" w:rsidP="00827CC5">
            <w:pPr>
              <w:tabs>
                <w:tab w:val="left" w:pos="284"/>
              </w:tabs>
              <w:ind w:left="113" w:right="113"/>
              <w:jc w:val="right"/>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2" w:type="dxa"/>
            <w:textDirection w:val="btLr"/>
            <w:hideMark/>
          </w:tcPr>
          <w:p w:rsidR="0062773D" w:rsidRPr="00827CC5" w:rsidRDefault="0062773D" w:rsidP="00827CC5">
            <w:pPr>
              <w:tabs>
                <w:tab w:val="left" w:pos="284"/>
              </w:tabs>
              <w:ind w:left="113" w:right="113"/>
              <w:jc w:val="right"/>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textDirection w:val="btLr"/>
            <w:hideMark/>
          </w:tcPr>
          <w:p w:rsidR="0062773D" w:rsidRPr="00827CC5" w:rsidRDefault="0062773D" w:rsidP="00827CC5">
            <w:pPr>
              <w:tabs>
                <w:tab w:val="left" w:pos="284"/>
              </w:tabs>
              <w:ind w:left="113" w:right="113"/>
              <w:jc w:val="right"/>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6" w:type="dxa"/>
            <w:textDirection w:val="btLr"/>
            <w:hideMark/>
          </w:tcPr>
          <w:p w:rsidR="0062773D" w:rsidRPr="00827CC5" w:rsidRDefault="0062773D" w:rsidP="00827CC5">
            <w:pPr>
              <w:tabs>
                <w:tab w:val="left" w:pos="284"/>
              </w:tabs>
              <w:ind w:left="113" w:right="113"/>
              <w:jc w:val="right"/>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r>
    </w:tbl>
    <w:p w:rsidR="0004638D" w:rsidRPr="00827CC5" w:rsidRDefault="0004638D" w:rsidP="00306C01">
      <w:pPr>
        <w:tabs>
          <w:tab w:val="left" w:pos="284"/>
        </w:tabs>
        <w:spacing w:after="0" w:line="240" w:lineRule="auto"/>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 xml:space="preserve">                                                                                                   </w:t>
      </w:r>
    </w:p>
    <w:tbl>
      <w:tblPr>
        <w:tblStyle w:val="afa"/>
        <w:tblW w:w="7668" w:type="dxa"/>
        <w:tblInd w:w="-34" w:type="dxa"/>
        <w:tblLook w:val="04A0" w:firstRow="1" w:lastRow="0" w:firstColumn="1" w:lastColumn="0" w:noHBand="0" w:noVBand="1"/>
      </w:tblPr>
      <w:tblGrid>
        <w:gridCol w:w="426"/>
        <w:gridCol w:w="3640"/>
        <w:gridCol w:w="458"/>
        <w:gridCol w:w="457"/>
        <w:gridCol w:w="457"/>
        <w:gridCol w:w="457"/>
        <w:gridCol w:w="426"/>
        <w:gridCol w:w="426"/>
        <w:gridCol w:w="426"/>
        <w:gridCol w:w="495"/>
      </w:tblGrid>
      <w:tr w:rsidR="0062773D" w:rsidRPr="00827CC5" w:rsidTr="00B14C0C">
        <w:trPr>
          <w:trHeight w:val="20"/>
        </w:trPr>
        <w:tc>
          <w:tcPr>
            <w:tcW w:w="426" w:type="dxa"/>
            <w:vMerge w:val="restart"/>
            <w:vAlign w:val="center"/>
            <w:hideMark/>
          </w:tcPr>
          <w:p w:rsidR="0062773D" w:rsidRPr="00827CC5" w:rsidRDefault="0062773D" w:rsidP="00827CC5">
            <w:pPr>
              <w:tabs>
                <w:tab w:val="left" w:pos="284"/>
              </w:tabs>
              <w:jc w:val="center"/>
              <w:rPr>
                <w:rFonts w:ascii="Times New Roman" w:eastAsia="Calibri" w:hAnsi="Times New Roman" w:cs="Times New Roman"/>
                <w:b/>
                <w:iCs/>
                <w:sz w:val="12"/>
                <w:szCs w:val="12"/>
              </w:rPr>
            </w:pPr>
            <w:r w:rsidRPr="00827CC5">
              <w:rPr>
                <w:rFonts w:ascii="Times New Roman" w:eastAsia="Calibri" w:hAnsi="Times New Roman" w:cs="Times New Roman"/>
                <w:b/>
                <w:iCs/>
                <w:sz w:val="12"/>
                <w:szCs w:val="12"/>
              </w:rPr>
              <w:t xml:space="preserve">№ </w:t>
            </w:r>
            <w:proofErr w:type="gramStart"/>
            <w:r w:rsidRPr="00827CC5">
              <w:rPr>
                <w:rFonts w:ascii="Times New Roman" w:eastAsia="Calibri" w:hAnsi="Times New Roman" w:cs="Times New Roman"/>
                <w:b/>
                <w:iCs/>
                <w:sz w:val="12"/>
                <w:szCs w:val="12"/>
              </w:rPr>
              <w:t>п</w:t>
            </w:r>
            <w:proofErr w:type="gramEnd"/>
            <w:r w:rsidRPr="00827CC5">
              <w:rPr>
                <w:rFonts w:ascii="Times New Roman" w:eastAsia="Calibri" w:hAnsi="Times New Roman" w:cs="Times New Roman"/>
                <w:b/>
                <w:iCs/>
                <w:sz w:val="12"/>
                <w:szCs w:val="12"/>
              </w:rPr>
              <w:t>/п</w:t>
            </w:r>
          </w:p>
        </w:tc>
        <w:tc>
          <w:tcPr>
            <w:tcW w:w="3640" w:type="dxa"/>
            <w:vMerge w:val="restart"/>
            <w:vAlign w:val="center"/>
            <w:hideMark/>
          </w:tcPr>
          <w:p w:rsidR="0062773D" w:rsidRPr="00827CC5" w:rsidRDefault="0062773D" w:rsidP="00827CC5">
            <w:pPr>
              <w:tabs>
                <w:tab w:val="left" w:pos="284"/>
              </w:tabs>
              <w:jc w:val="center"/>
              <w:rPr>
                <w:rFonts w:ascii="Times New Roman" w:eastAsia="Calibri" w:hAnsi="Times New Roman" w:cs="Times New Roman"/>
                <w:b/>
                <w:iCs/>
                <w:sz w:val="12"/>
                <w:szCs w:val="12"/>
              </w:rPr>
            </w:pPr>
            <w:r w:rsidRPr="00827CC5">
              <w:rPr>
                <w:rFonts w:ascii="Times New Roman" w:eastAsia="Calibri" w:hAnsi="Times New Roman" w:cs="Times New Roman"/>
                <w:b/>
                <w:iCs/>
                <w:sz w:val="12"/>
                <w:szCs w:val="12"/>
              </w:rPr>
              <w:t>Наименование мероприятия</w:t>
            </w:r>
          </w:p>
        </w:tc>
        <w:tc>
          <w:tcPr>
            <w:tcW w:w="3602" w:type="dxa"/>
            <w:gridSpan w:val="8"/>
            <w:noWrap/>
            <w:vAlign w:val="center"/>
            <w:hideMark/>
          </w:tcPr>
          <w:p w:rsidR="0062773D" w:rsidRPr="00827CC5" w:rsidRDefault="0062773D" w:rsidP="00827CC5">
            <w:pPr>
              <w:tabs>
                <w:tab w:val="left" w:pos="284"/>
              </w:tabs>
              <w:jc w:val="center"/>
              <w:rPr>
                <w:rFonts w:ascii="Times New Roman" w:eastAsia="Calibri" w:hAnsi="Times New Roman" w:cs="Times New Roman"/>
                <w:b/>
                <w:iCs/>
                <w:sz w:val="12"/>
                <w:szCs w:val="12"/>
              </w:rPr>
            </w:pPr>
            <w:r w:rsidRPr="00827CC5">
              <w:rPr>
                <w:rFonts w:ascii="Times New Roman" w:eastAsia="Calibri" w:hAnsi="Times New Roman" w:cs="Times New Roman"/>
                <w:b/>
                <w:iCs/>
                <w:sz w:val="12"/>
                <w:szCs w:val="12"/>
              </w:rPr>
              <w:t xml:space="preserve">Финансирование, </w:t>
            </w:r>
            <w:proofErr w:type="spellStart"/>
            <w:r w:rsidRPr="00827CC5">
              <w:rPr>
                <w:rFonts w:ascii="Times New Roman" w:eastAsia="Calibri" w:hAnsi="Times New Roman" w:cs="Times New Roman"/>
                <w:b/>
                <w:iCs/>
                <w:sz w:val="12"/>
                <w:szCs w:val="12"/>
              </w:rPr>
              <w:t>руб</w:t>
            </w:r>
            <w:proofErr w:type="spellEnd"/>
            <w:r w:rsidRPr="00827CC5">
              <w:rPr>
                <w:rFonts w:ascii="Times New Roman" w:eastAsia="Calibri" w:hAnsi="Times New Roman" w:cs="Times New Roman"/>
                <w:b/>
                <w:iCs/>
                <w:sz w:val="12"/>
                <w:szCs w:val="12"/>
              </w:rPr>
              <w:t>*</w:t>
            </w:r>
          </w:p>
          <w:p w:rsidR="0062773D" w:rsidRPr="00827CC5" w:rsidRDefault="0062773D" w:rsidP="00827CC5">
            <w:pPr>
              <w:tabs>
                <w:tab w:val="left" w:pos="284"/>
              </w:tabs>
              <w:jc w:val="center"/>
              <w:rPr>
                <w:rFonts w:ascii="Times New Roman" w:eastAsia="Calibri" w:hAnsi="Times New Roman" w:cs="Times New Roman"/>
                <w:b/>
                <w:iCs/>
                <w:sz w:val="12"/>
                <w:szCs w:val="12"/>
              </w:rPr>
            </w:pPr>
          </w:p>
        </w:tc>
      </w:tr>
      <w:tr w:rsidR="00827CC5" w:rsidRPr="00827CC5" w:rsidTr="00B14C0C">
        <w:trPr>
          <w:trHeight w:val="20"/>
        </w:trPr>
        <w:tc>
          <w:tcPr>
            <w:tcW w:w="426" w:type="dxa"/>
            <w:vMerge/>
            <w:vAlign w:val="center"/>
            <w:hideMark/>
          </w:tcPr>
          <w:p w:rsidR="0062773D" w:rsidRPr="00827CC5" w:rsidRDefault="0062773D" w:rsidP="00827CC5">
            <w:pPr>
              <w:tabs>
                <w:tab w:val="left" w:pos="284"/>
              </w:tabs>
              <w:jc w:val="center"/>
              <w:rPr>
                <w:rFonts w:ascii="Times New Roman" w:eastAsia="Calibri" w:hAnsi="Times New Roman" w:cs="Times New Roman"/>
                <w:b/>
                <w:iCs/>
                <w:sz w:val="12"/>
                <w:szCs w:val="12"/>
              </w:rPr>
            </w:pPr>
          </w:p>
        </w:tc>
        <w:tc>
          <w:tcPr>
            <w:tcW w:w="3640" w:type="dxa"/>
            <w:vMerge/>
            <w:vAlign w:val="center"/>
            <w:hideMark/>
          </w:tcPr>
          <w:p w:rsidR="0062773D" w:rsidRPr="00827CC5" w:rsidRDefault="0062773D" w:rsidP="00827CC5">
            <w:pPr>
              <w:tabs>
                <w:tab w:val="left" w:pos="284"/>
              </w:tabs>
              <w:jc w:val="center"/>
              <w:rPr>
                <w:rFonts w:ascii="Times New Roman" w:eastAsia="Calibri" w:hAnsi="Times New Roman" w:cs="Times New Roman"/>
                <w:b/>
                <w:iCs/>
                <w:sz w:val="12"/>
                <w:szCs w:val="12"/>
              </w:rPr>
            </w:pPr>
          </w:p>
        </w:tc>
        <w:tc>
          <w:tcPr>
            <w:tcW w:w="1829" w:type="dxa"/>
            <w:gridSpan w:val="4"/>
            <w:vAlign w:val="center"/>
            <w:hideMark/>
          </w:tcPr>
          <w:p w:rsidR="0062773D" w:rsidRPr="00827CC5" w:rsidRDefault="0062773D" w:rsidP="00827CC5">
            <w:pPr>
              <w:tabs>
                <w:tab w:val="left" w:pos="284"/>
              </w:tabs>
              <w:jc w:val="center"/>
              <w:rPr>
                <w:rFonts w:ascii="Times New Roman" w:eastAsia="Calibri" w:hAnsi="Times New Roman" w:cs="Times New Roman"/>
                <w:b/>
                <w:iCs/>
                <w:sz w:val="12"/>
                <w:szCs w:val="12"/>
              </w:rPr>
            </w:pPr>
            <w:r w:rsidRPr="00827CC5">
              <w:rPr>
                <w:rFonts w:ascii="Times New Roman" w:eastAsia="Calibri" w:hAnsi="Times New Roman" w:cs="Times New Roman"/>
                <w:b/>
                <w:iCs/>
                <w:sz w:val="12"/>
                <w:szCs w:val="12"/>
              </w:rPr>
              <w:t>2024 год</w:t>
            </w:r>
          </w:p>
        </w:tc>
        <w:tc>
          <w:tcPr>
            <w:tcW w:w="1773" w:type="dxa"/>
            <w:gridSpan w:val="4"/>
            <w:vAlign w:val="center"/>
            <w:hideMark/>
          </w:tcPr>
          <w:p w:rsidR="0062773D" w:rsidRPr="00827CC5" w:rsidRDefault="0062773D" w:rsidP="00827CC5">
            <w:pPr>
              <w:tabs>
                <w:tab w:val="left" w:pos="284"/>
              </w:tabs>
              <w:jc w:val="center"/>
              <w:rPr>
                <w:rFonts w:ascii="Times New Roman" w:eastAsia="Calibri" w:hAnsi="Times New Roman" w:cs="Times New Roman"/>
                <w:b/>
                <w:iCs/>
                <w:sz w:val="12"/>
                <w:szCs w:val="12"/>
              </w:rPr>
            </w:pPr>
            <w:r w:rsidRPr="00827CC5">
              <w:rPr>
                <w:rFonts w:ascii="Times New Roman" w:eastAsia="Calibri" w:hAnsi="Times New Roman" w:cs="Times New Roman"/>
                <w:b/>
                <w:iCs/>
                <w:sz w:val="12"/>
                <w:szCs w:val="12"/>
              </w:rPr>
              <w:t>2024 год</w:t>
            </w:r>
          </w:p>
        </w:tc>
      </w:tr>
      <w:tr w:rsidR="00827CC5" w:rsidRPr="00827CC5" w:rsidTr="00B14C0C">
        <w:trPr>
          <w:cantSplit/>
          <w:trHeight w:val="689"/>
        </w:trPr>
        <w:tc>
          <w:tcPr>
            <w:tcW w:w="426" w:type="dxa"/>
            <w:vMerge/>
            <w:vAlign w:val="center"/>
            <w:hideMark/>
          </w:tcPr>
          <w:p w:rsidR="0062773D" w:rsidRPr="00827CC5" w:rsidRDefault="0062773D" w:rsidP="00827CC5">
            <w:pPr>
              <w:tabs>
                <w:tab w:val="left" w:pos="284"/>
              </w:tabs>
              <w:jc w:val="center"/>
              <w:rPr>
                <w:rFonts w:ascii="Times New Roman" w:eastAsia="Calibri" w:hAnsi="Times New Roman" w:cs="Times New Roman"/>
                <w:b/>
                <w:iCs/>
                <w:sz w:val="12"/>
                <w:szCs w:val="12"/>
              </w:rPr>
            </w:pPr>
          </w:p>
        </w:tc>
        <w:tc>
          <w:tcPr>
            <w:tcW w:w="3640" w:type="dxa"/>
            <w:vMerge/>
            <w:vAlign w:val="center"/>
            <w:hideMark/>
          </w:tcPr>
          <w:p w:rsidR="0062773D" w:rsidRPr="00827CC5" w:rsidRDefault="0062773D" w:rsidP="00827CC5">
            <w:pPr>
              <w:tabs>
                <w:tab w:val="left" w:pos="284"/>
              </w:tabs>
              <w:jc w:val="center"/>
              <w:rPr>
                <w:rFonts w:ascii="Times New Roman" w:eastAsia="Calibri" w:hAnsi="Times New Roman" w:cs="Times New Roman"/>
                <w:b/>
                <w:iCs/>
                <w:sz w:val="12"/>
                <w:szCs w:val="12"/>
              </w:rPr>
            </w:pPr>
          </w:p>
        </w:tc>
        <w:tc>
          <w:tcPr>
            <w:tcW w:w="458" w:type="dxa"/>
            <w:textDirection w:val="btLr"/>
            <w:vAlign w:val="center"/>
            <w:hideMark/>
          </w:tcPr>
          <w:p w:rsidR="0062773D" w:rsidRPr="00827CC5" w:rsidRDefault="0062773D" w:rsidP="00827CC5">
            <w:pPr>
              <w:tabs>
                <w:tab w:val="left" w:pos="284"/>
              </w:tabs>
              <w:ind w:left="113" w:right="113"/>
              <w:jc w:val="center"/>
              <w:rPr>
                <w:rFonts w:ascii="Times New Roman" w:eastAsia="Calibri" w:hAnsi="Times New Roman" w:cs="Times New Roman"/>
                <w:b/>
                <w:iCs/>
                <w:sz w:val="12"/>
                <w:szCs w:val="12"/>
              </w:rPr>
            </w:pPr>
            <w:r w:rsidRPr="00827CC5">
              <w:rPr>
                <w:rFonts w:ascii="Times New Roman" w:eastAsia="Calibri" w:hAnsi="Times New Roman" w:cs="Times New Roman"/>
                <w:b/>
                <w:iCs/>
                <w:sz w:val="12"/>
                <w:szCs w:val="12"/>
              </w:rPr>
              <w:t>Итого</w:t>
            </w:r>
          </w:p>
        </w:tc>
        <w:tc>
          <w:tcPr>
            <w:tcW w:w="457" w:type="dxa"/>
            <w:textDirection w:val="btLr"/>
            <w:vAlign w:val="center"/>
            <w:hideMark/>
          </w:tcPr>
          <w:p w:rsidR="0062773D" w:rsidRPr="00827CC5" w:rsidRDefault="0062773D" w:rsidP="00827CC5">
            <w:pPr>
              <w:tabs>
                <w:tab w:val="left" w:pos="284"/>
              </w:tabs>
              <w:ind w:left="113" w:right="113"/>
              <w:jc w:val="center"/>
              <w:rPr>
                <w:rFonts w:ascii="Times New Roman" w:eastAsia="Calibri" w:hAnsi="Times New Roman" w:cs="Times New Roman"/>
                <w:b/>
                <w:iCs/>
                <w:sz w:val="12"/>
                <w:szCs w:val="12"/>
              </w:rPr>
            </w:pPr>
            <w:proofErr w:type="spellStart"/>
            <w:r w:rsidRPr="00827CC5">
              <w:rPr>
                <w:rFonts w:ascii="Times New Roman" w:eastAsia="Calibri" w:hAnsi="Times New Roman" w:cs="Times New Roman"/>
                <w:b/>
                <w:iCs/>
                <w:sz w:val="12"/>
                <w:szCs w:val="12"/>
              </w:rPr>
              <w:t>Мест</w:t>
            </w:r>
            <w:proofErr w:type="gramStart"/>
            <w:r w:rsidRPr="00827CC5">
              <w:rPr>
                <w:rFonts w:ascii="Times New Roman" w:eastAsia="Calibri" w:hAnsi="Times New Roman" w:cs="Times New Roman"/>
                <w:b/>
                <w:iCs/>
                <w:sz w:val="12"/>
                <w:szCs w:val="12"/>
              </w:rPr>
              <w:t>.б</w:t>
            </w:r>
            <w:proofErr w:type="spellEnd"/>
            <w:proofErr w:type="gramEnd"/>
            <w:r w:rsidRPr="00827CC5">
              <w:rPr>
                <w:rFonts w:ascii="Times New Roman" w:eastAsia="Calibri" w:hAnsi="Times New Roman" w:cs="Times New Roman"/>
                <w:b/>
                <w:iCs/>
                <w:sz w:val="12"/>
                <w:szCs w:val="12"/>
              </w:rPr>
              <w:t>-т</w:t>
            </w:r>
          </w:p>
        </w:tc>
        <w:tc>
          <w:tcPr>
            <w:tcW w:w="457" w:type="dxa"/>
            <w:textDirection w:val="btLr"/>
            <w:vAlign w:val="center"/>
            <w:hideMark/>
          </w:tcPr>
          <w:p w:rsidR="0062773D" w:rsidRPr="00827CC5" w:rsidRDefault="0062773D" w:rsidP="00827CC5">
            <w:pPr>
              <w:tabs>
                <w:tab w:val="left" w:pos="284"/>
              </w:tabs>
              <w:ind w:left="113" w:right="113"/>
              <w:jc w:val="center"/>
              <w:rPr>
                <w:rFonts w:ascii="Times New Roman" w:eastAsia="Calibri" w:hAnsi="Times New Roman" w:cs="Times New Roman"/>
                <w:b/>
                <w:iCs/>
                <w:sz w:val="12"/>
                <w:szCs w:val="12"/>
              </w:rPr>
            </w:pPr>
            <w:proofErr w:type="spellStart"/>
            <w:r w:rsidRPr="00827CC5">
              <w:rPr>
                <w:rFonts w:ascii="Times New Roman" w:eastAsia="Calibri" w:hAnsi="Times New Roman" w:cs="Times New Roman"/>
                <w:b/>
                <w:iCs/>
                <w:sz w:val="12"/>
                <w:szCs w:val="12"/>
              </w:rPr>
              <w:t>Обл</w:t>
            </w:r>
            <w:proofErr w:type="gramStart"/>
            <w:r w:rsidRPr="00827CC5">
              <w:rPr>
                <w:rFonts w:ascii="Times New Roman" w:eastAsia="Calibri" w:hAnsi="Times New Roman" w:cs="Times New Roman"/>
                <w:b/>
                <w:iCs/>
                <w:sz w:val="12"/>
                <w:szCs w:val="12"/>
              </w:rPr>
              <w:t>.б</w:t>
            </w:r>
            <w:proofErr w:type="spellEnd"/>
            <w:proofErr w:type="gramEnd"/>
            <w:r w:rsidRPr="00827CC5">
              <w:rPr>
                <w:rFonts w:ascii="Times New Roman" w:eastAsia="Calibri" w:hAnsi="Times New Roman" w:cs="Times New Roman"/>
                <w:b/>
                <w:iCs/>
                <w:sz w:val="12"/>
                <w:szCs w:val="12"/>
              </w:rPr>
              <w:t>-т</w:t>
            </w:r>
          </w:p>
        </w:tc>
        <w:tc>
          <w:tcPr>
            <w:tcW w:w="457" w:type="dxa"/>
            <w:textDirection w:val="btLr"/>
            <w:vAlign w:val="center"/>
            <w:hideMark/>
          </w:tcPr>
          <w:p w:rsidR="0062773D" w:rsidRPr="00827CC5" w:rsidRDefault="0062773D" w:rsidP="00827CC5">
            <w:pPr>
              <w:tabs>
                <w:tab w:val="left" w:pos="284"/>
              </w:tabs>
              <w:ind w:left="113" w:right="113"/>
              <w:jc w:val="center"/>
              <w:rPr>
                <w:rFonts w:ascii="Times New Roman" w:eastAsia="Calibri" w:hAnsi="Times New Roman" w:cs="Times New Roman"/>
                <w:b/>
                <w:iCs/>
                <w:sz w:val="12"/>
                <w:szCs w:val="12"/>
              </w:rPr>
            </w:pPr>
            <w:r w:rsidRPr="00827CC5">
              <w:rPr>
                <w:rFonts w:ascii="Times New Roman" w:eastAsia="Calibri" w:hAnsi="Times New Roman" w:cs="Times New Roman"/>
                <w:b/>
                <w:iCs/>
                <w:sz w:val="12"/>
                <w:szCs w:val="12"/>
              </w:rPr>
              <w:t>Внебюджет</w:t>
            </w:r>
          </w:p>
        </w:tc>
        <w:tc>
          <w:tcPr>
            <w:tcW w:w="426" w:type="dxa"/>
            <w:textDirection w:val="btLr"/>
            <w:vAlign w:val="center"/>
            <w:hideMark/>
          </w:tcPr>
          <w:p w:rsidR="0062773D" w:rsidRPr="00827CC5" w:rsidRDefault="0062773D" w:rsidP="00827CC5">
            <w:pPr>
              <w:tabs>
                <w:tab w:val="left" w:pos="284"/>
              </w:tabs>
              <w:ind w:left="113" w:right="113"/>
              <w:jc w:val="center"/>
              <w:rPr>
                <w:rFonts w:ascii="Times New Roman" w:eastAsia="Calibri" w:hAnsi="Times New Roman" w:cs="Times New Roman"/>
                <w:b/>
                <w:iCs/>
                <w:sz w:val="12"/>
                <w:szCs w:val="12"/>
              </w:rPr>
            </w:pPr>
            <w:r w:rsidRPr="00827CC5">
              <w:rPr>
                <w:rFonts w:ascii="Times New Roman" w:eastAsia="Calibri" w:hAnsi="Times New Roman" w:cs="Times New Roman"/>
                <w:b/>
                <w:iCs/>
                <w:sz w:val="12"/>
                <w:szCs w:val="12"/>
              </w:rPr>
              <w:t>Итого</w:t>
            </w:r>
          </w:p>
        </w:tc>
        <w:tc>
          <w:tcPr>
            <w:tcW w:w="426" w:type="dxa"/>
            <w:textDirection w:val="btLr"/>
            <w:vAlign w:val="center"/>
            <w:hideMark/>
          </w:tcPr>
          <w:p w:rsidR="0062773D" w:rsidRPr="00827CC5" w:rsidRDefault="0062773D" w:rsidP="00827CC5">
            <w:pPr>
              <w:tabs>
                <w:tab w:val="left" w:pos="284"/>
              </w:tabs>
              <w:ind w:left="113" w:right="113"/>
              <w:jc w:val="center"/>
              <w:rPr>
                <w:rFonts w:ascii="Times New Roman" w:eastAsia="Calibri" w:hAnsi="Times New Roman" w:cs="Times New Roman"/>
                <w:b/>
                <w:iCs/>
                <w:sz w:val="12"/>
                <w:szCs w:val="12"/>
              </w:rPr>
            </w:pPr>
            <w:proofErr w:type="spellStart"/>
            <w:r w:rsidRPr="00827CC5">
              <w:rPr>
                <w:rFonts w:ascii="Times New Roman" w:eastAsia="Calibri" w:hAnsi="Times New Roman" w:cs="Times New Roman"/>
                <w:b/>
                <w:iCs/>
                <w:sz w:val="12"/>
                <w:szCs w:val="12"/>
              </w:rPr>
              <w:t>Мест</w:t>
            </w:r>
            <w:proofErr w:type="gramStart"/>
            <w:r w:rsidRPr="00827CC5">
              <w:rPr>
                <w:rFonts w:ascii="Times New Roman" w:eastAsia="Calibri" w:hAnsi="Times New Roman" w:cs="Times New Roman"/>
                <w:b/>
                <w:iCs/>
                <w:sz w:val="12"/>
                <w:szCs w:val="12"/>
              </w:rPr>
              <w:t>.б</w:t>
            </w:r>
            <w:proofErr w:type="spellEnd"/>
            <w:proofErr w:type="gramEnd"/>
            <w:r w:rsidRPr="00827CC5">
              <w:rPr>
                <w:rFonts w:ascii="Times New Roman" w:eastAsia="Calibri" w:hAnsi="Times New Roman" w:cs="Times New Roman"/>
                <w:b/>
                <w:iCs/>
                <w:sz w:val="12"/>
                <w:szCs w:val="12"/>
              </w:rPr>
              <w:t>-т</w:t>
            </w:r>
          </w:p>
        </w:tc>
        <w:tc>
          <w:tcPr>
            <w:tcW w:w="426" w:type="dxa"/>
            <w:textDirection w:val="btLr"/>
            <w:vAlign w:val="center"/>
            <w:hideMark/>
          </w:tcPr>
          <w:p w:rsidR="0062773D" w:rsidRPr="00827CC5" w:rsidRDefault="0062773D" w:rsidP="00827CC5">
            <w:pPr>
              <w:tabs>
                <w:tab w:val="left" w:pos="284"/>
              </w:tabs>
              <w:ind w:left="113" w:right="113"/>
              <w:jc w:val="center"/>
              <w:rPr>
                <w:rFonts w:ascii="Times New Roman" w:eastAsia="Calibri" w:hAnsi="Times New Roman" w:cs="Times New Roman"/>
                <w:b/>
                <w:iCs/>
                <w:sz w:val="12"/>
                <w:szCs w:val="12"/>
              </w:rPr>
            </w:pPr>
            <w:proofErr w:type="spellStart"/>
            <w:r w:rsidRPr="00827CC5">
              <w:rPr>
                <w:rFonts w:ascii="Times New Roman" w:eastAsia="Calibri" w:hAnsi="Times New Roman" w:cs="Times New Roman"/>
                <w:b/>
                <w:iCs/>
                <w:sz w:val="12"/>
                <w:szCs w:val="12"/>
              </w:rPr>
              <w:t>Обл</w:t>
            </w:r>
            <w:proofErr w:type="gramStart"/>
            <w:r w:rsidRPr="00827CC5">
              <w:rPr>
                <w:rFonts w:ascii="Times New Roman" w:eastAsia="Calibri" w:hAnsi="Times New Roman" w:cs="Times New Roman"/>
                <w:b/>
                <w:iCs/>
                <w:sz w:val="12"/>
                <w:szCs w:val="12"/>
              </w:rPr>
              <w:t>.б</w:t>
            </w:r>
            <w:proofErr w:type="spellEnd"/>
            <w:proofErr w:type="gramEnd"/>
            <w:r w:rsidRPr="00827CC5">
              <w:rPr>
                <w:rFonts w:ascii="Times New Roman" w:eastAsia="Calibri" w:hAnsi="Times New Roman" w:cs="Times New Roman"/>
                <w:b/>
                <w:iCs/>
                <w:sz w:val="12"/>
                <w:szCs w:val="12"/>
              </w:rPr>
              <w:t>-т</w:t>
            </w:r>
          </w:p>
        </w:tc>
        <w:tc>
          <w:tcPr>
            <w:tcW w:w="495" w:type="dxa"/>
            <w:textDirection w:val="btLr"/>
            <w:vAlign w:val="center"/>
            <w:hideMark/>
          </w:tcPr>
          <w:p w:rsidR="0062773D" w:rsidRPr="00827CC5" w:rsidRDefault="0062773D" w:rsidP="00827CC5">
            <w:pPr>
              <w:tabs>
                <w:tab w:val="left" w:pos="284"/>
              </w:tabs>
              <w:ind w:left="113" w:right="113"/>
              <w:jc w:val="center"/>
              <w:rPr>
                <w:rFonts w:ascii="Times New Roman" w:eastAsia="Calibri" w:hAnsi="Times New Roman" w:cs="Times New Roman"/>
                <w:b/>
                <w:iCs/>
                <w:sz w:val="12"/>
                <w:szCs w:val="12"/>
              </w:rPr>
            </w:pPr>
            <w:r w:rsidRPr="00827CC5">
              <w:rPr>
                <w:rFonts w:ascii="Times New Roman" w:eastAsia="Calibri" w:hAnsi="Times New Roman" w:cs="Times New Roman"/>
                <w:b/>
                <w:iCs/>
                <w:sz w:val="12"/>
                <w:szCs w:val="12"/>
              </w:rPr>
              <w:t>Внебюджет</w:t>
            </w:r>
          </w:p>
        </w:tc>
      </w:tr>
      <w:tr w:rsidR="00827CC5" w:rsidRPr="00827CC5" w:rsidTr="00B14C0C">
        <w:trPr>
          <w:trHeight w:val="20"/>
        </w:trPr>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1</w:t>
            </w:r>
          </w:p>
        </w:tc>
        <w:tc>
          <w:tcPr>
            <w:tcW w:w="3640"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Новое строительство и реконструкция дорог</w:t>
            </w:r>
          </w:p>
        </w:tc>
        <w:tc>
          <w:tcPr>
            <w:tcW w:w="458"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95"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r>
      <w:tr w:rsidR="00827CC5" w:rsidRPr="00827CC5" w:rsidTr="00B14C0C">
        <w:trPr>
          <w:trHeight w:val="20"/>
        </w:trPr>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2</w:t>
            </w:r>
          </w:p>
        </w:tc>
        <w:tc>
          <w:tcPr>
            <w:tcW w:w="3640"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Ремонт автодорог с асфальтобетонным покрытием, в том числе:</w:t>
            </w:r>
          </w:p>
        </w:tc>
        <w:tc>
          <w:tcPr>
            <w:tcW w:w="458"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95"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r>
      <w:tr w:rsidR="00827CC5" w:rsidRPr="00827CC5" w:rsidTr="00B14C0C">
        <w:trPr>
          <w:trHeight w:val="20"/>
        </w:trPr>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2.1.</w:t>
            </w:r>
          </w:p>
        </w:tc>
        <w:tc>
          <w:tcPr>
            <w:tcW w:w="3640"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Ремонт автодорог с асфальтобетонным покрытием (за счет средств дорожного фонда)</w:t>
            </w:r>
          </w:p>
        </w:tc>
        <w:tc>
          <w:tcPr>
            <w:tcW w:w="458"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95"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r>
      <w:tr w:rsidR="00827CC5" w:rsidRPr="00827CC5" w:rsidTr="00B14C0C">
        <w:trPr>
          <w:trHeight w:val="20"/>
        </w:trPr>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2.2.</w:t>
            </w:r>
          </w:p>
        </w:tc>
        <w:tc>
          <w:tcPr>
            <w:tcW w:w="3640"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Ремонт автодорог с асфальтобетонным покрытием</w:t>
            </w:r>
          </w:p>
        </w:tc>
        <w:tc>
          <w:tcPr>
            <w:tcW w:w="458"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95"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r>
      <w:tr w:rsidR="00827CC5" w:rsidRPr="00827CC5" w:rsidTr="00B14C0C">
        <w:trPr>
          <w:trHeight w:val="20"/>
        </w:trPr>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3</w:t>
            </w:r>
          </w:p>
        </w:tc>
        <w:tc>
          <w:tcPr>
            <w:tcW w:w="3640"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Ремонт дворовых территорий многоквартирных домов и проездов к дворовым территориям многоквартирных домов, в том числе:</w:t>
            </w:r>
          </w:p>
        </w:tc>
        <w:tc>
          <w:tcPr>
            <w:tcW w:w="458"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95"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r>
      <w:tr w:rsidR="00827CC5" w:rsidRPr="00827CC5" w:rsidTr="00B14C0C">
        <w:trPr>
          <w:trHeight w:val="20"/>
        </w:trPr>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3.1.</w:t>
            </w:r>
          </w:p>
        </w:tc>
        <w:tc>
          <w:tcPr>
            <w:tcW w:w="3640"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района)</w:t>
            </w:r>
          </w:p>
        </w:tc>
        <w:tc>
          <w:tcPr>
            <w:tcW w:w="458"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95"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r>
      <w:tr w:rsidR="00827CC5" w:rsidRPr="00827CC5" w:rsidTr="00B14C0C">
        <w:trPr>
          <w:trHeight w:val="20"/>
        </w:trPr>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3.2.</w:t>
            </w:r>
          </w:p>
        </w:tc>
        <w:tc>
          <w:tcPr>
            <w:tcW w:w="3640"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Ремонт дворовых территорий многоквартирных домов и проездов к дворовым территориям многоквартирных домов</w:t>
            </w:r>
          </w:p>
        </w:tc>
        <w:tc>
          <w:tcPr>
            <w:tcW w:w="458"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95"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r>
      <w:tr w:rsidR="00827CC5" w:rsidRPr="00827CC5" w:rsidTr="00B14C0C">
        <w:trPr>
          <w:trHeight w:val="20"/>
        </w:trPr>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3.3.</w:t>
            </w:r>
          </w:p>
        </w:tc>
        <w:tc>
          <w:tcPr>
            <w:tcW w:w="3640"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поселения)</w:t>
            </w:r>
          </w:p>
        </w:tc>
        <w:tc>
          <w:tcPr>
            <w:tcW w:w="458"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95"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r>
      <w:tr w:rsidR="00827CC5" w:rsidRPr="00827CC5" w:rsidTr="00B14C0C">
        <w:trPr>
          <w:trHeight w:val="20"/>
        </w:trPr>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4</w:t>
            </w:r>
          </w:p>
        </w:tc>
        <w:tc>
          <w:tcPr>
            <w:tcW w:w="3640" w:type="dxa"/>
            <w:hideMark/>
          </w:tcPr>
          <w:p w:rsidR="0062773D" w:rsidRPr="00827CC5" w:rsidRDefault="0062773D" w:rsidP="00827CC5">
            <w:pPr>
              <w:tabs>
                <w:tab w:val="left" w:pos="284"/>
              </w:tabs>
              <w:rPr>
                <w:rFonts w:ascii="Times New Roman" w:eastAsia="Calibri" w:hAnsi="Times New Roman" w:cs="Times New Roman"/>
                <w:b/>
                <w:bCs/>
                <w:iCs/>
                <w:sz w:val="12"/>
                <w:szCs w:val="12"/>
              </w:rPr>
            </w:pPr>
            <w:proofErr w:type="spellStart"/>
            <w:r w:rsidRPr="00827CC5">
              <w:rPr>
                <w:rFonts w:ascii="Times New Roman" w:eastAsia="Calibri" w:hAnsi="Times New Roman" w:cs="Times New Roman"/>
                <w:b/>
                <w:bCs/>
                <w:iCs/>
                <w:sz w:val="12"/>
                <w:szCs w:val="12"/>
              </w:rPr>
              <w:t>Пороведение</w:t>
            </w:r>
            <w:proofErr w:type="spellEnd"/>
            <w:r w:rsidRPr="00827CC5">
              <w:rPr>
                <w:rFonts w:ascii="Times New Roman" w:eastAsia="Calibri" w:hAnsi="Times New Roman" w:cs="Times New Roman"/>
                <w:b/>
                <w:bCs/>
                <w:iCs/>
                <w:sz w:val="12"/>
                <w:szCs w:val="12"/>
              </w:rPr>
              <w:t xml:space="preserve"> экспертиз, обследований, испытаний, разработка ПСД</w:t>
            </w:r>
          </w:p>
        </w:tc>
        <w:tc>
          <w:tcPr>
            <w:tcW w:w="458"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95"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r>
      <w:tr w:rsidR="00827CC5" w:rsidRPr="00827CC5" w:rsidTr="00B14C0C">
        <w:trPr>
          <w:trHeight w:val="20"/>
        </w:trPr>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4.1.</w:t>
            </w:r>
          </w:p>
        </w:tc>
        <w:tc>
          <w:tcPr>
            <w:tcW w:w="3640" w:type="dxa"/>
            <w:hideMark/>
          </w:tcPr>
          <w:p w:rsidR="0062773D" w:rsidRPr="00827CC5" w:rsidRDefault="0062773D" w:rsidP="00827CC5">
            <w:pPr>
              <w:tabs>
                <w:tab w:val="left" w:pos="284"/>
              </w:tabs>
              <w:rPr>
                <w:rFonts w:ascii="Times New Roman" w:eastAsia="Calibri" w:hAnsi="Times New Roman" w:cs="Times New Roman"/>
                <w:iCs/>
                <w:sz w:val="12"/>
                <w:szCs w:val="12"/>
              </w:rPr>
            </w:pPr>
            <w:proofErr w:type="spellStart"/>
            <w:r w:rsidRPr="00827CC5">
              <w:rPr>
                <w:rFonts w:ascii="Times New Roman" w:eastAsia="Calibri" w:hAnsi="Times New Roman" w:cs="Times New Roman"/>
                <w:iCs/>
                <w:sz w:val="12"/>
                <w:szCs w:val="12"/>
              </w:rPr>
              <w:t>Пороведение</w:t>
            </w:r>
            <w:proofErr w:type="spellEnd"/>
            <w:r w:rsidRPr="00827CC5">
              <w:rPr>
                <w:rFonts w:ascii="Times New Roman" w:eastAsia="Calibri" w:hAnsi="Times New Roman" w:cs="Times New Roman"/>
                <w:iCs/>
                <w:sz w:val="12"/>
                <w:szCs w:val="12"/>
              </w:rPr>
              <w:t xml:space="preserve"> экспертиз, обследований, испытаний, разработка </w:t>
            </w:r>
            <w:r w:rsidRPr="00827CC5">
              <w:rPr>
                <w:rFonts w:ascii="Times New Roman" w:eastAsia="Calibri" w:hAnsi="Times New Roman" w:cs="Times New Roman"/>
                <w:iCs/>
                <w:sz w:val="12"/>
                <w:szCs w:val="12"/>
              </w:rPr>
              <w:lastRenderedPageBreak/>
              <w:t>ПСД (за счет средств дорожного фонда)</w:t>
            </w:r>
          </w:p>
        </w:tc>
        <w:tc>
          <w:tcPr>
            <w:tcW w:w="458"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95"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r>
      <w:tr w:rsidR="00827CC5" w:rsidRPr="00827CC5" w:rsidTr="00B14C0C">
        <w:trPr>
          <w:trHeight w:val="20"/>
        </w:trPr>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4.2.</w:t>
            </w:r>
          </w:p>
        </w:tc>
        <w:tc>
          <w:tcPr>
            <w:tcW w:w="3640" w:type="dxa"/>
            <w:hideMark/>
          </w:tcPr>
          <w:p w:rsidR="0062773D" w:rsidRPr="00827CC5" w:rsidRDefault="0062773D" w:rsidP="00827CC5">
            <w:pPr>
              <w:tabs>
                <w:tab w:val="left" w:pos="284"/>
              </w:tabs>
              <w:rPr>
                <w:rFonts w:ascii="Times New Roman" w:eastAsia="Calibri" w:hAnsi="Times New Roman" w:cs="Times New Roman"/>
                <w:iCs/>
                <w:sz w:val="12"/>
                <w:szCs w:val="12"/>
              </w:rPr>
            </w:pPr>
            <w:proofErr w:type="spellStart"/>
            <w:r w:rsidRPr="00827CC5">
              <w:rPr>
                <w:rFonts w:ascii="Times New Roman" w:eastAsia="Calibri" w:hAnsi="Times New Roman" w:cs="Times New Roman"/>
                <w:iCs/>
                <w:sz w:val="12"/>
                <w:szCs w:val="12"/>
              </w:rPr>
              <w:t>Пороведение</w:t>
            </w:r>
            <w:proofErr w:type="spellEnd"/>
            <w:r w:rsidRPr="00827CC5">
              <w:rPr>
                <w:rFonts w:ascii="Times New Roman" w:eastAsia="Calibri" w:hAnsi="Times New Roman" w:cs="Times New Roman"/>
                <w:iCs/>
                <w:sz w:val="12"/>
                <w:szCs w:val="12"/>
              </w:rPr>
              <w:t xml:space="preserve"> экспертиз, обследований, испытаний, разработка ПСД</w:t>
            </w:r>
          </w:p>
        </w:tc>
        <w:tc>
          <w:tcPr>
            <w:tcW w:w="458"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95"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r>
      <w:tr w:rsidR="00827CC5" w:rsidRPr="00827CC5" w:rsidTr="00B14C0C">
        <w:trPr>
          <w:trHeight w:val="20"/>
        </w:trPr>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5</w:t>
            </w:r>
          </w:p>
        </w:tc>
        <w:tc>
          <w:tcPr>
            <w:tcW w:w="3640"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Ремонт улично-дорожной сети</w:t>
            </w:r>
          </w:p>
        </w:tc>
        <w:tc>
          <w:tcPr>
            <w:tcW w:w="458"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95"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r>
      <w:tr w:rsidR="00827CC5" w:rsidRPr="00827CC5" w:rsidTr="00B14C0C">
        <w:trPr>
          <w:trHeight w:val="20"/>
        </w:trPr>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6</w:t>
            </w:r>
          </w:p>
        </w:tc>
        <w:tc>
          <w:tcPr>
            <w:tcW w:w="3640"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Прочие работы</w:t>
            </w:r>
          </w:p>
        </w:tc>
        <w:tc>
          <w:tcPr>
            <w:tcW w:w="458"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95"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r>
      <w:tr w:rsidR="00827CC5" w:rsidRPr="00827CC5" w:rsidTr="00B14C0C">
        <w:trPr>
          <w:trHeight w:val="20"/>
        </w:trPr>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6.1</w:t>
            </w:r>
          </w:p>
        </w:tc>
        <w:tc>
          <w:tcPr>
            <w:tcW w:w="3640"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Прочие работы  (за  счет  средств  дорожного   фонда)</w:t>
            </w:r>
          </w:p>
        </w:tc>
        <w:tc>
          <w:tcPr>
            <w:tcW w:w="458"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95"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r>
      <w:tr w:rsidR="00827CC5" w:rsidRPr="00827CC5" w:rsidTr="00B14C0C">
        <w:trPr>
          <w:trHeight w:val="20"/>
        </w:trPr>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6.2</w:t>
            </w:r>
          </w:p>
        </w:tc>
        <w:tc>
          <w:tcPr>
            <w:tcW w:w="3640"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Прочие работы</w:t>
            </w:r>
          </w:p>
        </w:tc>
        <w:tc>
          <w:tcPr>
            <w:tcW w:w="458"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c>
          <w:tcPr>
            <w:tcW w:w="495" w:type="dxa"/>
            <w:hideMark/>
          </w:tcPr>
          <w:p w:rsidR="0062773D" w:rsidRPr="00827CC5" w:rsidRDefault="0062773D" w:rsidP="00827CC5">
            <w:pPr>
              <w:tabs>
                <w:tab w:val="left" w:pos="284"/>
              </w:tabs>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0,00</w:t>
            </w:r>
          </w:p>
        </w:tc>
      </w:tr>
      <w:tr w:rsidR="00827CC5" w:rsidRPr="00827CC5" w:rsidTr="00B14C0C">
        <w:trPr>
          <w:trHeight w:val="20"/>
        </w:trPr>
        <w:tc>
          <w:tcPr>
            <w:tcW w:w="4066" w:type="dxa"/>
            <w:gridSpan w:val="2"/>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Итого</w:t>
            </w:r>
          </w:p>
        </w:tc>
        <w:tc>
          <w:tcPr>
            <w:tcW w:w="458"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57"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26"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c>
          <w:tcPr>
            <w:tcW w:w="495" w:type="dxa"/>
            <w:hideMark/>
          </w:tcPr>
          <w:p w:rsidR="0062773D" w:rsidRPr="00827CC5" w:rsidRDefault="0062773D" w:rsidP="00827CC5">
            <w:pPr>
              <w:tabs>
                <w:tab w:val="left" w:pos="284"/>
              </w:tabs>
              <w:rPr>
                <w:rFonts w:ascii="Times New Roman" w:eastAsia="Calibri" w:hAnsi="Times New Roman" w:cs="Times New Roman"/>
                <w:b/>
                <w:bCs/>
                <w:iCs/>
                <w:sz w:val="12"/>
                <w:szCs w:val="12"/>
              </w:rPr>
            </w:pPr>
            <w:r w:rsidRPr="00827CC5">
              <w:rPr>
                <w:rFonts w:ascii="Times New Roman" w:eastAsia="Calibri" w:hAnsi="Times New Roman" w:cs="Times New Roman"/>
                <w:b/>
                <w:bCs/>
                <w:iCs/>
                <w:sz w:val="12"/>
                <w:szCs w:val="12"/>
              </w:rPr>
              <w:t>0,00</w:t>
            </w:r>
          </w:p>
        </w:tc>
      </w:tr>
    </w:tbl>
    <w:p w:rsidR="007732EA" w:rsidRDefault="006D6BF9" w:rsidP="00827CC5">
      <w:pPr>
        <w:tabs>
          <w:tab w:val="left" w:pos="284"/>
        </w:tabs>
        <w:spacing w:after="0" w:line="240" w:lineRule="auto"/>
        <w:rPr>
          <w:rFonts w:ascii="Times New Roman" w:eastAsia="Calibri" w:hAnsi="Times New Roman" w:cs="Times New Roman"/>
          <w:iCs/>
          <w:sz w:val="12"/>
          <w:szCs w:val="12"/>
        </w:rPr>
      </w:pPr>
      <w:r w:rsidRPr="00827CC5">
        <w:rPr>
          <w:rFonts w:ascii="Times New Roman" w:eastAsia="Calibri" w:hAnsi="Times New Roman" w:cs="Times New Roman"/>
          <w:iCs/>
          <w:sz w:val="12"/>
          <w:szCs w:val="12"/>
        </w:rPr>
        <w:t xml:space="preserve"> </w:t>
      </w:r>
      <w:r w:rsidR="00827CC5" w:rsidRPr="00827CC5">
        <w:rPr>
          <w:rFonts w:ascii="Times New Roman" w:eastAsia="Calibri" w:hAnsi="Times New Roman" w:cs="Times New Roman"/>
          <w:iCs/>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rsidR="00306C01" w:rsidRDefault="00306C01" w:rsidP="006D6BF9">
      <w:pPr>
        <w:tabs>
          <w:tab w:val="left" w:pos="284"/>
        </w:tabs>
        <w:spacing w:after="0" w:line="240" w:lineRule="auto"/>
        <w:jc w:val="center"/>
        <w:rPr>
          <w:rFonts w:ascii="Times New Roman" w:eastAsia="Calibri" w:hAnsi="Times New Roman" w:cs="Times New Roman"/>
          <w:iCs/>
          <w:sz w:val="12"/>
          <w:szCs w:val="12"/>
        </w:rPr>
      </w:pPr>
    </w:p>
    <w:p w:rsidR="006D6BF9" w:rsidRPr="006D6BF9" w:rsidRDefault="006D6BF9" w:rsidP="00E72894">
      <w:pPr>
        <w:tabs>
          <w:tab w:val="left" w:pos="284"/>
        </w:tabs>
        <w:spacing w:after="0" w:line="240" w:lineRule="auto"/>
        <w:jc w:val="center"/>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ИНФОРМАЦИОННОЕ </w:t>
      </w:r>
      <w:r w:rsidR="00E72894">
        <w:rPr>
          <w:rFonts w:ascii="Times New Roman" w:eastAsia="Calibri" w:hAnsi="Times New Roman" w:cs="Times New Roman"/>
          <w:iCs/>
          <w:sz w:val="12"/>
          <w:szCs w:val="12"/>
        </w:rPr>
        <w:t>СООБЩЕНИЕ О ПРОВЕДЕН</w:t>
      </w:r>
      <w:proofErr w:type="gramStart"/>
      <w:r w:rsidR="00E72894">
        <w:rPr>
          <w:rFonts w:ascii="Times New Roman" w:eastAsia="Calibri" w:hAnsi="Times New Roman" w:cs="Times New Roman"/>
          <w:iCs/>
          <w:sz w:val="12"/>
          <w:szCs w:val="12"/>
        </w:rPr>
        <w:t>ИИ АУ</w:t>
      </w:r>
      <w:proofErr w:type="gramEnd"/>
      <w:r w:rsidR="00E72894">
        <w:rPr>
          <w:rFonts w:ascii="Times New Roman" w:eastAsia="Calibri" w:hAnsi="Times New Roman" w:cs="Times New Roman"/>
          <w:iCs/>
          <w:sz w:val="12"/>
          <w:szCs w:val="12"/>
        </w:rPr>
        <w:t>КЦИОНА</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proofErr w:type="gramStart"/>
      <w:r w:rsidRPr="006D6BF9">
        <w:rPr>
          <w:rFonts w:ascii="Times New Roman" w:eastAsia="Calibri" w:hAnsi="Times New Roman" w:cs="Times New Roman"/>
          <w:iCs/>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№2124-р от 31.12.2019г. «О выставлении на аукцион на право заключения договора аренды земельного участка, предназначенного для размещения объектов сельскохозяйственного назначения» сообщает, что 07 февраля 2020 года в 10 часов 00 минут, по адресу:</w:t>
      </w:r>
      <w:proofErr w:type="gramEnd"/>
      <w:r w:rsidRPr="006D6BF9">
        <w:rPr>
          <w:rFonts w:ascii="Times New Roman" w:eastAsia="Calibri" w:hAnsi="Times New Roman" w:cs="Times New Roman"/>
          <w:iCs/>
          <w:sz w:val="12"/>
          <w:szCs w:val="12"/>
        </w:rPr>
        <w:t xml:space="preserve"> Самарская область, Сергиевский район, с. Сергиевск, ул. Ленина, д. 15А, </w:t>
      </w:r>
      <w:proofErr w:type="spellStart"/>
      <w:r w:rsidRPr="006D6BF9">
        <w:rPr>
          <w:rFonts w:ascii="Times New Roman" w:eastAsia="Calibri" w:hAnsi="Times New Roman" w:cs="Times New Roman"/>
          <w:iCs/>
          <w:sz w:val="12"/>
          <w:szCs w:val="12"/>
        </w:rPr>
        <w:t>каб</w:t>
      </w:r>
      <w:proofErr w:type="spellEnd"/>
      <w:r w:rsidRPr="006D6BF9">
        <w:rPr>
          <w:rFonts w:ascii="Times New Roman" w:eastAsia="Calibri" w:hAnsi="Times New Roman" w:cs="Times New Roman"/>
          <w:iCs/>
          <w:sz w:val="12"/>
          <w:szCs w:val="12"/>
        </w:rPr>
        <w:t xml:space="preserve">. № 20 состоится аукцион, открытый по составу участников и по форме подачи предложения о цене, на право заключения договора аренды земельного участка, кадастровый номер 63:31:1403004:38, площадь 3768337 </w:t>
      </w:r>
      <w:proofErr w:type="spellStart"/>
      <w:r w:rsidRPr="006D6BF9">
        <w:rPr>
          <w:rFonts w:ascii="Times New Roman" w:eastAsia="Calibri" w:hAnsi="Times New Roman" w:cs="Times New Roman"/>
          <w:iCs/>
          <w:sz w:val="12"/>
          <w:szCs w:val="12"/>
        </w:rPr>
        <w:t>кв</w:t>
      </w:r>
      <w:proofErr w:type="gramStart"/>
      <w:r w:rsidRPr="006D6BF9">
        <w:rPr>
          <w:rFonts w:ascii="Times New Roman" w:eastAsia="Calibri" w:hAnsi="Times New Roman" w:cs="Times New Roman"/>
          <w:iCs/>
          <w:sz w:val="12"/>
          <w:szCs w:val="12"/>
        </w:rPr>
        <w:t>.м</w:t>
      </w:r>
      <w:proofErr w:type="spellEnd"/>
      <w:proofErr w:type="gramEnd"/>
      <w:r w:rsidRPr="006D6BF9">
        <w:rPr>
          <w:rFonts w:ascii="Times New Roman" w:eastAsia="Calibri" w:hAnsi="Times New Roman" w:cs="Times New Roman"/>
          <w:iCs/>
          <w:sz w:val="12"/>
          <w:szCs w:val="12"/>
        </w:rPr>
        <w:t xml:space="preserve">, категория земель - земли сельскохозяйственного назначения, вид разрешенного использования: для размещения объектов сельскохозяйственного  назначения, расположенный по адресу: Самарская область, Сергиевский район, </w:t>
      </w:r>
      <w:proofErr w:type="spellStart"/>
      <w:r w:rsidRPr="006D6BF9">
        <w:rPr>
          <w:rFonts w:ascii="Times New Roman" w:eastAsia="Calibri" w:hAnsi="Times New Roman" w:cs="Times New Roman"/>
          <w:iCs/>
          <w:sz w:val="12"/>
          <w:szCs w:val="12"/>
        </w:rPr>
        <w:t>с.п</w:t>
      </w:r>
      <w:proofErr w:type="spellEnd"/>
      <w:r w:rsidRPr="006D6BF9">
        <w:rPr>
          <w:rFonts w:ascii="Times New Roman" w:eastAsia="Calibri" w:hAnsi="Times New Roman" w:cs="Times New Roman"/>
          <w:iCs/>
          <w:sz w:val="12"/>
          <w:szCs w:val="12"/>
        </w:rPr>
        <w:t xml:space="preserve">. Черновка. </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Начальная цена предмета торгов: 75367,00 рублей в год. </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Шаг аукциона: 2261,01 рублей. </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Сумма задатка: 75367,00 рублей.</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Срок аренды - 49 лет</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Заявки на участие в аукционе принимаются ежедневно в рабочие дни с 09 января 2020 г. по 03 февраля 2020 г. (выходные дни: суббота, воскресенье), с 9-00 до 16-00 ч. (перерыв с 12-00  </w:t>
      </w:r>
      <w:proofErr w:type="gramStart"/>
      <w:r w:rsidRPr="006D6BF9">
        <w:rPr>
          <w:rFonts w:ascii="Times New Roman" w:eastAsia="Calibri" w:hAnsi="Times New Roman" w:cs="Times New Roman"/>
          <w:iCs/>
          <w:sz w:val="12"/>
          <w:szCs w:val="12"/>
        </w:rPr>
        <w:t>до</w:t>
      </w:r>
      <w:proofErr w:type="gramEnd"/>
      <w:r w:rsidRPr="006D6BF9">
        <w:rPr>
          <w:rFonts w:ascii="Times New Roman" w:eastAsia="Calibri" w:hAnsi="Times New Roman" w:cs="Times New Roman"/>
          <w:iCs/>
          <w:sz w:val="12"/>
          <w:szCs w:val="12"/>
        </w:rPr>
        <w:t xml:space="preserve"> 13-00) </w:t>
      </w:r>
      <w:proofErr w:type="gramStart"/>
      <w:r w:rsidRPr="006D6BF9">
        <w:rPr>
          <w:rFonts w:ascii="Times New Roman" w:eastAsia="Calibri" w:hAnsi="Times New Roman" w:cs="Times New Roman"/>
          <w:iCs/>
          <w:sz w:val="12"/>
          <w:szCs w:val="12"/>
        </w:rPr>
        <w:t>в</w:t>
      </w:r>
      <w:proofErr w:type="gramEnd"/>
      <w:r w:rsidRPr="006D6BF9">
        <w:rPr>
          <w:rFonts w:ascii="Times New Roman" w:eastAsia="Calibri" w:hAnsi="Times New Roman" w:cs="Times New Roman"/>
          <w:iCs/>
          <w:sz w:val="12"/>
          <w:szCs w:val="12"/>
        </w:rPr>
        <w:t xml:space="preserve"> отделе приватизации и торгов Комитета по управлению муниципальным имуществом  муниципального района Сергиевский, по адресу: </w:t>
      </w:r>
      <w:proofErr w:type="gramStart"/>
      <w:r w:rsidRPr="006D6BF9">
        <w:rPr>
          <w:rFonts w:ascii="Times New Roman" w:eastAsia="Calibri" w:hAnsi="Times New Roman" w:cs="Times New Roman"/>
          <w:iCs/>
          <w:sz w:val="12"/>
          <w:szCs w:val="12"/>
        </w:rPr>
        <w:t>Самарская область, Сергиевский район, с. Сергиевск, ул. Ленина, д. 15А, кабинет № 10 (тел. 8-84655-221-91).</w:t>
      </w:r>
      <w:proofErr w:type="gramEnd"/>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Дата определения участников аукциона: 05 февраля 2020 г.</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Регистрация участников аукциона будет осуществляться 07 февраля 2020 г. с 09-30 до 09-55  в отделе приватизации и торгов Комитета по управлению муниципальным имуществом  муниципального района Сергиевский, по адресу: </w:t>
      </w:r>
      <w:proofErr w:type="gramStart"/>
      <w:r w:rsidRPr="006D6BF9">
        <w:rPr>
          <w:rFonts w:ascii="Times New Roman" w:eastAsia="Calibri" w:hAnsi="Times New Roman" w:cs="Times New Roman"/>
          <w:iCs/>
          <w:sz w:val="12"/>
          <w:szCs w:val="12"/>
        </w:rPr>
        <w:t>Самарская область, Сергиевский район, с. Сергиевск, ул. Ленина, д. 15А, кабинет № 10 (тел. 8-84655-221-91).</w:t>
      </w:r>
      <w:proofErr w:type="gramEnd"/>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Для участия в аукционе заявители представляют следующие документы:</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1. Заявка </w:t>
      </w:r>
      <w:proofErr w:type="gramStart"/>
      <w:r w:rsidRPr="006D6BF9">
        <w:rPr>
          <w:rFonts w:ascii="Times New Roman" w:eastAsia="Calibri" w:hAnsi="Times New Roman" w:cs="Times New Roman"/>
          <w:iCs/>
          <w:sz w:val="12"/>
          <w:szCs w:val="12"/>
        </w:rPr>
        <w:t>на участие в аукционе по установленной форме с указанием реквизитов счета для возврата</w:t>
      </w:r>
      <w:proofErr w:type="gramEnd"/>
      <w:r w:rsidRPr="006D6BF9">
        <w:rPr>
          <w:rFonts w:ascii="Times New Roman" w:eastAsia="Calibri" w:hAnsi="Times New Roman" w:cs="Times New Roman"/>
          <w:iCs/>
          <w:sz w:val="12"/>
          <w:szCs w:val="12"/>
        </w:rPr>
        <w:t xml:space="preserve"> задатка. (В случае подачи заявки представителем претендента предъявляется доверенность).</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2. Копии документов, удостоверяющих личность (для физических лиц).</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3. Надлежащим образом заверенный перевод </w:t>
      </w:r>
      <w:proofErr w:type="gramStart"/>
      <w:r w:rsidRPr="006D6BF9">
        <w:rPr>
          <w:rFonts w:ascii="Times New Roman" w:eastAsia="Calibri" w:hAnsi="Times New Roman" w:cs="Times New Roman"/>
          <w:iCs/>
          <w:sz w:val="12"/>
          <w:szCs w:val="12"/>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6D6BF9">
        <w:rPr>
          <w:rFonts w:ascii="Times New Roman" w:eastAsia="Calibri" w:hAnsi="Times New Roman" w:cs="Times New Roman"/>
          <w:iCs/>
          <w:sz w:val="12"/>
          <w:szCs w:val="12"/>
        </w:rPr>
        <w:t>, если заявителем является иностранное юридическое лицо.</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4. Документы, подтверждающие внесение задатка. </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Один заявитель вправе подать только одну заявку по каждому лоту на участие в аукционе.</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w:t>
      </w:r>
      <w:proofErr w:type="gramStart"/>
      <w:r w:rsidRPr="006D6BF9">
        <w:rPr>
          <w:rFonts w:ascii="Times New Roman" w:eastAsia="Calibri" w:hAnsi="Times New Roman" w:cs="Times New Roman"/>
          <w:iCs/>
          <w:sz w:val="12"/>
          <w:szCs w:val="12"/>
        </w:rPr>
        <w:t>рас-смотрения</w:t>
      </w:r>
      <w:proofErr w:type="gramEnd"/>
      <w:r w:rsidRPr="006D6BF9">
        <w:rPr>
          <w:rFonts w:ascii="Times New Roman" w:eastAsia="Calibri" w:hAnsi="Times New Roman" w:cs="Times New Roman"/>
          <w:iCs/>
          <w:sz w:val="12"/>
          <w:szCs w:val="12"/>
        </w:rPr>
        <w:t xml:space="preserve"> заявок на участие в аукционе, путем вручения им под расписку соответствующего уведомления либо </w:t>
      </w:r>
      <w:proofErr w:type="spellStart"/>
      <w:r w:rsidRPr="006D6BF9">
        <w:rPr>
          <w:rFonts w:ascii="Times New Roman" w:eastAsia="Calibri" w:hAnsi="Times New Roman" w:cs="Times New Roman"/>
          <w:iCs/>
          <w:sz w:val="12"/>
          <w:szCs w:val="12"/>
        </w:rPr>
        <w:t>направ-ления</w:t>
      </w:r>
      <w:proofErr w:type="spellEnd"/>
      <w:r w:rsidRPr="006D6BF9">
        <w:rPr>
          <w:rFonts w:ascii="Times New Roman" w:eastAsia="Calibri" w:hAnsi="Times New Roman" w:cs="Times New Roman"/>
          <w:iCs/>
          <w:sz w:val="12"/>
          <w:szCs w:val="12"/>
        </w:rPr>
        <w:t xml:space="preserve"> такого уведомления по почте заказным письмом.</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Организатор аукциона обязан вернуть внесенный задаток заявителю, не допущенному к участию в аукционе, в </w:t>
      </w:r>
      <w:proofErr w:type="gramStart"/>
      <w:r w:rsidRPr="006D6BF9">
        <w:rPr>
          <w:rFonts w:ascii="Times New Roman" w:eastAsia="Calibri" w:hAnsi="Times New Roman" w:cs="Times New Roman"/>
          <w:iCs/>
          <w:sz w:val="12"/>
          <w:szCs w:val="12"/>
        </w:rPr>
        <w:t>те-</w:t>
      </w:r>
      <w:proofErr w:type="spellStart"/>
      <w:r w:rsidRPr="006D6BF9">
        <w:rPr>
          <w:rFonts w:ascii="Times New Roman" w:eastAsia="Calibri" w:hAnsi="Times New Roman" w:cs="Times New Roman"/>
          <w:iCs/>
          <w:sz w:val="12"/>
          <w:szCs w:val="12"/>
        </w:rPr>
        <w:t>чение</w:t>
      </w:r>
      <w:proofErr w:type="spellEnd"/>
      <w:proofErr w:type="gramEnd"/>
      <w:r w:rsidRPr="006D6BF9">
        <w:rPr>
          <w:rFonts w:ascii="Times New Roman" w:eastAsia="Calibri" w:hAnsi="Times New Roman" w:cs="Times New Roman"/>
          <w:iCs/>
          <w:sz w:val="12"/>
          <w:szCs w:val="12"/>
        </w:rPr>
        <w:t xml:space="preserve"> 3 рабочих дней со дня оформления протокола приема заявок на участие в аукционе. </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Основаниями не допуска заявителя к участию в аукционе являются:</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1) непредставление необходимых для участия в аукционе документов или представление недостоверных </w:t>
      </w:r>
      <w:proofErr w:type="spellStart"/>
      <w:proofErr w:type="gramStart"/>
      <w:r w:rsidRPr="006D6BF9">
        <w:rPr>
          <w:rFonts w:ascii="Times New Roman" w:eastAsia="Calibri" w:hAnsi="Times New Roman" w:cs="Times New Roman"/>
          <w:iCs/>
          <w:sz w:val="12"/>
          <w:szCs w:val="12"/>
        </w:rPr>
        <w:t>сведе-ний</w:t>
      </w:r>
      <w:proofErr w:type="spellEnd"/>
      <w:proofErr w:type="gramEnd"/>
      <w:r w:rsidRPr="006D6BF9">
        <w:rPr>
          <w:rFonts w:ascii="Times New Roman" w:eastAsia="Calibri" w:hAnsi="Times New Roman" w:cs="Times New Roman"/>
          <w:iCs/>
          <w:sz w:val="12"/>
          <w:szCs w:val="12"/>
        </w:rPr>
        <w:t xml:space="preserve">; </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2) </w:t>
      </w:r>
      <w:proofErr w:type="spellStart"/>
      <w:r w:rsidRPr="006D6BF9">
        <w:rPr>
          <w:rFonts w:ascii="Times New Roman" w:eastAsia="Calibri" w:hAnsi="Times New Roman" w:cs="Times New Roman"/>
          <w:iCs/>
          <w:sz w:val="12"/>
          <w:szCs w:val="12"/>
        </w:rPr>
        <w:t>непоступление</w:t>
      </w:r>
      <w:proofErr w:type="spellEnd"/>
      <w:r w:rsidRPr="006D6BF9">
        <w:rPr>
          <w:rFonts w:ascii="Times New Roman" w:eastAsia="Calibri" w:hAnsi="Times New Roman" w:cs="Times New Roman"/>
          <w:iCs/>
          <w:sz w:val="12"/>
          <w:szCs w:val="12"/>
        </w:rPr>
        <w:t xml:space="preserve"> задатка на дату рассмотрения заявок на участие в аукционе;</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3) подача заявки на участие в аукционе лицом, которое в соответствии с Земельным кодексом Российской </w:t>
      </w:r>
      <w:proofErr w:type="spellStart"/>
      <w:proofErr w:type="gramStart"/>
      <w:r w:rsidRPr="006D6BF9">
        <w:rPr>
          <w:rFonts w:ascii="Times New Roman" w:eastAsia="Calibri" w:hAnsi="Times New Roman" w:cs="Times New Roman"/>
          <w:iCs/>
          <w:sz w:val="12"/>
          <w:szCs w:val="12"/>
        </w:rPr>
        <w:t>Федера-ции</w:t>
      </w:r>
      <w:proofErr w:type="spellEnd"/>
      <w:proofErr w:type="gramEnd"/>
      <w:r w:rsidRPr="006D6BF9">
        <w:rPr>
          <w:rFonts w:ascii="Times New Roman" w:eastAsia="Calibri" w:hAnsi="Times New Roman" w:cs="Times New Roman"/>
          <w:iCs/>
          <w:sz w:val="12"/>
          <w:szCs w:val="12"/>
        </w:rPr>
        <w:t xml:space="preserve">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Порядок проведения аукциона.</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1. Аукцион проводится в указанном в извещении о проведен</w:t>
      </w:r>
      <w:proofErr w:type="gramStart"/>
      <w:r w:rsidRPr="006D6BF9">
        <w:rPr>
          <w:rFonts w:ascii="Times New Roman" w:eastAsia="Calibri" w:hAnsi="Times New Roman" w:cs="Times New Roman"/>
          <w:iCs/>
          <w:sz w:val="12"/>
          <w:szCs w:val="12"/>
        </w:rPr>
        <w:t>ии ау</w:t>
      </w:r>
      <w:proofErr w:type="gramEnd"/>
      <w:r w:rsidRPr="006D6BF9">
        <w:rPr>
          <w:rFonts w:ascii="Times New Roman" w:eastAsia="Calibri" w:hAnsi="Times New Roman" w:cs="Times New Roman"/>
          <w:iCs/>
          <w:sz w:val="12"/>
          <w:szCs w:val="12"/>
        </w:rPr>
        <w:t>кциона месте, в соответствующий день и час.</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2. Аукцион проводится в следующем порядке:</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а) аукцион ведет аукционист;</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б) аукцион начинается с оглашения аукционистом наименования, основных характеристик и начальной цены </w:t>
      </w:r>
      <w:proofErr w:type="spellStart"/>
      <w:proofErr w:type="gramStart"/>
      <w:r w:rsidRPr="006D6BF9">
        <w:rPr>
          <w:rFonts w:ascii="Times New Roman" w:eastAsia="Calibri" w:hAnsi="Times New Roman" w:cs="Times New Roman"/>
          <w:iCs/>
          <w:sz w:val="12"/>
          <w:szCs w:val="12"/>
        </w:rPr>
        <w:t>зе-мельного</w:t>
      </w:r>
      <w:proofErr w:type="spellEnd"/>
      <w:proofErr w:type="gramEnd"/>
      <w:r w:rsidRPr="006D6BF9">
        <w:rPr>
          <w:rFonts w:ascii="Times New Roman" w:eastAsia="Calibri" w:hAnsi="Times New Roman" w:cs="Times New Roman"/>
          <w:iCs/>
          <w:sz w:val="12"/>
          <w:szCs w:val="12"/>
        </w:rPr>
        <w:t xml:space="preserve"> участка, «шага аукциона» и порядка проведения аукциона.</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«Шаг аукциона» устанавливается в размере 3 процентов начальной цены земельного участка и не изменяется в </w:t>
      </w:r>
      <w:proofErr w:type="gramStart"/>
      <w:r w:rsidRPr="006D6BF9">
        <w:rPr>
          <w:rFonts w:ascii="Times New Roman" w:eastAsia="Calibri" w:hAnsi="Times New Roman" w:cs="Times New Roman"/>
          <w:iCs/>
          <w:sz w:val="12"/>
          <w:szCs w:val="12"/>
        </w:rPr>
        <w:t>те-</w:t>
      </w:r>
      <w:proofErr w:type="spellStart"/>
      <w:r w:rsidRPr="006D6BF9">
        <w:rPr>
          <w:rFonts w:ascii="Times New Roman" w:eastAsia="Calibri" w:hAnsi="Times New Roman" w:cs="Times New Roman"/>
          <w:iCs/>
          <w:sz w:val="12"/>
          <w:szCs w:val="12"/>
        </w:rPr>
        <w:t>чение</w:t>
      </w:r>
      <w:proofErr w:type="spellEnd"/>
      <w:proofErr w:type="gramEnd"/>
      <w:r w:rsidRPr="006D6BF9">
        <w:rPr>
          <w:rFonts w:ascii="Times New Roman" w:eastAsia="Calibri" w:hAnsi="Times New Roman" w:cs="Times New Roman"/>
          <w:iCs/>
          <w:sz w:val="12"/>
          <w:szCs w:val="12"/>
        </w:rPr>
        <w:t xml:space="preserve"> всего аукциона;</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г) каждая последующая цена, превышающая предыдущую цену на «шаг аукциона», заявляется участниками </w:t>
      </w:r>
      <w:proofErr w:type="spellStart"/>
      <w:proofErr w:type="gramStart"/>
      <w:r w:rsidRPr="006D6BF9">
        <w:rPr>
          <w:rFonts w:ascii="Times New Roman" w:eastAsia="Calibri" w:hAnsi="Times New Roman" w:cs="Times New Roman"/>
          <w:iCs/>
          <w:sz w:val="12"/>
          <w:szCs w:val="12"/>
        </w:rPr>
        <w:t>аук-циона</w:t>
      </w:r>
      <w:proofErr w:type="spellEnd"/>
      <w:proofErr w:type="gramEnd"/>
      <w:r w:rsidRPr="006D6BF9">
        <w:rPr>
          <w:rFonts w:ascii="Times New Roman" w:eastAsia="Calibri" w:hAnsi="Times New Roman" w:cs="Times New Roman"/>
          <w:iCs/>
          <w:sz w:val="12"/>
          <w:szCs w:val="12"/>
        </w:rPr>
        <w:t xml:space="preserve"> путем поднятия карточек. В случае заявления цены, кратной «шагу аукциона», эта цена </w:t>
      </w:r>
      <w:proofErr w:type="gramStart"/>
      <w:r w:rsidRPr="006D6BF9">
        <w:rPr>
          <w:rFonts w:ascii="Times New Roman" w:eastAsia="Calibri" w:hAnsi="Times New Roman" w:cs="Times New Roman"/>
          <w:iCs/>
          <w:sz w:val="12"/>
          <w:szCs w:val="12"/>
        </w:rPr>
        <w:t>заявляется</w:t>
      </w:r>
      <w:proofErr w:type="gramEnd"/>
      <w:r w:rsidRPr="006D6BF9">
        <w:rPr>
          <w:rFonts w:ascii="Times New Roman" w:eastAsia="Calibri" w:hAnsi="Times New Roman" w:cs="Times New Roman"/>
          <w:iCs/>
          <w:sz w:val="12"/>
          <w:szCs w:val="12"/>
        </w:rPr>
        <w:t xml:space="preserve"> участниками аукциона путем поднятия карточек и ее оглашения;</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Если после троекратного объявления очередной цены или размера арендной платы  ни один из участников </w:t>
      </w:r>
      <w:proofErr w:type="spellStart"/>
      <w:proofErr w:type="gramStart"/>
      <w:r w:rsidRPr="006D6BF9">
        <w:rPr>
          <w:rFonts w:ascii="Times New Roman" w:eastAsia="Calibri" w:hAnsi="Times New Roman" w:cs="Times New Roman"/>
          <w:iCs/>
          <w:sz w:val="12"/>
          <w:szCs w:val="12"/>
        </w:rPr>
        <w:t>аукци</w:t>
      </w:r>
      <w:proofErr w:type="spellEnd"/>
      <w:r w:rsidRPr="006D6BF9">
        <w:rPr>
          <w:rFonts w:ascii="Times New Roman" w:eastAsia="Calibri" w:hAnsi="Times New Roman" w:cs="Times New Roman"/>
          <w:iCs/>
          <w:sz w:val="12"/>
          <w:szCs w:val="12"/>
        </w:rPr>
        <w:t>-она</w:t>
      </w:r>
      <w:proofErr w:type="gramEnd"/>
      <w:r w:rsidRPr="006D6BF9">
        <w:rPr>
          <w:rFonts w:ascii="Times New Roman" w:eastAsia="Calibri" w:hAnsi="Times New Roman" w:cs="Times New Roman"/>
          <w:iCs/>
          <w:sz w:val="12"/>
          <w:szCs w:val="12"/>
        </w:rPr>
        <w:t xml:space="preserve">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д) по завершен</w:t>
      </w:r>
      <w:proofErr w:type="gramStart"/>
      <w:r w:rsidRPr="006D6BF9">
        <w:rPr>
          <w:rFonts w:ascii="Times New Roman" w:eastAsia="Calibri" w:hAnsi="Times New Roman" w:cs="Times New Roman"/>
          <w:iCs/>
          <w:sz w:val="12"/>
          <w:szCs w:val="12"/>
        </w:rPr>
        <w:t>ии ау</w:t>
      </w:r>
      <w:proofErr w:type="gramEnd"/>
      <w:r w:rsidRPr="006D6BF9">
        <w:rPr>
          <w:rFonts w:ascii="Times New Roman" w:eastAsia="Calibri" w:hAnsi="Times New Roman" w:cs="Times New Roman"/>
          <w:iCs/>
          <w:sz w:val="12"/>
          <w:szCs w:val="12"/>
        </w:rPr>
        <w:t>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lastRenderedPageBreak/>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В случае</w:t>
      </w:r>
      <w:proofErr w:type="gramStart"/>
      <w:r w:rsidRPr="006D6BF9">
        <w:rPr>
          <w:rFonts w:ascii="Times New Roman" w:eastAsia="Calibri" w:hAnsi="Times New Roman" w:cs="Times New Roman"/>
          <w:iCs/>
          <w:sz w:val="12"/>
          <w:szCs w:val="12"/>
        </w:rPr>
        <w:t>,</w:t>
      </w:r>
      <w:proofErr w:type="gramEnd"/>
      <w:r w:rsidRPr="006D6BF9">
        <w:rPr>
          <w:rFonts w:ascii="Times New Roman" w:eastAsia="Calibri" w:hAnsi="Times New Roman" w:cs="Times New Roman"/>
          <w:iCs/>
          <w:sz w:val="12"/>
          <w:szCs w:val="12"/>
        </w:rPr>
        <w:t xml:space="preserve">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w:t>
      </w:r>
      <w:proofErr w:type="spellStart"/>
      <w:r w:rsidRPr="006D6BF9">
        <w:rPr>
          <w:rFonts w:ascii="Times New Roman" w:eastAsia="Calibri" w:hAnsi="Times New Roman" w:cs="Times New Roman"/>
          <w:iCs/>
          <w:sz w:val="12"/>
          <w:szCs w:val="12"/>
        </w:rPr>
        <w:t>возвраща-ется</w:t>
      </w:r>
      <w:proofErr w:type="spellEnd"/>
      <w:r w:rsidRPr="006D6BF9">
        <w:rPr>
          <w:rFonts w:ascii="Times New Roman" w:eastAsia="Calibri" w:hAnsi="Times New Roman" w:cs="Times New Roman"/>
          <w:iCs/>
          <w:sz w:val="12"/>
          <w:szCs w:val="12"/>
        </w:rPr>
        <w:t>.</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Аукцион признается не состоявшимся, если: 1) в аукционе участвовало менее двух участников; 2) после </w:t>
      </w:r>
      <w:proofErr w:type="gramStart"/>
      <w:r w:rsidRPr="006D6BF9">
        <w:rPr>
          <w:rFonts w:ascii="Times New Roman" w:eastAsia="Calibri" w:hAnsi="Times New Roman" w:cs="Times New Roman"/>
          <w:iCs/>
          <w:sz w:val="12"/>
          <w:szCs w:val="12"/>
        </w:rPr>
        <w:t>трое-кратного</w:t>
      </w:r>
      <w:proofErr w:type="gramEnd"/>
      <w:r w:rsidRPr="006D6BF9">
        <w:rPr>
          <w:rFonts w:ascii="Times New Roman" w:eastAsia="Calibri" w:hAnsi="Times New Roman" w:cs="Times New Roman"/>
          <w:iCs/>
          <w:sz w:val="12"/>
          <w:szCs w:val="12"/>
        </w:rPr>
        <w:t xml:space="preserve"> объявления начальной цены предмета торгов ни один из участников не заявил о своем намерении приобрести предмет аукциона по начальной цене. В случае</w:t>
      </w:r>
      <w:proofErr w:type="gramStart"/>
      <w:r w:rsidRPr="006D6BF9">
        <w:rPr>
          <w:rFonts w:ascii="Times New Roman" w:eastAsia="Calibri" w:hAnsi="Times New Roman" w:cs="Times New Roman"/>
          <w:iCs/>
          <w:sz w:val="12"/>
          <w:szCs w:val="12"/>
        </w:rPr>
        <w:t>,</w:t>
      </w:r>
      <w:proofErr w:type="gramEnd"/>
      <w:r w:rsidRPr="006D6BF9">
        <w:rPr>
          <w:rFonts w:ascii="Times New Roman" w:eastAsia="Calibri" w:hAnsi="Times New Roman" w:cs="Times New Roman"/>
          <w:iCs/>
          <w:sz w:val="12"/>
          <w:szCs w:val="12"/>
        </w:rPr>
        <w:t xml:space="preserve">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 </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 </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w:t>
      </w:r>
      <w:proofErr w:type="gramStart"/>
      <w:r w:rsidRPr="006D6BF9">
        <w:rPr>
          <w:rFonts w:ascii="Times New Roman" w:eastAsia="Calibri" w:hAnsi="Times New Roman" w:cs="Times New Roman"/>
          <w:iCs/>
          <w:sz w:val="12"/>
          <w:szCs w:val="12"/>
        </w:rPr>
        <w:t>и</w:t>
      </w:r>
      <w:proofErr w:type="gramEnd"/>
      <w:r w:rsidRPr="006D6BF9">
        <w:rPr>
          <w:rFonts w:ascii="Times New Roman" w:eastAsia="Calibri" w:hAnsi="Times New Roman" w:cs="Times New Roman"/>
          <w:iCs/>
          <w:sz w:val="12"/>
          <w:szCs w:val="12"/>
        </w:rPr>
        <w:t xml:space="preserve">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6D6BF9" w:rsidRPr="006D6BF9"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6D6BF9" w:rsidRPr="00322C2F" w:rsidRDefault="006D6BF9" w:rsidP="006D6BF9">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Банковские реквизиты для внесения задатка: Управление финансами администрации муниципального района Сергиевский (КУМИ муниципального района Сергиевский л/с 608030670), ИНН 6381001160, КПП 638101001, </w:t>
      </w:r>
      <w:proofErr w:type="gramStart"/>
      <w:r w:rsidRPr="006D6BF9">
        <w:rPr>
          <w:rFonts w:ascii="Times New Roman" w:eastAsia="Calibri" w:hAnsi="Times New Roman" w:cs="Times New Roman"/>
          <w:iCs/>
          <w:sz w:val="12"/>
          <w:szCs w:val="12"/>
        </w:rPr>
        <w:t>Р</w:t>
      </w:r>
      <w:proofErr w:type="gramEnd"/>
      <w:r w:rsidRPr="006D6BF9">
        <w:rPr>
          <w:rFonts w:ascii="Times New Roman" w:eastAsia="Calibri" w:hAnsi="Times New Roman" w:cs="Times New Roman"/>
          <w:iCs/>
          <w:sz w:val="12"/>
          <w:szCs w:val="12"/>
        </w:rPr>
        <w:t xml:space="preserve">/С 40302810636015000068 в Отделении Самара г. Самара, БИК 043601001, КБК 60811105013050000120, ОКТМО 36638444 (Черновка), с пометкой – задаток для участия в аукционе, адрес земельного участка в отношении которого внесен задаток. Задаток можно внести </w:t>
      </w:r>
      <w:proofErr w:type="gramStart"/>
      <w:r w:rsidRPr="006D6BF9">
        <w:rPr>
          <w:rFonts w:ascii="Times New Roman" w:eastAsia="Calibri" w:hAnsi="Times New Roman" w:cs="Times New Roman"/>
          <w:iCs/>
          <w:sz w:val="12"/>
          <w:szCs w:val="12"/>
        </w:rPr>
        <w:t>с первого дня приема заявок на участие в аукционе на право заключения договора аренды земельного участка по день</w:t>
      </w:r>
      <w:proofErr w:type="gramEnd"/>
      <w:r w:rsidRPr="006D6BF9">
        <w:rPr>
          <w:rFonts w:ascii="Times New Roman" w:eastAsia="Calibri" w:hAnsi="Times New Roman" w:cs="Times New Roman"/>
          <w:iCs/>
          <w:sz w:val="12"/>
          <w:szCs w:val="12"/>
        </w:rPr>
        <w:t xml:space="preserve"> окончания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6D6BF9" w:rsidRPr="006D6BF9" w:rsidRDefault="006D6BF9" w:rsidP="00A46CFA">
      <w:pPr>
        <w:tabs>
          <w:tab w:val="left" w:pos="0"/>
        </w:tabs>
        <w:spacing w:after="0" w:line="240" w:lineRule="auto"/>
        <w:jc w:val="center"/>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Проект договора аренды земельного участка</w:t>
      </w:r>
    </w:p>
    <w:p w:rsidR="006D6BF9" w:rsidRPr="006D6BF9" w:rsidRDefault="006D6BF9" w:rsidP="006D6BF9">
      <w:pPr>
        <w:tabs>
          <w:tab w:val="left" w:pos="0"/>
        </w:tabs>
        <w:spacing w:after="0" w:line="240" w:lineRule="auto"/>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село Сергиевск Самарской области</w:t>
      </w:r>
      <w:r w:rsidRPr="006D6BF9">
        <w:rPr>
          <w:rFonts w:ascii="Times New Roman" w:eastAsia="Calibri" w:hAnsi="Times New Roman" w:cs="Times New Roman"/>
          <w:iCs/>
          <w:sz w:val="12"/>
          <w:szCs w:val="12"/>
        </w:rPr>
        <w:tab/>
      </w:r>
      <w:r w:rsidR="00A46CFA">
        <w:rPr>
          <w:rFonts w:ascii="Times New Roman" w:eastAsia="Calibri" w:hAnsi="Times New Roman" w:cs="Times New Roman"/>
          <w:iCs/>
          <w:sz w:val="12"/>
          <w:szCs w:val="12"/>
        </w:rPr>
        <w:t xml:space="preserve">                                                                                                                                      Дата заключения договора</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Муниципальное образование – муниципальный район Сергиевский Самарской области, именуемое в дальнейшем «Арендодатель», в лице ____ с одной стороны, и  ___________________________________________, именуемый в дальнейшем «Арендатор», с  другой  стороны,  заключили  настоящ</w:t>
      </w:r>
      <w:r w:rsidR="00A46CFA">
        <w:rPr>
          <w:rFonts w:ascii="Times New Roman" w:eastAsia="Calibri" w:hAnsi="Times New Roman" w:cs="Times New Roman"/>
          <w:iCs/>
          <w:sz w:val="12"/>
          <w:szCs w:val="12"/>
        </w:rPr>
        <w:t xml:space="preserve">ий  договор  о  нижеследующем: </w:t>
      </w:r>
    </w:p>
    <w:p w:rsidR="006D6BF9" w:rsidRPr="006D6BF9" w:rsidRDefault="006D6BF9" w:rsidP="00A46CFA">
      <w:pPr>
        <w:tabs>
          <w:tab w:val="left" w:pos="0"/>
        </w:tabs>
        <w:spacing w:after="0" w:line="240" w:lineRule="auto"/>
        <w:ind w:firstLine="284"/>
        <w:jc w:val="center"/>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1.</w:t>
      </w:r>
      <w:r w:rsidRPr="006D6BF9">
        <w:rPr>
          <w:rFonts w:ascii="Times New Roman" w:eastAsia="Calibri" w:hAnsi="Times New Roman" w:cs="Times New Roman"/>
          <w:iCs/>
          <w:sz w:val="12"/>
          <w:szCs w:val="12"/>
        </w:rPr>
        <w:tab/>
        <w:t>Предмет договора.</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1.1. </w:t>
      </w:r>
      <w:proofErr w:type="gramStart"/>
      <w:r w:rsidRPr="006D6BF9">
        <w:rPr>
          <w:rFonts w:ascii="Times New Roman" w:eastAsia="Calibri" w:hAnsi="Times New Roman" w:cs="Times New Roman"/>
          <w:iCs/>
          <w:sz w:val="12"/>
          <w:szCs w:val="12"/>
        </w:rPr>
        <w:t xml:space="preserve">«Арендодатель» передал, а «Арендатор» принял на праве аренды сроком на 49 лет, по результатам аукциона открытого по форме подачи предложения о размере арендной платы на право заключения договора аренды земельного участка, имеющего кадастровый номер: ______, площадью ____ кв. м., отнесенный к землям населенных пунктов, расположенный по адресу: _________, ____________________________________, с разрешенным использованием: ________________________(в дальнейшем именуемый «Участок») в качественном состоянии, как он есть. </w:t>
      </w:r>
      <w:proofErr w:type="gramEnd"/>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w:t>
      </w:r>
      <w:r w:rsidR="00A46CFA">
        <w:rPr>
          <w:rFonts w:ascii="Times New Roman" w:eastAsia="Calibri" w:hAnsi="Times New Roman" w:cs="Times New Roman"/>
          <w:iCs/>
          <w:sz w:val="12"/>
          <w:szCs w:val="12"/>
        </w:rPr>
        <w:t xml:space="preserve"> земле» № 94-ГД от 11.03.2005г.</w:t>
      </w:r>
    </w:p>
    <w:p w:rsidR="006D6BF9" w:rsidRPr="006D6BF9" w:rsidRDefault="006D6BF9" w:rsidP="00A46CFA">
      <w:pPr>
        <w:tabs>
          <w:tab w:val="left" w:pos="0"/>
        </w:tabs>
        <w:spacing w:after="0" w:line="240" w:lineRule="auto"/>
        <w:ind w:firstLine="284"/>
        <w:jc w:val="center"/>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2.</w:t>
      </w:r>
      <w:r w:rsidRPr="006D6BF9">
        <w:rPr>
          <w:rFonts w:ascii="Times New Roman" w:eastAsia="Calibri" w:hAnsi="Times New Roman" w:cs="Times New Roman"/>
          <w:iCs/>
          <w:sz w:val="12"/>
          <w:szCs w:val="12"/>
        </w:rPr>
        <w:tab/>
        <w:t>Обременения земельного участка.</w:t>
      </w:r>
    </w:p>
    <w:p w:rsidR="006D6BF9" w:rsidRPr="006D6BF9" w:rsidRDefault="00A46CFA" w:rsidP="00A46CFA">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2.1. Не зарегистрированы.</w:t>
      </w:r>
    </w:p>
    <w:p w:rsidR="006D6BF9" w:rsidRPr="006D6BF9" w:rsidRDefault="006D6BF9" w:rsidP="00A46CFA">
      <w:pPr>
        <w:tabs>
          <w:tab w:val="left" w:pos="0"/>
        </w:tabs>
        <w:spacing w:after="0" w:line="240" w:lineRule="auto"/>
        <w:ind w:firstLine="284"/>
        <w:jc w:val="center"/>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3.</w:t>
      </w:r>
      <w:r w:rsidRPr="006D6BF9">
        <w:rPr>
          <w:rFonts w:ascii="Times New Roman" w:eastAsia="Calibri" w:hAnsi="Times New Roman" w:cs="Times New Roman"/>
          <w:iCs/>
          <w:sz w:val="12"/>
          <w:szCs w:val="12"/>
        </w:rPr>
        <w:tab/>
        <w:t>Срок договора.</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3.1</w:t>
      </w:r>
      <w:r w:rsidRPr="006D6BF9">
        <w:rPr>
          <w:rFonts w:ascii="Times New Roman" w:eastAsia="Calibri" w:hAnsi="Times New Roman" w:cs="Times New Roman"/>
          <w:iCs/>
          <w:sz w:val="12"/>
          <w:szCs w:val="12"/>
        </w:rPr>
        <w:tab/>
        <w:t xml:space="preserve">Срок аренды «Участка» устанавливается </w:t>
      </w:r>
      <w:proofErr w:type="gramStart"/>
      <w:r w:rsidRPr="006D6BF9">
        <w:rPr>
          <w:rFonts w:ascii="Times New Roman" w:eastAsia="Calibri" w:hAnsi="Times New Roman" w:cs="Times New Roman"/>
          <w:iCs/>
          <w:sz w:val="12"/>
          <w:szCs w:val="12"/>
        </w:rPr>
        <w:t>с</w:t>
      </w:r>
      <w:proofErr w:type="gramEnd"/>
      <w:r w:rsidRPr="006D6BF9">
        <w:rPr>
          <w:rFonts w:ascii="Times New Roman" w:eastAsia="Calibri" w:hAnsi="Times New Roman" w:cs="Times New Roman"/>
          <w:iCs/>
          <w:sz w:val="12"/>
          <w:szCs w:val="12"/>
        </w:rPr>
        <w:t xml:space="preserve"> _____ по _______.</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3.2</w:t>
      </w:r>
      <w:r w:rsidRPr="006D6BF9">
        <w:rPr>
          <w:rFonts w:ascii="Times New Roman" w:eastAsia="Calibri" w:hAnsi="Times New Roman" w:cs="Times New Roman"/>
          <w:iCs/>
          <w:sz w:val="12"/>
          <w:szCs w:val="12"/>
        </w:rPr>
        <w:tab/>
        <w:t>Договор вступает в силу с даты его государственной регистрации и распространяет свое действие на</w:t>
      </w:r>
      <w:r w:rsidR="00A46CFA">
        <w:rPr>
          <w:rFonts w:ascii="Times New Roman" w:eastAsia="Calibri" w:hAnsi="Times New Roman" w:cs="Times New Roman"/>
          <w:iCs/>
          <w:sz w:val="12"/>
          <w:szCs w:val="12"/>
        </w:rPr>
        <w:t xml:space="preserve"> </w:t>
      </w:r>
      <w:proofErr w:type="gramStart"/>
      <w:r w:rsidR="00A46CFA">
        <w:rPr>
          <w:rFonts w:ascii="Times New Roman" w:eastAsia="Calibri" w:hAnsi="Times New Roman" w:cs="Times New Roman"/>
          <w:iCs/>
          <w:sz w:val="12"/>
          <w:szCs w:val="12"/>
        </w:rPr>
        <w:t>отношения</w:t>
      </w:r>
      <w:proofErr w:type="gramEnd"/>
      <w:r w:rsidR="00A46CFA">
        <w:rPr>
          <w:rFonts w:ascii="Times New Roman" w:eastAsia="Calibri" w:hAnsi="Times New Roman" w:cs="Times New Roman"/>
          <w:iCs/>
          <w:sz w:val="12"/>
          <w:szCs w:val="12"/>
        </w:rPr>
        <w:t xml:space="preserve"> возникшие с _______.</w:t>
      </w:r>
    </w:p>
    <w:p w:rsidR="006D6BF9" w:rsidRPr="006D6BF9" w:rsidRDefault="006D6BF9" w:rsidP="00A46CFA">
      <w:pPr>
        <w:tabs>
          <w:tab w:val="left" w:pos="0"/>
        </w:tabs>
        <w:spacing w:after="0" w:line="240" w:lineRule="auto"/>
        <w:ind w:firstLine="284"/>
        <w:jc w:val="center"/>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4.</w:t>
      </w:r>
      <w:r w:rsidRPr="006D6BF9">
        <w:rPr>
          <w:rFonts w:ascii="Times New Roman" w:eastAsia="Calibri" w:hAnsi="Times New Roman" w:cs="Times New Roman"/>
          <w:iCs/>
          <w:sz w:val="12"/>
          <w:szCs w:val="12"/>
        </w:rPr>
        <w:tab/>
        <w:t>Арендная плата.</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4.1. Размер арендной платы за земельный участок, расположенный по адресу: _____________, </w:t>
      </w:r>
      <w:proofErr w:type="gramStart"/>
      <w:r w:rsidRPr="006D6BF9">
        <w:rPr>
          <w:rFonts w:ascii="Times New Roman" w:eastAsia="Calibri" w:hAnsi="Times New Roman" w:cs="Times New Roman"/>
          <w:iCs/>
          <w:sz w:val="12"/>
          <w:szCs w:val="12"/>
        </w:rPr>
        <w:t>согласно Протокола</w:t>
      </w:r>
      <w:proofErr w:type="gramEnd"/>
      <w:r w:rsidRPr="006D6BF9">
        <w:rPr>
          <w:rFonts w:ascii="Times New Roman" w:eastAsia="Calibri" w:hAnsi="Times New Roman" w:cs="Times New Roman"/>
          <w:iCs/>
          <w:sz w:val="12"/>
          <w:szCs w:val="12"/>
        </w:rPr>
        <w:t xml:space="preserve">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4.2. Ранее уплаченный задаток в размере ____ рублей засчитывается в счет арендной платы. </w:t>
      </w:r>
      <w:proofErr w:type="gramStart"/>
      <w:r w:rsidRPr="006D6BF9">
        <w:rPr>
          <w:rFonts w:ascii="Times New Roman" w:eastAsia="Calibri" w:hAnsi="Times New Roman" w:cs="Times New Roman"/>
          <w:iCs/>
          <w:sz w:val="12"/>
          <w:szCs w:val="12"/>
        </w:rPr>
        <w:t xml:space="preserve">Арендная плата за период с _______ по ______ внесена «Арендатором» на момент заключения Договора полностью. </w:t>
      </w:r>
      <w:proofErr w:type="gramEnd"/>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Начиная </w:t>
      </w:r>
      <w:proofErr w:type="gramStart"/>
      <w:r w:rsidRPr="006D6BF9">
        <w:rPr>
          <w:rFonts w:ascii="Times New Roman" w:eastAsia="Calibri" w:hAnsi="Times New Roman" w:cs="Times New Roman"/>
          <w:iCs/>
          <w:sz w:val="12"/>
          <w:szCs w:val="12"/>
        </w:rPr>
        <w:t>с</w:t>
      </w:r>
      <w:proofErr w:type="gramEnd"/>
      <w:r w:rsidRPr="006D6BF9">
        <w:rPr>
          <w:rFonts w:ascii="Times New Roman" w:eastAsia="Calibri" w:hAnsi="Times New Roman" w:cs="Times New Roman"/>
          <w:iCs/>
          <w:sz w:val="12"/>
          <w:szCs w:val="12"/>
        </w:rPr>
        <w:t xml:space="preserve"> ______ </w:t>
      </w:r>
      <w:proofErr w:type="gramStart"/>
      <w:r w:rsidRPr="006D6BF9">
        <w:rPr>
          <w:rFonts w:ascii="Times New Roman" w:eastAsia="Calibri" w:hAnsi="Times New Roman" w:cs="Times New Roman"/>
          <w:iCs/>
          <w:sz w:val="12"/>
          <w:szCs w:val="12"/>
        </w:rPr>
        <w:t>арендная</w:t>
      </w:r>
      <w:proofErr w:type="gramEnd"/>
      <w:r w:rsidRPr="006D6BF9">
        <w:rPr>
          <w:rFonts w:ascii="Times New Roman" w:eastAsia="Calibri" w:hAnsi="Times New Roman" w:cs="Times New Roman"/>
          <w:iCs/>
          <w:sz w:val="12"/>
          <w:szCs w:val="12"/>
        </w:rPr>
        <w:t xml:space="preserve">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УФК по Самарской области (УФ МР Сергиевский СО, КУМИ </w:t>
      </w:r>
      <w:proofErr w:type="spellStart"/>
      <w:r w:rsidRPr="006D6BF9">
        <w:rPr>
          <w:rFonts w:ascii="Times New Roman" w:eastAsia="Calibri" w:hAnsi="Times New Roman" w:cs="Times New Roman"/>
          <w:iCs/>
          <w:sz w:val="12"/>
          <w:szCs w:val="12"/>
        </w:rPr>
        <w:t>м.р</w:t>
      </w:r>
      <w:proofErr w:type="spellEnd"/>
      <w:r w:rsidRPr="006D6BF9">
        <w:rPr>
          <w:rFonts w:ascii="Times New Roman" w:eastAsia="Calibri" w:hAnsi="Times New Roman" w:cs="Times New Roman"/>
          <w:iCs/>
          <w:sz w:val="12"/>
          <w:szCs w:val="12"/>
        </w:rPr>
        <w:t xml:space="preserve">. Сергиевский Самарской области л/с 04423003000), ИНН 6381001160, КПП 638101001, </w:t>
      </w:r>
      <w:proofErr w:type="gramStart"/>
      <w:r w:rsidRPr="006D6BF9">
        <w:rPr>
          <w:rFonts w:ascii="Times New Roman" w:eastAsia="Calibri" w:hAnsi="Times New Roman" w:cs="Times New Roman"/>
          <w:iCs/>
          <w:sz w:val="12"/>
          <w:szCs w:val="12"/>
        </w:rPr>
        <w:t>р</w:t>
      </w:r>
      <w:proofErr w:type="gramEnd"/>
      <w:r w:rsidRPr="006D6BF9">
        <w:rPr>
          <w:rFonts w:ascii="Times New Roman" w:eastAsia="Calibri" w:hAnsi="Times New Roman" w:cs="Times New Roman"/>
          <w:iCs/>
          <w:sz w:val="12"/>
          <w:szCs w:val="12"/>
        </w:rPr>
        <w:t>/с 40101810822020012001, БИК 043601001, в Отделении Самара г. Самара, КБК 608111050____0000120, ОКТМО 36638___ .</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4.4. Арендная плата начисляется </w:t>
      </w:r>
      <w:proofErr w:type="gramStart"/>
      <w:r w:rsidRPr="006D6BF9">
        <w:rPr>
          <w:rFonts w:ascii="Times New Roman" w:eastAsia="Calibri" w:hAnsi="Times New Roman" w:cs="Times New Roman"/>
          <w:iCs/>
          <w:sz w:val="12"/>
          <w:szCs w:val="12"/>
        </w:rPr>
        <w:t>с</w:t>
      </w:r>
      <w:proofErr w:type="gramEnd"/>
      <w:r w:rsidRPr="006D6BF9">
        <w:rPr>
          <w:rFonts w:ascii="Times New Roman" w:eastAsia="Calibri" w:hAnsi="Times New Roman" w:cs="Times New Roman"/>
          <w:iCs/>
          <w:sz w:val="12"/>
          <w:szCs w:val="12"/>
        </w:rPr>
        <w:t xml:space="preserve"> _______.</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4.6</w:t>
      </w:r>
      <w:proofErr w:type="gramStart"/>
      <w:r w:rsidRPr="006D6BF9">
        <w:rPr>
          <w:rFonts w:ascii="Times New Roman" w:eastAsia="Calibri" w:hAnsi="Times New Roman" w:cs="Times New Roman"/>
          <w:iCs/>
          <w:sz w:val="12"/>
          <w:szCs w:val="12"/>
        </w:rPr>
        <w:t xml:space="preserve"> Н</w:t>
      </w:r>
      <w:proofErr w:type="gramEnd"/>
      <w:r w:rsidRPr="006D6BF9">
        <w:rPr>
          <w:rFonts w:ascii="Times New Roman" w:eastAsia="Calibri" w:hAnsi="Times New Roman" w:cs="Times New Roman"/>
          <w:iCs/>
          <w:sz w:val="12"/>
          <w:szCs w:val="12"/>
        </w:rPr>
        <w:t>е использование «Участка» «Арендатором» не может служить основа</w:t>
      </w:r>
      <w:r w:rsidR="00A46CFA">
        <w:rPr>
          <w:rFonts w:ascii="Times New Roman" w:eastAsia="Calibri" w:hAnsi="Times New Roman" w:cs="Times New Roman"/>
          <w:iCs/>
          <w:sz w:val="12"/>
          <w:szCs w:val="12"/>
        </w:rPr>
        <w:t>нием невнесения арендной платы.</w:t>
      </w:r>
    </w:p>
    <w:p w:rsidR="006D6BF9" w:rsidRPr="006D6BF9" w:rsidRDefault="006D6BF9" w:rsidP="00A46CFA">
      <w:pPr>
        <w:tabs>
          <w:tab w:val="left" w:pos="0"/>
        </w:tabs>
        <w:spacing w:after="0" w:line="240" w:lineRule="auto"/>
        <w:ind w:firstLine="284"/>
        <w:jc w:val="center"/>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5.</w:t>
      </w:r>
      <w:r w:rsidRPr="006D6BF9">
        <w:rPr>
          <w:rFonts w:ascii="Times New Roman" w:eastAsia="Calibri" w:hAnsi="Times New Roman" w:cs="Times New Roman"/>
          <w:iCs/>
          <w:sz w:val="12"/>
          <w:szCs w:val="12"/>
        </w:rPr>
        <w:tab/>
        <w:t>Права и обязанности сторон.</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5.1. «Арендодатель» имеет право:</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5.2. «Арендодатель» обязан:</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5.2.1. Выполнять в полном объеме все условия Договора.</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5.2.2. Передать «Арендатору» участок по акту приема-передачи в срок не позднее трех дней с момента подписания настоящего договора.</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lastRenderedPageBreak/>
        <w:t>5.2.3. Письменно в месячный срок уведомить «Арендатора» об изменении номера счета для перечисления арендной платы.</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5.3. «Арендатор» имеет право:</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5.3.1. Использовать «Участок» на условиях, установленных Договором.</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5.4. «Арендатор» обязан:</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5.4.1. Выполнять в полном объеме все условия Договора.</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5.4.2.Использовать участок в соответствии с целевым назначением и разрешенным использованием.</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5.4.3. Уплачивать в размере и на условиях, установленных договором, арендную плату.</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5.4.7. Письменно в десятидневный срок уведомить «Арендодателя» об изменении своих реквизитов.</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5.5. «Арендодатель» и «Арендатор» имеют иные права и </w:t>
      </w:r>
      <w:proofErr w:type="gramStart"/>
      <w:r w:rsidRPr="006D6BF9">
        <w:rPr>
          <w:rFonts w:ascii="Times New Roman" w:eastAsia="Calibri" w:hAnsi="Times New Roman" w:cs="Times New Roman"/>
          <w:iCs/>
          <w:sz w:val="12"/>
          <w:szCs w:val="12"/>
        </w:rPr>
        <w:t>несут иные обязанности</w:t>
      </w:r>
      <w:proofErr w:type="gramEnd"/>
      <w:r w:rsidRPr="006D6BF9">
        <w:rPr>
          <w:rFonts w:ascii="Times New Roman" w:eastAsia="Calibri" w:hAnsi="Times New Roman" w:cs="Times New Roman"/>
          <w:iCs/>
          <w:sz w:val="12"/>
          <w:szCs w:val="12"/>
        </w:rPr>
        <w:t>, уста</w:t>
      </w:r>
      <w:r w:rsidR="00A46CFA">
        <w:rPr>
          <w:rFonts w:ascii="Times New Roman" w:eastAsia="Calibri" w:hAnsi="Times New Roman" w:cs="Times New Roman"/>
          <w:iCs/>
          <w:sz w:val="12"/>
          <w:szCs w:val="12"/>
        </w:rPr>
        <w:t>новленные законодательством РФ.</w:t>
      </w:r>
    </w:p>
    <w:p w:rsidR="006D6BF9" w:rsidRPr="006D6BF9" w:rsidRDefault="006D6BF9" w:rsidP="00A46CFA">
      <w:pPr>
        <w:tabs>
          <w:tab w:val="left" w:pos="0"/>
        </w:tabs>
        <w:spacing w:after="0" w:line="240" w:lineRule="auto"/>
        <w:ind w:firstLine="284"/>
        <w:jc w:val="center"/>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6.</w:t>
      </w:r>
      <w:r w:rsidRPr="006D6BF9">
        <w:rPr>
          <w:rFonts w:ascii="Times New Roman" w:eastAsia="Calibri" w:hAnsi="Times New Roman" w:cs="Times New Roman"/>
          <w:iCs/>
          <w:sz w:val="12"/>
          <w:szCs w:val="12"/>
        </w:rPr>
        <w:tab/>
        <w:t>Ответственность сторон.</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6.1.  За нарушение условий Договора Стороны несут ответственность, предусмотренную законодательством РФ.</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6.2.  За нарушение срока внесения арендной платы по Договору «Арендатор» выплачивает «Арендодателю» пени.</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w:t>
      </w:r>
      <w:r w:rsidR="00A46CFA">
        <w:rPr>
          <w:rFonts w:ascii="Times New Roman" w:eastAsia="Calibri" w:hAnsi="Times New Roman" w:cs="Times New Roman"/>
          <w:iCs/>
          <w:sz w:val="12"/>
          <w:szCs w:val="12"/>
        </w:rPr>
        <w:t>смотренных настоящим Договором.</w:t>
      </w:r>
    </w:p>
    <w:p w:rsidR="006D6BF9" w:rsidRPr="006D6BF9" w:rsidRDefault="006D6BF9" w:rsidP="00A46CFA">
      <w:pPr>
        <w:tabs>
          <w:tab w:val="left" w:pos="0"/>
        </w:tabs>
        <w:spacing w:after="0" w:line="240" w:lineRule="auto"/>
        <w:ind w:firstLine="284"/>
        <w:jc w:val="center"/>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7.</w:t>
      </w:r>
      <w:r w:rsidRPr="006D6BF9">
        <w:rPr>
          <w:rFonts w:ascii="Times New Roman" w:eastAsia="Calibri" w:hAnsi="Times New Roman" w:cs="Times New Roman"/>
          <w:iCs/>
          <w:sz w:val="12"/>
          <w:szCs w:val="12"/>
        </w:rPr>
        <w:tab/>
        <w:t>Изменение, расторжение и прекращение Договора.</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7.1. Все изменения и (или) дополнения к Договору оформляются Сторонами в письменной форме дополнительным соглашением, которое вступает в силу </w:t>
      </w:r>
      <w:proofErr w:type="gramStart"/>
      <w:r w:rsidRPr="006D6BF9">
        <w:rPr>
          <w:rFonts w:ascii="Times New Roman" w:eastAsia="Calibri" w:hAnsi="Times New Roman" w:cs="Times New Roman"/>
          <w:iCs/>
          <w:sz w:val="12"/>
          <w:szCs w:val="12"/>
        </w:rPr>
        <w:t>с даты</w:t>
      </w:r>
      <w:proofErr w:type="gramEnd"/>
      <w:r w:rsidRPr="006D6BF9">
        <w:rPr>
          <w:rFonts w:ascii="Times New Roman" w:eastAsia="Calibri" w:hAnsi="Times New Roman" w:cs="Times New Roman"/>
          <w:iCs/>
          <w:sz w:val="12"/>
          <w:szCs w:val="12"/>
        </w:rPr>
        <w:t xml:space="preserve"> государственной регистрации и является неотъемлемой частью Договора.</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 xml:space="preserve">7.2. </w:t>
      </w:r>
      <w:proofErr w:type="gramStart"/>
      <w:r w:rsidRPr="006D6BF9">
        <w:rPr>
          <w:rFonts w:ascii="Times New Roman" w:eastAsia="Calibri" w:hAnsi="Times New Roman" w:cs="Times New Roman"/>
          <w:iCs/>
          <w:sz w:val="12"/>
          <w:szCs w:val="12"/>
        </w:rPr>
        <w:t>Договор</w:t>
      </w:r>
      <w:proofErr w:type="gramEnd"/>
      <w:r w:rsidRPr="006D6BF9">
        <w:rPr>
          <w:rFonts w:ascii="Times New Roman" w:eastAsia="Calibri" w:hAnsi="Times New Roman" w:cs="Times New Roman"/>
          <w:iCs/>
          <w:sz w:val="12"/>
          <w:szCs w:val="12"/>
        </w:rPr>
        <w:t xml:space="preserve"> может быть расторгнут по требованию «Арендодателя» по решению суда на основании и в порядке, установленном гражданским законодательством, а также в</w:t>
      </w:r>
      <w:r w:rsidR="00A46CFA">
        <w:rPr>
          <w:rFonts w:ascii="Times New Roman" w:eastAsia="Calibri" w:hAnsi="Times New Roman" w:cs="Times New Roman"/>
          <w:iCs/>
          <w:sz w:val="12"/>
          <w:szCs w:val="12"/>
        </w:rPr>
        <w:t xml:space="preserve"> случаях, указанных в п. 5.1.1.</w:t>
      </w:r>
    </w:p>
    <w:p w:rsidR="006D6BF9" w:rsidRPr="006D6BF9" w:rsidRDefault="006D6BF9" w:rsidP="00A46CFA">
      <w:pPr>
        <w:tabs>
          <w:tab w:val="left" w:pos="0"/>
        </w:tabs>
        <w:spacing w:after="0" w:line="240" w:lineRule="auto"/>
        <w:ind w:firstLine="284"/>
        <w:jc w:val="center"/>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8.</w:t>
      </w:r>
      <w:r w:rsidRPr="006D6BF9">
        <w:rPr>
          <w:rFonts w:ascii="Times New Roman" w:eastAsia="Calibri" w:hAnsi="Times New Roman" w:cs="Times New Roman"/>
          <w:iCs/>
          <w:sz w:val="12"/>
          <w:szCs w:val="12"/>
        </w:rPr>
        <w:tab/>
        <w:t>Рассмотрение и урегулирование споров.</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8.1. Все споры между Сторонами, возникающие по Договору, разрешаются в соответстви</w:t>
      </w:r>
      <w:r w:rsidR="00A46CFA">
        <w:rPr>
          <w:rFonts w:ascii="Times New Roman" w:eastAsia="Calibri" w:hAnsi="Times New Roman" w:cs="Times New Roman"/>
          <w:iCs/>
          <w:sz w:val="12"/>
          <w:szCs w:val="12"/>
        </w:rPr>
        <w:t>и с законодательством РФ.</w:t>
      </w:r>
    </w:p>
    <w:p w:rsidR="006D6BF9" w:rsidRPr="006D6BF9" w:rsidRDefault="006D6BF9" w:rsidP="00A46CFA">
      <w:pPr>
        <w:tabs>
          <w:tab w:val="left" w:pos="0"/>
        </w:tabs>
        <w:spacing w:after="0" w:line="240" w:lineRule="auto"/>
        <w:ind w:firstLine="284"/>
        <w:jc w:val="center"/>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9.</w:t>
      </w:r>
      <w:r w:rsidRPr="006D6BF9">
        <w:rPr>
          <w:rFonts w:ascii="Times New Roman" w:eastAsia="Calibri" w:hAnsi="Times New Roman" w:cs="Times New Roman"/>
          <w:iCs/>
          <w:sz w:val="12"/>
          <w:szCs w:val="12"/>
        </w:rPr>
        <w:tab/>
        <w:t>Неотъемлемой частью договора является.</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9.1. Договор составлен и подписан в 3-х экземплярах на ___ листах, имеющих одинаковую юридическую силу.</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9.2. Неотъемлемой частью договора является акт прие</w:t>
      </w:r>
      <w:r w:rsidR="00A46CFA">
        <w:rPr>
          <w:rFonts w:ascii="Times New Roman" w:eastAsia="Calibri" w:hAnsi="Times New Roman" w:cs="Times New Roman"/>
          <w:iCs/>
          <w:sz w:val="12"/>
          <w:szCs w:val="12"/>
        </w:rPr>
        <w:t>ма-передачи земельного участка.</w:t>
      </w:r>
    </w:p>
    <w:p w:rsidR="006D6BF9" w:rsidRPr="006D6BF9" w:rsidRDefault="006D6BF9" w:rsidP="00A46CFA">
      <w:pPr>
        <w:tabs>
          <w:tab w:val="left" w:pos="0"/>
        </w:tabs>
        <w:spacing w:after="0" w:line="240" w:lineRule="auto"/>
        <w:ind w:firstLine="284"/>
        <w:jc w:val="center"/>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10.</w:t>
      </w:r>
      <w:r w:rsidRPr="006D6BF9">
        <w:rPr>
          <w:rFonts w:ascii="Times New Roman" w:eastAsia="Calibri" w:hAnsi="Times New Roman" w:cs="Times New Roman"/>
          <w:iCs/>
          <w:sz w:val="12"/>
          <w:szCs w:val="12"/>
        </w:rPr>
        <w:tab/>
        <w:t>Адреса и подписи  сторон.</w:t>
      </w:r>
    </w:p>
    <w:p w:rsidR="006D6BF9" w:rsidRP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«Арендодатель»:</w:t>
      </w:r>
    </w:p>
    <w:p w:rsidR="006D6BF9" w:rsidRDefault="006D6BF9" w:rsidP="00A46CFA">
      <w:pPr>
        <w:tabs>
          <w:tab w:val="left" w:pos="0"/>
        </w:tabs>
        <w:spacing w:after="0" w:line="240" w:lineRule="auto"/>
        <w:ind w:firstLine="284"/>
        <w:rPr>
          <w:rFonts w:ascii="Times New Roman" w:eastAsia="Calibri" w:hAnsi="Times New Roman" w:cs="Times New Roman"/>
          <w:iCs/>
          <w:sz w:val="12"/>
          <w:szCs w:val="12"/>
        </w:rPr>
      </w:pPr>
      <w:r w:rsidRPr="006D6BF9">
        <w:rPr>
          <w:rFonts w:ascii="Times New Roman" w:eastAsia="Calibri" w:hAnsi="Times New Roman" w:cs="Times New Roman"/>
          <w:iCs/>
          <w:sz w:val="12"/>
          <w:szCs w:val="12"/>
        </w:rPr>
        <w:t>Муниципальное образование – муниципальный район Сергиевский Самарской области.</w:t>
      </w:r>
    </w:p>
    <w:p w:rsidR="00A46CFA" w:rsidRPr="00A46CFA" w:rsidRDefault="00A46CFA" w:rsidP="00A46CFA">
      <w:pPr>
        <w:tabs>
          <w:tab w:val="left" w:pos="0"/>
        </w:tabs>
        <w:spacing w:after="0" w:line="240" w:lineRule="auto"/>
        <w:ind w:firstLine="284"/>
        <w:rPr>
          <w:rFonts w:ascii="Times New Roman" w:eastAsia="Calibri" w:hAnsi="Times New Roman" w:cs="Times New Roman"/>
          <w:iCs/>
          <w:sz w:val="12"/>
          <w:szCs w:val="12"/>
        </w:rPr>
      </w:pPr>
      <w:r w:rsidRPr="00A46CFA">
        <w:rPr>
          <w:rFonts w:ascii="Times New Roman" w:eastAsia="Calibri" w:hAnsi="Times New Roman" w:cs="Times New Roman"/>
          <w:iCs/>
          <w:sz w:val="12"/>
          <w:szCs w:val="12"/>
        </w:rPr>
        <w:t>«Арендатор»:</w:t>
      </w:r>
    </w:p>
    <w:p w:rsidR="00A46CFA" w:rsidRPr="00A46CFA" w:rsidRDefault="00A46CFA" w:rsidP="00A46CFA">
      <w:pPr>
        <w:tabs>
          <w:tab w:val="left" w:pos="0"/>
        </w:tabs>
        <w:spacing w:after="0" w:line="240" w:lineRule="auto"/>
        <w:ind w:firstLine="284"/>
        <w:jc w:val="center"/>
        <w:rPr>
          <w:rFonts w:ascii="Times New Roman" w:eastAsia="Calibri" w:hAnsi="Times New Roman" w:cs="Times New Roman"/>
          <w:iCs/>
          <w:sz w:val="12"/>
          <w:szCs w:val="12"/>
        </w:rPr>
      </w:pPr>
      <w:r w:rsidRPr="00A46CFA">
        <w:rPr>
          <w:rFonts w:ascii="Times New Roman" w:eastAsia="Calibri" w:hAnsi="Times New Roman" w:cs="Times New Roman"/>
          <w:iCs/>
          <w:sz w:val="12"/>
          <w:szCs w:val="12"/>
        </w:rPr>
        <w:t>Форма заявки на участие в аукционе</w:t>
      </w:r>
    </w:p>
    <w:p w:rsidR="00A46CFA" w:rsidRPr="00A46CFA" w:rsidRDefault="00A46CFA" w:rsidP="00A46CFA">
      <w:pPr>
        <w:tabs>
          <w:tab w:val="left" w:pos="0"/>
        </w:tabs>
        <w:spacing w:after="0" w:line="240" w:lineRule="auto"/>
        <w:ind w:firstLine="284"/>
        <w:rPr>
          <w:rFonts w:ascii="Times New Roman" w:eastAsia="Calibri" w:hAnsi="Times New Roman" w:cs="Times New Roman"/>
          <w:iCs/>
          <w:sz w:val="12"/>
          <w:szCs w:val="12"/>
        </w:rPr>
      </w:pPr>
    </w:p>
    <w:p w:rsidR="00A46CFA" w:rsidRPr="00A46CFA" w:rsidRDefault="00A46CFA" w:rsidP="00A46CFA">
      <w:pPr>
        <w:tabs>
          <w:tab w:val="left" w:pos="0"/>
        </w:tabs>
        <w:spacing w:after="0" w:line="240" w:lineRule="auto"/>
        <w:ind w:firstLine="284"/>
        <w:jc w:val="right"/>
        <w:rPr>
          <w:rFonts w:ascii="Times New Roman" w:eastAsia="Calibri" w:hAnsi="Times New Roman" w:cs="Times New Roman"/>
          <w:iCs/>
          <w:sz w:val="12"/>
          <w:szCs w:val="12"/>
        </w:rPr>
      </w:pPr>
      <w:r w:rsidRPr="00A46CFA">
        <w:rPr>
          <w:rFonts w:ascii="Times New Roman" w:eastAsia="Calibri" w:hAnsi="Times New Roman" w:cs="Times New Roman"/>
          <w:iCs/>
          <w:sz w:val="12"/>
          <w:szCs w:val="12"/>
        </w:rPr>
        <w:t xml:space="preserve">                         Регистрационный  номер_______ </w:t>
      </w:r>
    </w:p>
    <w:p w:rsidR="00A46CFA" w:rsidRPr="00A46CFA" w:rsidRDefault="00A46CFA" w:rsidP="00A46CFA">
      <w:pPr>
        <w:tabs>
          <w:tab w:val="left" w:pos="0"/>
        </w:tabs>
        <w:spacing w:after="0" w:line="240" w:lineRule="auto"/>
        <w:ind w:firstLine="284"/>
        <w:jc w:val="right"/>
        <w:rPr>
          <w:rFonts w:ascii="Times New Roman" w:eastAsia="Calibri" w:hAnsi="Times New Roman" w:cs="Times New Roman"/>
          <w:iCs/>
          <w:sz w:val="12"/>
          <w:szCs w:val="12"/>
        </w:rPr>
      </w:pPr>
      <w:r w:rsidRPr="00A46CFA">
        <w:rPr>
          <w:rFonts w:ascii="Times New Roman" w:eastAsia="Calibri" w:hAnsi="Times New Roman" w:cs="Times New Roman"/>
          <w:iCs/>
          <w:sz w:val="12"/>
          <w:szCs w:val="12"/>
        </w:rPr>
        <w:t xml:space="preserve">                         от "_____" __</w:t>
      </w:r>
      <w:r>
        <w:rPr>
          <w:rFonts w:ascii="Times New Roman" w:eastAsia="Calibri" w:hAnsi="Times New Roman" w:cs="Times New Roman"/>
          <w:iCs/>
          <w:sz w:val="12"/>
          <w:szCs w:val="12"/>
        </w:rPr>
        <w:t>_________20__года</w:t>
      </w:r>
    </w:p>
    <w:p w:rsidR="00A46CFA" w:rsidRPr="00A46CFA" w:rsidRDefault="00A46CFA" w:rsidP="00A46CFA">
      <w:pPr>
        <w:tabs>
          <w:tab w:val="left" w:pos="0"/>
        </w:tabs>
        <w:spacing w:after="0" w:line="240" w:lineRule="auto"/>
        <w:ind w:firstLine="284"/>
        <w:jc w:val="right"/>
        <w:rPr>
          <w:rFonts w:ascii="Times New Roman" w:eastAsia="Calibri" w:hAnsi="Times New Roman" w:cs="Times New Roman"/>
          <w:iCs/>
          <w:sz w:val="12"/>
          <w:szCs w:val="12"/>
        </w:rPr>
      </w:pPr>
      <w:r w:rsidRPr="00A46CFA">
        <w:rPr>
          <w:rFonts w:ascii="Times New Roman" w:eastAsia="Calibri" w:hAnsi="Times New Roman" w:cs="Times New Roman"/>
          <w:iCs/>
          <w:sz w:val="12"/>
          <w:szCs w:val="12"/>
        </w:rPr>
        <w:t xml:space="preserve">                         Продавец: Комитет по управлению</w:t>
      </w:r>
    </w:p>
    <w:p w:rsidR="00A46CFA" w:rsidRPr="00A46CFA" w:rsidRDefault="00A46CFA" w:rsidP="00A46CFA">
      <w:pPr>
        <w:tabs>
          <w:tab w:val="left" w:pos="0"/>
        </w:tabs>
        <w:spacing w:after="0" w:line="240" w:lineRule="auto"/>
        <w:ind w:firstLine="284"/>
        <w:jc w:val="right"/>
        <w:rPr>
          <w:rFonts w:ascii="Times New Roman" w:eastAsia="Calibri" w:hAnsi="Times New Roman" w:cs="Times New Roman"/>
          <w:iCs/>
          <w:sz w:val="12"/>
          <w:szCs w:val="12"/>
        </w:rPr>
      </w:pPr>
      <w:r w:rsidRPr="00A46CFA">
        <w:rPr>
          <w:rFonts w:ascii="Times New Roman" w:eastAsia="Calibri" w:hAnsi="Times New Roman" w:cs="Times New Roman"/>
          <w:iCs/>
          <w:sz w:val="12"/>
          <w:szCs w:val="12"/>
        </w:rPr>
        <w:t xml:space="preserve">                         муниципальным имуществом</w:t>
      </w:r>
    </w:p>
    <w:p w:rsidR="00A46CFA" w:rsidRPr="00A46CFA" w:rsidRDefault="00A46CFA" w:rsidP="00A46CFA">
      <w:pPr>
        <w:tabs>
          <w:tab w:val="left" w:pos="0"/>
        </w:tabs>
        <w:spacing w:after="0" w:line="240" w:lineRule="auto"/>
        <w:ind w:firstLine="284"/>
        <w:jc w:val="right"/>
        <w:rPr>
          <w:rFonts w:ascii="Times New Roman" w:eastAsia="Calibri" w:hAnsi="Times New Roman" w:cs="Times New Roman"/>
          <w:iCs/>
          <w:sz w:val="12"/>
          <w:szCs w:val="12"/>
        </w:rPr>
      </w:pPr>
      <w:r w:rsidRPr="00A46CFA">
        <w:rPr>
          <w:rFonts w:ascii="Times New Roman" w:eastAsia="Calibri" w:hAnsi="Times New Roman" w:cs="Times New Roman"/>
          <w:iCs/>
          <w:sz w:val="12"/>
          <w:szCs w:val="12"/>
        </w:rPr>
        <w:t xml:space="preserve">                         муниципального района Сергиевский</w:t>
      </w:r>
    </w:p>
    <w:p w:rsidR="00A46CFA" w:rsidRPr="00A46CFA" w:rsidRDefault="00A46CFA" w:rsidP="00A46CFA">
      <w:pPr>
        <w:tabs>
          <w:tab w:val="left" w:pos="0"/>
        </w:tabs>
        <w:spacing w:after="0" w:line="240" w:lineRule="auto"/>
        <w:ind w:firstLine="284"/>
        <w:jc w:val="right"/>
        <w:rPr>
          <w:rFonts w:ascii="Times New Roman" w:eastAsia="Calibri" w:hAnsi="Times New Roman" w:cs="Times New Roman"/>
          <w:iCs/>
          <w:sz w:val="12"/>
          <w:szCs w:val="12"/>
        </w:rPr>
      </w:pPr>
      <w:r w:rsidRPr="00A46CFA">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Самарской области</w:t>
      </w:r>
    </w:p>
    <w:p w:rsidR="00A46CFA" w:rsidRPr="00A46CFA" w:rsidRDefault="00A46CFA" w:rsidP="00A46CFA">
      <w:pPr>
        <w:tabs>
          <w:tab w:val="left" w:pos="0"/>
        </w:tabs>
        <w:spacing w:after="0" w:line="240" w:lineRule="auto"/>
        <w:ind w:firstLine="284"/>
        <w:jc w:val="center"/>
        <w:rPr>
          <w:rFonts w:ascii="Times New Roman" w:eastAsia="Calibri" w:hAnsi="Times New Roman" w:cs="Times New Roman"/>
          <w:iCs/>
          <w:sz w:val="12"/>
          <w:szCs w:val="12"/>
        </w:rPr>
      </w:pPr>
      <w:r w:rsidRPr="00A46CFA">
        <w:rPr>
          <w:rFonts w:ascii="Times New Roman" w:eastAsia="Calibri" w:hAnsi="Times New Roman" w:cs="Times New Roman"/>
          <w:iCs/>
          <w:sz w:val="12"/>
          <w:szCs w:val="12"/>
        </w:rPr>
        <w:t>Заявка на участие в аукционе</w:t>
      </w:r>
    </w:p>
    <w:p w:rsidR="00A46CFA" w:rsidRPr="00A46CFA" w:rsidRDefault="00A46CFA" w:rsidP="00A46CFA">
      <w:pPr>
        <w:pBdr>
          <w:bottom w:val="single" w:sz="4" w:space="1" w:color="auto"/>
        </w:pBdr>
        <w:tabs>
          <w:tab w:val="left" w:pos="0"/>
        </w:tabs>
        <w:spacing w:after="0" w:line="240" w:lineRule="auto"/>
        <w:rPr>
          <w:rFonts w:ascii="Times New Roman" w:eastAsia="Calibri" w:hAnsi="Times New Roman" w:cs="Times New Roman"/>
          <w:iCs/>
          <w:sz w:val="12"/>
          <w:szCs w:val="12"/>
        </w:rPr>
      </w:pPr>
    </w:p>
    <w:p w:rsidR="00A46CFA" w:rsidRPr="00A46CFA" w:rsidRDefault="00A46CFA" w:rsidP="00A46CFA">
      <w:pPr>
        <w:tabs>
          <w:tab w:val="left" w:pos="0"/>
        </w:tabs>
        <w:spacing w:after="0" w:line="240" w:lineRule="auto"/>
        <w:ind w:firstLine="284"/>
        <w:jc w:val="center"/>
        <w:rPr>
          <w:rFonts w:ascii="Times New Roman" w:eastAsia="Calibri" w:hAnsi="Times New Roman" w:cs="Times New Roman"/>
          <w:iCs/>
          <w:sz w:val="12"/>
          <w:szCs w:val="12"/>
        </w:rPr>
      </w:pPr>
      <w:r w:rsidRPr="00A46CFA">
        <w:rPr>
          <w:rFonts w:ascii="Times New Roman" w:eastAsia="Calibri" w:hAnsi="Times New Roman" w:cs="Times New Roman"/>
          <w:iCs/>
          <w:sz w:val="12"/>
          <w:szCs w:val="12"/>
        </w:rPr>
        <w:t>( ФИО и  паспортные данные физ. лица)</w:t>
      </w:r>
    </w:p>
    <w:p w:rsidR="00A46CFA" w:rsidRPr="00A46CFA" w:rsidRDefault="00A46CFA" w:rsidP="002C7D23">
      <w:pPr>
        <w:pBdr>
          <w:bottom w:val="single" w:sz="4" w:space="1" w:color="auto"/>
        </w:pBdr>
        <w:tabs>
          <w:tab w:val="left" w:pos="0"/>
        </w:tabs>
        <w:spacing w:after="0" w:line="240" w:lineRule="auto"/>
        <w:rPr>
          <w:rFonts w:ascii="Times New Roman" w:eastAsia="Calibri" w:hAnsi="Times New Roman" w:cs="Times New Roman"/>
          <w:iCs/>
          <w:sz w:val="12"/>
          <w:szCs w:val="12"/>
        </w:rPr>
      </w:pPr>
    </w:p>
    <w:p w:rsidR="00A46CFA" w:rsidRPr="00A46CFA" w:rsidRDefault="00A46CFA" w:rsidP="00A46CFA">
      <w:pPr>
        <w:tabs>
          <w:tab w:val="left" w:pos="0"/>
        </w:tabs>
        <w:spacing w:after="0" w:line="240" w:lineRule="auto"/>
        <w:ind w:firstLine="284"/>
        <w:rPr>
          <w:rFonts w:ascii="Times New Roman" w:eastAsia="Calibri" w:hAnsi="Times New Roman" w:cs="Times New Roman"/>
          <w:iCs/>
          <w:sz w:val="12"/>
          <w:szCs w:val="12"/>
        </w:rPr>
      </w:pPr>
    </w:p>
    <w:p w:rsidR="00A46CFA" w:rsidRPr="00A46CFA" w:rsidRDefault="00A46CFA" w:rsidP="00A46CFA">
      <w:pPr>
        <w:tabs>
          <w:tab w:val="left" w:pos="0"/>
        </w:tabs>
        <w:spacing w:after="0" w:line="240" w:lineRule="auto"/>
        <w:ind w:firstLine="284"/>
        <w:rPr>
          <w:rFonts w:ascii="Times New Roman" w:eastAsia="Calibri" w:hAnsi="Times New Roman" w:cs="Times New Roman"/>
          <w:iCs/>
          <w:sz w:val="12"/>
          <w:szCs w:val="12"/>
        </w:rPr>
      </w:pPr>
      <w:r w:rsidRPr="00A46CFA">
        <w:rPr>
          <w:rFonts w:ascii="Times New Roman" w:eastAsia="Calibri" w:hAnsi="Times New Roman" w:cs="Times New Roman"/>
          <w:iCs/>
          <w:sz w:val="12"/>
          <w:szCs w:val="12"/>
        </w:rPr>
        <w:t>именуемый в дальнейшем ПРЕТЕНДЕНТ, принимая решение об участии в аукционе на право заключения договора аренды земельного участка, расположенного по адресу: ____________________________________________________________________________________________,  площадь ________________ м</w:t>
      </w:r>
      <w:proofErr w:type="gramStart"/>
      <w:r w:rsidRPr="00A46CFA">
        <w:rPr>
          <w:rFonts w:ascii="Times New Roman" w:eastAsia="Calibri" w:hAnsi="Times New Roman" w:cs="Times New Roman"/>
          <w:iCs/>
          <w:sz w:val="12"/>
          <w:szCs w:val="12"/>
        </w:rPr>
        <w:t>2</w:t>
      </w:r>
      <w:proofErr w:type="gramEnd"/>
      <w:r w:rsidRPr="00A46CFA">
        <w:rPr>
          <w:rFonts w:ascii="Times New Roman" w:eastAsia="Calibri" w:hAnsi="Times New Roman" w:cs="Times New Roman"/>
          <w:iCs/>
          <w:sz w:val="12"/>
          <w:szCs w:val="12"/>
        </w:rPr>
        <w:t xml:space="preserve">,  кадастровый номер участка  _______________________________________. </w:t>
      </w:r>
    </w:p>
    <w:p w:rsidR="00A46CFA" w:rsidRPr="00A46CFA" w:rsidRDefault="00A46CFA" w:rsidP="00A46CFA">
      <w:pPr>
        <w:tabs>
          <w:tab w:val="left" w:pos="0"/>
        </w:tabs>
        <w:spacing w:after="0" w:line="240" w:lineRule="auto"/>
        <w:ind w:firstLine="284"/>
        <w:rPr>
          <w:rFonts w:ascii="Times New Roman" w:eastAsia="Calibri" w:hAnsi="Times New Roman" w:cs="Times New Roman"/>
          <w:iCs/>
          <w:sz w:val="12"/>
          <w:szCs w:val="12"/>
        </w:rPr>
      </w:pPr>
      <w:r w:rsidRPr="00A46CFA">
        <w:rPr>
          <w:rFonts w:ascii="Times New Roman" w:eastAsia="Calibri" w:hAnsi="Times New Roman" w:cs="Times New Roman"/>
          <w:iCs/>
          <w:sz w:val="12"/>
          <w:szCs w:val="12"/>
        </w:rPr>
        <w:t>ОБЯЗУЮСЬ:</w:t>
      </w:r>
    </w:p>
    <w:p w:rsidR="00A46CFA" w:rsidRPr="00A46CFA" w:rsidRDefault="00A46CFA" w:rsidP="00A46CFA">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A46CFA">
        <w:rPr>
          <w:rFonts w:ascii="Times New Roman" w:eastAsia="Calibri" w:hAnsi="Times New Roman" w:cs="Times New Roman"/>
          <w:iCs/>
          <w:sz w:val="12"/>
          <w:szCs w:val="12"/>
        </w:rPr>
        <w:t>Соблюдать условия аукциона, открытого по форме подачи предложения о цене, содержащиеся в информационном сообщении о проведен</w:t>
      </w:r>
      <w:proofErr w:type="gramStart"/>
      <w:r w:rsidRPr="00A46CFA">
        <w:rPr>
          <w:rFonts w:ascii="Times New Roman" w:eastAsia="Calibri" w:hAnsi="Times New Roman" w:cs="Times New Roman"/>
          <w:iCs/>
          <w:sz w:val="12"/>
          <w:szCs w:val="12"/>
        </w:rPr>
        <w:t>ии ау</w:t>
      </w:r>
      <w:proofErr w:type="gramEnd"/>
      <w:r w:rsidRPr="00A46CFA">
        <w:rPr>
          <w:rFonts w:ascii="Times New Roman" w:eastAsia="Calibri" w:hAnsi="Times New Roman" w:cs="Times New Roman"/>
          <w:iCs/>
          <w:sz w:val="12"/>
          <w:szCs w:val="12"/>
        </w:rPr>
        <w:t>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A46CFA" w:rsidRPr="00A46CFA" w:rsidRDefault="00A46CFA" w:rsidP="00A46CFA">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proofErr w:type="gramStart"/>
      <w:r w:rsidRPr="00A46CFA">
        <w:rPr>
          <w:rFonts w:ascii="Times New Roman" w:eastAsia="Calibri" w:hAnsi="Times New Roman" w:cs="Times New Roman"/>
          <w:iCs/>
          <w:sz w:val="12"/>
          <w:szCs w:val="12"/>
        </w:rPr>
        <w:t>В случае признания победителем аукциона, открытого по форме подачи предложения о цене,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аренды земельного участка, установленную по результатам аукциона, открытого по форме подачи предложения о цене, в сроки, определяемые договором аренды.</w:t>
      </w:r>
      <w:proofErr w:type="gramEnd"/>
    </w:p>
    <w:p w:rsidR="00A46CFA" w:rsidRPr="00A46CFA" w:rsidRDefault="00A46CFA" w:rsidP="00A46CFA">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A46CFA">
        <w:rPr>
          <w:rFonts w:ascii="Times New Roman" w:eastAsia="Calibri" w:hAnsi="Times New Roman" w:cs="Times New Roman"/>
          <w:iCs/>
          <w:sz w:val="12"/>
          <w:szCs w:val="12"/>
        </w:rPr>
        <w:t xml:space="preserve">Я согласен с тем, что в случае признания меня победителем аукциона, открытого по форме подачи предложения о цене и моего отказа от заключения договора аренды, либо </w:t>
      </w:r>
      <w:proofErr w:type="gramStart"/>
      <w:r w:rsidRPr="00A46CFA">
        <w:rPr>
          <w:rFonts w:ascii="Times New Roman" w:eastAsia="Calibri" w:hAnsi="Times New Roman" w:cs="Times New Roman"/>
          <w:iCs/>
          <w:sz w:val="12"/>
          <w:szCs w:val="12"/>
        </w:rPr>
        <w:t>не внесения</w:t>
      </w:r>
      <w:proofErr w:type="gramEnd"/>
      <w:r w:rsidRPr="00A46CFA">
        <w:rPr>
          <w:rFonts w:ascii="Times New Roman" w:eastAsia="Calibri" w:hAnsi="Times New Roman" w:cs="Times New Roman"/>
          <w:iCs/>
          <w:sz w:val="12"/>
          <w:szCs w:val="12"/>
        </w:rPr>
        <w:t xml:space="preserve"> в срок установленной суммы платежа, сумма внесенного мною задатка остается в распоряжении Продавца.</w:t>
      </w:r>
    </w:p>
    <w:p w:rsidR="00A46CFA" w:rsidRPr="00A46CFA" w:rsidRDefault="00A46CFA" w:rsidP="00A46CFA">
      <w:pPr>
        <w:tabs>
          <w:tab w:val="left" w:pos="0"/>
        </w:tabs>
        <w:spacing w:after="0" w:line="240" w:lineRule="auto"/>
        <w:ind w:firstLine="284"/>
        <w:rPr>
          <w:rFonts w:ascii="Times New Roman" w:eastAsia="Calibri" w:hAnsi="Times New Roman" w:cs="Times New Roman"/>
          <w:iCs/>
          <w:sz w:val="12"/>
          <w:szCs w:val="12"/>
        </w:rPr>
      </w:pPr>
    </w:p>
    <w:p w:rsidR="00A46CFA" w:rsidRPr="00A46CFA" w:rsidRDefault="00A46CFA" w:rsidP="00A46CFA">
      <w:pPr>
        <w:tabs>
          <w:tab w:val="left" w:pos="0"/>
        </w:tabs>
        <w:spacing w:after="0" w:line="240" w:lineRule="auto"/>
        <w:ind w:firstLine="284"/>
        <w:rPr>
          <w:rFonts w:ascii="Times New Roman" w:eastAsia="Calibri" w:hAnsi="Times New Roman" w:cs="Times New Roman"/>
          <w:iCs/>
          <w:sz w:val="12"/>
          <w:szCs w:val="12"/>
        </w:rPr>
      </w:pPr>
      <w:r w:rsidRPr="00A46CFA">
        <w:rPr>
          <w:rFonts w:ascii="Times New Roman" w:eastAsia="Calibri" w:hAnsi="Times New Roman" w:cs="Times New Roman"/>
          <w:iCs/>
          <w:sz w:val="12"/>
          <w:szCs w:val="12"/>
        </w:rPr>
        <w:t>Адрес, реквизиты и телефон ЗАЯВИТЕЛЯ:</w:t>
      </w:r>
    </w:p>
    <w:p w:rsidR="00A46CFA" w:rsidRPr="00A46CFA" w:rsidRDefault="00A46CFA" w:rsidP="00A46CFA">
      <w:pPr>
        <w:tabs>
          <w:tab w:val="left" w:pos="0"/>
        </w:tabs>
        <w:spacing w:after="0" w:line="240" w:lineRule="auto"/>
        <w:ind w:firstLine="284"/>
        <w:rPr>
          <w:rFonts w:ascii="Times New Roman" w:eastAsia="Calibri" w:hAnsi="Times New Roman" w:cs="Times New Roman"/>
          <w:iCs/>
          <w:sz w:val="12"/>
          <w:szCs w:val="12"/>
        </w:rPr>
      </w:pPr>
      <w:r w:rsidRPr="00A46CFA">
        <w:rPr>
          <w:rFonts w:ascii="Times New Roman" w:eastAsia="Calibri" w:hAnsi="Times New Roman" w:cs="Times New Roman"/>
          <w:iCs/>
          <w:sz w:val="12"/>
          <w:szCs w:val="12"/>
        </w:rPr>
        <w:t>________________________________________________________________________________________________________</w:t>
      </w:r>
    </w:p>
    <w:p w:rsidR="00A46CFA" w:rsidRPr="00A46CFA" w:rsidRDefault="00A46CFA" w:rsidP="00A46CFA">
      <w:pPr>
        <w:tabs>
          <w:tab w:val="left" w:pos="0"/>
        </w:tabs>
        <w:spacing w:after="0" w:line="240" w:lineRule="auto"/>
        <w:ind w:firstLine="284"/>
        <w:rPr>
          <w:rFonts w:ascii="Times New Roman" w:eastAsia="Calibri" w:hAnsi="Times New Roman" w:cs="Times New Roman"/>
          <w:iCs/>
          <w:sz w:val="12"/>
          <w:szCs w:val="12"/>
        </w:rPr>
      </w:pPr>
      <w:r w:rsidRPr="00A46CFA">
        <w:rPr>
          <w:rFonts w:ascii="Times New Roman" w:eastAsia="Calibri" w:hAnsi="Times New Roman" w:cs="Times New Roman"/>
          <w:iCs/>
          <w:sz w:val="12"/>
          <w:szCs w:val="12"/>
        </w:rPr>
        <w:t>________________________________________________________________________________________________________</w:t>
      </w:r>
    </w:p>
    <w:p w:rsidR="00A46CFA" w:rsidRPr="00A46CFA" w:rsidRDefault="00A46CFA" w:rsidP="00A46CFA">
      <w:pPr>
        <w:tabs>
          <w:tab w:val="left" w:pos="0"/>
        </w:tabs>
        <w:spacing w:after="0" w:line="240" w:lineRule="auto"/>
        <w:ind w:firstLine="284"/>
        <w:rPr>
          <w:rFonts w:ascii="Times New Roman" w:eastAsia="Calibri" w:hAnsi="Times New Roman" w:cs="Times New Roman"/>
          <w:iCs/>
          <w:sz w:val="12"/>
          <w:szCs w:val="12"/>
        </w:rPr>
      </w:pPr>
    </w:p>
    <w:p w:rsidR="00A46CFA" w:rsidRPr="00A46CFA" w:rsidRDefault="00A46CFA" w:rsidP="00A46CFA">
      <w:pPr>
        <w:tabs>
          <w:tab w:val="left" w:pos="0"/>
        </w:tabs>
        <w:spacing w:after="0" w:line="240" w:lineRule="auto"/>
        <w:ind w:firstLine="284"/>
        <w:rPr>
          <w:rFonts w:ascii="Times New Roman" w:eastAsia="Calibri" w:hAnsi="Times New Roman" w:cs="Times New Roman"/>
          <w:iCs/>
          <w:sz w:val="12"/>
          <w:szCs w:val="12"/>
        </w:rPr>
      </w:pPr>
      <w:r w:rsidRPr="00A46CFA">
        <w:rPr>
          <w:rFonts w:ascii="Times New Roman" w:eastAsia="Calibri" w:hAnsi="Times New Roman" w:cs="Times New Roman"/>
          <w:iCs/>
          <w:sz w:val="12"/>
          <w:szCs w:val="12"/>
        </w:rPr>
        <w:t>ПРИЛОЖЕНИЯ:</w:t>
      </w:r>
    </w:p>
    <w:p w:rsidR="00A46CFA" w:rsidRPr="00A46CFA" w:rsidRDefault="00A46CFA" w:rsidP="00A46CFA">
      <w:pPr>
        <w:tabs>
          <w:tab w:val="left" w:pos="0"/>
        </w:tabs>
        <w:spacing w:after="0" w:line="240" w:lineRule="auto"/>
        <w:ind w:firstLine="284"/>
        <w:rPr>
          <w:rFonts w:ascii="Times New Roman" w:eastAsia="Calibri" w:hAnsi="Times New Roman" w:cs="Times New Roman"/>
          <w:iCs/>
          <w:sz w:val="12"/>
          <w:szCs w:val="12"/>
        </w:rPr>
      </w:pPr>
      <w:r w:rsidRPr="00A46CFA">
        <w:rPr>
          <w:rFonts w:ascii="Times New Roman" w:eastAsia="Calibri" w:hAnsi="Times New Roman" w:cs="Times New Roman"/>
          <w:iCs/>
          <w:sz w:val="12"/>
          <w:szCs w:val="12"/>
        </w:rPr>
        <w:t>________________________________________________________________________________________________________</w:t>
      </w:r>
    </w:p>
    <w:p w:rsidR="00A46CFA" w:rsidRPr="00A46CFA" w:rsidRDefault="00A46CFA" w:rsidP="00A46CFA">
      <w:pPr>
        <w:tabs>
          <w:tab w:val="left" w:pos="0"/>
        </w:tabs>
        <w:spacing w:after="0" w:line="240" w:lineRule="auto"/>
        <w:ind w:firstLine="284"/>
        <w:rPr>
          <w:rFonts w:ascii="Times New Roman" w:eastAsia="Calibri" w:hAnsi="Times New Roman" w:cs="Times New Roman"/>
          <w:iCs/>
          <w:sz w:val="12"/>
          <w:szCs w:val="12"/>
        </w:rPr>
      </w:pPr>
    </w:p>
    <w:p w:rsidR="00A46CFA" w:rsidRPr="00A46CFA" w:rsidRDefault="00A46CFA" w:rsidP="00A46CFA">
      <w:pPr>
        <w:tabs>
          <w:tab w:val="left" w:pos="0"/>
        </w:tabs>
        <w:spacing w:after="0" w:line="240" w:lineRule="auto"/>
        <w:ind w:firstLine="284"/>
        <w:rPr>
          <w:rFonts w:ascii="Times New Roman" w:eastAsia="Calibri" w:hAnsi="Times New Roman" w:cs="Times New Roman"/>
          <w:iCs/>
          <w:sz w:val="12"/>
          <w:szCs w:val="12"/>
        </w:rPr>
      </w:pPr>
    </w:p>
    <w:p w:rsidR="00A46CFA" w:rsidRPr="00A46CFA" w:rsidRDefault="00A46CFA" w:rsidP="002C7D23">
      <w:pPr>
        <w:tabs>
          <w:tab w:val="left" w:pos="0"/>
        </w:tabs>
        <w:spacing w:after="0" w:line="240" w:lineRule="auto"/>
        <w:ind w:firstLine="284"/>
        <w:rPr>
          <w:rFonts w:ascii="Times New Roman" w:eastAsia="Calibri" w:hAnsi="Times New Roman" w:cs="Times New Roman"/>
          <w:iCs/>
          <w:sz w:val="12"/>
          <w:szCs w:val="12"/>
        </w:rPr>
      </w:pPr>
      <w:r w:rsidRPr="00A46CFA">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w:t>
      </w:r>
      <w:r w:rsidR="002C7D23">
        <w:rPr>
          <w:rFonts w:ascii="Times New Roman" w:eastAsia="Calibri" w:hAnsi="Times New Roman" w:cs="Times New Roman"/>
          <w:iCs/>
          <w:sz w:val="12"/>
          <w:szCs w:val="12"/>
        </w:rPr>
        <w:t>едерации о персональных данных.</w:t>
      </w:r>
    </w:p>
    <w:p w:rsidR="00A46CFA" w:rsidRPr="00A46CFA" w:rsidRDefault="00A46CFA" w:rsidP="00A46CFA">
      <w:pPr>
        <w:tabs>
          <w:tab w:val="left" w:pos="0"/>
        </w:tabs>
        <w:spacing w:after="0" w:line="240" w:lineRule="auto"/>
        <w:ind w:firstLine="284"/>
        <w:jc w:val="right"/>
        <w:rPr>
          <w:rFonts w:ascii="Times New Roman" w:eastAsia="Calibri" w:hAnsi="Times New Roman" w:cs="Times New Roman"/>
          <w:iCs/>
          <w:sz w:val="12"/>
          <w:szCs w:val="12"/>
        </w:rPr>
      </w:pPr>
      <w:r w:rsidRPr="00A46CFA">
        <w:rPr>
          <w:rFonts w:ascii="Times New Roman" w:eastAsia="Calibri" w:hAnsi="Times New Roman" w:cs="Times New Roman"/>
          <w:iCs/>
          <w:sz w:val="12"/>
          <w:szCs w:val="12"/>
        </w:rPr>
        <w:t>Заявка принята ПРОДАВЦОМ</w:t>
      </w:r>
    </w:p>
    <w:p w:rsidR="00A46CFA" w:rsidRPr="00A46CFA" w:rsidRDefault="00A46CFA" w:rsidP="00A46CFA">
      <w:pPr>
        <w:tabs>
          <w:tab w:val="left" w:pos="0"/>
        </w:tabs>
        <w:spacing w:after="0" w:line="240" w:lineRule="auto"/>
        <w:ind w:firstLine="284"/>
        <w:jc w:val="right"/>
        <w:rPr>
          <w:rFonts w:ascii="Times New Roman" w:eastAsia="Calibri" w:hAnsi="Times New Roman" w:cs="Times New Roman"/>
          <w:iCs/>
          <w:sz w:val="12"/>
          <w:szCs w:val="12"/>
        </w:rPr>
      </w:pPr>
    </w:p>
    <w:p w:rsidR="00A46CFA" w:rsidRPr="00A46CFA" w:rsidRDefault="00A46CFA" w:rsidP="002C7D23">
      <w:pPr>
        <w:tabs>
          <w:tab w:val="left" w:pos="0"/>
        </w:tabs>
        <w:spacing w:after="0" w:line="240" w:lineRule="auto"/>
        <w:ind w:firstLine="284"/>
        <w:jc w:val="right"/>
        <w:rPr>
          <w:rFonts w:ascii="Times New Roman" w:eastAsia="Calibri" w:hAnsi="Times New Roman" w:cs="Times New Roman"/>
          <w:iCs/>
          <w:sz w:val="12"/>
          <w:szCs w:val="12"/>
        </w:rPr>
      </w:pPr>
      <w:r w:rsidRPr="00A46CFA">
        <w:rPr>
          <w:rFonts w:ascii="Times New Roman" w:eastAsia="Calibri" w:hAnsi="Times New Roman" w:cs="Times New Roman"/>
          <w:iCs/>
          <w:sz w:val="12"/>
          <w:szCs w:val="12"/>
        </w:rPr>
        <w:lastRenderedPageBreak/>
        <w:t>«___»_____</w:t>
      </w:r>
      <w:r w:rsidR="002C7D23">
        <w:rPr>
          <w:rFonts w:ascii="Times New Roman" w:eastAsia="Calibri" w:hAnsi="Times New Roman" w:cs="Times New Roman"/>
          <w:iCs/>
          <w:sz w:val="12"/>
          <w:szCs w:val="12"/>
        </w:rPr>
        <w:t>_____20__г.  в ____ч. _____мин.</w:t>
      </w:r>
      <w:r w:rsidRPr="00A46CFA">
        <w:rPr>
          <w:rFonts w:ascii="Times New Roman" w:eastAsia="Calibri" w:hAnsi="Times New Roman" w:cs="Times New Roman"/>
          <w:iCs/>
          <w:sz w:val="12"/>
          <w:szCs w:val="12"/>
        </w:rPr>
        <w:t xml:space="preserve"> </w:t>
      </w:r>
    </w:p>
    <w:p w:rsidR="00A46CFA" w:rsidRPr="00A46CFA" w:rsidRDefault="00A46CFA" w:rsidP="002C7D23">
      <w:pPr>
        <w:tabs>
          <w:tab w:val="left" w:pos="0"/>
        </w:tabs>
        <w:spacing w:after="0" w:line="240" w:lineRule="auto"/>
        <w:rPr>
          <w:rFonts w:ascii="Times New Roman" w:eastAsia="Calibri" w:hAnsi="Times New Roman" w:cs="Times New Roman"/>
          <w:iCs/>
          <w:sz w:val="12"/>
          <w:szCs w:val="12"/>
        </w:rPr>
      </w:pPr>
      <w:r w:rsidRPr="002C7D23">
        <w:rPr>
          <w:rFonts w:ascii="Times New Roman" w:eastAsia="Calibri" w:hAnsi="Times New Roman" w:cs="Times New Roman"/>
          <w:iCs/>
          <w:sz w:val="12"/>
          <w:szCs w:val="12"/>
          <w:u w:val="single"/>
        </w:rPr>
        <w:t>Подпись ПРЕТЕНДЕНТА</w:t>
      </w:r>
      <w:r>
        <w:rPr>
          <w:rFonts w:ascii="Times New Roman" w:eastAsia="Calibri" w:hAnsi="Times New Roman" w:cs="Times New Roman"/>
          <w:iCs/>
          <w:sz w:val="12"/>
          <w:szCs w:val="12"/>
        </w:rPr>
        <w:t xml:space="preserve">                                                                                                                          </w:t>
      </w:r>
      <w:r w:rsidRPr="00A46CFA">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w:t>
      </w:r>
      <w:r w:rsidR="002C7D23">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w:t>
      </w:r>
      <w:r w:rsidRPr="002C7D23">
        <w:rPr>
          <w:rFonts w:ascii="Times New Roman" w:eastAsia="Calibri" w:hAnsi="Times New Roman" w:cs="Times New Roman"/>
          <w:iCs/>
          <w:sz w:val="12"/>
          <w:szCs w:val="12"/>
          <w:u w:val="single"/>
        </w:rPr>
        <w:t>Подпись ПРОДАВЦА</w:t>
      </w:r>
      <w:r>
        <w:rPr>
          <w:rFonts w:ascii="Times New Roman" w:eastAsia="Calibri" w:hAnsi="Times New Roman" w:cs="Times New Roman"/>
          <w:iCs/>
          <w:sz w:val="12"/>
          <w:szCs w:val="12"/>
        </w:rPr>
        <w:t xml:space="preserve">   </w:t>
      </w:r>
    </w:p>
    <w:p w:rsidR="00E72894" w:rsidRDefault="00E72894" w:rsidP="00E13930">
      <w:pPr>
        <w:tabs>
          <w:tab w:val="left" w:pos="0"/>
        </w:tabs>
        <w:spacing w:after="0" w:line="240" w:lineRule="auto"/>
        <w:rPr>
          <w:rFonts w:ascii="Times New Roman" w:eastAsia="Calibri" w:hAnsi="Times New Roman" w:cs="Times New Roman"/>
          <w:iCs/>
          <w:sz w:val="12"/>
          <w:szCs w:val="12"/>
        </w:rPr>
      </w:pPr>
    </w:p>
    <w:p w:rsidR="00E72894" w:rsidRPr="00631D69" w:rsidRDefault="00E72894" w:rsidP="00E72894">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E72894" w:rsidRDefault="00E72894" w:rsidP="00E72894">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E72894" w:rsidRDefault="00E72894" w:rsidP="00E72894">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E72894" w:rsidRDefault="00E72894" w:rsidP="00E72894">
      <w:pPr>
        <w:tabs>
          <w:tab w:val="left" w:pos="284"/>
        </w:tabs>
        <w:spacing w:after="0"/>
        <w:jc w:val="center"/>
        <w:rPr>
          <w:rFonts w:ascii="Times New Roman" w:eastAsia="Calibri" w:hAnsi="Times New Roman" w:cs="Times New Roman"/>
          <w:b/>
          <w:sz w:val="12"/>
          <w:szCs w:val="12"/>
        </w:rPr>
      </w:pPr>
    </w:p>
    <w:p w:rsidR="00E72894" w:rsidRDefault="00E72894" w:rsidP="00DF01D6">
      <w:pPr>
        <w:tabs>
          <w:tab w:val="left" w:pos="284"/>
        </w:tabs>
        <w:spacing w:after="0" w:line="240" w:lineRule="auto"/>
        <w:jc w:val="center"/>
        <w:rPr>
          <w:rFonts w:ascii="Times New Roman" w:eastAsia="Calibri" w:hAnsi="Times New Roman" w:cs="Times New Roman"/>
          <w:b/>
          <w:iCs/>
          <w:sz w:val="12"/>
          <w:szCs w:val="12"/>
        </w:rPr>
      </w:pPr>
      <w:r w:rsidRPr="00E72894">
        <w:rPr>
          <w:rFonts w:ascii="Times New Roman" w:eastAsia="Calibri" w:hAnsi="Times New Roman" w:cs="Times New Roman"/>
          <w:b/>
          <w:iCs/>
          <w:sz w:val="12"/>
          <w:szCs w:val="12"/>
        </w:rPr>
        <w:t>РАСПОРЯЖЕНИЕ</w:t>
      </w:r>
    </w:p>
    <w:p w:rsidR="00E72894" w:rsidRDefault="00E72894" w:rsidP="00DF01D6">
      <w:pPr>
        <w:tabs>
          <w:tab w:val="left" w:pos="284"/>
        </w:tabs>
        <w:spacing w:after="0" w:line="240" w:lineRule="auto"/>
        <w:jc w:val="center"/>
        <w:rPr>
          <w:rFonts w:ascii="Times New Roman" w:eastAsia="Calibri" w:hAnsi="Times New Roman" w:cs="Times New Roman"/>
          <w:b/>
          <w:iCs/>
          <w:sz w:val="12"/>
          <w:szCs w:val="12"/>
        </w:rPr>
      </w:pPr>
    </w:p>
    <w:p w:rsidR="00E72894" w:rsidRDefault="00E72894" w:rsidP="00DF01D6">
      <w:pPr>
        <w:tabs>
          <w:tab w:val="left" w:pos="284"/>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«31» декабря 2019 г.                                                                                                                                                                                                       № 2124-р</w:t>
      </w:r>
    </w:p>
    <w:p w:rsidR="00E72894" w:rsidRDefault="00E72894" w:rsidP="00DF01D6">
      <w:pPr>
        <w:tabs>
          <w:tab w:val="left" w:pos="284"/>
        </w:tabs>
        <w:spacing w:after="0" w:line="240" w:lineRule="auto"/>
        <w:jc w:val="center"/>
        <w:rPr>
          <w:rFonts w:ascii="Times New Roman" w:eastAsia="Calibri" w:hAnsi="Times New Roman" w:cs="Times New Roman"/>
          <w:b/>
          <w:iCs/>
          <w:sz w:val="12"/>
          <w:szCs w:val="12"/>
        </w:rPr>
      </w:pPr>
      <w:r w:rsidRPr="00E72894">
        <w:rPr>
          <w:rFonts w:ascii="Times New Roman" w:eastAsia="Calibri" w:hAnsi="Times New Roman" w:cs="Times New Roman"/>
          <w:b/>
          <w:iCs/>
          <w:sz w:val="12"/>
          <w:szCs w:val="12"/>
        </w:rPr>
        <w:t>О выставлении на аукцион на право заключения договора аренды земельного участка, предназначенного для размещения объектов сельскохозяйственного назначения</w:t>
      </w:r>
    </w:p>
    <w:p w:rsidR="00E72894" w:rsidRPr="00E72894" w:rsidRDefault="00E72894" w:rsidP="00E72894">
      <w:pPr>
        <w:tabs>
          <w:tab w:val="left" w:pos="284"/>
        </w:tabs>
        <w:spacing w:after="0" w:line="240" w:lineRule="auto"/>
        <w:ind w:firstLine="284"/>
        <w:rPr>
          <w:rFonts w:ascii="Times New Roman" w:eastAsia="Calibri" w:hAnsi="Times New Roman" w:cs="Times New Roman"/>
          <w:iCs/>
          <w:sz w:val="12"/>
          <w:szCs w:val="12"/>
        </w:rPr>
      </w:pPr>
      <w:r w:rsidRPr="00E72894">
        <w:rPr>
          <w:rFonts w:ascii="Times New Roman" w:eastAsia="Calibri" w:hAnsi="Times New Roman" w:cs="Times New Roman"/>
          <w:iCs/>
          <w:sz w:val="12"/>
          <w:szCs w:val="12"/>
        </w:rPr>
        <w:t>Руководствуясь ст. 39.11 Земельного кодекса Российской Федерации, Законом Самарской области от 11.03.2005г. № 94-ГД «О земле», Уставом муниципального района Сергиевский Самарской области:</w:t>
      </w:r>
    </w:p>
    <w:p w:rsidR="00E72894" w:rsidRPr="00E72894" w:rsidRDefault="00E72894" w:rsidP="00E72894">
      <w:pPr>
        <w:tabs>
          <w:tab w:val="left" w:pos="284"/>
        </w:tabs>
        <w:spacing w:after="0" w:line="240" w:lineRule="auto"/>
        <w:ind w:firstLine="284"/>
        <w:rPr>
          <w:rFonts w:ascii="Times New Roman" w:eastAsia="Calibri" w:hAnsi="Times New Roman" w:cs="Times New Roman"/>
          <w:iCs/>
          <w:sz w:val="12"/>
          <w:szCs w:val="12"/>
        </w:rPr>
      </w:pPr>
      <w:r w:rsidRPr="00E72894">
        <w:rPr>
          <w:rFonts w:ascii="Times New Roman" w:eastAsia="Calibri" w:hAnsi="Times New Roman" w:cs="Times New Roman"/>
          <w:iCs/>
          <w:sz w:val="12"/>
          <w:szCs w:val="12"/>
        </w:rPr>
        <w:t xml:space="preserve">1. Выставить на аукцион на право заключения договора аренды сроком на 49 лет земельный участок, кадастровый номер 63:31:1403004:38, площадь 3768337 </w:t>
      </w:r>
      <w:proofErr w:type="spellStart"/>
      <w:r w:rsidRPr="00E72894">
        <w:rPr>
          <w:rFonts w:ascii="Times New Roman" w:eastAsia="Calibri" w:hAnsi="Times New Roman" w:cs="Times New Roman"/>
          <w:iCs/>
          <w:sz w:val="12"/>
          <w:szCs w:val="12"/>
        </w:rPr>
        <w:t>кв</w:t>
      </w:r>
      <w:proofErr w:type="gramStart"/>
      <w:r w:rsidRPr="00E72894">
        <w:rPr>
          <w:rFonts w:ascii="Times New Roman" w:eastAsia="Calibri" w:hAnsi="Times New Roman" w:cs="Times New Roman"/>
          <w:iCs/>
          <w:sz w:val="12"/>
          <w:szCs w:val="12"/>
        </w:rPr>
        <w:t>.м</w:t>
      </w:r>
      <w:proofErr w:type="spellEnd"/>
      <w:proofErr w:type="gramEnd"/>
      <w:r w:rsidRPr="00E72894">
        <w:rPr>
          <w:rFonts w:ascii="Times New Roman" w:eastAsia="Calibri" w:hAnsi="Times New Roman" w:cs="Times New Roman"/>
          <w:iCs/>
          <w:sz w:val="12"/>
          <w:szCs w:val="12"/>
        </w:rPr>
        <w:t xml:space="preserve">, категория земель - земли сельскохозяйственного назначения, вид разрешенного использования: для размещения объектов сельскохозяйственного  назначения, расположенный по адресу: Самарская область, Сергиевский район, </w:t>
      </w:r>
      <w:proofErr w:type="spellStart"/>
      <w:r w:rsidRPr="00E72894">
        <w:rPr>
          <w:rFonts w:ascii="Times New Roman" w:eastAsia="Calibri" w:hAnsi="Times New Roman" w:cs="Times New Roman"/>
          <w:iCs/>
          <w:sz w:val="12"/>
          <w:szCs w:val="12"/>
        </w:rPr>
        <w:t>с.п</w:t>
      </w:r>
      <w:proofErr w:type="spellEnd"/>
      <w:r w:rsidRPr="00E72894">
        <w:rPr>
          <w:rFonts w:ascii="Times New Roman" w:eastAsia="Calibri" w:hAnsi="Times New Roman" w:cs="Times New Roman"/>
          <w:iCs/>
          <w:sz w:val="12"/>
          <w:szCs w:val="12"/>
        </w:rPr>
        <w:t>. Черновка.</w:t>
      </w:r>
    </w:p>
    <w:p w:rsidR="00E72894" w:rsidRPr="00E72894" w:rsidRDefault="00E72894" w:rsidP="00E72894">
      <w:pPr>
        <w:tabs>
          <w:tab w:val="left" w:pos="284"/>
        </w:tabs>
        <w:spacing w:after="0" w:line="240" w:lineRule="auto"/>
        <w:ind w:firstLine="284"/>
        <w:rPr>
          <w:rFonts w:ascii="Times New Roman" w:eastAsia="Calibri" w:hAnsi="Times New Roman" w:cs="Times New Roman"/>
          <w:iCs/>
          <w:sz w:val="12"/>
          <w:szCs w:val="12"/>
        </w:rPr>
      </w:pPr>
      <w:r w:rsidRPr="00E72894">
        <w:rPr>
          <w:rFonts w:ascii="Times New Roman" w:eastAsia="Calibri" w:hAnsi="Times New Roman" w:cs="Times New Roman"/>
          <w:iCs/>
          <w:sz w:val="12"/>
          <w:szCs w:val="12"/>
        </w:rPr>
        <w:t>2. Установить аукцион, открытый по составу участников и по форме подачи предложений о цене.</w:t>
      </w:r>
    </w:p>
    <w:p w:rsidR="00E72894" w:rsidRPr="00E72894" w:rsidRDefault="00E72894" w:rsidP="00E72894">
      <w:pPr>
        <w:tabs>
          <w:tab w:val="left" w:pos="284"/>
        </w:tabs>
        <w:spacing w:after="0" w:line="240" w:lineRule="auto"/>
        <w:ind w:firstLine="284"/>
        <w:rPr>
          <w:rFonts w:ascii="Times New Roman" w:eastAsia="Calibri" w:hAnsi="Times New Roman" w:cs="Times New Roman"/>
          <w:iCs/>
          <w:sz w:val="12"/>
          <w:szCs w:val="12"/>
        </w:rPr>
      </w:pPr>
      <w:r w:rsidRPr="00E72894">
        <w:rPr>
          <w:rFonts w:ascii="Times New Roman" w:eastAsia="Calibri" w:hAnsi="Times New Roman" w:cs="Times New Roman"/>
          <w:iCs/>
          <w:sz w:val="12"/>
          <w:szCs w:val="12"/>
        </w:rPr>
        <w:t>3. Комитету по управлению муниципальным имуществом муниципального района Сергиевский:</w:t>
      </w:r>
    </w:p>
    <w:p w:rsidR="00E72894" w:rsidRPr="00E72894" w:rsidRDefault="00E72894" w:rsidP="00E72894">
      <w:pPr>
        <w:tabs>
          <w:tab w:val="left" w:pos="284"/>
        </w:tabs>
        <w:spacing w:after="0" w:line="240" w:lineRule="auto"/>
        <w:ind w:firstLine="284"/>
        <w:rPr>
          <w:rFonts w:ascii="Times New Roman" w:eastAsia="Calibri" w:hAnsi="Times New Roman" w:cs="Times New Roman"/>
          <w:iCs/>
          <w:sz w:val="12"/>
          <w:szCs w:val="12"/>
        </w:rPr>
      </w:pPr>
      <w:r w:rsidRPr="00E72894">
        <w:rPr>
          <w:rFonts w:ascii="Times New Roman" w:eastAsia="Calibri" w:hAnsi="Times New Roman" w:cs="Times New Roman"/>
          <w:iCs/>
          <w:sz w:val="12"/>
          <w:szCs w:val="12"/>
        </w:rPr>
        <w:t>3.1. Выступить от имени «Продавца» права на заключение договора аренды земельного участка.</w:t>
      </w:r>
    </w:p>
    <w:p w:rsidR="00E72894" w:rsidRPr="00E72894" w:rsidRDefault="00E72894" w:rsidP="00E72894">
      <w:pPr>
        <w:tabs>
          <w:tab w:val="left" w:pos="284"/>
        </w:tabs>
        <w:spacing w:after="0" w:line="240" w:lineRule="auto"/>
        <w:ind w:firstLine="284"/>
        <w:rPr>
          <w:rFonts w:ascii="Times New Roman" w:eastAsia="Calibri" w:hAnsi="Times New Roman" w:cs="Times New Roman"/>
          <w:iCs/>
          <w:sz w:val="12"/>
          <w:szCs w:val="12"/>
        </w:rPr>
      </w:pPr>
      <w:r w:rsidRPr="00E72894">
        <w:rPr>
          <w:rFonts w:ascii="Times New Roman" w:eastAsia="Calibri" w:hAnsi="Times New Roman" w:cs="Times New Roman"/>
          <w:iCs/>
          <w:sz w:val="12"/>
          <w:szCs w:val="12"/>
        </w:rPr>
        <w:t>3.2. Разместить информационное сообщение о проведен</w:t>
      </w:r>
      <w:proofErr w:type="gramStart"/>
      <w:r w:rsidRPr="00E72894">
        <w:rPr>
          <w:rFonts w:ascii="Times New Roman" w:eastAsia="Calibri" w:hAnsi="Times New Roman" w:cs="Times New Roman"/>
          <w:iCs/>
          <w:sz w:val="12"/>
          <w:szCs w:val="12"/>
        </w:rPr>
        <w:t>ии ау</w:t>
      </w:r>
      <w:proofErr w:type="gramEnd"/>
      <w:r w:rsidRPr="00E72894">
        <w:rPr>
          <w:rFonts w:ascii="Times New Roman" w:eastAsia="Calibri" w:hAnsi="Times New Roman" w:cs="Times New Roman"/>
          <w:iCs/>
          <w:sz w:val="12"/>
          <w:szCs w:val="12"/>
        </w:rPr>
        <w:t>кциона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(www.torgi.gov.ru),</w:t>
      </w:r>
    </w:p>
    <w:p w:rsidR="00E72894" w:rsidRPr="00E72894" w:rsidRDefault="00E72894" w:rsidP="00E72894">
      <w:pPr>
        <w:tabs>
          <w:tab w:val="left" w:pos="284"/>
        </w:tabs>
        <w:spacing w:after="0" w:line="240" w:lineRule="auto"/>
        <w:ind w:firstLine="284"/>
        <w:rPr>
          <w:rFonts w:ascii="Times New Roman" w:eastAsia="Calibri" w:hAnsi="Times New Roman" w:cs="Times New Roman"/>
          <w:iCs/>
          <w:sz w:val="12"/>
          <w:szCs w:val="12"/>
        </w:rPr>
      </w:pPr>
      <w:r w:rsidRPr="00E72894">
        <w:rPr>
          <w:rFonts w:ascii="Times New Roman" w:eastAsia="Calibri" w:hAnsi="Times New Roman" w:cs="Times New Roman"/>
          <w:iCs/>
          <w:sz w:val="12"/>
          <w:szCs w:val="12"/>
        </w:rPr>
        <w:t>3.3. Опубликовать информационное сообщение о проведен</w:t>
      </w:r>
      <w:proofErr w:type="gramStart"/>
      <w:r w:rsidRPr="00E72894">
        <w:rPr>
          <w:rFonts w:ascii="Times New Roman" w:eastAsia="Calibri" w:hAnsi="Times New Roman" w:cs="Times New Roman"/>
          <w:iCs/>
          <w:sz w:val="12"/>
          <w:szCs w:val="12"/>
        </w:rPr>
        <w:t>ии ау</w:t>
      </w:r>
      <w:proofErr w:type="gramEnd"/>
      <w:r w:rsidRPr="00E72894">
        <w:rPr>
          <w:rFonts w:ascii="Times New Roman" w:eastAsia="Calibri" w:hAnsi="Times New Roman" w:cs="Times New Roman"/>
          <w:iCs/>
          <w:sz w:val="12"/>
          <w:szCs w:val="12"/>
        </w:rPr>
        <w:t>кциона в газете «Сергиевский вестник».</w:t>
      </w:r>
    </w:p>
    <w:p w:rsidR="00E72894" w:rsidRPr="00E72894" w:rsidRDefault="00E72894" w:rsidP="00E72894">
      <w:pPr>
        <w:tabs>
          <w:tab w:val="left" w:pos="284"/>
        </w:tabs>
        <w:spacing w:after="0" w:line="240" w:lineRule="auto"/>
        <w:ind w:firstLine="284"/>
        <w:rPr>
          <w:rFonts w:ascii="Times New Roman" w:eastAsia="Calibri" w:hAnsi="Times New Roman" w:cs="Times New Roman"/>
          <w:iCs/>
          <w:sz w:val="12"/>
          <w:szCs w:val="12"/>
        </w:rPr>
      </w:pPr>
      <w:r w:rsidRPr="00E72894">
        <w:rPr>
          <w:rFonts w:ascii="Times New Roman" w:eastAsia="Calibri" w:hAnsi="Times New Roman" w:cs="Times New Roman"/>
          <w:iCs/>
          <w:sz w:val="12"/>
          <w:szCs w:val="12"/>
        </w:rPr>
        <w:t xml:space="preserve">4. </w:t>
      </w:r>
      <w:proofErr w:type="gramStart"/>
      <w:r w:rsidRPr="00E72894">
        <w:rPr>
          <w:rFonts w:ascii="Times New Roman" w:eastAsia="Calibri" w:hAnsi="Times New Roman" w:cs="Times New Roman"/>
          <w:iCs/>
          <w:sz w:val="12"/>
          <w:szCs w:val="12"/>
        </w:rPr>
        <w:t>Контроль за</w:t>
      </w:r>
      <w:proofErr w:type="gramEnd"/>
      <w:r w:rsidRPr="00E72894">
        <w:rPr>
          <w:rFonts w:ascii="Times New Roman" w:eastAsia="Calibri" w:hAnsi="Times New Roman" w:cs="Times New Roman"/>
          <w:iCs/>
          <w:sz w:val="12"/>
          <w:szCs w:val="12"/>
        </w:rPr>
        <w:t xml:space="preserve"> выполнением настоящего распоряжения возложить на руководителя Комитета по управлению муниципальным имуществом муниципального района Сергиевский Н.А. Абрамову.</w:t>
      </w:r>
    </w:p>
    <w:p w:rsidR="00E72894" w:rsidRDefault="00E72894" w:rsidP="00E72894">
      <w:pPr>
        <w:tabs>
          <w:tab w:val="left" w:pos="284"/>
        </w:tabs>
        <w:spacing w:after="0" w:line="240" w:lineRule="auto"/>
        <w:jc w:val="right"/>
        <w:rPr>
          <w:rFonts w:ascii="Times New Roman" w:eastAsia="Calibri" w:hAnsi="Times New Roman" w:cs="Times New Roman"/>
          <w:iCs/>
          <w:sz w:val="12"/>
          <w:szCs w:val="12"/>
        </w:rPr>
      </w:pPr>
      <w:r w:rsidRPr="00E72894">
        <w:rPr>
          <w:rFonts w:ascii="Times New Roman" w:eastAsia="Calibri" w:hAnsi="Times New Roman" w:cs="Times New Roman"/>
          <w:iCs/>
          <w:sz w:val="12"/>
          <w:szCs w:val="12"/>
        </w:rPr>
        <w:t xml:space="preserve">Глава </w:t>
      </w:r>
      <w:proofErr w:type="gramStart"/>
      <w:r w:rsidRPr="00E72894">
        <w:rPr>
          <w:rFonts w:ascii="Times New Roman" w:eastAsia="Calibri" w:hAnsi="Times New Roman" w:cs="Times New Roman"/>
          <w:iCs/>
          <w:sz w:val="12"/>
          <w:szCs w:val="12"/>
        </w:rPr>
        <w:t>муниципального</w:t>
      </w:r>
      <w:proofErr w:type="gramEnd"/>
      <w:r w:rsidRPr="00E72894">
        <w:rPr>
          <w:rFonts w:ascii="Times New Roman" w:eastAsia="Calibri" w:hAnsi="Times New Roman" w:cs="Times New Roman"/>
          <w:iCs/>
          <w:sz w:val="12"/>
          <w:szCs w:val="12"/>
        </w:rPr>
        <w:t xml:space="preserve"> </w:t>
      </w:r>
    </w:p>
    <w:p w:rsidR="00E72894" w:rsidRPr="00E72894" w:rsidRDefault="00E72894" w:rsidP="00E72894">
      <w:pPr>
        <w:tabs>
          <w:tab w:val="left" w:pos="284"/>
        </w:tabs>
        <w:spacing w:after="0" w:line="240" w:lineRule="auto"/>
        <w:jc w:val="right"/>
        <w:rPr>
          <w:rFonts w:ascii="Times New Roman" w:eastAsia="Calibri" w:hAnsi="Times New Roman" w:cs="Times New Roman"/>
          <w:iCs/>
          <w:sz w:val="12"/>
          <w:szCs w:val="12"/>
        </w:rPr>
      </w:pPr>
      <w:r w:rsidRPr="00E72894">
        <w:rPr>
          <w:rFonts w:ascii="Times New Roman" w:eastAsia="Calibri" w:hAnsi="Times New Roman" w:cs="Times New Roman"/>
          <w:iCs/>
          <w:sz w:val="12"/>
          <w:szCs w:val="12"/>
        </w:rPr>
        <w:t>района Сергиевский</w:t>
      </w:r>
    </w:p>
    <w:p w:rsidR="00E72894" w:rsidRPr="00E72894" w:rsidRDefault="00E72894" w:rsidP="00E72894">
      <w:pPr>
        <w:tabs>
          <w:tab w:val="left" w:pos="284"/>
        </w:tabs>
        <w:spacing w:after="0" w:line="240" w:lineRule="auto"/>
        <w:jc w:val="right"/>
        <w:rPr>
          <w:rFonts w:ascii="Times New Roman" w:eastAsia="Calibri" w:hAnsi="Times New Roman" w:cs="Times New Roman"/>
          <w:iCs/>
          <w:sz w:val="12"/>
          <w:szCs w:val="12"/>
        </w:rPr>
      </w:pPr>
      <w:r w:rsidRPr="00E72894">
        <w:rPr>
          <w:rFonts w:ascii="Times New Roman" w:eastAsia="Calibri" w:hAnsi="Times New Roman" w:cs="Times New Roman"/>
          <w:iCs/>
          <w:sz w:val="12"/>
          <w:szCs w:val="12"/>
        </w:rPr>
        <w:tab/>
      </w:r>
      <w:r w:rsidRPr="00E72894">
        <w:rPr>
          <w:rFonts w:ascii="Times New Roman" w:eastAsia="Calibri" w:hAnsi="Times New Roman" w:cs="Times New Roman"/>
          <w:iCs/>
          <w:sz w:val="12"/>
          <w:szCs w:val="12"/>
        </w:rPr>
        <w:tab/>
        <w:t>А. А. Веселов</w:t>
      </w:r>
    </w:p>
    <w:p w:rsidR="00DF01D6" w:rsidRPr="00631D69" w:rsidRDefault="00DF01D6" w:rsidP="00DF01D6">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DF01D6" w:rsidRDefault="00DF01D6" w:rsidP="00DF01D6">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DF01D6" w:rsidRDefault="00DF01D6" w:rsidP="00DF01D6">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DF01D6" w:rsidRDefault="00DF01D6" w:rsidP="00DF01D6">
      <w:pPr>
        <w:tabs>
          <w:tab w:val="left" w:pos="284"/>
        </w:tabs>
        <w:spacing w:after="0"/>
        <w:jc w:val="center"/>
        <w:rPr>
          <w:rFonts w:ascii="Times New Roman" w:eastAsia="Calibri" w:hAnsi="Times New Roman" w:cs="Times New Roman"/>
          <w:b/>
          <w:sz w:val="12"/>
          <w:szCs w:val="12"/>
        </w:rPr>
      </w:pPr>
    </w:p>
    <w:p w:rsidR="00DF01D6" w:rsidRDefault="00DF01D6" w:rsidP="00DF01D6">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DF01D6" w:rsidRDefault="00DF01D6" w:rsidP="00DF01D6">
      <w:pPr>
        <w:tabs>
          <w:tab w:val="left" w:pos="0"/>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iCs/>
          <w:sz w:val="12"/>
          <w:szCs w:val="12"/>
        </w:rPr>
        <w:t xml:space="preserve">«31» декабря 2019 г.                                                                                                                                                                                                        </w:t>
      </w:r>
      <w:r w:rsidRPr="00DF01D6">
        <w:rPr>
          <w:rFonts w:ascii="Times New Roman" w:eastAsia="Calibri" w:hAnsi="Times New Roman" w:cs="Times New Roman"/>
          <w:iCs/>
          <w:sz w:val="12"/>
          <w:szCs w:val="12"/>
        </w:rPr>
        <w:t xml:space="preserve">  № 1797   </w:t>
      </w:r>
      <w:r w:rsidRPr="00DF01D6">
        <w:rPr>
          <w:rFonts w:ascii="Times New Roman" w:eastAsia="Calibri" w:hAnsi="Times New Roman" w:cs="Times New Roman"/>
          <w:b/>
          <w:iCs/>
          <w:sz w:val="12"/>
          <w:szCs w:val="12"/>
        </w:rPr>
        <w:t>О внесении изменений в Приложение № 1 к постановлению администрации муниципального района Сергиевский № 1113 от 12.10.2016 года «Об утверждении муниципальной программы «Экологическая программа территории  муниципального района Сергиевский на 2017-2019 годы»»</w:t>
      </w:r>
    </w:p>
    <w:p w:rsidR="00DF01D6" w:rsidRPr="00DF01D6" w:rsidRDefault="00DF01D6" w:rsidP="003E5517">
      <w:pPr>
        <w:tabs>
          <w:tab w:val="left" w:pos="0"/>
        </w:tabs>
        <w:spacing w:after="0" w:line="240" w:lineRule="auto"/>
        <w:ind w:firstLine="284"/>
        <w:rPr>
          <w:rFonts w:ascii="Times New Roman" w:eastAsia="Calibri" w:hAnsi="Times New Roman" w:cs="Times New Roman"/>
          <w:iCs/>
          <w:sz w:val="12"/>
          <w:szCs w:val="12"/>
        </w:rPr>
      </w:pPr>
      <w:r w:rsidRPr="00DF01D6">
        <w:rPr>
          <w:rFonts w:ascii="Times New Roman" w:eastAsia="Calibri" w:hAnsi="Times New Roman" w:cs="Times New Roman"/>
          <w:iCs/>
          <w:sz w:val="12"/>
          <w:szCs w:val="12"/>
        </w:rPr>
        <w:t>В соответствии с Федеральным законом Российской Федерации от 06.10.2003г № 131-ФЗ «Об общих принципах организации местного самоуправления в РФ», руководствуясь Уставом муниципального района Сергиевский, и в целях обеспечения экологической безопасности жителей муниципального района Сергиевский,  сохранения стабильности  экологической обстановки в районе, администрация муниципального района Сергиевский</w:t>
      </w:r>
    </w:p>
    <w:p w:rsidR="00DF01D6" w:rsidRPr="00DF01D6" w:rsidRDefault="00DF01D6" w:rsidP="003E5517">
      <w:pPr>
        <w:tabs>
          <w:tab w:val="left" w:pos="0"/>
        </w:tabs>
        <w:spacing w:after="0" w:line="240" w:lineRule="auto"/>
        <w:ind w:firstLine="284"/>
        <w:rPr>
          <w:rFonts w:ascii="Times New Roman" w:eastAsia="Calibri" w:hAnsi="Times New Roman" w:cs="Times New Roman"/>
          <w:iCs/>
          <w:sz w:val="12"/>
          <w:szCs w:val="12"/>
        </w:rPr>
      </w:pPr>
      <w:r w:rsidRPr="00DF01D6">
        <w:rPr>
          <w:rFonts w:ascii="Times New Roman" w:eastAsia="Calibri" w:hAnsi="Times New Roman" w:cs="Times New Roman"/>
          <w:iCs/>
          <w:sz w:val="12"/>
          <w:szCs w:val="12"/>
        </w:rPr>
        <w:t>ПОСТАНОВЛЯЕТ:</w:t>
      </w:r>
    </w:p>
    <w:p w:rsidR="00DF01D6" w:rsidRDefault="00DF01D6" w:rsidP="003E5517">
      <w:pPr>
        <w:tabs>
          <w:tab w:val="left" w:pos="0"/>
        </w:tabs>
        <w:spacing w:after="0" w:line="240" w:lineRule="auto"/>
        <w:ind w:firstLine="284"/>
        <w:rPr>
          <w:rFonts w:ascii="Times New Roman" w:eastAsia="Calibri" w:hAnsi="Times New Roman" w:cs="Times New Roman"/>
          <w:iCs/>
          <w:sz w:val="12"/>
          <w:szCs w:val="12"/>
        </w:rPr>
      </w:pPr>
      <w:r w:rsidRPr="00DF01D6">
        <w:rPr>
          <w:rFonts w:ascii="Times New Roman" w:eastAsia="Calibri" w:hAnsi="Times New Roman" w:cs="Times New Roman"/>
          <w:iCs/>
          <w:sz w:val="12"/>
          <w:szCs w:val="12"/>
        </w:rPr>
        <w:t>1. Внести изменения в Приложение № 1 к постановлению администрации муниципального района Сергиевский № 1113 от 12.10.2016 года «Об утверждении муниципальной программы «Экологическая программа территории муниципального района Сергиевский на 2017-2019 годы» (далее – Пр</w:t>
      </w:r>
      <w:r>
        <w:rPr>
          <w:rFonts w:ascii="Times New Roman" w:eastAsia="Calibri" w:hAnsi="Times New Roman" w:cs="Times New Roman"/>
          <w:iCs/>
          <w:sz w:val="12"/>
          <w:szCs w:val="12"/>
        </w:rPr>
        <w:t>ограмма) следующего содержания:</w:t>
      </w:r>
    </w:p>
    <w:p w:rsidR="00DF01D6" w:rsidRPr="00DF01D6" w:rsidRDefault="00DF01D6" w:rsidP="003E5517">
      <w:pPr>
        <w:tabs>
          <w:tab w:val="left" w:pos="0"/>
        </w:tabs>
        <w:spacing w:after="0" w:line="240" w:lineRule="auto"/>
        <w:ind w:firstLine="284"/>
        <w:rPr>
          <w:rFonts w:ascii="Times New Roman" w:eastAsia="Calibri" w:hAnsi="Times New Roman" w:cs="Times New Roman"/>
          <w:iCs/>
          <w:sz w:val="12"/>
          <w:szCs w:val="12"/>
        </w:rPr>
      </w:pPr>
      <w:r w:rsidRPr="00DF01D6">
        <w:rPr>
          <w:rFonts w:ascii="Times New Roman" w:eastAsia="Calibri" w:hAnsi="Times New Roman" w:cs="Times New Roman"/>
          <w:iCs/>
          <w:sz w:val="12"/>
          <w:szCs w:val="12"/>
        </w:rPr>
        <w:t xml:space="preserve"> 1.1. В Паспорте Программы позицию «Объем и источники финансирования  муниципальной Программы» изложить в следующей редакции: </w:t>
      </w:r>
    </w:p>
    <w:p w:rsidR="00DF01D6" w:rsidRPr="00DF01D6" w:rsidRDefault="00DF01D6" w:rsidP="003E5517">
      <w:pPr>
        <w:tabs>
          <w:tab w:val="left" w:pos="0"/>
        </w:tabs>
        <w:spacing w:after="0" w:line="240" w:lineRule="auto"/>
        <w:ind w:firstLine="284"/>
        <w:rPr>
          <w:rFonts w:ascii="Times New Roman" w:eastAsia="Calibri" w:hAnsi="Times New Roman" w:cs="Times New Roman"/>
          <w:iCs/>
          <w:sz w:val="12"/>
          <w:szCs w:val="12"/>
        </w:rPr>
      </w:pPr>
      <w:r w:rsidRPr="00DF01D6">
        <w:rPr>
          <w:rFonts w:ascii="Times New Roman" w:eastAsia="Calibri" w:hAnsi="Times New Roman" w:cs="Times New Roman"/>
          <w:iCs/>
          <w:sz w:val="12"/>
          <w:szCs w:val="12"/>
        </w:rPr>
        <w:t xml:space="preserve">«Общий объем финансовых потребностей на весь период реализации Программы составляет 5 595,21306 тыс. рублей. </w:t>
      </w:r>
    </w:p>
    <w:p w:rsidR="00DF01D6" w:rsidRPr="00DF01D6" w:rsidRDefault="00DF01D6" w:rsidP="003E5517">
      <w:pPr>
        <w:tabs>
          <w:tab w:val="left" w:pos="0"/>
        </w:tabs>
        <w:spacing w:after="0" w:line="240" w:lineRule="auto"/>
        <w:ind w:firstLine="284"/>
        <w:rPr>
          <w:rFonts w:ascii="Times New Roman" w:eastAsia="Calibri" w:hAnsi="Times New Roman" w:cs="Times New Roman"/>
          <w:iCs/>
          <w:sz w:val="12"/>
          <w:szCs w:val="12"/>
        </w:rPr>
      </w:pPr>
      <w:r w:rsidRPr="00DF01D6">
        <w:rPr>
          <w:rFonts w:ascii="Times New Roman" w:eastAsia="Calibri" w:hAnsi="Times New Roman" w:cs="Times New Roman"/>
          <w:iCs/>
          <w:sz w:val="12"/>
          <w:szCs w:val="12"/>
        </w:rPr>
        <w:t xml:space="preserve">Суммы ежегодного финансирования составляют: </w:t>
      </w:r>
    </w:p>
    <w:p w:rsidR="00DF01D6" w:rsidRPr="00DF01D6" w:rsidRDefault="00DF01D6" w:rsidP="003E5517">
      <w:pPr>
        <w:tabs>
          <w:tab w:val="left" w:pos="0"/>
        </w:tabs>
        <w:spacing w:after="0" w:line="240" w:lineRule="auto"/>
        <w:ind w:firstLine="284"/>
        <w:rPr>
          <w:rFonts w:ascii="Times New Roman" w:eastAsia="Calibri" w:hAnsi="Times New Roman" w:cs="Times New Roman"/>
          <w:iCs/>
          <w:sz w:val="12"/>
          <w:szCs w:val="12"/>
        </w:rPr>
      </w:pPr>
      <w:r w:rsidRPr="00DF01D6">
        <w:rPr>
          <w:rFonts w:ascii="Times New Roman" w:eastAsia="Calibri" w:hAnsi="Times New Roman" w:cs="Times New Roman"/>
          <w:iCs/>
          <w:sz w:val="12"/>
          <w:szCs w:val="12"/>
        </w:rPr>
        <w:t>в 2017 году – 1 903,49792 тыс. рублей;</w:t>
      </w:r>
    </w:p>
    <w:p w:rsidR="00DF01D6" w:rsidRPr="00DF01D6" w:rsidRDefault="00DF01D6" w:rsidP="003E5517">
      <w:pPr>
        <w:tabs>
          <w:tab w:val="left" w:pos="0"/>
        </w:tabs>
        <w:spacing w:after="0" w:line="240" w:lineRule="auto"/>
        <w:ind w:firstLine="284"/>
        <w:rPr>
          <w:rFonts w:ascii="Times New Roman" w:eastAsia="Calibri" w:hAnsi="Times New Roman" w:cs="Times New Roman"/>
          <w:iCs/>
          <w:sz w:val="12"/>
          <w:szCs w:val="12"/>
        </w:rPr>
      </w:pPr>
      <w:r w:rsidRPr="00DF01D6">
        <w:rPr>
          <w:rFonts w:ascii="Times New Roman" w:eastAsia="Calibri" w:hAnsi="Times New Roman" w:cs="Times New Roman"/>
          <w:iCs/>
          <w:sz w:val="12"/>
          <w:szCs w:val="12"/>
        </w:rPr>
        <w:t>в 2018 году – 2 413,21708 тыс. рублей;</w:t>
      </w:r>
    </w:p>
    <w:p w:rsidR="00DF01D6" w:rsidRPr="00DF01D6" w:rsidRDefault="00DF01D6" w:rsidP="003E5517">
      <w:pPr>
        <w:tabs>
          <w:tab w:val="left" w:pos="0"/>
        </w:tabs>
        <w:spacing w:after="0" w:line="240" w:lineRule="auto"/>
        <w:ind w:firstLine="284"/>
        <w:rPr>
          <w:rFonts w:ascii="Times New Roman" w:eastAsia="Calibri" w:hAnsi="Times New Roman" w:cs="Times New Roman"/>
          <w:iCs/>
          <w:sz w:val="12"/>
          <w:szCs w:val="12"/>
        </w:rPr>
      </w:pPr>
      <w:r w:rsidRPr="00DF01D6">
        <w:rPr>
          <w:rFonts w:ascii="Times New Roman" w:eastAsia="Calibri" w:hAnsi="Times New Roman" w:cs="Times New Roman"/>
          <w:iCs/>
          <w:sz w:val="12"/>
          <w:szCs w:val="12"/>
        </w:rPr>
        <w:t xml:space="preserve">в 2019 году – 1 278,49806 тыс. рублей. </w:t>
      </w:r>
    </w:p>
    <w:p w:rsidR="00DF01D6" w:rsidRPr="00DF01D6" w:rsidRDefault="00DF01D6" w:rsidP="003E5517">
      <w:pPr>
        <w:tabs>
          <w:tab w:val="left" w:pos="0"/>
        </w:tabs>
        <w:spacing w:after="0" w:line="240" w:lineRule="auto"/>
        <w:ind w:firstLine="284"/>
        <w:rPr>
          <w:rFonts w:ascii="Times New Roman" w:eastAsia="Calibri" w:hAnsi="Times New Roman" w:cs="Times New Roman"/>
          <w:iCs/>
          <w:sz w:val="12"/>
          <w:szCs w:val="12"/>
        </w:rPr>
      </w:pPr>
      <w:r w:rsidRPr="00DF01D6">
        <w:rPr>
          <w:rFonts w:ascii="Times New Roman" w:eastAsia="Calibri" w:hAnsi="Times New Roman" w:cs="Times New Roman"/>
          <w:iCs/>
          <w:sz w:val="12"/>
          <w:szCs w:val="12"/>
        </w:rPr>
        <w:t xml:space="preserve">1.2.5 абзац раздела Программы «Ресурсное обеспечение программы»   заменить словами: «Общий объем финансовых потребностей на весь период реализации Программы составляет  5 595,21306 тыс. рублей. </w:t>
      </w:r>
    </w:p>
    <w:p w:rsidR="00DF01D6" w:rsidRPr="00DF01D6" w:rsidRDefault="00DF01D6" w:rsidP="003E5517">
      <w:pPr>
        <w:tabs>
          <w:tab w:val="left" w:pos="0"/>
        </w:tabs>
        <w:spacing w:after="0" w:line="240" w:lineRule="auto"/>
        <w:ind w:firstLine="284"/>
        <w:rPr>
          <w:rFonts w:ascii="Times New Roman" w:eastAsia="Calibri" w:hAnsi="Times New Roman" w:cs="Times New Roman"/>
          <w:iCs/>
          <w:sz w:val="12"/>
          <w:szCs w:val="12"/>
        </w:rPr>
      </w:pPr>
      <w:r w:rsidRPr="00DF01D6">
        <w:rPr>
          <w:rFonts w:ascii="Times New Roman" w:eastAsia="Calibri" w:hAnsi="Times New Roman" w:cs="Times New Roman"/>
          <w:iCs/>
          <w:sz w:val="12"/>
          <w:szCs w:val="12"/>
        </w:rPr>
        <w:t xml:space="preserve">Суммы ежегодного финансирования составляют: </w:t>
      </w:r>
    </w:p>
    <w:p w:rsidR="00DF01D6" w:rsidRPr="00DF01D6" w:rsidRDefault="00DF01D6" w:rsidP="003E5517">
      <w:pPr>
        <w:tabs>
          <w:tab w:val="left" w:pos="0"/>
        </w:tabs>
        <w:spacing w:after="0" w:line="240" w:lineRule="auto"/>
        <w:ind w:firstLine="284"/>
        <w:rPr>
          <w:rFonts w:ascii="Times New Roman" w:eastAsia="Calibri" w:hAnsi="Times New Roman" w:cs="Times New Roman"/>
          <w:iCs/>
          <w:sz w:val="12"/>
          <w:szCs w:val="12"/>
        </w:rPr>
      </w:pPr>
      <w:r w:rsidRPr="00DF01D6">
        <w:rPr>
          <w:rFonts w:ascii="Times New Roman" w:eastAsia="Calibri" w:hAnsi="Times New Roman" w:cs="Times New Roman"/>
          <w:iCs/>
          <w:sz w:val="12"/>
          <w:szCs w:val="12"/>
        </w:rPr>
        <w:t>в 2017 году –  1 903,49792 тыс. рублей;</w:t>
      </w:r>
    </w:p>
    <w:p w:rsidR="00DF01D6" w:rsidRPr="00DF01D6" w:rsidRDefault="00DF01D6" w:rsidP="003E5517">
      <w:pPr>
        <w:tabs>
          <w:tab w:val="left" w:pos="0"/>
        </w:tabs>
        <w:spacing w:after="0" w:line="240" w:lineRule="auto"/>
        <w:ind w:firstLine="284"/>
        <w:rPr>
          <w:rFonts w:ascii="Times New Roman" w:eastAsia="Calibri" w:hAnsi="Times New Roman" w:cs="Times New Roman"/>
          <w:iCs/>
          <w:sz w:val="12"/>
          <w:szCs w:val="12"/>
        </w:rPr>
      </w:pPr>
      <w:r w:rsidRPr="00DF01D6">
        <w:rPr>
          <w:rFonts w:ascii="Times New Roman" w:eastAsia="Calibri" w:hAnsi="Times New Roman" w:cs="Times New Roman"/>
          <w:iCs/>
          <w:sz w:val="12"/>
          <w:szCs w:val="12"/>
        </w:rPr>
        <w:t xml:space="preserve">в 2018 году –  2 413,21708  тыс. рублей в том числе: </w:t>
      </w:r>
    </w:p>
    <w:p w:rsidR="00DF01D6" w:rsidRPr="00DF01D6" w:rsidRDefault="00DF01D6" w:rsidP="003E5517">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DF01D6">
        <w:rPr>
          <w:rFonts w:ascii="Times New Roman" w:eastAsia="Calibri" w:hAnsi="Times New Roman" w:cs="Times New Roman"/>
          <w:iCs/>
          <w:sz w:val="12"/>
          <w:szCs w:val="12"/>
        </w:rPr>
        <w:t xml:space="preserve">средства местного бюджета - 2 213,21708 тыс. рублей; </w:t>
      </w:r>
    </w:p>
    <w:p w:rsidR="00DF01D6" w:rsidRPr="00DF01D6" w:rsidRDefault="00DF01D6" w:rsidP="003E5517">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DF01D6">
        <w:rPr>
          <w:rFonts w:ascii="Times New Roman" w:eastAsia="Calibri" w:hAnsi="Times New Roman" w:cs="Times New Roman"/>
          <w:iCs/>
          <w:sz w:val="12"/>
          <w:szCs w:val="12"/>
        </w:rPr>
        <w:t>средства областного бюджета -  200,0 тыс. рублей;</w:t>
      </w:r>
    </w:p>
    <w:p w:rsidR="00DF01D6" w:rsidRDefault="00DF01D6" w:rsidP="003E5517">
      <w:pPr>
        <w:tabs>
          <w:tab w:val="left" w:pos="0"/>
        </w:tabs>
        <w:spacing w:after="0" w:line="240" w:lineRule="auto"/>
        <w:ind w:firstLine="284"/>
        <w:rPr>
          <w:rFonts w:ascii="Times New Roman" w:eastAsia="Calibri" w:hAnsi="Times New Roman" w:cs="Times New Roman"/>
          <w:iCs/>
          <w:sz w:val="12"/>
          <w:szCs w:val="12"/>
        </w:rPr>
      </w:pPr>
      <w:r w:rsidRPr="00DF01D6">
        <w:rPr>
          <w:rFonts w:ascii="Times New Roman" w:eastAsia="Calibri" w:hAnsi="Times New Roman" w:cs="Times New Roman"/>
          <w:iCs/>
          <w:sz w:val="12"/>
          <w:szCs w:val="12"/>
        </w:rPr>
        <w:t>в 2019 г</w:t>
      </w:r>
      <w:r>
        <w:rPr>
          <w:rFonts w:ascii="Times New Roman" w:eastAsia="Calibri" w:hAnsi="Times New Roman" w:cs="Times New Roman"/>
          <w:iCs/>
          <w:sz w:val="12"/>
          <w:szCs w:val="12"/>
        </w:rPr>
        <w:t xml:space="preserve">оду – 1 278,49806 тыс. рублей. </w:t>
      </w:r>
    </w:p>
    <w:p w:rsidR="00DF01D6" w:rsidRPr="00DF01D6" w:rsidRDefault="00DF01D6" w:rsidP="003E5517">
      <w:pPr>
        <w:tabs>
          <w:tab w:val="left" w:pos="0"/>
        </w:tabs>
        <w:spacing w:after="0" w:line="240" w:lineRule="auto"/>
        <w:ind w:firstLine="284"/>
        <w:rPr>
          <w:rFonts w:ascii="Times New Roman" w:eastAsia="Calibri" w:hAnsi="Times New Roman" w:cs="Times New Roman"/>
          <w:iCs/>
          <w:sz w:val="12"/>
          <w:szCs w:val="12"/>
        </w:rPr>
      </w:pPr>
      <w:r w:rsidRPr="00DF01D6">
        <w:rPr>
          <w:rFonts w:ascii="Times New Roman" w:eastAsia="Calibri" w:hAnsi="Times New Roman" w:cs="Times New Roman"/>
          <w:iCs/>
          <w:sz w:val="12"/>
          <w:szCs w:val="12"/>
        </w:rPr>
        <w:t xml:space="preserve">1.3. Приложение № 1 к Программе изложить в редакции согласно Приложению № 1  к  настоящему постановлению. </w:t>
      </w:r>
    </w:p>
    <w:p w:rsidR="00DF01D6" w:rsidRPr="00DF01D6" w:rsidRDefault="00DF01D6" w:rsidP="003E5517">
      <w:pPr>
        <w:tabs>
          <w:tab w:val="left" w:pos="0"/>
        </w:tabs>
        <w:spacing w:after="0" w:line="240" w:lineRule="auto"/>
        <w:ind w:firstLine="284"/>
        <w:rPr>
          <w:rFonts w:ascii="Times New Roman" w:eastAsia="Calibri" w:hAnsi="Times New Roman" w:cs="Times New Roman"/>
          <w:iCs/>
          <w:sz w:val="12"/>
          <w:szCs w:val="12"/>
        </w:rPr>
      </w:pPr>
      <w:r w:rsidRPr="00DF01D6">
        <w:rPr>
          <w:rFonts w:ascii="Times New Roman" w:eastAsia="Calibri" w:hAnsi="Times New Roman" w:cs="Times New Roman"/>
          <w:iCs/>
          <w:sz w:val="12"/>
          <w:szCs w:val="12"/>
        </w:rPr>
        <w:t>2. Опубликовать настоящее постановление в газете «Сергиевский Вестник».</w:t>
      </w:r>
    </w:p>
    <w:p w:rsidR="00DF01D6" w:rsidRPr="00DF01D6" w:rsidRDefault="00DF01D6" w:rsidP="003E5517">
      <w:pPr>
        <w:tabs>
          <w:tab w:val="left" w:pos="0"/>
        </w:tabs>
        <w:spacing w:after="0" w:line="240" w:lineRule="auto"/>
        <w:ind w:firstLine="284"/>
        <w:rPr>
          <w:rFonts w:ascii="Times New Roman" w:eastAsia="Calibri" w:hAnsi="Times New Roman" w:cs="Times New Roman"/>
          <w:iCs/>
          <w:sz w:val="12"/>
          <w:szCs w:val="12"/>
        </w:rPr>
      </w:pPr>
      <w:r w:rsidRPr="00DF01D6">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DF01D6" w:rsidRPr="00DF01D6" w:rsidRDefault="00DF01D6" w:rsidP="003E5517">
      <w:pPr>
        <w:tabs>
          <w:tab w:val="left" w:pos="0"/>
        </w:tabs>
        <w:spacing w:after="0" w:line="240" w:lineRule="auto"/>
        <w:ind w:firstLine="284"/>
        <w:rPr>
          <w:rFonts w:ascii="Times New Roman" w:eastAsia="Calibri" w:hAnsi="Times New Roman" w:cs="Times New Roman"/>
          <w:iCs/>
          <w:sz w:val="12"/>
          <w:szCs w:val="12"/>
        </w:rPr>
      </w:pPr>
      <w:r w:rsidRPr="00DF01D6">
        <w:rPr>
          <w:rFonts w:ascii="Times New Roman" w:eastAsia="Calibri" w:hAnsi="Times New Roman" w:cs="Times New Roman"/>
          <w:iCs/>
          <w:sz w:val="12"/>
          <w:szCs w:val="12"/>
        </w:rPr>
        <w:t xml:space="preserve">4. </w:t>
      </w:r>
      <w:proofErr w:type="gramStart"/>
      <w:r w:rsidRPr="00DF01D6">
        <w:rPr>
          <w:rFonts w:ascii="Times New Roman" w:eastAsia="Calibri" w:hAnsi="Times New Roman" w:cs="Times New Roman"/>
          <w:iCs/>
          <w:sz w:val="12"/>
          <w:szCs w:val="12"/>
        </w:rPr>
        <w:t>Контроль за</w:t>
      </w:r>
      <w:proofErr w:type="gramEnd"/>
      <w:r w:rsidRPr="00DF01D6">
        <w:rPr>
          <w:rFonts w:ascii="Times New Roman" w:eastAsia="Calibri" w:hAnsi="Times New Roman" w:cs="Times New Roman"/>
          <w:iCs/>
          <w:sz w:val="12"/>
          <w:szCs w:val="12"/>
        </w:rPr>
        <w:t xml:space="preserve"> выполнением настоящего постановления возложить на  заместителя Главы муниципального района Сергиевский Чернова А.Е.    </w:t>
      </w:r>
    </w:p>
    <w:p w:rsidR="003E5517" w:rsidRDefault="003E5517" w:rsidP="004D62F3">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DF01D6" w:rsidRPr="00DF01D6">
        <w:rPr>
          <w:rFonts w:ascii="Times New Roman" w:eastAsia="Calibri" w:hAnsi="Times New Roman" w:cs="Times New Roman"/>
          <w:iCs/>
          <w:sz w:val="12"/>
          <w:szCs w:val="12"/>
        </w:rPr>
        <w:t xml:space="preserve"> Глава  </w:t>
      </w:r>
      <w:proofErr w:type="gramStart"/>
      <w:r w:rsidR="00DF01D6" w:rsidRPr="00DF01D6">
        <w:rPr>
          <w:rFonts w:ascii="Times New Roman" w:eastAsia="Calibri" w:hAnsi="Times New Roman" w:cs="Times New Roman"/>
          <w:iCs/>
          <w:sz w:val="12"/>
          <w:szCs w:val="12"/>
        </w:rPr>
        <w:t>муниципального</w:t>
      </w:r>
      <w:proofErr w:type="gramEnd"/>
      <w:r w:rsidR="00DF01D6" w:rsidRPr="00DF01D6">
        <w:rPr>
          <w:rFonts w:ascii="Times New Roman" w:eastAsia="Calibri" w:hAnsi="Times New Roman" w:cs="Times New Roman"/>
          <w:iCs/>
          <w:sz w:val="12"/>
          <w:szCs w:val="12"/>
        </w:rPr>
        <w:t xml:space="preserve"> </w:t>
      </w:r>
    </w:p>
    <w:p w:rsidR="003E5517" w:rsidRDefault="00DF01D6" w:rsidP="003E5517">
      <w:pPr>
        <w:tabs>
          <w:tab w:val="left" w:pos="0"/>
        </w:tabs>
        <w:spacing w:after="0" w:line="240" w:lineRule="auto"/>
        <w:jc w:val="right"/>
        <w:rPr>
          <w:rFonts w:ascii="Times New Roman" w:eastAsia="Calibri" w:hAnsi="Times New Roman" w:cs="Times New Roman"/>
          <w:iCs/>
          <w:sz w:val="12"/>
          <w:szCs w:val="12"/>
        </w:rPr>
      </w:pPr>
      <w:r w:rsidRPr="00DF01D6">
        <w:rPr>
          <w:rFonts w:ascii="Times New Roman" w:eastAsia="Calibri" w:hAnsi="Times New Roman" w:cs="Times New Roman"/>
          <w:iCs/>
          <w:sz w:val="12"/>
          <w:szCs w:val="12"/>
        </w:rPr>
        <w:t xml:space="preserve">района Сергиевский                  </w:t>
      </w:r>
      <w:r>
        <w:rPr>
          <w:rFonts w:ascii="Times New Roman" w:eastAsia="Calibri" w:hAnsi="Times New Roman" w:cs="Times New Roman"/>
          <w:iCs/>
          <w:sz w:val="12"/>
          <w:szCs w:val="12"/>
        </w:rPr>
        <w:t xml:space="preserve">            </w:t>
      </w:r>
    </w:p>
    <w:p w:rsidR="00E72894" w:rsidRDefault="00DF01D6" w:rsidP="00826AC3">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DF01D6">
        <w:rPr>
          <w:rFonts w:ascii="Times New Roman" w:eastAsia="Calibri" w:hAnsi="Times New Roman" w:cs="Times New Roman"/>
          <w:iCs/>
          <w:sz w:val="12"/>
          <w:szCs w:val="12"/>
        </w:rPr>
        <w:t xml:space="preserve">               А.А. Веселов  </w:t>
      </w:r>
    </w:p>
    <w:p w:rsidR="00E72894" w:rsidRDefault="00E72894" w:rsidP="00E72894">
      <w:pPr>
        <w:tabs>
          <w:tab w:val="left" w:pos="0"/>
        </w:tabs>
        <w:spacing w:after="0" w:line="240" w:lineRule="auto"/>
        <w:jc w:val="right"/>
        <w:rPr>
          <w:rFonts w:ascii="Times New Roman" w:eastAsia="Calibri" w:hAnsi="Times New Roman" w:cs="Times New Roman"/>
          <w:iCs/>
          <w:sz w:val="12"/>
          <w:szCs w:val="12"/>
        </w:rPr>
      </w:pPr>
    </w:p>
    <w:p w:rsidR="00F744E3" w:rsidRDefault="00F744E3" w:rsidP="00E72894">
      <w:pPr>
        <w:tabs>
          <w:tab w:val="left" w:pos="0"/>
        </w:tabs>
        <w:spacing w:after="0" w:line="240" w:lineRule="auto"/>
        <w:jc w:val="right"/>
        <w:rPr>
          <w:rFonts w:ascii="Times New Roman" w:eastAsia="Calibri" w:hAnsi="Times New Roman" w:cs="Times New Roman"/>
          <w:iCs/>
          <w:sz w:val="12"/>
          <w:szCs w:val="12"/>
        </w:rPr>
      </w:pPr>
    </w:p>
    <w:p w:rsidR="00F744E3" w:rsidRDefault="00F744E3" w:rsidP="00E72894">
      <w:pPr>
        <w:tabs>
          <w:tab w:val="left" w:pos="0"/>
        </w:tabs>
        <w:spacing w:after="0" w:line="240" w:lineRule="auto"/>
        <w:jc w:val="right"/>
        <w:rPr>
          <w:rFonts w:ascii="Times New Roman" w:eastAsia="Calibri" w:hAnsi="Times New Roman" w:cs="Times New Roman"/>
          <w:iCs/>
          <w:sz w:val="12"/>
          <w:szCs w:val="12"/>
        </w:rPr>
      </w:pPr>
    </w:p>
    <w:p w:rsidR="00F744E3" w:rsidRDefault="00F744E3" w:rsidP="00E72894">
      <w:pPr>
        <w:tabs>
          <w:tab w:val="left" w:pos="0"/>
        </w:tabs>
        <w:spacing w:after="0" w:line="240" w:lineRule="auto"/>
        <w:jc w:val="right"/>
        <w:rPr>
          <w:rFonts w:ascii="Times New Roman" w:eastAsia="Calibri" w:hAnsi="Times New Roman" w:cs="Times New Roman"/>
          <w:iCs/>
          <w:sz w:val="12"/>
          <w:szCs w:val="12"/>
        </w:rPr>
      </w:pPr>
    </w:p>
    <w:p w:rsidR="00F744E3" w:rsidRDefault="00F744E3" w:rsidP="00E72894">
      <w:pPr>
        <w:tabs>
          <w:tab w:val="left" w:pos="0"/>
        </w:tabs>
        <w:spacing w:after="0" w:line="240" w:lineRule="auto"/>
        <w:jc w:val="right"/>
        <w:rPr>
          <w:rFonts w:ascii="Times New Roman" w:eastAsia="Calibri" w:hAnsi="Times New Roman" w:cs="Times New Roman"/>
          <w:iCs/>
          <w:sz w:val="12"/>
          <w:szCs w:val="12"/>
        </w:rPr>
      </w:pPr>
    </w:p>
    <w:p w:rsidR="00F744E3" w:rsidRDefault="00F744E3" w:rsidP="00E72894">
      <w:pPr>
        <w:tabs>
          <w:tab w:val="left" w:pos="0"/>
        </w:tabs>
        <w:spacing w:after="0" w:line="240" w:lineRule="auto"/>
        <w:jc w:val="right"/>
        <w:rPr>
          <w:rFonts w:ascii="Times New Roman" w:eastAsia="Calibri" w:hAnsi="Times New Roman" w:cs="Times New Roman"/>
          <w:iCs/>
          <w:sz w:val="12"/>
          <w:szCs w:val="12"/>
        </w:rPr>
      </w:pPr>
    </w:p>
    <w:p w:rsidR="00DF01D6" w:rsidRDefault="004D62F3" w:rsidP="004D62F3">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Приложение №1</w:t>
      </w:r>
    </w:p>
    <w:p w:rsidR="004D62F3" w:rsidRDefault="004D62F3" w:rsidP="004D62F3">
      <w:pPr>
        <w:tabs>
          <w:tab w:val="left" w:pos="0"/>
        </w:tabs>
        <w:spacing w:after="0" w:line="240" w:lineRule="auto"/>
        <w:jc w:val="right"/>
        <w:rPr>
          <w:rFonts w:ascii="Times New Roman" w:eastAsia="Calibri" w:hAnsi="Times New Roman" w:cs="Times New Roman"/>
          <w:iCs/>
          <w:sz w:val="12"/>
          <w:szCs w:val="12"/>
        </w:rPr>
      </w:pPr>
      <w:r w:rsidRPr="004D62F3">
        <w:rPr>
          <w:rFonts w:ascii="Times New Roman" w:eastAsia="Calibri" w:hAnsi="Times New Roman" w:cs="Times New Roman"/>
          <w:iCs/>
          <w:sz w:val="12"/>
          <w:szCs w:val="12"/>
        </w:rPr>
        <w:t xml:space="preserve">                                                                                                           к Постановлению администрации</w:t>
      </w:r>
    </w:p>
    <w:p w:rsidR="004D62F3" w:rsidRDefault="004D62F3" w:rsidP="004D62F3">
      <w:pPr>
        <w:tabs>
          <w:tab w:val="left" w:pos="0"/>
        </w:tabs>
        <w:spacing w:after="0" w:line="240" w:lineRule="auto"/>
        <w:jc w:val="right"/>
        <w:rPr>
          <w:rFonts w:ascii="Times New Roman" w:eastAsia="Calibri" w:hAnsi="Times New Roman" w:cs="Times New Roman"/>
          <w:iCs/>
          <w:sz w:val="12"/>
          <w:szCs w:val="12"/>
        </w:rPr>
      </w:pPr>
      <w:r w:rsidRPr="004D62F3">
        <w:rPr>
          <w:rFonts w:ascii="Times New Roman" w:eastAsia="Calibri" w:hAnsi="Times New Roman" w:cs="Times New Roman"/>
          <w:iCs/>
          <w:sz w:val="12"/>
          <w:szCs w:val="12"/>
        </w:rPr>
        <w:t xml:space="preserve"> муниципального района Сергиевский</w:t>
      </w:r>
    </w:p>
    <w:p w:rsidR="004D62F3" w:rsidRDefault="004D62F3" w:rsidP="004D62F3">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№17977 от 31 декабря 2019 года</w:t>
      </w:r>
    </w:p>
    <w:p w:rsidR="004D62F3" w:rsidRPr="004D62F3" w:rsidRDefault="004D62F3" w:rsidP="004D62F3">
      <w:pPr>
        <w:tabs>
          <w:tab w:val="left" w:pos="0"/>
        </w:tabs>
        <w:spacing w:after="0" w:line="240" w:lineRule="auto"/>
        <w:jc w:val="center"/>
        <w:rPr>
          <w:rFonts w:ascii="Times New Roman" w:eastAsia="Calibri" w:hAnsi="Times New Roman" w:cs="Times New Roman"/>
          <w:b/>
          <w:iCs/>
          <w:sz w:val="12"/>
          <w:szCs w:val="12"/>
        </w:rPr>
      </w:pPr>
      <w:r w:rsidRPr="004D62F3">
        <w:rPr>
          <w:rFonts w:ascii="Times New Roman" w:eastAsia="Calibri" w:hAnsi="Times New Roman" w:cs="Times New Roman"/>
          <w:b/>
          <w:iCs/>
          <w:sz w:val="12"/>
          <w:szCs w:val="12"/>
        </w:rPr>
        <w:t>Природоохранные  мероприятия к муниципальной программе "Экологическая программа территории муниципального района Сергиевский на 2017-2019 годы"</w:t>
      </w:r>
    </w:p>
    <w:p w:rsidR="004D62F3" w:rsidRPr="00DF01D6" w:rsidRDefault="002074DB" w:rsidP="00A45FBD">
      <w:pPr>
        <w:tabs>
          <w:tab w:val="left" w:pos="0"/>
        </w:tabs>
        <w:spacing w:after="0" w:line="240" w:lineRule="auto"/>
        <w:jc w:val="right"/>
        <w:rPr>
          <w:rFonts w:ascii="Times New Roman" w:eastAsia="Calibri" w:hAnsi="Times New Roman" w:cs="Times New Roman"/>
          <w:iCs/>
          <w:sz w:val="12"/>
          <w:szCs w:val="12"/>
        </w:rPr>
      </w:pPr>
      <w:r w:rsidRPr="004D62F3">
        <w:rPr>
          <w:rFonts w:ascii="Times New Roman" w:eastAsia="Calibri" w:hAnsi="Times New Roman" w:cs="Times New Roman"/>
          <w:iCs/>
          <w:sz w:val="12"/>
          <w:szCs w:val="12"/>
        </w:rPr>
        <w:t>в тыс. рублей</w:t>
      </w:r>
    </w:p>
    <w:p w:rsidR="00A45FBD" w:rsidRPr="00A46CFA" w:rsidRDefault="002F1908" w:rsidP="00A46CFA">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p>
    <w:tbl>
      <w:tblPr>
        <w:tblW w:w="0" w:type="auto"/>
        <w:tblInd w:w="93" w:type="dxa"/>
        <w:tblLayout w:type="fixed"/>
        <w:tblLook w:val="04A0" w:firstRow="1" w:lastRow="0" w:firstColumn="1" w:lastColumn="0" w:noHBand="0" w:noVBand="1"/>
      </w:tblPr>
      <w:tblGrid>
        <w:gridCol w:w="378"/>
        <w:gridCol w:w="2472"/>
        <w:gridCol w:w="709"/>
        <w:gridCol w:w="284"/>
        <w:gridCol w:w="283"/>
        <w:gridCol w:w="284"/>
        <w:gridCol w:w="283"/>
        <w:gridCol w:w="284"/>
        <w:gridCol w:w="283"/>
        <w:gridCol w:w="284"/>
        <w:gridCol w:w="283"/>
        <w:gridCol w:w="284"/>
        <w:gridCol w:w="283"/>
        <w:gridCol w:w="284"/>
        <w:gridCol w:w="283"/>
        <w:gridCol w:w="284"/>
        <w:gridCol w:w="391"/>
      </w:tblGrid>
      <w:tr w:rsidR="00C437DA" w:rsidRPr="00656223" w:rsidTr="00BB1E7D">
        <w:trPr>
          <w:trHeight w:val="70"/>
        </w:trPr>
        <w:tc>
          <w:tcPr>
            <w:tcW w:w="3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xml:space="preserve">№ </w:t>
            </w:r>
            <w:proofErr w:type="gramStart"/>
            <w:r w:rsidRPr="00656223">
              <w:rPr>
                <w:rFonts w:ascii="Times New Roman" w:eastAsia="Times New Roman" w:hAnsi="Times New Roman" w:cs="Times New Roman"/>
                <w:color w:val="000000"/>
                <w:sz w:val="12"/>
                <w:szCs w:val="12"/>
                <w:lang w:eastAsia="ru-RU"/>
              </w:rPr>
              <w:t>п</w:t>
            </w:r>
            <w:proofErr w:type="gramEnd"/>
            <w:r w:rsidRPr="00656223">
              <w:rPr>
                <w:rFonts w:ascii="Times New Roman" w:eastAsia="Times New Roman" w:hAnsi="Times New Roman" w:cs="Times New Roman"/>
                <w:color w:val="000000"/>
                <w:sz w:val="12"/>
                <w:szCs w:val="12"/>
                <w:lang w:eastAsia="ru-RU"/>
              </w:rPr>
              <w:t>/п</w:t>
            </w:r>
          </w:p>
        </w:tc>
        <w:tc>
          <w:tcPr>
            <w:tcW w:w="24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Наименование мероприятия</w:t>
            </w:r>
          </w:p>
        </w:tc>
        <w:tc>
          <w:tcPr>
            <w:tcW w:w="70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Сроки проведения работ, годы</w:t>
            </w:r>
          </w:p>
        </w:tc>
        <w:tc>
          <w:tcPr>
            <w:tcW w:w="4077" w:type="dxa"/>
            <w:gridSpan w:val="14"/>
            <w:tcBorders>
              <w:top w:val="single" w:sz="4" w:space="0" w:color="auto"/>
              <w:left w:val="nil"/>
              <w:bottom w:val="single" w:sz="4" w:space="0" w:color="auto"/>
              <w:right w:val="single" w:sz="4" w:space="0" w:color="auto"/>
            </w:tcBorders>
            <w:shd w:val="clear" w:color="auto" w:fill="auto"/>
            <w:noWrap/>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Финансирование</w:t>
            </w:r>
          </w:p>
        </w:tc>
      </w:tr>
      <w:tr w:rsidR="00BB1E7D" w:rsidRPr="00656223" w:rsidTr="00BB1E7D">
        <w:trPr>
          <w:cantSplit/>
          <w:trHeight w:val="70"/>
        </w:trPr>
        <w:tc>
          <w:tcPr>
            <w:tcW w:w="378" w:type="dxa"/>
            <w:vMerge/>
            <w:tcBorders>
              <w:top w:val="single" w:sz="4" w:space="0" w:color="auto"/>
              <w:left w:val="single" w:sz="4" w:space="0" w:color="auto"/>
              <w:bottom w:val="single" w:sz="4" w:space="0" w:color="000000"/>
              <w:right w:val="single" w:sz="4" w:space="0" w:color="auto"/>
            </w:tcBorders>
            <w:vAlign w:val="center"/>
            <w:hideMark/>
          </w:tcPr>
          <w:p w:rsidR="00656223" w:rsidRPr="00656223" w:rsidRDefault="00656223" w:rsidP="00C437DA">
            <w:pPr>
              <w:spacing w:after="0" w:line="240" w:lineRule="auto"/>
              <w:rPr>
                <w:rFonts w:ascii="Times New Roman" w:eastAsia="Times New Roman" w:hAnsi="Times New Roman" w:cs="Times New Roman"/>
                <w:color w:val="000000"/>
                <w:sz w:val="12"/>
                <w:szCs w:val="12"/>
                <w:lang w:eastAsia="ru-RU"/>
              </w:rPr>
            </w:pPr>
          </w:p>
        </w:tc>
        <w:tc>
          <w:tcPr>
            <w:tcW w:w="2472" w:type="dxa"/>
            <w:vMerge/>
            <w:tcBorders>
              <w:top w:val="single" w:sz="4" w:space="0" w:color="auto"/>
              <w:left w:val="single" w:sz="4" w:space="0" w:color="auto"/>
              <w:bottom w:val="single" w:sz="4" w:space="0" w:color="000000"/>
              <w:right w:val="single" w:sz="4" w:space="0" w:color="auto"/>
            </w:tcBorders>
            <w:textDirection w:val="tbRl"/>
            <w:vAlign w:val="center"/>
            <w:hideMark/>
          </w:tcPr>
          <w:p w:rsidR="00656223" w:rsidRPr="00656223" w:rsidRDefault="00656223" w:rsidP="00C437DA">
            <w:pPr>
              <w:spacing w:after="0" w:line="240" w:lineRule="auto"/>
              <w:ind w:left="113" w:right="113"/>
              <w:rPr>
                <w:rFonts w:ascii="Times New Roman" w:eastAsia="Times New Roman" w:hAnsi="Times New Roman" w:cs="Times New Roman"/>
                <w:color w:val="000000"/>
                <w:sz w:val="12"/>
                <w:szCs w:val="12"/>
                <w:lang w:eastAsia="ru-RU"/>
              </w:rPr>
            </w:pPr>
          </w:p>
        </w:tc>
        <w:tc>
          <w:tcPr>
            <w:tcW w:w="709" w:type="dxa"/>
            <w:vMerge/>
            <w:tcBorders>
              <w:top w:val="single" w:sz="4" w:space="0" w:color="auto"/>
              <w:left w:val="single" w:sz="4" w:space="0" w:color="auto"/>
              <w:bottom w:val="single" w:sz="4" w:space="0" w:color="000000"/>
              <w:right w:val="single" w:sz="4" w:space="0" w:color="000000"/>
            </w:tcBorders>
            <w:textDirection w:val="btLr"/>
            <w:vAlign w:val="center"/>
            <w:hideMark/>
          </w:tcPr>
          <w:p w:rsidR="00656223" w:rsidRPr="00656223" w:rsidRDefault="00656223" w:rsidP="00C437DA">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284"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656223" w:rsidRPr="00656223" w:rsidRDefault="00656223" w:rsidP="00C437DA">
            <w:pPr>
              <w:spacing w:after="0" w:line="240" w:lineRule="auto"/>
              <w:ind w:left="113" w:right="113"/>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Всего</w:t>
            </w:r>
          </w:p>
        </w:tc>
        <w:tc>
          <w:tcPr>
            <w:tcW w:w="1134" w:type="dxa"/>
            <w:gridSpan w:val="4"/>
            <w:tcBorders>
              <w:top w:val="single" w:sz="4" w:space="0" w:color="auto"/>
              <w:left w:val="nil"/>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2017 год</w:t>
            </w:r>
          </w:p>
        </w:tc>
        <w:tc>
          <w:tcPr>
            <w:tcW w:w="1134" w:type="dxa"/>
            <w:gridSpan w:val="4"/>
            <w:tcBorders>
              <w:top w:val="single" w:sz="4" w:space="0" w:color="auto"/>
              <w:left w:val="nil"/>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2018 год</w:t>
            </w:r>
          </w:p>
        </w:tc>
        <w:tc>
          <w:tcPr>
            <w:tcW w:w="1525" w:type="dxa"/>
            <w:gridSpan w:val="5"/>
            <w:tcBorders>
              <w:top w:val="single" w:sz="4" w:space="0" w:color="auto"/>
              <w:left w:val="nil"/>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2019 год</w:t>
            </w:r>
          </w:p>
        </w:tc>
      </w:tr>
      <w:tr w:rsidR="00BB1E7D" w:rsidRPr="00656223" w:rsidTr="00BB1E7D">
        <w:trPr>
          <w:cantSplit/>
          <w:trHeight w:val="923"/>
        </w:trPr>
        <w:tc>
          <w:tcPr>
            <w:tcW w:w="378" w:type="dxa"/>
            <w:vMerge/>
            <w:tcBorders>
              <w:top w:val="single" w:sz="4" w:space="0" w:color="auto"/>
              <w:left w:val="single" w:sz="4" w:space="0" w:color="auto"/>
              <w:bottom w:val="single" w:sz="4" w:space="0" w:color="000000"/>
              <w:right w:val="single" w:sz="4" w:space="0" w:color="auto"/>
            </w:tcBorders>
            <w:vAlign w:val="center"/>
            <w:hideMark/>
          </w:tcPr>
          <w:p w:rsidR="00656223" w:rsidRPr="00656223" w:rsidRDefault="00656223" w:rsidP="00C437DA">
            <w:pPr>
              <w:spacing w:after="0" w:line="240" w:lineRule="auto"/>
              <w:rPr>
                <w:rFonts w:ascii="Times New Roman" w:eastAsia="Times New Roman" w:hAnsi="Times New Roman" w:cs="Times New Roman"/>
                <w:color w:val="000000"/>
                <w:sz w:val="12"/>
                <w:szCs w:val="12"/>
                <w:lang w:eastAsia="ru-RU"/>
              </w:rPr>
            </w:pPr>
          </w:p>
        </w:tc>
        <w:tc>
          <w:tcPr>
            <w:tcW w:w="2472" w:type="dxa"/>
            <w:vMerge/>
            <w:tcBorders>
              <w:top w:val="single" w:sz="4" w:space="0" w:color="auto"/>
              <w:left w:val="single" w:sz="4" w:space="0" w:color="auto"/>
              <w:bottom w:val="single" w:sz="4" w:space="0" w:color="000000"/>
              <w:right w:val="single" w:sz="4" w:space="0" w:color="auto"/>
            </w:tcBorders>
            <w:textDirection w:val="tbRl"/>
            <w:vAlign w:val="center"/>
            <w:hideMark/>
          </w:tcPr>
          <w:p w:rsidR="00656223" w:rsidRPr="00656223" w:rsidRDefault="00656223" w:rsidP="00C437DA">
            <w:pPr>
              <w:spacing w:after="0" w:line="240" w:lineRule="auto"/>
              <w:ind w:left="113" w:right="113"/>
              <w:rPr>
                <w:rFonts w:ascii="Times New Roman" w:eastAsia="Times New Roman" w:hAnsi="Times New Roman" w:cs="Times New Roman"/>
                <w:color w:val="000000"/>
                <w:sz w:val="12"/>
                <w:szCs w:val="12"/>
                <w:lang w:eastAsia="ru-RU"/>
              </w:rPr>
            </w:pPr>
          </w:p>
        </w:tc>
        <w:tc>
          <w:tcPr>
            <w:tcW w:w="709" w:type="dxa"/>
            <w:vMerge/>
            <w:tcBorders>
              <w:top w:val="single" w:sz="4" w:space="0" w:color="auto"/>
              <w:left w:val="single" w:sz="4" w:space="0" w:color="auto"/>
              <w:bottom w:val="single" w:sz="4" w:space="0" w:color="000000"/>
              <w:right w:val="single" w:sz="4" w:space="0" w:color="000000"/>
            </w:tcBorders>
            <w:textDirection w:val="btLr"/>
            <w:vAlign w:val="center"/>
            <w:hideMark/>
          </w:tcPr>
          <w:p w:rsidR="00656223" w:rsidRPr="00656223" w:rsidRDefault="00656223" w:rsidP="00C437DA">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284" w:type="dxa"/>
            <w:vMerge/>
            <w:tcBorders>
              <w:top w:val="nil"/>
              <w:left w:val="single" w:sz="4" w:space="0" w:color="auto"/>
              <w:bottom w:val="single" w:sz="4" w:space="0" w:color="000000"/>
              <w:right w:val="single" w:sz="4" w:space="0" w:color="auto"/>
            </w:tcBorders>
            <w:textDirection w:val="btLr"/>
            <w:vAlign w:val="center"/>
            <w:hideMark/>
          </w:tcPr>
          <w:p w:rsidR="00656223" w:rsidRPr="00656223" w:rsidRDefault="00656223" w:rsidP="00C437DA">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283" w:type="dxa"/>
            <w:tcBorders>
              <w:top w:val="nil"/>
              <w:left w:val="nil"/>
              <w:bottom w:val="single" w:sz="4" w:space="0" w:color="auto"/>
              <w:right w:val="single" w:sz="4" w:space="0" w:color="auto"/>
            </w:tcBorders>
            <w:shd w:val="clear" w:color="auto" w:fill="auto"/>
            <w:textDirection w:val="btLr"/>
            <w:vAlign w:val="bottom"/>
            <w:hideMark/>
          </w:tcPr>
          <w:p w:rsidR="00656223" w:rsidRPr="00656223" w:rsidRDefault="00656223" w:rsidP="00656223">
            <w:pPr>
              <w:spacing w:after="0" w:line="240" w:lineRule="auto"/>
              <w:ind w:left="113" w:right="113"/>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Итого</w:t>
            </w:r>
          </w:p>
        </w:tc>
        <w:tc>
          <w:tcPr>
            <w:tcW w:w="284" w:type="dxa"/>
            <w:tcBorders>
              <w:top w:val="nil"/>
              <w:left w:val="nil"/>
              <w:bottom w:val="single" w:sz="4" w:space="0" w:color="auto"/>
              <w:right w:val="single" w:sz="4" w:space="0" w:color="auto"/>
            </w:tcBorders>
            <w:shd w:val="clear" w:color="auto" w:fill="auto"/>
            <w:textDirection w:val="btLr"/>
            <w:vAlign w:val="bottom"/>
            <w:hideMark/>
          </w:tcPr>
          <w:p w:rsidR="00656223" w:rsidRPr="00656223" w:rsidRDefault="00656223" w:rsidP="00656223">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656223">
              <w:rPr>
                <w:rFonts w:ascii="Times New Roman" w:eastAsia="Times New Roman" w:hAnsi="Times New Roman" w:cs="Times New Roman"/>
                <w:color w:val="000000"/>
                <w:sz w:val="12"/>
                <w:szCs w:val="12"/>
                <w:lang w:eastAsia="ru-RU"/>
              </w:rPr>
              <w:t>Мест</w:t>
            </w:r>
            <w:proofErr w:type="gramStart"/>
            <w:r w:rsidRPr="00656223">
              <w:rPr>
                <w:rFonts w:ascii="Times New Roman" w:eastAsia="Times New Roman" w:hAnsi="Times New Roman" w:cs="Times New Roman"/>
                <w:color w:val="000000"/>
                <w:sz w:val="12"/>
                <w:szCs w:val="12"/>
                <w:lang w:eastAsia="ru-RU"/>
              </w:rPr>
              <w:t>.б</w:t>
            </w:r>
            <w:proofErr w:type="spellEnd"/>
            <w:proofErr w:type="gramEnd"/>
            <w:r w:rsidRPr="00656223">
              <w:rPr>
                <w:rFonts w:ascii="Times New Roman" w:eastAsia="Times New Roman" w:hAnsi="Times New Roman" w:cs="Times New Roman"/>
                <w:color w:val="000000"/>
                <w:sz w:val="12"/>
                <w:szCs w:val="12"/>
                <w:lang w:eastAsia="ru-RU"/>
              </w:rPr>
              <w:t>-т</w:t>
            </w:r>
          </w:p>
        </w:tc>
        <w:tc>
          <w:tcPr>
            <w:tcW w:w="283" w:type="dxa"/>
            <w:tcBorders>
              <w:top w:val="nil"/>
              <w:left w:val="nil"/>
              <w:bottom w:val="single" w:sz="4" w:space="0" w:color="auto"/>
              <w:right w:val="single" w:sz="4" w:space="0" w:color="auto"/>
            </w:tcBorders>
            <w:shd w:val="clear" w:color="auto" w:fill="auto"/>
            <w:textDirection w:val="btLr"/>
            <w:hideMark/>
          </w:tcPr>
          <w:p w:rsidR="00656223" w:rsidRPr="00656223" w:rsidRDefault="00656223" w:rsidP="00656223">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656223">
              <w:rPr>
                <w:rFonts w:ascii="Times New Roman" w:eastAsia="Times New Roman" w:hAnsi="Times New Roman" w:cs="Times New Roman"/>
                <w:color w:val="000000"/>
                <w:sz w:val="12"/>
                <w:szCs w:val="12"/>
                <w:lang w:eastAsia="ru-RU"/>
              </w:rPr>
              <w:t>Обл</w:t>
            </w:r>
            <w:proofErr w:type="gramStart"/>
            <w:r w:rsidRPr="00656223">
              <w:rPr>
                <w:rFonts w:ascii="Times New Roman" w:eastAsia="Times New Roman" w:hAnsi="Times New Roman" w:cs="Times New Roman"/>
                <w:color w:val="000000"/>
                <w:sz w:val="12"/>
                <w:szCs w:val="12"/>
                <w:lang w:eastAsia="ru-RU"/>
              </w:rPr>
              <w:t>.б</w:t>
            </w:r>
            <w:proofErr w:type="spellEnd"/>
            <w:proofErr w:type="gramEnd"/>
            <w:r w:rsidRPr="00656223">
              <w:rPr>
                <w:rFonts w:ascii="Times New Roman" w:eastAsia="Times New Roman" w:hAnsi="Times New Roman" w:cs="Times New Roman"/>
                <w:color w:val="000000"/>
                <w:sz w:val="12"/>
                <w:szCs w:val="12"/>
                <w:lang w:eastAsia="ru-RU"/>
              </w:rPr>
              <w:t>-т</w:t>
            </w:r>
          </w:p>
        </w:tc>
        <w:tc>
          <w:tcPr>
            <w:tcW w:w="284" w:type="dxa"/>
            <w:tcBorders>
              <w:top w:val="nil"/>
              <w:left w:val="nil"/>
              <w:bottom w:val="single" w:sz="4" w:space="0" w:color="auto"/>
              <w:right w:val="single" w:sz="4" w:space="0" w:color="auto"/>
            </w:tcBorders>
            <w:shd w:val="clear" w:color="auto" w:fill="auto"/>
            <w:textDirection w:val="btLr"/>
            <w:hideMark/>
          </w:tcPr>
          <w:p w:rsidR="00656223" w:rsidRPr="00656223" w:rsidRDefault="00656223" w:rsidP="00656223">
            <w:pPr>
              <w:spacing w:after="0" w:line="240" w:lineRule="auto"/>
              <w:ind w:left="113" w:right="113"/>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Внебюджет</w:t>
            </w:r>
          </w:p>
        </w:tc>
        <w:tc>
          <w:tcPr>
            <w:tcW w:w="283" w:type="dxa"/>
            <w:tcBorders>
              <w:top w:val="nil"/>
              <w:left w:val="nil"/>
              <w:bottom w:val="single" w:sz="4" w:space="0" w:color="auto"/>
              <w:right w:val="single" w:sz="4" w:space="0" w:color="auto"/>
            </w:tcBorders>
            <w:shd w:val="clear" w:color="auto" w:fill="auto"/>
            <w:textDirection w:val="btLr"/>
            <w:vAlign w:val="bottom"/>
            <w:hideMark/>
          </w:tcPr>
          <w:p w:rsidR="00656223" w:rsidRPr="00656223" w:rsidRDefault="00656223" w:rsidP="00656223">
            <w:pPr>
              <w:spacing w:after="0" w:line="240" w:lineRule="auto"/>
              <w:ind w:left="113" w:right="113"/>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Итого</w:t>
            </w:r>
          </w:p>
        </w:tc>
        <w:tc>
          <w:tcPr>
            <w:tcW w:w="284" w:type="dxa"/>
            <w:tcBorders>
              <w:top w:val="nil"/>
              <w:left w:val="nil"/>
              <w:bottom w:val="single" w:sz="4" w:space="0" w:color="auto"/>
              <w:right w:val="single" w:sz="4" w:space="0" w:color="auto"/>
            </w:tcBorders>
            <w:shd w:val="clear" w:color="auto" w:fill="auto"/>
            <w:textDirection w:val="btLr"/>
            <w:vAlign w:val="bottom"/>
            <w:hideMark/>
          </w:tcPr>
          <w:p w:rsidR="00656223" w:rsidRPr="00656223" w:rsidRDefault="00656223" w:rsidP="00656223">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656223">
              <w:rPr>
                <w:rFonts w:ascii="Times New Roman" w:eastAsia="Times New Roman" w:hAnsi="Times New Roman" w:cs="Times New Roman"/>
                <w:color w:val="000000"/>
                <w:sz w:val="12"/>
                <w:szCs w:val="12"/>
                <w:lang w:eastAsia="ru-RU"/>
              </w:rPr>
              <w:t>Мест</w:t>
            </w:r>
            <w:proofErr w:type="gramStart"/>
            <w:r w:rsidRPr="00656223">
              <w:rPr>
                <w:rFonts w:ascii="Times New Roman" w:eastAsia="Times New Roman" w:hAnsi="Times New Roman" w:cs="Times New Roman"/>
                <w:color w:val="000000"/>
                <w:sz w:val="12"/>
                <w:szCs w:val="12"/>
                <w:lang w:eastAsia="ru-RU"/>
              </w:rPr>
              <w:t>.б</w:t>
            </w:r>
            <w:proofErr w:type="spellEnd"/>
            <w:proofErr w:type="gramEnd"/>
            <w:r w:rsidRPr="00656223">
              <w:rPr>
                <w:rFonts w:ascii="Times New Roman" w:eastAsia="Times New Roman" w:hAnsi="Times New Roman" w:cs="Times New Roman"/>
                <w:color w:val="000000"/>
                <w:sz w:val="12"/>
                <w:szCs w:val="12"/>
                <w:lang w:eastAsia="ru-RU"/>
              </w:rPr>
              <w:t>-т</w:t>
            </w:r>
          </w:p>
        </w:tc>
        <w:tc>
          <w:tcPr>
            <w:tcW w:w="283" w:type="dxa"/>
            <w:tcBorders>
              <w:top w:val="nil"/>
              <w:left w:val="nil"/>
              <w:bottom w:val="single" w:sz="4" w:space="0" w:color="auto"/>
              <w:right w:val="single" w:sz="4" w:space="0" w:color="auto"/>
            </w:tcBorders>
            <w:shd w:val="clear" w:color="auto" w:fill="auto"/>
            <w:textDirection w:val="btLr"/>
            <w:hideMark/>
          </w:tcPr>
          <w:p w:rsidR="00656223" w:rsidRPr="00656223" w:rsidRDefault="00656223" w:rsidP="00656223">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656223">
              <w:rPr>
                <w:rFonts w:ascii="Times New Roman" w:eastAsia="Times New Roman" w:hAnsi="Times New Roman" w:cs="Times New Roman"/>
                <w:color w:val="000000"/>
                <w:sz w:val="12"/>
                <w:szCs w:val="12"/>
                <w:lang w:eastAsia="ru-RU"/>
              </w:rPr>
              <w:t>Обл</w:t>
            </w:r>
            <w:proofErr w:type="gramStart"/>
            <w:r w:rsidRPr="00656223">
              <w:rPr>
                <w:rFonts w:ascii="Times New Roman" w:eastAsia="Times New Roman" w:hAnsi="Times New Roman" w:cs="Times New Roman"/>
                <w:color w:val="000000"/>
                <w:sz w:val="12"/>
                <w:szCs w:val="12"/>
                <w:lang w:eastAsia="ru-RU"/>
              </w:rPr>
              <w:t>.б</w:t>
            </w:r>
            <w:proofErr w:type="spellEnd"/>
            <w:proofErr w:type="gramEnd"/>
            <w:r w:rsidRPr="00656223">
              <w:rPr>
                <w:rFonts w:ascii="Times New Roman" w:eastAsia="Times New Roman" w:hAnsi="Times New Roman" w:cs="Times New Roman"/>
                <w:color w:val="000000"/>
                <w:sz w:val="12"/>
                <w:szCs w:val="12"/>
                <w:lang w:eastAsia="ru-RU"/>
              </w:rPr>
              <w:t>-т</w:t>
            </w:r>
          </w:p>
        </w:tc>
        <w:tc>
          <w:tcPr>
            <w:tcW w:w="284" w:type="dxa"/>
            <w:tcBorders>
              <w:top w:val="nil"/>
              <w:left w:val="nil"/>
              <w:bottom w:val="single" w:sz="4" w:space="0" w:color="auto"/>
              <w:right w:val="single" w:sz="4" w:space="0" w:color="auto"/>
            </w:tcBorders>
            <w:shd w:val="clear" w:color="auto" w:fill="auto"/>
            <w:textDirection w:val="btLr"/>
            <w:hideMark/>
          </w:tcPr>
          <w:p w:rsidR="00656223" w:rsidRPr="00656223" w:rsidRDefault="00656223" w:rsidP="00656223">
            <w:pPr>
              <w:spacing w:after="0" w:line="240" w:lineRule="auto"/>
              <w:ind w:left="113" w:right="113"/>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Внебюджет</w:t>
            </w:r>
          </w:p>
        </w:tc>
        <w:tc>
          <w:tcPr>
            <w:tcW w:w="283" w:type="dxa"/>
            <w:tcBorders>
              <w:top w:val="nil"/>
              <w:left w:val="nil"/>
              <w:bottom w:val="single" w:sz="4" w:space="0" w:color="auto"/>
              <w:right w:val="single" w:sz="4" w:space="0" w:color="auto"/>
            </w:tcBorders>
            <w:shd w:val="clear" w:color="auto" w:fill="auto"/>
            <w:textDirection w:val="btLr"/>
            <w:vAlign w:val="bottom"/>
            <w:hideMark/>
          </w:tcPr>
          <w:p w:rsidR="00656223" w:rsidRPr="00656223" w:rsidRDefault="00656223" w:rsidP="00656223">
            <w:pPr>
              <w:spacing w:after="0" w:line="240" w:lineRule="auto"/>
              <w:ind w:left="113" w:right="113"/>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Итого</w:t>
            </w:r>
          </w:p>
        </w:tc>
        <w:tc>
          <w:tcPr>
            <w:tcW w:w="284" w:type="dxa"/>
            <w:tcBorders>
              <w:top w:val="nil"/>
              <w:left w:val="nil"/>
              <w:bottom w:val="single" w:sz="4" w:space="0" w:color="auto"/>
              <w:right w:val="single" w:sz="4" w:space="0" w:color="auto"/>
            </w:tcBorders>
            <w:shd w:val="clear" w:color="auto" w:fill="auto"/>
            <w:textDirection w:val="btLr"/>
            <w:vAlign w:val="bottom"/>
            <w:hideMark/>
          </w:tcPr>
          <w:p w:rsidR="00656223" w:rsidRPr="00656223" w:rsidRDefault="00656223" w:rsidP="00656223">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656223">
              <w:rPr>
                <w:rFonts w:ascii="Times New Roman" w:eastAsia="Times New Roman" w:hAnsi="Times New Roman" w:cs="Times New Roman"/>
                <w:color w:val="000000"/>
                <w:sz w:val="12"/>
                <w:szCs w:val="12"/>
                <w:lang w:eastAsia="ru-RU"/>
              </w:rPr>
              <w:t>Мест</w:t>
            </w:r>
            <w:proofErr w:type="gramStart"/>
            <w:r w:rsidRPr="00656223">
              <w:rPr>
                <w:rFonts w:ascii="Times New Roman" w:eastAsia="Times New Roman" w:hAnsi="Times New Roman" w:cs="Times New Roman"/>
                <w:color w:val="000000"/>
                <w:sz w:val="12"/>
                <w:szCs w:val="12"/>
                <w:lang w:eastAsia="ru-RU"/>
              </w:rPr>
              <w:t>.б</w:t>
            </w:r>
            <w:proofErr w:type="spellEnd"/>
            <w:proofErr w:type="gramEnd"/>
            <w:r w:rsidRPr="00656223">
              <w:rPr>
                <w:rFonts w:ascii="Times New Roman" w:eastAsia="Times New Roman" w:hAnsi="Times New Roman" w:cs="Times New Roman"/>
                <w:color w:val="000000"/>
                <w:sz w:val="12"/>
                <w:szCs w:val="12"/>
                <w:lang w:eastAsia="ru-RU"/>
              </w:rPr>
              <w:t>-т</w:t>
            </w:r>
          </w:p>
        </w:tc>
        <w:tc>
          <w:tcPr>
            <w:tcW w:w="283" w:type="dxa"/>
            <w:tcBorders>
              <w:top w:val="nil"/>
              <w:left w:val="nil"/>
              <w:bottom w:val="single" w:sz="4" w:space="0" w:color="auto"/>
              <w:right w:val="single" w:sz="4" w:space="0" w:color="auto"/>
            </w:tcBorders>
            <w:shd w:val="clear" w:color="auto" w:fill="auto"/>
            <w:textDirection w:val="btLr"/>
            <w:hideMark/>
          </w:tcPr>
          <w:p w:rsidR="00656223" w:rsidRPr="00656223" w:rsidRDefault="00656223" w:rsidP="00656223">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656223">
              <w:rPr>
                <w:rFonts w:ascii="Times New Roman" w:eastAsia="Times New Roman" w:hAnsi="Times New Roman" w:cs="Times New Roman"/>
                <w:color w:val="000000"/>
                <w:sz w:val="12"/>
                <w:szCs w:val="12"/>
                <w:lang w:eastAsia="ru-RU"/>
              </w:rPr>
              <w:t>Обл</w:t>
            </w:r>
            <w:proofErr w:type="gramStart"/>
            <w:r w:rsidRPr="00656223">
              <w:rPr>
                <w:rFonts w:ascii="Times New Roman" w:eastAsia="Times New Roman" w:hAnsi="Times New Roman" w:cs="Times New Roman"/>
                <w:color w:val="000000"/>
                <w:sz w:val="12"/>
                <w:szCs w:val="12"/>
                <w:lang w:eastAsia="ru-RU"/>
              </w:rPr>
              <w:t>.б</w:t>
            </w:r>
            <w:proofErr w:type="spellEnd"/>
            <w:proofErr w:type="gramEnd"/>
            <w:r w:rsidRPr="00656223">
              <w:rPr>
                <w:rFonts w:ascii="Times New Roman" w:eastAsia="Times New Roman" w:hAnsi="Times New Roman" w:cs="Times New Roman"/>
                <w:color w:val="000000"/>
                <w:sz w:val="12"/>
                <w:szCs w:val="12"/>
                <w:lang w:eastAsia="ru-RU"/>
              </w:rPr>
              <w:t>-т</w:t>
            </w:r>
          </w:p>
        </w:tc>
        <w:tc>
          <w:tcPr>
            <w:tcW w:w="284" w:type="dxa"/>
            <w:tcBorders>
              <w:top w:val="nil"/>
              <w:left w:val="nil"/>
              <w:bottom w:val="single" w:sz="4" w:space="0" w:color="auto"/>
              <w:right w:val="single" w:sz="4" w:space="0" w:color="auto"/>
            </w:tcBorders>
            <w:shd w:val="clear" w:color="auto" w:fill="auto"/>
            <w:textDirection w:val="btLr"/>
            <w:hideMark/>
          </w:tcPr>
          <w:p w:rsidR="00656223" w:rsidRPr="00656223" w:rsidRDefault="00656223" w:rsidP="00656223">
            <w:pPr>
              <w:spacing w:after="0" w:line="240" w:lineRule="auto"/>
              <w:ind w:left="113" w:right="113"/>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Внебюджет</w:t>
            </w:r>
          </w:p>
        </w:tc>
        <w:tc>
          <w:tcPr>
            <w:tcW w:w="391" w:type="dxa"/>
            <w:tcBorders>
              <w:top w:val="nil"/>
              <w:left w:val="nil"/>
              <w:bottom w:val="single" w:sz="4" w:space="0" w:color="auto"/>
              <w:right w:val="single" w:sz="4" w:space="0" w:color="auto"/>
            </w:tcBorders>
            <w:shd w:val="clear" w:color="auto" w:fill="auto"/>
            <w:textDirection w:val="btLr"/>
            <w:hideMark/>
          </w:tcPr>
          <w:p w:rsidR="00656223" w:rsidRPr="00656223" w:rsidRDefault="00656223" w:rsidP="00656223">
            <w:pPr>
              <w:spacing w:after="0" w:line="240" w:lineRule="auto"/>
              <w:ind w:left="113" w:right="113"/>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Исполнители</w:t>
            </w:r>
          </w:p>
        </w:tc>
      </w:tr>
      <w:tr w:rsidR="00BB1E7D" w:rsidRPr="00656223" w:rsidTr="00BB1E7D">
        <w:trPr>
          <w:cantSplit/>
          <w:trHeight w:val="1038"/>
        </w:trPr>
        <w:tc>
          <w:tcPr>
            <w:tcW w:w="378" w:type="dxa"/>
            <w:tcBorders>
              <w:top w:val="nil"/>
              <w:left w:val="single" w:sz="4" w:space="0" w:color="auto"/>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1</w:t>
            </w:r>
          </w:p>
        </w:tc>
        <w:tc>
          <w:tcPr>
            <w:tcW w:w="2472" w:type="dxa"/>
            <w:tcBorders>
              <w:top w:val="nil"/>
              <w:left w:val="nil"/>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Локальная очистка питьевой воды на объектах соцкультбыта</w:t>
            </w:r>
          </w:p>
        </w:tc>
        <w:tc>
          <w:tcPr>
            <w:tcW w:w="709" w:type="dxa"/>
            <w:tcBorders>
              <w:top w:val="single" w:sz="4" w:space="0" w:color="auto"/>
              <w:left w:val="nil"/>
              <w:bottom w:val="single" w:sz="4" w:space="0" w:color="auto"/>
              <w:right w:val="single" w:sz="4" w:space="0" w:color="000000"/>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xml:space="preserve">2017-2019 </w:t>
            </w:r>
            <w:proofErr w:type="spellStart"/>
            <w:r w:rsidRPr="00656223">
              <w:rPr>
                <w:rFonts w:ascii="Times New Roman" w:eastAsia="Times New Roman" w:hAnsi="Times New Roman" w:cs="Times New Roman"/>
                <w:color w:val="000000"/>
                <w:sz w:val="12"/>
                <w:szCs w:val="12"/>
                <w:lang w:eastAsia="ru-RU"/>
              </w:rPr>
              <w:t>г.</w:t>
            </w:r>
            <w:proofErr w:type="gramStart"/>
            <w:r w:rsidRPr="00656223">
              <w:rPr>
                <w:rFonts w:ascii="Times New Roman" w:eastAsia="Times New Roman" w:hAnsi="Times New Roman" w:cs="Times New Roman"/>
                <w:color w:val="000000"/>
                <w:sz w:val="12"/>
                <w:szCs w:val="12"/>
                <w:lang w:eastAsia="ru-RU"/>
              </w:rPr>
              <w:t>г</w:t>
            </w:r>
            <w:proofErr w:type="spellEnd"/>
            <w:proofErr w:type="gramEnd"/>
            <w:r w:rsidRPr="00656223">
              <w:rPr>
                <w:rFonts w:ascii="Times New Roman" w:eastAsia="Times New Roman" w:hAnsi="Times New Roman" w:cs="Times New Roman"/>
                <w:color w:val="000000"/>
                <w:sz w:val="12"/>
                <w:szCs w:val="12"/>
                <w:lang w:eastAsia="ru-RU"/>
              </w:rPr>
              <w:t>.</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МКУ УЗЗ</w:t>
            </w:r>
            <w:proofErr w:type="gramStart"/>
            <w:r w:rsidRPr="00656223">
              <w:rPr>
                <w:rFonts w:ascii="Times New Roman" w:eastAsia="Times New Roman" w:hAnsi="Times New Roman" w:cs="Times New Roman"/>
                <w:color w:val="000000"/>
                <w:sz w:val="12"/>
                <w:szCs w:val="12"/>
                <w:lang w:eastAsia="ru-RU"/>
              </w:rPr>
              <w:t>,А</w:t>
            </w:r>
            <w:proofErr w:type="gramEnd"/>
            <w:r w:rsidRPr="00656223">
              <w:rPr>
                <w:rFonts w:ascii="Times New Roman" w:eastAsia="Times New Roman" w:hAnsi="Times New Roman" w:cs="Times New Roman"/>
                <w:color w:val="000000"/>
                <w:sz w:val="12"/>
                <w:szCs w:val="12"/>
                <w:lang w:eastAsia="ru-RU"/>
              </w:rPr>
              <w:t xml:space="preserve"> и Г </w:t>
            </w:r>
          </w:p>
        </w:tc>
      </w:tr>
      <w:tr w:rsidR="00BB1E7D" w:rsidRPr="00656223" w:rsidTr="00BB1E7D">
        <w:trPr>
          <w:cantSplit/>
          <w:trHeight w:val="1126"/>
        </w:trPr>
        <w:tc>
          <w:tcPr>
            <w:tcW w:w="378" w:type="dxa"/>
            <w:tcBorders>
              <w:top w:val="nil"/>
              <w:left w:val="single" w:sz="4" w:space="0" w:color="auto"/>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2</w:t>
            </w:r>
          </w:p>
        </w:tc>
        <w:tc>
          <w:tcPr>
            <w:tcW w:w="2472" w:type="dxa"/>
            <w:tcBorders>
              <w:top w:val="nil"/>
              <w:left w:val="nil"/>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Ремонт, обустройство родников и колодцев, обустройство артезианских скважин</w:t>
            </w:r>
          </w:p>
        </w:tc>
        <w:tc>
          <w:tcPr>
            <w:tcW w:w="709" w:type="dxa"/>
            <w:tcBorders>
              <w:top w:val="single" w:sz="4" w:space="0" w:color="auto"/>
              <w:left w:val="nil"/>
              <w:bottom w:val="single" w:sz="4" w:space="0" w:color="auto"/>
              <w:right w:val="single" w:sz="4" w:space="0" w:color="000000"/>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xml:space="preserve">2017-2019 </w:t>
            </w:r>
            <w:proofErr w:type="spellStart"/>
            <w:r w:rsidRPr="00656223">
              <w:rPr>
                <w:rFonts w:ascii="Times New Roman" w:eastAsia="Times New Roman" w:hAnsi="Times New Roman" w:cs="Times New Roman"/>
                <w:color w:val="000000"/>
                <w:sz w:val="12"/>
                <w:szCs w:val="12"/>
                <w:lang w:eastAsia="ru-RU"/>
              </w:rPr>
              <w:t>г.</w:t>
            </w:r>
            <w:proofErr w:type="gramStart"/>
            <w:r w:rsidRPr="00656223">
              <w:rPr>
                <w:rFonts w:ascii="Times New Roman" w:eastAsia="Times New Roman" w:hAnsi="Times New Roman" w:cs="Times New Roman"/>
                <w:color w:val="000000"/>
                <w:sz w:val="12"/>
                <w:szCs w:val="12"/>
                <w:lang w:eastAsia="ru-RU"/>
              </w:rPr>
              <w:t>г</w:t>
            </w:r>
            <w:proofErr w:type="spellEnd"/>
            <w:proofErr w:type="gramEnd"/>
            <w:r w:rsidRPr="00656223">
              <w:rPr>
                <w:rFonts w:ascii="Times New Roman" w:eastAsia="Times New Roman" w:hAnsi="Times New Roman" w:cs="Times New Roman"/>
                <w:color w:val="000000"/>
                <w:sz w:val="12"/>
                <w:szCs w:val="12"/>
                <w:lang w:eastAsia="ru-RU"/>
              </w:rPr>
              <w:t>.</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1 090,21621</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402,39621</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402,39621</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576,90000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576,90000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110,92000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10,92000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100,0000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МКУ УЗЗ</w:t>
            </w:r>
            <w:proofErr w:type="gramStart"/>
            <w:r w:rsidRPr="00656223">
              <w:rPr>
                <w:rFonts w:ascii="Times New Roman" w:eastAsia="Times New Roman" w:hAnsi="Times New Roman" w:cs="Times New Roman"/>
                <w:color w:val="000000"/>
                <w:sz w:val="12"/>
                <w:szCs w:val="12"/>
                <w:lang w:eastAsia="ru-RU"/>
              </w:rPr>
              <w:t>,А</w:t>
            </w:r>
            <w:proofErr w:type="gramEnd"/>
            <w:r w:rsidRPr="00656223">
              <w:rPr>
                <w:rFonts w:ascii="Times New Roman" w:eastAsia="Times New Roman" w:hAnsi="Times New Roman" w:cs="Times New Roman"/>
                <w:color w:val="000000"/>
                <w:sz w:val="12"/>
                <w:szCs w:val="12"/>
                <w:lang w:eastAsia="ru-RU"/>
              </w:rPr>
              <w:t xml:space="preserve"> и Г</w:t>
            </w:r>
          </w:p>
        </w:tc>
      </w:tr>
      <w:tr w:rsidR="00BB1E7D" w:rsidRPr="00656223" w:rsidTr="00BB1E7D">
        <w:trPr>
          <w:cantSplit/>
          <w:trHeight w:val="1194"/>
        </w:trPr>
        <w:tc>
          <w:tcPr>
            <w:tcW w:w="378" w:type="dxa"/>
            <w:tcBorders>
              <w:top w:val="nil"/>
              <w:left w:val="single" w:sz="4" w:space="0" w:color="auto"/>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3</w:t>
            </w:r>
          </w:p>
        </w:tc>
        <w:tc>
          <w:tcPr>
            <w:tcW w:w="2472" w:type="dxa"/>
            <w:tcBorders>
              <w:top w:val="nil"/>
              <w:left w:val="nil"/>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Участие в ежегодных выставках, акциях, конкурсах, "</w:t>
            </w:r>
            <w:proofErr w:type="spellStart"/>
            <w:r w:rsidRPr="00656223">
              <w:rPr>
                <w:rFonts w:ascii="Times New Roman" w:eastAsia="Times New Roman" w:hAnsi="Times New Roman" w:cs="Times New Roman"/>
                <w:color w:val="000000"/>
                <w:sz w:val="12"/>
                <w:szCs w:val="12"/>
                <w:lang w:eastAsia="ru-RU"/>
              </w:rPr>
              <w:t>ЭкоЛидер</w:t>
            </w:r>
            <w:proofErr w:type="spellEnd"/>
            <w:r w:rsidRPr="00656223">
              <w:rPr>
                <w:rFonts w:ascii="Times New Roman" w:eastAsia="Times New Roman" w:hAnsi="Times New Roman" w:cs="Times New Roman"/>
                <w:color w:val="000000"/>
                <w:sz w:val="12"/>
                <w:szCs w:val="12"/>
                <w:lang w:eastAsia="ru-RU"/>
              </w:rPr>
              <w:t>", экологических карнавалах</w:t>
            </w:r>
          </w:p>
        </w:tc>
        <w:tc>
          <w:tcPr>
            <w:tcW w:w="709" w:type="dxa"/>
            <w:tcBorders>
              <w:top w:val="single" w:sz="4" w:space="0" w:color="auto"/>
              <w:left w:val="nil"/>
              <w:bottom w:val="single" w:sz="4" w:space="0" w:color="auto"/>
              <w:right w:val="single" w:sz="4" w:space="0" w:color="000000"/>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2017-2019г.г.</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119,00000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80,00000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80,00000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10,00000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10,00000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29,00000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29,00000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xml:space="preserve">Администрация </w:t>
            </w:r>
            <w:proofErr w:type="spellStart"/>
            <w:r w:rsidRPr="00656223">
              <w:rPr>
                <w:rFonts w:ascii="Times New Roman" w:eastAsia="Times New Roman" w:hAnsi="Times New Roman" w:cs="Times New Roman"/>
                <w:color w:val="000000"/>
                <w:sz w:val="12"/>
                <w:szCs w:val="12"/>
                <w:lang w:eastAsia="ru-RU"/>
              </w:rPr>
              <w:t>м.р</w:t>
            </w:r>
            <w:proofErr w:type="spellEnd"/>
            <w:r w:rsidRPr="00656223">
              <w:rPr>
                <w:rFonts w:ascii="Times New Roman" w:eastAsia="Times New Roman" w:hAnsi="Times New Roman" w:cs="Times New Roman"/>
                <w:color w:val="000000"/>
                <w:sz w:val="12"/>
                <w:szCs w:val="12"/>
                <w:lang w:eastAsia="ru-RU"/>
              </w:rPr>
              <w:t>. Сергиевский</w:t>
            </w:r>
          </w:p>
        </w:tc>
      </w:tr>
      <w:tr w:rsidR="00BB1E7D" w:rsidRPr="00656223" w:rsidTr="00BB1E7D">
        <w:trPr>
          <w:cantSplit/>
          <w:trHeight w:val="1240"/>
        </w:trPr>
        <w:tc>
          <w:tcPr>
            <w:tcW w:w="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4</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Организация мероприятий в рамках общероссийских Дней защиты от экологической опасности (три муниципальных конкурса) и Года особо охраняемых природных территорий и года экологии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xml:space="preserve">2017-2019 г. </w:t>
            </w:r>
            <w:proofErr w:type="gramStart"/>
            <w:r w:rsidRPr="00656223">
              <w:rPr>
                <w:rFonts w:ascii="Times New Roman" w:eastAsia="Times New Roman" w:hAnsi="Times New Roman" w:cs="Times New Roman"/>
                <w:color w:val="000000"/>
                <w:sz w:val="12"/>
                <w:szCs w:val="12"/>
                <w:lang w:eastAsia="ru-RU"/>
              </w:rPr>
              <w:t>г</w:t>
            </w:r>
            <w:proofErr w:type="gramEnd"/>
            <w:r w:rsidRPr="00656223">
              <w:rPr>
                <w:rFonts w:ascii="Times New Roman" w:eastAsia="Times New Roman" w:hAnsi="Times New Roman" w:cs="Times New Roman"/>
                <w:color w:val="000000"/>
                <w:sz w:val="12"/>
                <w:szCs w:val="12"/>
                <w:lang w:eastAsia="ru-RU"/>
              </w:rPr>
              <w:t>.</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546,71000</w:t>
            </w: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247,55000</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247,55000</w:t>
            </w: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143,96000</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143,96000</w:t>
            </w: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155,20000</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155,20000</w:t>
            </w: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3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xml:space="preserve">Администрация </w:t>
            </w:r>
            <w:proofErr w:type="spellStart"/>
            <w:r w:rsidRPr="00656223">
              <w:rPr>
                <w:rFonts w:ascii="Times New Roman" w:eastAsia="Times New Roman" w:hAnsi="Times New Roman" w:cs="Times New Roman"/>
                <w:color w:val="000000"/>
                <w:sz w:val="12"/>
                <w:szCs w:val="12"/>
                <w:lang w:eastAsia="ru-RU"/>
              </w:rPr>
              <w:t>м.р</w:t>
            </w:r>
            <w:proofErr w:type="spellEnd"/>
            <w:r w:rsidRPr="00656223">
              <w:rPr>
                <w:rFonts w:ascii="Times New Roman" w:eastAsia="Times New Roman" w:hAnsi="Times New Roman" w:cs="Times New Roman"/>
                <w:color w:val="000000"/>
                <w:sz w:val="12"/>
                <w:szCs w:val="12"/>
                <w:lang w:eastAsia="ru-RU"/>
              </w:rPr>
              <w:t>. Сергиевский</w:t>
            </w:r>
          </w:p>
        </w:tc>
      </w:tr>
      <w:tr w:rsidR="00BB1E7D" w:rsidRPr="00656223" w:rsidTr="00BB1E7D">
        <w:trPr>
          <w:cantSplit/>
          <w:trHeight w:val="1082"/>
        </w:trPr>
        <w:tc>
          <w:tcPr>
            <w:tcW w:w="378" w:type="dxa"/>
            <w:tcBorders>
              <w:top w:val="nil"/>
              <w:left w:val="single" w:sz="4" w:space="0" w:color="auto"/>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5</w:t>
            </w:r>
          </w:p>
        </w:tc>
        <w:tc>
          <w:tcPr>
            <w:tcW w:w="2472" w:type="dxa"/>
            <w:tcBorders>
              <w:top w:val="nil"/>
              <w:left w:val="nil"/>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Озеленение</w:t>
            </w:r>
          </w:p>
        </w:tc>
        <w:tc>
          <w:tcPr>
            <w:tcW w:w="709" w:type="dxa"/>
            <w:tcBorders>
              <w:top w:val="single" w:sz="4" w:space="0" w:color="auto"/>
              <w:left w:val="nil"/>
              <w:bottom w:val="single" w:sz="4" w:space="0" w:color="auto"/>
              <w:right w:val="single" w:sz="4" w:space="0" w:color="000000"/>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xml:space="preserve">2017-2019 г. </w:t>
            </w:r>
            <w:proofErr w:type="gramStart"/>
            <w:r w:rsidRPr="00656223">
              <w:rPr>
                <w:rFonts w:ascii="Times New Roman" w:eastAsia="Times New Roman" w:hAnsi="Times New Roman" w:cs="Times New Roman"/>
                <w:color w:val="000000"/>
                <w:sz w:val="12"/>
                <w:szCs w:val="12"/>
                <w:lang w:eastAsia="ru-RU"/>
              </w:rPr>
              <w:t>г</w:t>
            </w:r>
            <w:proofErr w:type="gramEnd"/>
            <w:r w:rsidRPr="00656223">
              <w:rPr>
                <w:rFonts w:ascii="Times New Roman" w:eastAsia="Times New Roman" w:hAnsi="Times New Roman" w:cs="Times New Roman"/>
                <w:color w:val="000000"/>
                <w:sz w:val="12"/>
                <w:szCs w:val="12"/>
                <w:lang w:eastAsia="ru-RU"/>
              </w:rPr>
              <w:t>.</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420,58726</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100,00000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100,00000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100,00000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100,00000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220,58726</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220,58726</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МКУ УЗЗ</w:t>
            </w:r>
            <w:proofErr w:type="gramStart"/>
            <w:r w:rsidRPr="00656223">
              <w:rPr>
                <w:rFonts w:ascii="Times New Roman" w:eastAsia="Times New Roman" w:hAnsi="Times New Roman" w:cs="Times New Roman"/>
                <w:color w:val="000000"/>
                <w:sz w:val="12"/>
                <w:szCs w:val="12"/>
                <w:lang w:eastAsia="ru-RU"/>
              </w:rPr>
              <w:t>,А</w:t>
            </w:r>
            <w:proofErr w:type="gramEnd"/>
            <w:r w:rsidRPr="00656223">
              <w:rPr>
                <w:rFonts w:ascii="Times New Roman" w:eastAsia="Times New Roman" w:hAnsi="Times New Roman" w:cs="Times New Roman"/>
                <w:color w:val="000000"/>
                <w:sz w:val="12"/>
                <w:szCs w:val="12"/>
                <w:lang w:eastAsia="ru-RU"/>
              </w:rPr>
              <w:t xml:space="preserve"> и Г</w:t>
            </w:r>
          </w:p>
        </w:tc>
      </w:tr>
      <w:tr w:rsidR="00BB1E7D" w:rsidRPr="00656223" w:rsidTr="00BB1E7D">
        <w:trPr>
          <w:cantSplit/>
          <w:trHeight w:val="1485"/>
        </w:trPr>
        <w:tc>
          <w:tcPr>
            <w:tcW w:w="378" w:type="dxa"/>
            <w:tcBorders>
              <w:top w:val="nil"/>
              <w:left w:val="single" w:sz="4" w:space="0" w:color="auto"/>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6</w:t>
            </w:r>
          </w:p>
        </w:tc>
        <w:tc>
          <w:tcPr>
            <w:tcW w:w="2472" w:type="dxa"/>
            <w:tcBorders>
              <w:top w:val="nil"/>
              <w:left w:val="nil"/>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xml:space="preserve">Разработка проектной документации нормативов образования отходов и лимитов на размещение отходов, проектов предельно допустимых выбросов, проектов округов и зон санитарной охраны водных объектов и водозаборных скважин питьевого и хозяйственно-бытового водоснабжении, получение заключения </w:t>
            </w:r>
            <w:proofErr w:type="spellStart"/>
            <w:r w:rsidRPr="00656223">
              <w:rPr>
                <w:rFonts w:ascii="Times New Roman" w:eastAsia="Times New Roman" w:hAnsi="Times New Roman" w:cs="Times New Roman"/>
                <w:color w:val="000000"/>
                <w:sz w:val="12"/>
                <w:szCs w:val="12"/>
                <w:lang w:eastAsia="ru-RU"/>
              </w:rPr>
              <w:t>Роспотребнадзора</w:t>
            </w:r>
            <w:proofErr w:type="spellEnd"/>
            <w:r w:rsidRPr="00656223">
              <w:rPr>
                <w:rFonts w:ascii="Times New Roman" w:eastAsia="Times New Roman" w:hAnsi="Times New Roman" w:cs="Times New Roman"/>
                <w:color w:val="000000"/>
                <w:sz w:val="12"/>
                <w:szCs w:val="12"/>
                <w:lang w:eastAsia="ru-RU"/>
              </w:rPr>
              <w:t xml:space="preserve"> по проектам, проведение лабораторного контроля, экспертиза проектов </w:t>
            </w:r>
            <w:proofErr w:type="spellStart"/>
            <w:r w:rsidRPr="00656223">
              <w:rPr>
                <w:rFonts w:ascii="Times New Roman" w:eastAsia="Times New Roman" w:hAnsi="Times New Roman" w:cs="Times New Roman"/>
                <w:color w:val="000000"/>
                <w:sz w:val="12"/>
                <w:szCs w:val="12"/>
                <w:lang w:eastAsia="ru-RU"/>
              </w:rPr>
              <w:t>экологичексой</w:t>
            </w:r>
            <w:proofErr w:type="spellEnd"/>
            <w:r w:rsidRPr="00656223">
              <w:rPr>
                <w:rFonts w:ascii="Times New Roman" w:eastAsia="Times New Roman" w:hAnsi="Times New Roman" w:cs="Times New Roman"/>
                <w:color w:val="000000"/>
                <w:sz w:val="12"/>
                <w:szCs w:val="12"/>
                <w:lang w:eastAsia="ru-RU"/>
              </w:rPr>
              <w:t xml:space="preserve"> направленности</w:t>
            </w:r>
          </w:p>
        </w:tc>
        <w:tc>
          <w:tcPr>
            <w:tcW w:w="709" w:type="dxa"/>
            <w:tcBorders>
              <w:top w:val="single" w:sz="4" w:space="0" w:color="auto"/>
              <w:left w:val="nil"/>
              <w:bottom w:val="single" w:sz="4" w:space="0" w:color="auto"/>
              <w:right w:val="single" w:sz="4" w:space="0" w:color="000000"/>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xml:space="preserve">2017-2019 г. </w:t>
            </w:r>
            <w:proofErr w:type="gramStart"/>
            <w:r w:rsidRPr="00656223">
              <w:rPr>
                <w:rFonts w:ascii="Times New Roman" w:eastAsia="Times New Roman" w:hAnsi="Times New Roman" w:cs="Times New Roman"/>
                <w:color w:val="000000"/>
                <w:sz w:val="12"/>
                <w:szCs w:val="12"/>
                <w:lang w:eastAsia="ru-RU"/>
              </w:rPr>
              <w:t>г</w:t>
            </w:r>
            <w:proofErr w:type="gramEnd"/>
            <w:r w:rsidRPr="00656223">
              <w:rPr>
                <w:rFonts w:ascii="Times New Roman" w:eastAsia="Times New Roman" w:hAnsi="Times New Roman" w:cs="Times New Roman"/>
                <w:color w:val="000000"/>
                <w:sz w:val="12"/>
                <w:szCs w:val="12"/>
                <w:lang w:eastAsia="ru-RU"/>
              </w:rPr>
              <w:t>.</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420,00000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210,00000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210,00000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150,00000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150,00000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60,00000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60,00000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МКУ УЗЗ</w:t>
            </w:r>
            <w:proofErr w:type="gramStart"/>
            <w:r w:rsidRPr="00656223">
              <w:rPr>
                <w:rFonts w:ascii="Times New Roman" w:eastAsia="Times New Roman" w:hAnsi="Times New Roman" w:cs="Times New Roman"/>
                <w:color w:val="000000"/>
                <w:sz w:val="12"/>
                <w:szCs w:val="12"/>
                <w:lang w:eastAsia="ru-RU"/>
              </w:rPr>
              <w:t>,А</w:t>
            </w:r>
            <w:proofErr w:type="gramEnd"/>
            <w:r w:rsidRPr="00656223">
              <w:rPr>
                <w:rFonts w:ascii="Times New Roman" w:eastAsia="Times New Roman" w:hAnsi="Times New Roman" w:cs="Times New Roman"/>
                <w:color w:val="000000"/>
                <w:sz w:val="12"/>
                <w:szCs w:val="12"/>
                <w:lang w:eastAsia="ru-RU"/>
              </w:rPr>
              <w:t xml:space="preserve"> и Г</w:t>
            </w:r>
          </w:p>
        </w:tc>
      </w:tr>
      <w:tr w:rsidR="00BB1E7D" w:rsidRPr="00656223" w:rsidTr="00BB1E7D">
        <w:trPr>
          <w:cantSplit/>
          <w:trHeight w:val="1134"/>
        </w:trPr>
        <w:tc>
          <w:tcPr>
            <w:tcW w:w="378" w:type="dxa"/>
            <w:tcBorders>
              <w:top w:val="nil"/>
              <w:left w:val="single" w:sz="4" w:space="0" w:color="auto"/>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lastRenderedPageBreak/>
              <w:t>7</w:t>
            </w:r>
          </w:p>
        </w:tc>
        <w:tc>
          <w:tcPr>
            <w:tcW w:w="2472" w:type="dxa"/>
            <w:tcBorders>
              <w:top w:val="nil"/>
              <w:left w:val="nil"/>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Приобретение основных средств, справочной, информационной, периодической  экологической литературы, электронной специализированной системы "Эксперт-Экология", обслуживание системы</w:t>
            </w:r>
          </w:p>
        </w:tc>
        <w:tc>
          <w:tcPr>
            <w:tcW w:w="709" w:type="dxa"/>
            <w:tcBorders>
              <w:top w:val="single" w:sz="4" w:space="0" w:color="auto"/>
              <w:left w:val="nil"/>
              <w:bottom w:val="single" w:sz="4" w:space="0" w:color="auto"/>
              <w:right w:val="single" w:sz="4" w:space="0" w:color="000000"/>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xml:space="preserve">2017-2019 </w:t>
            </w:r>
            <w:proofErr w:type="spellStart"/>
            <w:r w:rsidRPr="00656223">
              <w:rPr>
                <w:rFonts w:ascii="Times New Roman" w:eastAsia="Times New Roman" w:hAnsi="Times New Roman" w:cs="Times New Roman"/>
                <w:color w:val="000000"/>
                <w:sz w:val="12"/>
                <w:szCs w:val="12"/>
                <w:lang w:eastAsia="ru-RU"/>
              </w:rPr>
              <w:t>г.</w:t>
            </w:r>
            <w:proofErr w:type="gramStart"/>
            <w:r w:rsidRPr="00656223">
              <w:rPr>
                <w:rFonts w:ascii="Times New Roman" w:eastAsia="Times New Roman" w:hAnsi="Times New Roman" w:cs="Times New Roman"/>
                <w:color w:val="000000"/>
                <w:sz w:val="12"/>
                <w:szCs w:val="12"/>
                <w:lang w:eastAsia="ru-RU"/>
              </w:rPr>
              <w:t>г</w:t>
            </w:r>
            <w:proofErr w:type="spellEnd"/>
            <w:proofErr w:type="gramEnd"/>
            <w:r w:rsidRPr="00656223">
              <w:rPr>
                <w:rFonts w:ascii="Times New Roman" w:eastAsia="Times New Roman" w:hAnsi="Times New Roman" w:cs="Times New Roman"/>
                <w:color w:val="000000"/>
                <w:sz w:val="12"/>
                <w:szCs w:val="12"/>
                <w:lang w:eastAsia="ru-RU"/>
              </w:rPr>
              <w:t>.</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220,90000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63,45000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63,45000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72,45000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72,45000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85,00000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85,00000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xml:space="preserve">Администрация </w:t>
            </w:r>
            <w:proofErr w:type="spellStart"/>
            <w:r w:rsidRPr="00656223">
              <w:rPr>
                <w:rFonts w:ascii="Times New Roman" w:eastAsia="Times New Roman" w:hAnsi="Times New Roman" w:cs="Times New Roman"/>
                <w:color w:val="000000"/>
                <w:sz w:val="12"/>
                <w:szCs w:val="12"/>
                <w:lang w:eastAsia="ru-RU"/>
              </w:rPr>
              <w:t>м.р</w:t>
            </w:r>
            <w:proofErr w:type="spellEnd"/>
            <w:r w:rsidRPr="00656223">
              <w:rPr>
                <w:rFonts w:ascii="Times New Roman" w:eastAsia="Times New Roman" w:hAnsi="Times New Roman" w:cs="Times New Roman"/>
                <w:color w:val="000000"/>
                <w:sz w:val="12"/>
                <w:szCs w:val="12"/>
                <w:lang w:eastAsia="ru-RU"/>
              </w:rPr>
              <w:t>. Сергиевский</w:t>
            </w:r>
          </w:p>
        </w:tc>
      </w:tr>
      <w:tr w:rsidR="00BB1E7D" w:rsidRPr="00656223" w:rsidTr="00BB1E7D">
        <w:trPr>
          <w:cantSplit/>
          <w:trHeight w:val="1134"/>
        </w:trPr>
        <w:tc>
          <w:tcPr>
            <w:tcW w:w="378" w:type="dxa"/>
            <w:tcBorders>
              <w:top w:val="nil"/>
              <w:left w:val="single" w:sz="4" w:space="0" w:color="auto"/>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8</w:t>
            </w:r>
          </w:p>
        </w:tc>
        <w:tc>
          <w:tcPr>
            <w:tcW w:w="2472" w:type="dxa"/>
            <w:tcBorders>
              <w:top w:val="nil"/>
              <w:left w:val="nil"/>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Проведение работ по оформлению участков, землеустройству, ведению кадастра особо охраняемых природных территорий местного значения и зон рекреации</w:t>
            </w:r>
          </w:p>
        </w:tc>
        <w:tc>
          <w:tcPr>
            <w:tcW w:w="709" w:type="dxa"/>
            <w:tcBorders>
              <w:top w:val="single" w:sz="4" w:space="0" w:color="auto"/>
              <w:left w:val="nil"/>
              <w:bottom w:val="single" w:sz="4" w:space="0" w:color="auto"/>
              <w:right w:val="single" w:sz="4" w:space="0" w:color="000000"/>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xml:space="preserve">2017-2019 </w:t>
            </w:r>
            <w:proofErr w:type="spellStart"/>
            <w:r w:rsidRPr="00656223">
              <w:rPr>
                <w:rFonts w:ascii="Times New Roman" w:eastAsia="Times New Roman" w:hAnsi="Times New Roman" w:cs="Times New Roman"/>
                <w:color w:val="000000"/>
                <w:sz w:val="12"/>
                <w:szCs w:val="12"/>
                <w:lang w:eastAsia="ru-RU"/>
              </w:rPr>
              <w:t>г.</w:t>
            </w:r>
            <w:proofErr w:type="gramStart"/>
            <w:r w:rsidRPr="00656223">
              <w:rPr>
                <w:rFonts w:ascii="Times New Roman" w:eastAsia="Times New Roman" w:hAnsi="Times New Roman" w:cs="Times New Roman"/>
                <w:color w:val="000000"/>
                <w:sz w:val="12"/>
                <w:szCs w:val="12"/>
                <w:lang w:eastAsia="ru-RU"/>
              </w:rPr>
              <w:t>г</w:t>
            </w:r>
            <w:proofErr w:type="spellEnd"/>
            <w:proofErr w:type="gramEnd"/>
            <w:r w:rsidRPr="00656223">
              <w:rPr>
                <w:rFonts w:ascii="Times New Roman" w:eastAsia="Times New Roman" w:hAnsi="Times New Roman" w:cs="Times New Roman"/>
                <w:color w:val="000000"/>
                <w:sz w:val="12"/>
                <w:szCs w:val="12"/>
                <w:lang w:eastAsia="ru-RU"/>
              </w:rPr>
              <w:t>.</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45,00000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45,00000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45,00000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МКУ УЗЗ</w:t>
            </w:r>
            <w:proofErr w:type="gramStart"/>
            <w:r w:rsidRPr="00656223">
              <w:rPr>
                <w:rFonts w:ascii="Times New Roman" w:eastAsia="Times New Roman" w:hAnsi="Times New Roman" w:cs="Times New Roman"/>
                <w:color w:val="000000"/>
                <w:sz w:val="12"/>
                <w:szCs w:val="12"/>
                <w:lang w:eastAsia="ru-RU"/>
              </w:rPr>
              <w:t>,А</w:t>
            </w:r>
            <w:proofErr w:type="gramEnd"/>
            <w:r w:rsidRPr="00656223">
              <w:rPr>
                <w:rFonts w:ascii="Times New Roman" w:eastAsia="Times New Roman" w:hAnsi="Times New Roman" w:cs="Times New Roman"/>
                <w:color w:val="000000"/>
                <w:sz w:val="12"/>
                <w:szCs w:val="12"/>
                <w:lang w:eastAsia="ru-RU"/>
              </w:rPr>
              <w:t xml:space="preserve"> и Г</w:t>
            </w:r>
          </w:p>
        </w:tc>
      </w:tr>
      <w:tr w:rsidR="00BB1E7D" w:rsidRPr="00656223" w:rsidTr="00BB1E7D">
        <w:trPr>
          <w:cantSplit/>
          <w:trHeight w:val="1134"/>
        </w:trPr>
        <w:tc>
          <w:tcPr>
            <w:tcW w:w="378" w:type="dxa"/>
            <w:tcBorders>
              <w:top w:val="nil"/>
              <w:left w:val="single" w:sz="4" w:space="0" w:color="auto"/>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9</w:t>
            </w:r>
          </w:p>
        </w:tc>
        <w:tc>
          <w:tcPr>
            <w:tcW w:w="2472" w:type="dxa"/>
            <w:tcBorders>
              <w:top w:val="nil"/>
              <w:left w:val="nil"/>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xml:space="preserve">Разработка изготовление и размещение на щитах наружной социальной рекламы эколого-просветительской тематики, освещение в СМИ о мероприятиях экологической направленности и экологической обстановке на территории района, издание </w:t>
            </w:r>
            <w:proofErr w:type="spellStart"/>
            <w:r w:rsidRPr="00656223">
              <w:rPr>
                <w:rFonts w:ascii="Times New Roman" w:eastAsia="Times New Roman" w:hAnsi="Times New Roman" w:cs="Times New Roman"/>
                <w:color w:val="000000"/>
                <w:sz w:val="12"/>
                <w:szCs w:val="12"/>
                <w:lang w:eastAsia="ru-RU"/>
              </w:rPr>
              <w:t>экологичекой</w:t>
            </w:r>
            <w:proofErr w:type="spellEnd"/>
            <w:r w:rsidRPr="00656223">
              <w:rPr>
                <w:rFonts w:ascii="Times New Roman" w:eastAsia="Times New Roman" w:hAnsi="Times New Roman" w:cs="Times New Roman"/>
                <w:color w:val="000000"/>
                <w:sz w:val="12"/>
                <w:szCs w:val="12"/>
                <w:lang w:eastAsia="ru-RU"/>
              </w:rPr>
              <w:t xml:space="preserve"> литературы</w:t>
            </w:r>
          </w:p>
        </w:tc>
        <w:tc>
          <w:tcPr>
            <w:tcW w:w="709" w:type="dxa"/>
            <w:tcBorders>
              <w:top w:val="single" w:sz="4" w:space="0" w:color="auto"/>
              <w:left w:val="nil"/>
              <w:bottom w:val="single" w:sz="4" w:space="0" w:color="auto"/>
              <w:right w:val="single" w:sz="4" w:space="0" w:color="000000"/>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xml:space="preserve">2017-2019 г. </w:t>
            </w:r>
            <w:proofErr w:type="gramStart"/>
            <w:r w:rsidRPr="00656223">
              <w:rPr>
                <w:rFonts w:ascii="Times New Roman" w:eastAsia="Times New Roman" w:hAnsi="Times New Roman" w:cs="Times New Roman"/>
                <w:color w:val="000000"/>
                <w:sz w:val="12"/>
                <w:szCs w:val="12"/>
                <w:lang w:eastAsia="ru-RU"/>
              </w:rPr>
              <w:t>г</w:t>
            </w:r>
            <w:proofErr w:type="gramEnd"/>
            <w:r w:rsidRPr="00656223">
              <w:rPr>
                <w:rFonts w:ascii="Times New Roman" w:eastAsia="Times New Roman" w:hAnsi="Times New Roman" w:cs="Times New Roman"/>
                <w:color w:val="000000"/>
                <w:sz w:val="12"/>
                <w:szCs w:val="12"/>
                <w:lang w:eastAsia="ru-RU"/>
              </w:rPr>
              <w:t>.</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60,00000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10,00000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10,00000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25,00000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25,00000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25,00000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25,00000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МКУ УЗЗ</w:t>
            </w:r>
            <w:proofErr w:type="gramStart"/>
            <w:r w:rsidRPr="00656223">
              <w:rPr>
                <w:rFonts w:ascii="Times New Roman" w:eastAsia="Times New Roman" w:hAnsi="Times New Roman" w:cs="Times New Roman"/>
                <w:color w:val="000000"/>
                <w:sz w:val="12"/>
                <w:szCs w:val="12"/>
                <w:lang w:eastAsia="ru-RU"/>
              </w:rPr>
              <w:t>,А</w:t>
            </w:r>
            <w:proofErr w:type="gramEnd"/>
            <w:r w:rsidRPr="00656223">
              <w:rPr>
                <w:rFonts w:ascii="Times New Roman" w:eastAsia="Times New Roman" w:hAnsi="Times New Roman" w:cs="Times New Roman"/>
                <w:color w:val="000000"/>
                <w:sz w:val="12"/>
                <w:szCs w:val="12"/>
                <w:lang w:eastAsia="ru-RU"/>
              </w:rPr>
              <w:t xml:space="preserve"> и Г</w:t>
            </w:r>
          </w:p>
        </w:tc>
      </w:tr>
      <w:tr w:rsidR="00BB1E7D" w:rsidRPr="00656223" w:rsidTr="00BB1E7D">
        <w:trPr>
          <w:cantSplit/>
          <w:trHeight w:val="1134"/>
        </w:trPr>
        <w:tc>
          <w:tcPr>
            <w:tcW w:w="378" w:type="dxa"/>
            <w:tcBorders>
              <w:top w:val="nil"/>
              <w:left w:val="single" w:sz="4" w:space="0" w:color="auto"/>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10</w:t>
            </w:r>
          </w:p>
        </w:tc>
        <w:tc>
          <w:tcPr>
            <w:tcW w:w="2472" w:type="dxa"/>
            <w:tcBorders>
              <w:top w:val="nil"/>
              <w:left w:val="nil"/>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rPr>
                <w:rFonts w:ascii="Times New Roman" w:eastAsia="Times New Roman" w:hAnsi="Times New Roman" w:cs="Times New Roman"/>
                <w:color w:val="000000"/>
                <w:sz w:val="12"/>
                <w:szCs w:val="12"/>
                <w:lang w:eastAsia="ru-RU"/>
              </w:rPr>
            </w:pPr>
            <w:proofErr w:type="spellStart"/>
            <w:r w:rsidRPr="00656223">
              <w:rPr>
                <w:rFonts w:ascii="Times New Roman" w:eastAsia="Times New Roman" w:hAnsi="Times New Roman" w:cs="Times New Roman"/>
                <w:color w:val="000000"/>
                <w:sz w:val="12"/>
                <w:szCs w:val="12"/>
                <w:lang w:eastAsia="ru-RU"/>
              </w:rPr>
              <w:t>Экологичекое</w:t>
            </w:r>
            <w:proofErr w:type="spellEnd"/>
            <w:r w:rsidRPr="00656223">
              <w:rPr>
                <w:rFonts w:ascii="Times New Roman" w:eastAsia="Times New Roman" w:hAnsi="Times New Roman" w:cs="Times New Roman"/>
                <w:color w:val="000000"/>
                <w:sz w:val="12"/>
                <w:szCs w:val="12"/>
                <w:lang w:eastAsia="ru-RU"/>
              </w:rPr>
              <w:t xml:space="preserve"> образование</w:t>
            </w:r>
          </w:p>
        </w:tc>
        <w:tc>
          <w:tcPr>
            <w:tcW w:w="709" w:type="dxa"/>
            <w:tcBorders>
              <w:top w:val="single" w:sz="4" w:space="0" w:color="auto"/>
              <w:left w:val="nil"/>
              <w:bottom w:val="single" w:sz="4" w:space="0" w:color="auto"/>
              <w:right w:val="single" w:sz="4" w:space="0" w:color="000000"/>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2017-2019г. г.</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148,91080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104,00000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104,00000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44,91080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44,91080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xml:space="preserve">Администрация </w:t>
            </w:r>
            <w:proofErr w:type="spellStart"/>
            <w:r w:rsidRPr="00656223">
              <w:rPr>
                <w:rFonts w:ascii="Times New Roman" w:eastAsia="Times New Roman" w:hAnsi="Times New Roman" w:cs="Times New Roman"/>
                <w:color w:val="000000"/>
                <w:sz w:val="12"/>
                <w:szCs w:val="12"/>
                <w:lang w:eastAsia="ru-RU"/>
              </w:rPr>
              <w:t>м.р</w:t>
            </w:r>
            <w:proofErr w:type="spellEnd"/>
            <w:r w:rsidRPr="00656223">
              <w:rPr>
                <w:rFonts w:ascii="Times New Roman" w:eastAsia="Times New Roman" w:hAnsi="Times New Roman" w:cs="Times New Roman"/>
                <w:color w:val="000000"/>
                <w:sz w:val="12"/>
                <w:szCs w:val="12"/>
                <w:lang w:eastAsia="ru-RU"/>
              </w:rPr>
              <w:t>. Сергиевский</w:t>
            </w:r>
          </w:p>
        </w:tc>
      </w:tr>
      <w:tr w:rsidR="00BB1E7D" w:rsidRPr="00656223" w:rsidTr="00BB1E7D">
        <w:trPr>
          <w:cantSplit/>
          <w:trHeight w:val="1134"/>
        </w:trPr>
        <w:tc>
          <w:tcPr>
            <w:tcW w:w="378" w:type="dxa"/>
            <w:tcBorders>
              <w:top w:val="nil"/>
              <w:left w:val="single" w:sz="4" w:space="0" w:color="auto"/>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11</w:t>
            </w:r>
          </w:p>
        </w:tc>
        <w:tc>
          <w:tcPr>
            <w:tcW w:w="2472" w:type="dxa"/>
            <w:tcBorders>
              <w:top w:val="nil"/>
              <w:left w:val="nil"/>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Проведение мероприятий по безопасности гидротехнических сооружений (страхование, оформление, разработка проектно-сметной документации, расчет вероятного вреда, который может быть причинен жизни и здоровью людей, имуществу в результате аварий на ГТС)</w:t>
            </w:r>
          </w:p>
        </w:tc>
        <w:tc>
          <w:tcPr>
            <w:tcW w:w="709" w:type="dxa"/>
            <w:tcBorders>
              <w:top w:val="single" w:sz="4" w:space="0" w:color="auto"/>
              <w:left w:val="nil"/>
              <w:bottom w:val="single" w:sz="4" w:space="0" w:color="auto"/>
              <w:right w:val="single" w:sz="4" w:space="0" w:color="000000"/>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xml:space="preserve">2017-2019 </w:t>
            </w:r>
            <w:proofErr w:type="spellStart"/>
            <w:r w:rsidRPr="00656223">
              <w:rPr>
                <w:rFonts w:ascii="Times New Roman" w:eastAsia="Times New Roman" w:hAnsi="Times New Roman" w:cs="Times New Roman"/>
                <w:color w:val="000000"/>
                <w:sz w:val="12"/>
                <w:szCs w:val="12"/>
                <w:lang w:eastAsia="ru-RU"/>
              </w:rPr>
              <w:t>г</w:t>
            </w:r>
            <w:proofErr w:type="gramStart"/>
            <w:r w:rsidRPr="00656223">
              <w:rPr>
                <w:rFonts w:ascii="Times New Roman" w:eastAsia="Times New Roman" w:hAnsi="Times New Roman" w:cs="Times New Roman"/>
                <w:color w:val="000000"/>
                <w:sz w:val="12"/>
                <w:szCs w:val="12"/>
                <w:lang w:eastAsia="ru-RU"/>
              </w:rPr>
              <w:t>.г</w:t>
            </w:r>
            <w:proofErr w:type="spellEnd"/>
            <w:proofErr w:type="gramEnd"/>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C437D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814,03100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373,23100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373,23100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232,00000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232,00000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208,80000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208,80000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xml:space="preserve">Администрация </w:t>
            </w:r>
            <w:proofErr w:type="spellStart"/>
            <w:r w:rsidRPr="00656223">
              <w:rPr>
                <w:rFonts w:ascii="Times New Roman" w:eastAsia="Times New Roman" w:hAnsi="Times New Roman" w:cs="Times New Roman"/>
                <w:color w:val="000000"/>
                <w:sz w:val="12"/>
                <w:szCs w:val="12"/>
                <w:lang w:eastAsia="ru-RU"/>
              </w:rPr>
              <w:t>м.р</w:t>
            </w:r>
            <w:proofErr w:type="spellEnd"/>
            <w:r w:rsidRPr="00656223">
              <w:rPr>
                <w:rFonts w:ascii="Times New Roman" w:eastAsia="Times New Roman" w:hAnsi="Times New Roman" w:cs="Times New Roman"/>
                <w:color w:val="000000"/>
                <w:sz w:val="12"/>
                <w:szCs w:val="12"/>
                <w:lang w:eastAsia="ru-RU"/>
              </w:rPr>
              <w:t>. Сергиевский</w:t>
            </w:r>
          </w:p>
        </w:tc>
      </w:tr>
      <w:tr w:rsidR="00BB1E7D" w:rsidRPr="00656223" w:rsidTr="00BB1E7D">
        <w:trPr>
          <w:cantSplit/>
          <w:trHeight w:val="1065"/>
        </w:trPr>
        <w:tc>
          <w:tcPr>
            <w:tcW w:w="378" w:type="dxa"/>
            <w:tcBorders>
              <w:top w:val="nil"/>
              <w:left w:val="single" w:sz="4" w:space="0" w:color="auto"/>
              <w:bottom w:val="single" w:sz="4" w:space="0" w:color="auto"/>
              <w:right w:val="single" w:sz="4" w:space="0" w:color="auto"/>
            </w:tcBorders>
            <w:shd w:val="clear" w:color="auto" w:fill="auto"/>
            <w:vAlign w:val="center"/>
            <w:hideMark/>
          </w:tcPr>
          <w:p w:rsidR="00C437DA" w:rsidRPr="00656223" w:rsidRDefault="00C437DA"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12</w:t>
            </w:r>
          </w:p>
        </w:tc>
        <w:tc>
          <w:tcPr>
            <w:tcW w:w="2472" w:type="dxa"/>
            <w:tcBorders>
              <w:top w:val="nil"/>
              <w:left w:val="nil"/>
              <w:bottom w:val="single" w:sz="4" w:space="0" w:color="auto"/>
              <w:right w:val="single" w:sz="4" w:space="0" w:color="auto"/>
            </w:tcBorders>
            <w:shd w:val="clear" w:color="auto" w:fill="auto"/>
            <w:vAlign w:val="center"/>
            <w:hideMark/>
          </w:tcPr>
          <w:p w:rsidR="00C437DA" w:rsidRPr="00656223" w:rsidRDefault="00C437DA" w:rsidP="00C437DA">
            <w:pPr>
              <w:spacing w:after="0" w:line="240" w:lineRule="auto"/>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xml:space="preserve">Софинансирование работ по объекту "Отвод сероводородных вод от вновь образованного источника в пойме р. Сургут».  </w:t>
            </w:r>
          </w:p>
        </w:tc>
        <w:tc>
          <w:tcPr>
            <w:tcW w:w="709" w:type="dxa"/>
            <w:tcBorders>
              <w:top w:val="nil"/>
              <w:left w:val="nil"/>
              <w:bottom w:val="single" w:sz="4" w:space="0" w:color="auto"/>
              <w:right w:val="single" w:sz="4" w:space="0" w:color="auto"/>
            </w:tcBorders>
            <w:shd w:val="clear" w:color="auto" w:fill="auto"/>
            <w:vAlign w:val="center"/>
            <w:hideMark/>
          </w:tcPr>
          <w:p w:rsidR="00C437DA" w:rsidRPr="00656223" w:rsidRDefault="00C437DA"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2018г.</w:t>
            </w:r>
          </w:p>
          <w:p w:rsidR="00C437DA" w:rsidRPr="00656223" w:rsidRDefault="00C437DA" w:rsidP="00C437DA">
            <w:pPr>
              <w:spacing w:after="0" w:line="240" w:lineRule="auto"/>
              <w:jc w:val="center"/>
              <w:rPr>
                <w:rFonts w:ascii="Times New Roman" w:eastAsia="Times New Roman" w:hAnsi="Times New Roman" w:cs="Times New Roman"/>
                <w:color w:val="000000"/>
                <w:sz w:val="12"/>
                <w:szCs w:val="12"/>
                <w:lang w:eastAsia="ru-RU"/>
              </w:rPr>
            </w:pP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BB1E7D">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312,87071</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312,87071</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312,87071</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МКУ УЗЗ</w:t>
            </w:r>
            <w:proofErr w:type="gramStart"/>
            <w:r w:rsidRPr="00656223">
              <w:rPr>
                <w:rFonts w:ascii="Times New Roman" w:eastAsia="Times New Roman" w:hAnsi="Times New Roman" w:cs="Times New Roman"/>
                <w:color w:val="000000"/>
                <w:sz w:val="12"/>
                <w:szCs w:val="12"/>
                <w:lang w:eastAsia="ru-RU"/>
              </w:rPr>
              <w:t>,А</w:t>
            </w:r>
            <w:proofErr w:type="gramEnd"/>
            <w:r w:rsidRPr="00656223">
              <w:rPr>
                <w:rFonts w:ascii="Times New Roman" w:eastAsia="Times New Roman" w:hAnsi="Times New Roman" w:cs="Times New Roman"/>
                <w:color w:val="000000"/>
                <w:sz w:val="12"/>
                <w:szCs w:val="12"/>
                <w:lang w:eastAsia="ru-RU"/>
              </w:rPr>
              <w:t xml:space="preserve"> и Г</w:t>
            </w:r>
          </w:p>
        </w:tc>
      </w:tr>
      <w:tr w:rsidR="00BB1E7D" w:rsidRPr="00656223" w:rsidTr="00BB1E7D">
        <w:trPr>
          <w:cantSplit/>
          <w:trHeight w:val="980"/>
        </w:trPr>
        <w:tc>
          <w:tcPr>
            <w:tcW w:w="378" w:type="dxa"/>
            <w:tcBorders>
              <w:top w:val="nil"/>
              <w:left w:val="single" w:sz="4" w:space="0" w:color="auto"/>
              <w:bottom w:val="single" w:sz="4" w:space="0" w:color="auto"/>
              <w:right w:val="single" w:sz="4" w:space="0" w:color="auto"/>
            </w:tcBorders>
            <w:shd w:val="clear" w:color="auto" w:fill="auto"/>
            <w:vAlign w:val="center"/>
            <w:hideMark/>
          </w:tcPr>
          <w:p w:rsidR="00C437DA" w:rsidRPr="00656223" w:rsidRDefault="00C437DA"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13</w:t>
            </w:r>
          </w:p>
        </w:tc>
        <w:tc>
          <w:tcPr>
            <w:tcW w:w="2472" w:type="dxa"/>
            <w:tcBorders>
              <w:top w:val="nil"/>
              <w:left w:val="nil"/>
              <w:bottom w:val="single" w:sz="4" w:space="0" w:color="auto"/>
              <w:right w:val="single" w:sz="4" w:space="0" w:color="auto"/>
            </w:tcBorders>
            <w:shd w:val="clear" w:color="auto" w:fill="auto"/>
            <w:vAlign w:val="center"/>
            <w:hideMark/>
          </w:tcPr>
          <w:p w:rsidR="00C437DA" w:rsidRPr="00656223" w:rsidRDefault="00C437DA" w:rsidP="00C437DA">
            <w:pPr>
              <w:spacing w:after="0" w:line="240" w:lineRule="auto"/>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Обустройство и ремонт ГТС пруда "Крутой Дол" в п. Антоновка</w:t>
            </w:r>
          </w:p>
        </w:tc>
        <w:tc>
          <w:tcPr>
            <w:tcW w:w="709" w:type="dxa"/>
            <w:tcBorders>
              <w:top w:val="nil"/>
              <w:left w:val="nil"/>
              <w:bottom w:val="single" w:sz="4" w:space="0" w:color="auto"/>
              <w:right w:val="single" w:sz="4" w:space="0" w:color="auto"/>
            </w:tcBorders>
            <w:shd w:val="clear" w:color="auto" w:fill="auto"/>
            <w:vAlign w:val="center"/>
            <w:hideMark/>
          </w:tcPr>
          <w:p w:rsidR="00C437DA" w:rsidRPr="00656223" w:rsidRDefault="00C437DA" w:rsidP="00C437DA">
            <w:pPr>
              <w:spacing w:after="0" w:line="240" w:lineRule="auto"/>
              <w:jc w:val="center"/>
              <w:rPr>
                <w:rFonts w:ascii="Times New Roman" w:eastAsia="Times New Roman" w:hAnsi="Times New Roman" w:cs="Times New Roman"/>
                <w:color w:val="000000"/>
                <w:sz w:val="12"/>
                <w:szCs w:val="12"/>
                <w:lang w:eastAsia="ru-RU"/>
              </w:rPr>
            </w:pPr>
          </w:p>
          <w:p w:rsidR="00C437DA" w:rsidRPr="00656223" w:rsidRDefault="00C437DA"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2018 г.</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BB1E7D">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800,45354</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800,45354</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800,45354</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МКУ УЗЗ и Г</w:t>
            </w:r>
          </w:p>
        </w:tc>
      </w:tr>
      <w:tr w:rsidR="00BB1E7D" w:rsidRPr="00656223" w:rsidTr="00BB1E7D">
        <w:trPr>
          <w:cantSplit/>
          <w:trHeight w:val="994"/>
        </w:trPr>
        <w:tc>
          <w:tcPr>
            <w:tcW w:w="378" w:type="dxa"/>
            <w:tcBorders>
              <w:top w:val="nil"/>
              <w:left w:val="single" w:sz="4" w:space="0" w:color="auto"/>
              <w:bottom w:val="single" w:sz="4" w:space="0" w:color="auto"/>
              <w:right w:val="single" w:sz="4" w:space="0" w:color="auto"/>
            </w:tcBorders>
            <w:shd w:val="clear" w:color="auto" w:fill="auto"/>
            <w:vAlign w:val="center"/>
            <w:hideMark/>
          </w:tcPr>
          <w:p w:rsidR="00C437DA" w:rsidRPr="00656223" w:rsidRDefault="00C437DA"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14</w:t>
            </w:r>
          </w:p>
        </w:tc>
        <w:tc>
          <w:tcPr>
            <w:tcW w:w="2472" w:type="dxa"/>
            <w:tcBorders>
              <w:top w:val="nil"/>
              <w:left w:val="nil"/>
              <w:bottom w:val="single" w:sz="4" w:space="0" w:color="auto"/>
              <w:right w:val="single" w:sz="4" w:space="0" w:color="auto"/>
            </w:tcBorders>
            <w:shd w:val="clear" w:color="auto" w:fill="auto"/>
            <w:vAlign w:val="center"/>
            <w:hideMark/>
          </w:tcPr>
          <w:p w:rsidR="00C437DA" w:rsidRPr="00656223" w:rsidRDefault="00C437DA" w:rsidP="00C437DA">
            <w:pPr>
              <w:spacing w:after="0" w:line="240" w:lineRule="auto"/>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Обустройство пляжных зон</w:t>
            </w:r>
          </w:p>
        </w:tc>
        <w:tc>
          <w:tcPr>
            <w:tcW w:w="709" w:type="dxa"/>
            <w:tcBorders>
              <w:top w:val="nil"/>
              <w:left w:val="nil"/>
              <w:bottom w:val="single" w:sz="4" w:space="0" w:color="auto"/>
              <w:right w:val="single" w:sz="4" w:space="0" w:color="auto"/>
            </w:tcBorders>
            <w:shd w:val="clear" w:color="auto" w:fill="auto"/>
            <w:vAlign w:val="center"/>
            <w:hideMark/>
          </w:tcPr>
          <w:p w:rsidR="00C437DA" w:rsidRPr="00656223" w:rsidRDefault="00C437DA" w:rsidP="00C437DA">
            <w:pPr>
              <w:spacing w:after="0" w:line="240" w:lineRule="auto"/>
              <w:jc w:val="center"/>
              <w:rPr>
                <w:rFonts w:ascii="Times New Roman" w:eastAsia="Times New Roman" w:hAnsi="Times New Roman" w:cs="Times New Roman"/>
                <w:color w:val="000000"/>
                <w:sz w:val="12"/>
                <w:szCs w:val="12"/>
                <w:lang w:eastAsia="ru-RU"/>
              </w:rPr>
            </w:pPr>
          </w:p>
          <w:p w:rsidR="00C437DA" w:rsidRPr="00656223" w:rsidRDefault="00C437DA"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2019</w:t>
            </w:r>
            <w:r>
              <w:rPr>
                <w:rFonts w:ascii="Times New Roman" w:eastAsia="Times New Roman" w:hAnsi="Times New Roman" w:cs="Times New Roman"/>
                <w:color w:val="000000"/>
                <w:sz w:val="12"/>
                <w:szCs w:val="12"/>
                <w:lang w:eastAsia="ru-RU"/>
              </w:rPr>
              <w:t>г.</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BB1E7D">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339,08000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 </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 </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339,08000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339,08000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МКУ УЗЗ и Г</w:t>
            </w:r>
          </w:p>
        </w:tc>
      </w:tr>
      <w:tr w:rsidR="00BB1E7D" w:rsidRPr="00656223" w:rsidTr="00BB1E7D">
        <w:trPr>
          <w:cantSplit/>
          <w:trHeight w:val="1122"/>
        </w:trPr>
        <w:tc>
          <w:tcPr>
            <w:tcW w:w="378" w:type="dxa"/>
            <w:tcBorders>
              <w:top w:val="nil"/>
              <w:left w:val="single" w:sz="4" w:space="0" w:color="auto"/>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15</w:t>
            </w:r>
          </w:p>
        </w:tc>
        <w:tc>
          <w:tcPr>
            <w:tcW w:w="2472" w:type="dxa"/>
            <w:tcBorders>
              <w:top w:val="nil"/>
              <w:left w:val="nil"/>
              <w:bottom w:val="single" w:sz="4" w:space="0" w:color="auto"/>
              <w:right w:val="single" w:sz="4" w:space="0" w:color="auto"/>
            </w:tcBorders>
            <w:shd w:val="clear" w:color="auto" w:fill="auto"/>
            <w:vAlign w:val="center"/>
            <w:hideMark/>
          </w:tcPr>
          <w:p w:rsidR="00656223" w:rsidRPr="00656223" w:rsidRDefault="00656223" w:rsidP="00C437DA">
            <w:pPr>
              <w:spacing w:after="0" w:line="240" w:lineRule="auto"/>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Обустройство пруда "</w:t>
            </w:r>
            <w:proofErr w:type="spellStart"/>
            <w:r w:rsidRPr="00656223">
              <w:rPr>
                <w:rFonts w:ascii="Times New Roman" w:eastAsia="Times New Roman" w:hAnsi="Times New Roman" w:cs="Times New Roman"/>
                <w:color w:val="000000"/>
                <w:sz w:val="12"/>
                <w:szCs w:val="12"/>
                <w:lang w:eastAsia="ru-RU"/>
              </w:rPr>
              <w:t>Игонькин</w:t>
            </w:r>
            <w:proofErr w:type="spellEnd"/>
            <w:r w:rsidRPr="00656223">
              <w:rPr>
                <w:rFonts w:ascii="Times New Roman" w:eastAsia="Times New Roman" w:hAnsi="Times New Roman" w:cs="Times New Roman"/>
                <w:color w:val="000000"/>
                <w:sz w:val="12"/>
                <w:szCs w:val="12"/>
                <w:lang w:eastAsia="ru-RU"/>
              </w:rPr>
              <w:t>" и ремонт ГТС</w:t>
            </w:r>
          </w:p>
        </w:tc>
        <w:tc>
          <w:tcPr>
            <w:tcW w:w="709" w:type="dxa"/>
            <w:tcBorders>
              <w:top w:val="single" w:sz="4" w:space="0" w:color="auto"/>
              <w:left w:val="nil"/>
              <w:bottom w:val="single" w:sz="4" w:space="0" w:color="auto"/>
              <w:right w:val="single" w:sz="4" w:space="0" w:color="000000"/>
            </w:tcBorders>
            <w:shd w:val="clear" w:color="auto" w:fill="auto"/>
            <w:vAlign w:val="center"/>
            <w:hideMark/>
          </w:tcPr>
          <w:p w:rsidR="00656223" w:rsidRPr="00656223" w:rsidRDefault="00656223"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2018 г.</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BB1E7D">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57,45354</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57,45354</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57,45354</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МКУ УЗЗ</w:t>
            </w:r>
            <w:proofErr w:type="gramStart"/>
            <w:r w:rsidRPr="00656223">
              <w:rPr>
                <w:rFonts w:ascii="Times New Roman" w:eastAsia="Times New Roman" w:hAnsi="Times New Roman" w:cs="Times New Roman"/>
                <w:color w:val="000000"/>
                <w:sz w:val="12"/>
                <w:szCs w:val="12"/>
                <w:lang w:eastAsia="ru-RU"/>
              </w:rPr>
              <w:t>,А</w:t>
            </w:r>
            <w:proofErr w:type="gramEnd"/>
            <w:r w:rsidRPr="00656223">
              <w:rPr>
                <w:rFonts w:ascii="Times New Roman" w:eastAsia="Times New Roman" w:hAnsi="Times New Roman" w:cs="Times New Roman"/>
                <w:color w:val="000000"/>
                <w:sz w:val="12"/>
                <w:szCs w:val="12"/>
                <w:lang w:eastAsia="ru-RU"/>
              </w:rPr>
              <w:t xml:space="preserve"> и Г</w:t>
            </w:r>
          </w:p>
        </w:tc>
      </w:tr>
      <w:tr w:rsidR="00BB1E7D" w:rsidRPr="00656223" w:rsidTr="00BB1E7D">
        <w:trPr>
          <w:cantSplit/>
          <w:trHeight w:val="969"/>
        </w:trPr>
        <w:tc>
          <w:tcPr>
            <w:tcW w:w="378" w:type="dxa"/>
            <w:tcBorders>
              <w:top w:val="nil"/>
              <w:left w:val="single" w:sz="4" w:space="0" w:color="auto"/>
              <w:bottom w:val="single" w:sz="4" w:space="0" w:color="auto"/>
              <w:right w:val="single" w:sz="4" w:space="0" w:color="auto"/>
            </w:tcBorders>
            <w:shd w:val="clear" w:color="auto" w:fill="auto"/>
            <w:vAlign w:val="center"/>
            <w:hideMark/>
          </w:tcPr>
          <w:p w:rsidR="00C437DA" w:rsidRPr="00656223" w:rsidRDefault="00C437DA"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lastRenderedPageBreak/>
              <w:t>16</w:t>
            </w:r>
          </w:p>
        </w:tc>
        <w:tc>
          <w:tcPr>
            <w:tcW w:w="2472" w:type="dxa"/>
            <w:tcBorders>
              <w:top w:val="nil"/>
              <w:left w:val="single" w:sz="4" w:space="0" w:color="auto"/>
              <w:bottom w:val="single" w:sz="4" w:space="0" w:color="auto"/>
              <w:right w:val="single" w:sz="4" w:space="0" w:color="auto"/>
            </w:tcBorders>
            <w:shd w:val="clear" w:color="auto" w:fill="auto"/>
            <w:vAlign w:val="center"/>
            <w:hideMark/>
          </w:tcPr>
          <w:p w:rsidR="00C437DA" w:rsidRPr="00656223" w:rsidRDefault="00C437DA" w:rsidP="00C437DA">
            <w:pPr>
              <w:spacing w:after="0" w:line="240" w:lineRule="auto"/>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xml:space="preserve">«Расчистка посадок от сухостойных деревьев».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C437DA" w:rsidRPr="00656223" w:rsidRDefault="00C437DA" w:rsidP="00C437DA">
            <w:pPr>
              <w:spacing w:after="0" w:line="240" w:lineRule="auto"/>
              <w:jc w:val="center"/>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2018</w:t>
            </w:r>
            <w:r>
              <w:rPr>
                <w:rFonts w:ascii="Times New Roman" w:eastAsia="Times New Roman" w:hAnsi="Times New Roman" w:cs="Times New Roman"/>
                <w:color w:val="000000"/>
                <w:sz w:val="12"/>
                <w:szCs w:val="12"/>
                <w:lang w:eastAsia="ru-RU"/>
              </w:rPr>
              <w:t>г.</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BB1E7D">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200,00000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 </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200,00000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xml:space="preserve"> </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200,00000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 </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C437DA" w:rsidRPr="00656223" w:rsidRDefault="00C437DA" w:rsidP="00656223">
            <w:pPr>
              <w:spacing w:after="0" w:line="240" w:lineRule="auto"/>
              <w:ind w:left="113" w:right="113"/>
              <w:jc w:val="right"/>
              <w:rPr>
                <w:rFonts w:ascii="Times New Roman" w:eastAsia="Times New Roman" w:hAnsi="Times New Roman" w:cs="Times New Roman"/>
                <w:color w:val="000000"/>
                <w:sz w:val="12"/>
                <w:szCs w:val="12"/>
                <w:lang w:eastAsia="ru-RU"/>
              </w:rPr>
            </w:pPr>
            <w:r w:rsidRPr="00656223">
              <w:rPr>
                <w:rFonts w:ascii="Times New Roman" w:eastAsia="Times New Roman" w:hAnsi="Times New Roman" w:cs="Times New Roman"/>
                <w:color w:val="000000"/>
                <w:sz w:val="12"/>
                <w:szCs w:val="12"/>
                <w:lang w:eastAsia="ru-RU"/>
              </w:rPr>
              <w:t>МКУ УЗЗ и Г</w:t>
            </w:r>
          </w:p>
        </w:tc>
      </w:tr>
      <w:tr w:rsidR="00BB1E7D" w:rsidRPr="00656223" w:rsidTr="00BB1E7D">
        <w:trPr>
          <w:cantSplit/>
          <w:trHeight w:val="840"/>
        </w:trPr>
        <w:tc>
          <w:tcPr>
            <w:tcW w:w="355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56223" w:rsidRPr="002F1908" w:rsidRDefault="00656223" w:rsidP="00C437DA">
            <w:pPr>
              <w:spacing w:after="0" w:line="240" w:lineRule="auto"/>
              <w:jc w:val="center"/>
              <w:rPr>
                <w:rFonts w:ascii="Times New Roman" w:eastAsia="Times New Roman" w:hAnsi="Times New Roman" w:cs="Times New Roman"/>
                <w:b/>
                <w:bCs/>
                <w:sz w:val="12"/>
                <w:szCs w:val="12"/>
                <w:lang w:eastAsia="ru-RU"/>
              </w:rPr>
            </w:pPr>
            <w:r w:rsidRPr="002F1908">
              <w:rPr>
                <w:rFonts w:ascii="Times New Roman" w:eastAsia="Times New Roman" w:hAnsi="Times New Roman" w:cs="Times New Roman"/>
                <w:b/>
                <w:bCs/>
                <w:sz w:val="12"/>
                <w:szCs w:val="12"/>
                <w:lang w:eastAsia="ru-RU"/>
              </w:rPr>
              <w:t>Итого</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2F1908" w:rsidRDefault="00656223" w:rsidP="00C437DA">
            <w:pPr>
              <w:spacing w:after="0" w:line="240" w:lineRule="auto"/>
              <w:ind w:left="113" w:right="113"/>
              <w:jc w:val="right"/>
              <w:rPr>
                <w:rFonts w:ascii="Times New Roman" w:eastAsia="Times New Roman" w:hAnsi="Times New Roman" w:cs="Times New Roman"/>
                <w:b/>
                <w:bCs/>
                <w:sz w:val="12"/>
                <w:szCs w:val="12"/>
                <w:lang w:eastAsia="ru-RU"/>
              </w:rPr>
            </w:pPr>
            <w:r w:rsidRPr="002F1908">
              <w:rPr>
                <w:rFonts w:ascii="Times New Roman" w:eastAsia="Times New Roman" w:hAnsi="Times New Roman" w:cs="Times New Roman"/>
                <w:b/>
                <w:bCs/>
                <w:sz w:val="12"/>
                <w:szCs w:val="12"/>
                <w:lang w:eastAsia="ru-RU"/>
              </w:rPr>
              <w:t>5 595,21306</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1 903,49792</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1 903,49792</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2 413,21708</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2 213,21708</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200,00000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1 278,49806</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1 178,49806</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100,0000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656223" w:rsidRPr="00656223" w:rsidRDefault="00656223" w:rsidP="00656223">
            <w:pPr>
              <w:spacing w:after="0" w:line="240" w:lineRule="auto"/>
              <w:ind w:left="113" w:right="113"/>
              <w:jc w:val="right"/>
              <w:rPr>
                <w:rFonts w:ascii="Times New Roman" w:eastAsia="Times New Roman" w:hAnsi="Times New Roman" w:cs="Times New Roman"/>
                <w:b/>
                <w:bCs/>
                <w:color w:val="000000"/>
                <w:sz w:val="12"/>
                <w:szCs w:val="12"/>
                <w:lang w:eastAsia="ru-RU"/>
              </w:rPr>
            </w:pPr>
            <w:r w:rsidRPr="00656223">
              <w:rPr>
                <w:rFonts w:ascii="Times New Roman" w:eastAsia="Times New Roman" w:hAnsi="Times New Roman" w:cs="Times New Roman"/>
                <w:b/>
                <w:bCs/>
                <w:color w:val="000000"/>
                <w:sz w:val="12"/>
                <w:szCs w:val="12"/>
                <w:lang w:eastAsia="ru-RU"/>
              </w:rPr>
              <w:t> </w:t>
            </w:r>
          </w:p>
        </w:tc>
      </w:tr>
    </w:tbl>
    <w:p w:rsidR="00087DEC" w:rsidRPr="00380226" w:rsidRDefault="00087DEC" w:rsidP="00087DEC">
      <w:pPr>
        <w:tabs>
          <w:tab w:val="left" w:pos="284"/>
        </w:tabs>
        <w:spacing w:after="0" w:line="240" w:lineRule="auto"/>
        <w:jc w:val="both"/>
        <w:rPr>
          <w:rFonts w:ascii="Times New Roman" w:eastAsia="Calibri" w:hAnsi="Times New Roman" w:cs="Times New Roman"/>
          <w:sz w:val="12"/>
          <w:szCs w:val="12"/>
        </w:rPr>
      </w:pPr>
    </w:p>
    <w:p w:rsidR="00087DEC" w:rsidRPr="00631D69" w:rsidRDefault="00087DEC" w:rsidP="00087DEC">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087DEC" w:rsidRDefault="00087DEC" w:rsidP="00087DEC">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087DEC" w:rsidRDefault="00087DEC" w:rsidP="00087DEC">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087DEC" w:rsidRDefault="00087DEC" w:rsidP="00087DEC">
      <w:pPr>
        <w:tabs>
          <w:tab w:val="left" w:pos="284"/>
        </w:tabs>
        <w:spacing w:after="0"/>
        <w:jc w:val="center"/>
        <w:rPr>
          <w:rFonts w:ascii="Times New Roman" w:eastAsia="Calibri" w:hAnsi="Times New Roman" w:cs="Times New Roman"/>
          <w:b/>
          <w:sz w:val="12"/>
          <w:szCs w:val="12"/>
        </w:rPr>
      </w:pPr>
    </w:p>
    <w:p w:rsidR="00087DEC" w:rsidRDefault="00087DEC" w:rsidP="00087DEC">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087DEC" w:rsidRDefault="00087DEC" w:rsidP="00087DEC">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31 декабря 2019г.                                                                                                                                                                                                               №17</w:t>
      </w:r>
      <w:r w:rsidR="003052AC">
        <w:rPr>
          <w:rFonts w:ascii="Times New Roman" w:eastAsia="Calibri" w:hAnsi="Times New Roman" w:cs="Times New Roman"/>
          <w:sz w:val="12"/>
          <w:szCs w:val="12"/>
        </w:rPr>
        <w:t>98</w:t>
      </w:r>
    </w:p>
    <w:p w:rsidR="00A46CFA" w:rsidRDefault="00087DEC" w:rsidP="00087DEC">
      <w:pPr>
        <w:tabs>
          <w:tab w:val="left" w:pos="0"/>
        </w:tabs>
        <w:spacing w:after="0" w:line="240" w:lineRule="auto"/>
        <w:jc w:val="center"/>
        <w:rPr>
          <w:rFonts w:ascii="Times New Roman" w:eastAsia="Calibri" w:hAnsi="Times New Roman" w:cs="Times New Roman"/>
          <w:b/>
          <w:iCs/>
          <w:sz w:val="12"/>
          <w:szCs w:val="12"/>
        </w:rPr>
      </w:pPr>
      <w:r w:rsidRPr="00087DEC">
        <w:rPr>
          <w:rFonts w:ascii="Times New Roman" w:eastAsia="Calibri" w:hAnsi="Times New Roman" w:cs="Times New Roman"/>
          <w:b/>
          <w:iCs/>
          <w:sz w:val="12"/>
          <w:szCs w:val="12"/>
        </w:rPr>
        <w:t>О внесении изменений в приложение  к постановлению Главы муниципального района Сергиевский № 1768 от 21.12.2010 года «Об утверждении Положения о порядке осуществления переданных государственных полномочий в сфере охраны окружающей среды»</w:t>
      </w:r>
    </w:p>
    <w:p w:rsidR="00087DEC" w:rsidRPr="00087DEC" w:rsidRDefault="00087DEC" w:rsidP="00087DEC">
      <w:pPr>
        <w:tabs>
          <w:tab w:val="left" w:pos="0"/>
        </w:tabs>
        <w:spacing w:after="0" w:line="240" w:lineRule="auto"/>
        <w:ind w:firstLine="284"/>
        <w:rPr>
          <w:rFonts w:ascii="Times New Roman" w:eastAsia="Calibri" w:hAnsi="Times New Roman" w:cs="Times New Roman"/>
          <w:iCs/>
          <w:sz w:val="12"/>
          <w:szCs w:val="12"/>
        </w:rPr>
      </w:pPr>
      <w:proofErr w:type="gramStart"/>
      <w:r w:rsidRPr="00087DEC">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Законом Самарской области от 06.04.2010 № 36-ГД «О наделении органов местного самоуправления отдельными государственными полномочиями в сфере охраны окружающей среды», Постановлением Правительства Самарской области от 25.08.2010 № 392  «Об утверждении Порядка расходования субвенций, финансовое обеспечение которых осуществляется за счет собственных доходов и источников финансирования дефицита</w:t>
      </w:r>
      <w:proofErr w:type="gramEnd"/>
      <w:r w:rsidRPr="00087DEC">
        <w:rPr>
          <w:rFonts w:ascii="Times New Roman" w:eastAsia="Calibri" w:hAnsi="Times New Roman" w:cs="Times New Roman"/>
          <w:iCs/>
          <w:sz w:val="12"/>
          <w:szCs w:val="12"/>
        </w:rPr>
        <w:t xml:space="preserve"> областного бюджета, предоставляемых местным бюджетам из областного бюджета, необходимых органам местного самоуправления городских округов и муниципальных районов Самарской области для осуществления расходов, связанных с реализацией переданных государственных полномочий Самарской области в сфере охраны окружающей среды», Уставом муниципального района Сергиевский Самарской области, администрация муниципального района Сергиевский Самарской области</w:t>
      </w:r>
    </w:p>
    <w:p w:rsidR="00087DEC" w:rsidRPr="00087DEC" w:rsidRDefault="00087DEC" w:rsidP="00087DEC">
      <w:pPr>
        <w:tabs>
          <w:tab w:val="left" w:pos="0"/>
        </w:tabs>
        <w:spacing w:after="0" w:line="240" w:lineRule="auto"/>
        <w:ind w:firstLine="284"/>
        <w:rPr>
          <w:rFonts w:ascii="Times New Roman" w:eastAsia="Calibri" w:hAnsi="Times New Roman" w:cs="Times New Roman"/>
          <w:iCs/>
          <w:sz w:val="12"/>
          <w:szCs w:val="12"/>
        </w:rPr>
      </w:pPr>
    </w:p>
    <w:p w:rsidR="00087DEC" w:rsidRPr="00087DEC" w:rsidRDefault="00087DEC" w:rsidP="00087DEC">
      <w:pPr>
        <w:tabs>
          <w:tab w:val="left" w:pos="0"/>
        </w:tabs>
        <w:spacing w:after="0" w:line="240" w:lineRule="auto"/>
        <w:ind w:firstLine="284"/>
        <w:rPr>
          <w:rFonts w:ascii="Times New Roman" w:eastAsia="Calibri" w:hAnsi="Times New Roman" w:cs="Times New Roman"/>
          <w:iCs/>
          <w:sz w:val="12"/>
          <w:szCs w:val="12"/>
        </w:rPr>
      </w:pPr>
      <w:r w:rsidRPr="00087DEC">
        <w:rPr>
          <w:rFonts w:ascii="Times New Roman" w:eastAsia="Calibri" w:hAnsi="Times New Roman" w:cs="Times New Roman"/>
          <w:iCs/>
          <w:sz w:val="12"/>
          <w:szCs w:val="12"/>
        </w:rPr>
        <w:t>ПОСТАНОВЛЯЕТ:</w:t>
      </w:r>
    </w:p>
    <w:p w:rsidR="00087DEC" w:rsidRPr="00087DEC" w:rsidRDefault="00087DEC" w:rsidP="00087DEC">
      <w:pPr>
        <w:tabs>
          <w:tab w:val="left" w:pos="0"/>
        </w:tabs>
        <w:spacing w:after="0" w:line="240" w:lineRule="auto"/>
        <w:ind w:firstLine="284"/>
        <w:rPr>
          <w:rFonts w:ascii="Times New Roman" w:eastAsia="Calibri" w:hAnsi="Times New Roman" w:cs="Times New Roman"/>
          <w:iCs/>
          <w:sz w:val="12"/>
          <w:szCs w:val="12"/>
        </w:rPr>
      </w:pPr>
      <w:r w:rsidRPr="00087DEC">
        <w:rPr>
          <w:rFonts w:ascii="Times New Roman" w:eastAsia="Calibri" w:hAnsi="Times New Roman" w:cs="Times New Roman"/>
          <w:iCs/>
          <w:sz w:val="12"/>
          <w:szCs w:val="12"/>
        </w:rPr>
        <w:t>1. Внести в приложение  к постановлению Главы муниципального района Сергиевский № 1768 от 21.12.2010 года «Об утверждении Положения о порядке осуществления переданных государственных полномочий в сфере охраны окружающей среды» (далее-Приложение) изменения следующего содержания:</w:t>
      </w:r>
    </w:p>
    <w:p w:rsidR="00087DEC" w:rsidRPr="00087DEC" w:rsidRDefault="00087DEC" w:rsidP="00087DEC">
      <w:pPr>
        <w:tabs>
          <w:tab w:val="left" w:pos="0"/>
        </w:tabs>
        <w:spacing w:after="0" w:line="240" w:lineRule="auto"/>
        <w:ind w:firstLine="284"/>
        <w:rPr>
          <w:rFonts w:ascii="Times New Roman" w:eastAsia="Calibri" w:hAnsi="Times New Roman" w:cs="Times New Roman"/>
          <w:iCs/>
          <w:sz w:val="12"/>
          <w:szCs w:val="12"/>
        </w:rPr>
      </w:pPr>
      <w:r w:rsidRPr="00087DEC">
        <w:rPr>
          <w:rFonts w:ascii="Times New Roman" w:eastAsia="Calibri" w:hAnsi="Times New Roman" w:cs="Times New Roman"/>
          <w:iCs/>
          <w:sz w:val="12"/>
          <w:szCs w:val="12"/>
        </w:rPr>
        <w:t>1.1. Пункт 4 Приложения изложить в следующей редакции:</w:t>
      </w:r>
    </w:p>
    <w:p w:rsidR="00087DEC" w:rsidRPr="00087DEC" w:rsidRDefault="00087DEC" w:rsidP="00087DEC">
      <w:pPr>
        <w:tabs>
          <w:tab w:val="left" w:pos="0"/>
        </w:tabs>
        <w:spacing w:after="0" w:line="240" w:lineRule="auto"/>
        <w:ind w:firstLine="284"/>
        <w:rPr>
          <w:rFonts w:ascii="Times New Roman" w:eastAsia="Calibri" w:hAnsi="Times New Roman" w:cs="Times New Roman"/>
          <w:iCs/>
          <w:sz w:val="12"/>
          <w:szCs w:val="12"/>
        </w:rPr>
      </w:pPr>
      <w:r w:rsidRPr="00087DEC">
        <w:rPr>
          <w:rFonts w:ascii="Times New Roman" w:eastAsia="Calibri" w:hAnsi="Times New Roman" w:cs="Times New Roman"/>
          <w:iCs/>
          <w:sz w:val="12"/>
          <w:szCs w:val="12"/>
        </w:rPr>
        <w:t>«4.Субвенции предоставляемые местному бюджету на реализацию переданных государственных полномочий, расходуются  на следующие цели:</w:t>
      </w:r>
    </w:p>
    <w:p w:rsidR="00087DEC" w:rsidRPr="00087DEC" w:rsidRDefault="00087DEC" w:rsidP="00087DEC">
      <w:pPr>
        <w:tabs>
          <w:tab w:val="left" w:pos="0"/>
        </w:tabs>
        <w:spacing w:after="0" w:line="240" w:lineRule="auto"/>
        <w:ind w:firstLine="284"/>
        <w:rPr>
          <w:rFonts w:ascii="Times New Roman" w:eastAsia="Calibri" w:hAnsi="Times New Roman" w:cs="Times New Roman"/>
          <w:iCs/>
          <w:sz w:val="12"/>
          <w:szCs w:val="12"/>
        </w:rPr>
      </w:pPr>
      <w:r w:rsidRPr="00087DEC">
        <w:rPr>
          <w:rFonts w:ascii="Times New Roman" w:eastAsia="Calibri" w:hAnsi="Times New Roman" w:cs="Times New Roman"/>
          <w:iCs/>
          <w:sz w:val="12"/>
          <w:szCs w:val="12"/>
        </w:rPr>
        <w:t>- оплата труда (с начислениями на оплату труда)  должностных лиц отдела экологии, природных ресурсов и земельного контроля Контрольного управления администрации муниципального района Сергиевский (далее - уполномоченные лица);</w:t>
      </w:r>
    </w:p>
    <w:p w:rsidR="00087DEC" w:rsidRPr="00087DEC" w:rsidRDefault="00087DEC" w:rsidP="00087DEC">
      <w:pPr>
        <w:tabs>
          <w:tab w:val="left" w:pos="0"/>
        </w:tabs>
        <w:spacing w:after="0" w:line="240" w:lineRule="auto"/>
        <w:ind w:firstLine="284"/>
        <w:rPr>
          <w:rFonts w:ascii="Times New Roman" w:eastAsia="Calibri" w:hAnsi="Times New Roman" w:cs="Times New Roman"/>
          <w:iCs/>
          <w:sz w:val="12"/>
          <w:szCs w:val="12"/>
        </w:rPr>
      </w:pPr>
      <w:r w:rsidRPr="00087DEC">
        <w:rPr>
          <w:rFonts w:ascii="Times New Roman" w:eastAsia="Calibri" w:hAnsi="Times New Roman" w:cs="Times New Roman"/>
          <w:iCs/>
          <w:sz w:val="12"/>
          <w:szCs w:val="12"/>
        </w:rPr>
        <w:t>уплата налогов, сборов, взносов и иных обязательных платежей;</w:t>
      </w:r>
    </w:p>
    <w:p w:rsidR="00087DEC" w:rsidRPr="00087DEC" w:rsidRDefault="00087DEC" w:rsidP="00087DEC">
      <w:pPr>
        <w:tabs>
          <w:tab w:val="left" w:pos="0"/>
        </w:tabs>
        <w:spacing w:after="0" w:line="240" w:lineRule="auto"/>
        <w:ind w:firstLine="284"/>
        <w:rPr>
          <w:rFonts w:ascii="Times New Roman" w:eastAsia="Calibri" w:hAnsi="Times New Roman" w:cs="Times New Roman"/>
          <w:iCs/>
          <w:sz w:val="12"/>
          <w:szCs w:val="12"/>
        </w:rPr>
      </w:pPr>
      <w:r w:rsidRPr="00087DEC">
        <w:rPr>
          <w:rFonts w:ascii="Times New Roman" w:eastAsia="Calibri" w:hAnsi="Times New Roman" w:cs="Times New Roman"/>
          <w:iCs/>
          <w:sz w:val="12"/>
          <w:szCs w:val="12"/>
        </w:rPr>
        <w:t>-командировки расходы (проезд уполномоченных лиц, провоз багажа, наем жилого помещения, суточные расходы);</w:t>
      </w:r>
    </w:p>
    <w:p w:rsidR="00087DEC" w:rsidRPr="00087DEC" w:rsidRDefault="00087DEC" w:rsidP="00087DEC">
      <w:pPr>
        <w:tabs>
          <w:tab w:val="left" w:pos="0"/>
        </w:tabs>
        <w:spacing w:after="0" w:line="240" w:lineRule="auto"/>
        <w:ind w:firstLine="284"/>
        <w:rPr>
          <w:rFonts w:ascii="Times New Roman" w:eastAsia="Calibri" w:hAnsi="Times New Roman" w:cs="Times New Roman"/>
          <w:iCs/>
          <w:sz w:val="12"/>
          <w:szCs w:val="12"/>
        </w:rPr>
      </w:pPr>
      <w:r w:rsidRPr="00087DEC">
        <w:rPr>
          <w:rFonts w:ascii="Times New Roman" w:eastAsia="Calibri" w:hAnsi="Times New Roman" w:cs="Times New Roman"/>
          <w:iCs/>
          <w:sz w:val="12"/>
          <w:szCs w:val="12"/>
        </w:rPr>
        <w:t xml:space="preserve">- оплата услуг связи (почта, телеграф, телефон, сеть Интернет, </w:t>
      </w:r>
      <w:proofErr w:type="spellStart"/>
      <w:r w:rsidRPr="00087DEC">
        <w:rPr>
          <w:rFonts w:ascii="Times New Roman" w:eastAsia="Calibri" w:hAnsi="Times New Roman" w:cs="Times New Roman"/>
          <w:iCs/>
          <w:sz w:val="12"/>
          <w:szCs w:val="12"/>
        </w:rPr>
        <w:t>телематические</w:t>
      </w:r>
      <w:proofErr w:type="spellEnd"/>
      <w:r w:rsidRPr="00087DEC">
        <w:rPr>
          <w:rFonts w:ascii="Times New Roman" w:eastAsia="Calibri" w:hAnsi="Times New Roman" w:cs="Times New Roman"/>
          <w:iCs/>
          <w:sz w:val="12"/>
          <w:szCs w:val="12"/>
        </w:rPr>
        <w:t xml:space="preserve"> услуги связи, мобильная связь), оформление подписки на периодические издания;</w:t>
      </w:r>
    </w:p>
    <w:p w:rsidR="00087DEC" w:rsidRPr="00087DEC" w:rsidRDefault="00087DEC" w:rsidP="00087DEC">
      <w:pPr>
        <w:tabs>
          <w:tab w:val="left" w:pos="0"/>
        </w:tabs>
        <w:spacing w:after="0" w:line="240" w:lineRule="auto"/>
        <w:ind w:firstLine="284"/>
        <w:rPr>
          <w:rFonts w:ascii="Times New Roman" w:eastAsia="Calibri" w:hAnsi="Times New Roman" w:cs="Times New Roman"/>
          <w:iCs/>
          <w:sz w:val="12"/>
          <w:szCs w:val="12"/>
        </w:rPr>
      </w:pPr>
      <w:r w:rsidRPr="00087DEC">
        <w:rPr>
          <w:rFonts w:ascii="Times New Roman" w:eastAsia="Calibri" w:hAnsi="Times New Roman" w:cs="Times New Roman"/>
          <w:iCs/>
          <w:sz w:val="12"/>
          <w:szCs w:val="12"/>
        </w:rPr>
        <w:t>- аренда помещений, транспортных и технических средств;</w:t>
      </w:r>
    </w:p>
    <w:p w:rsidR="00087DEC" w:rsidRPr="00087DEC" w:rsidRDefault="00087DEC" w:rsidP="00087DEC">
      <w:pPr>
        <w:tabs>
          <w:tab w:val="left" w:pos="0"/>
        </w:tabs>
        <w:spacing w:after="0" w:line="240" w:lineRule="auto"/>
        <w:ind w:firstLine="284"/>
        <w:rPr>
          <w:rFonts w:ascii="Times New Roman" w:eastAsia="Calibri" w:hAnsi="Times New Roman" w:cs="Times New Roman"/>
          <w:iCs/>
          <w:sz w:val="12"/>
          <w:szCs w:val="12"/>
        </w:rPr>
      </w:pPr>
      <w:r w:rsidRPr="00087DEC">
        <w:rPr>
          <w:rFonts w:ascii="Times New Roman" w:eastAsia="Calibri" w:hAnsi="Times New Roman" w:cs="Times New Roman"/>
          <w:iCs/>
          <w:sz w:val="12"/>
          <w:szCs w:val="12"/>
        </w:rPr>
        <w:t>- содержание и эксплуатация помещений, находящихся в собственности либо арендуемых, включая оплату коммунальных услуг, за исключением расходов в виде капитальных вложений;</w:t>
      </w:r>
    </w:p>
    <w:p w:rsidR="00087DEC" w:rsidRPr="00087DEC" w:rsidRDefault="00087DEC" w:rsidP="00087DEC">
      <w:pPr>
        <w:tabs>
          <w:tab w:val="left" w:pos="0"/>
        </w:tabs>
        <w:spacing w:after="0" w:line="240" w:lineRule="auto"/>
        <w:ind w:firstLine="284"/>
        <w:rPr>
          <w:rFonts w:ascii="Times New Roman" w:eastAsia="Calibri" w:hAnsi="Times New Roman" w:cs="Times New Roman"/>
          <w:iCs/>
          <w:sz w:val="12"/>
          <w:szCs w:val="12"/>
        </w:rPr>
      </w:pPr>
      <w:r w:rsidRPr="00087DEC">
        <w:rPr>
          <w:rFonts w:ascii="Times New Roman" w:eastAsia="Calibri" w:hAnsi="Times New Roman" w:cs="Times New Roman"/>
          <w:iCs/>
          <w:sz w:val="12"/>
          <w:szCs w:val="12"/>
        </w:rPr>
        <w:t>- приобретение имущества, офисной мебели, электронно-вычислительной техники, периферийных устройств, копировально-множительного оборудования, приборов и инструментов;</w:t>
      </w:r>
    </w:p>
    <w:p w:rsidR="00087DEC" w:rsidRPr="00087DEC" w:rsidRDefault="00087DEC" w:rsidP="00087DEC">
      <w:pPr>
        <w:tabs>
          <w:tab w:val="left" w:pos="0"/>
        </w:tabs>
        <w:spacing w:after="0" w:line="240" w:lineRule="auto"/>
        <w:ind w:firstLine="284"/>
        <w:rPr>
          <w:rFonts w:ascii="Times New Roman" w:eastAsia="Calibri" w:hAnsi="Times New Roman" w:cs="Times New Roman"/>
          <w:iCs/>
          <w:sz w:val="12"/>
          <w:szCs w:val="12"/>
        </w:rPr>
      </w:pPr>
      <w:r w:rsidRPr="00087DEC">
        <w:rPr>
          <w:rFonts w:ascii="Times New Roman" w:eastAsia="Calibri" w:hAnsi="Times New Roman" w:cs="Times New Roman"/>
          <w:iCs/>
          <w:sz w:val="12"/>
          <w:szCs w:val="12"/>
        </w:rPr>
        <w:t>-оплата лицензионных договоров о предоставлении права использования программы для ЭВМ;</w:t>
      </w:r>
    </w:p>
    <w:p w:rsidR="00087DEC" w:rsidRPr="00087DEC" w:rsidRDefault="00087DEC" w:rsidP="00087DEC">
      <w:pPr>
        <w:tabs>
          <w:tab w:val="left" w:pos="0"/>
        </w:tabs>
        <w:spacing w:after="0" w:line="240" w:lineRule="auto"/>
        <w:ind w:firstLine="284"/>
        <w:rPr>
          <w:rFonts w:ascii="Times New Roman" w:eastAsia="Calibri" w:hAnsi="Times New Roman" w:cs="Times New Roman"/>
          <w:iCs/>
          <w:sz w:val="12"/>
          <w:szCs w:val="12"/>
        </w:rPr>
      </w:pPr>
      <w:r w:rsidRPr="00087DEC">
        <w:rPr>
          <w:rFonts w:ascii="Times New Roman" w:eastAsia="Calibri" w:hAnsi="Times New Roman" w:cs="Times New Roman"/>
          <w:iCs/>
          <w:sz w:val="12"/>
          <w:szCs w:val="12"/>
        </w:rPr>
        <w:t>-содержание, эксплуатацию, поддержание в исправном состоянии, ремонт и техническое обслуживание (в том числе приобретение запасных частей) основных средств и арендуемого имущества, за исключением расходов в виде капитальных вложений;</w:t>
      </w:r>
    </w:p>
    <w:p w:rsidR="00087DEC" w:rsidRPr="00087DEC" w:rsidRDefault="00087DEC" w:rsidP="00087DEC">
      <w:pPr>
        <w:tabs>
          <w:tab w:val="left" w:pos="0"/>
        </w:tabs>
        <w:spacing w:after="0" w:line="240" w:lineRule="auto"/>
        <w:ind w:firstLine="284"/>
        <w:rPr>
          <w:rFonts w:ascii="Times New Roman" w:eastAsia="Calibri" w:hAnsi="Times New Roman" w:cs="Times New Roman"/>
          <w:iCs/>
          <w:sz w:val="12"/>
          <w:szCs w:val="12"/>
        </w:rPr>
      </w:pPr>
      <w:r w:rsidRPr="00087DEC">
        <w:rPr>
          <w:rFonts w:ascii="Times New Roman" w:eastAsia="Calibri" w:hAnsi="Times New Roman" w:cs="Times New Roman"/>
          <w:iCs/>
          <w:sz w:val="12"/>
          <w:szCs w:val="12"/>
        </w:rPr>
        <w:t>- приобретение расходных материалов и материальных запасов (в том числе на горюче-смазочные материалы и канцелярские принадлежности);</w:t>
      </w:r>
    </w:p>
    <w:p w:rsidR="00087DEC" w:rsidRPr="00087DEC" w:rsidRDefault="00087DEC" w:rsidP="00087DEC">
      <w:pPr>
        <w:tabs>
          <w:tab w:val="left" w:pos="0"/>
        </w:tabs>
        <w:spacing w:after="0" w:line="240" w:lineRule="auto"/>
        <w:ind w:firstLine="284"/>
        <w:rPr>
          <w:rFonts w:ascii="Times New Roman" w:eastAsia="Calibri" w:hAnsi="Times New Roman" w:cs="Times New Roman"/>
          <w:iCs/>
          <w:sz w:val="12"/>
          <w:szCs w:val="12"/>
        </w:rPr>
      </w:pPr>
      <w:r w:rsidRPr="00087DEC">
        <w:rPr>
          <w:rFonts w:ascii="Times New Roman" w:eastAsia="Calibri" w:hAnsi="Times New Roman" w:cs="Times New Roman"/>
          <w:iCs/>
          <w:sz w:val="12"/>
          <w:szCs w:val="12"/>
        </w:rPr>
        <w:t>- оплата транспортных, информационно-консультационных и образовательных услуг, проведение лабораторных испытаний, экспертиз, аналитическое обеспечение государственного экологического надзора».</w:t>
      </w:r>
    </w:p>
    <w:p w:rsidR="00087DEC" w:rsidRPr="00087DEC" w:rsidRDefault="00087DEC" w:rsidP="00087DEC">
      <w:pPr>
        <w:tabs>
          <w:tab w:val="left" w:pos="0"/>
        </w:tabs>
        <w:spacing w:after="0" w:line="240" w:lineRule="auto"/>
        <w:ind w:firstLine="284"/>
        <w:rPr>
          <w:rFonts w:ascii="Times New Roman" w:eastAsia="Calibri" w:hAnsi="Times New Roman" w:cs="Times New Roman"/>
          <w:iCs/>
          <w:sz w:val="12"/>
          <w:szCs w:val="12"/>
        </w:rPr>
      </w:pPr>
      <w:r w:rsidRPr="00087DEC">
        <w:rPr>
          <w:rFonts w:ascii="Times New Roman" w:eastAsia="Calibri" w:hAnsi="Times New Roman" w:cs="Times New Roman"/>
          <w:iCs/>
          <w:sz w:val="12"/>
          <w:szCs w:val="12"/>
        </w:rPr>
        <w:t>2. Опубликовать настоящее постановление  в газете «Сергиевский вестник».</w:t>
      </w:r>
    </w:p>
    <w:p w:rsidR="00087DEC" w:rsidRPr="00087DEC" w:rsidRDefault="00087DEC" w:rsidP="00087DEC">
      <w:pPr>
        <w:tabs>
          <w:tab w:val="left" w:pos="0"/>
        </w:tabs>
        <w:spacing w:after="0" w:line="240" w:lineRule="auto"/>
        <w:ind w:firstLine="284"/>
        <w:rPr>
          <w:rFonts w:ascii="Times New Roman" w:eastAsia="Calibri" w:hAnsi="Times New Roman" w:cs="Times New Roman"/>
          <w:iCs/>
          <w:sz w:val="12"/>
          <w:szCs w:val="12"/>
        </w:rPr>
      </w:pPr>
      <w:r w:rsidRPr="00087DEC">
        <w:rPr>
          <w:rFonts w:ascii="Times New Roman" w:eastAsia="Calibri" w:hAnsi="Times New Roman" w:cs="Times New Roman"/>
          <w:iCs/>
          <w:sz w:val="12"/>
          <w:szCs w:val="12"/>
        </w:rPr>
        <w:t>3. Настоящее постановление вступает в силу со дня его официального опубликования и распространяет свое действие на отношения, возникшие с 09.07.2019 года.</w:t>
      </w:r>
    </w:p>
    <w:p w:rsidR="00087DEC" w:rsidRPr="00087DEC" w:rsidRDefault="00087DEC" w:rsidP="00087DEC">
      <w:pPr>
        <w:tabs>
          <w:tab w:val="left" w:pos="0"/>
        </w:tabs>
        <w:spacing w:after="0" w:line="240" w:lineRule="auto"/>
        <w:ind w:firstLine="284"/>
        <w:rPr>
          <w:rFonts w:ascii="Times New Roman" w:eastAsia="Calibri" w:hAnsi="Times New Roman" w:cs="Times New Roman"/>
          <w:iCs/>
          <w:sz w:val="12"/>
          <w:szCs w:val="12"/>
        </w:rPr>
      </w:pPr>
      <w:r w:rsidRPr="00087DEC">
        <w:rPr>
          <w:rFonts w:ascii="Times New Roman" w:eastAsia="Calibri" w:hAnsi="Times New Roman" w:cs="Times New Roman"/>
          <w:iCs/>
          <w:sz w:val="12"/>
          <w:szCs w:val="12"/>
        </w:rPr>
        <w:t xml:space="preserve">4. </w:t>
      </w:r>
      <w:proofErr w:type="gramStart"/>
      <w:r w:rsidRPr="00087DEC">
        <w:rPr>
          <w:rFonts w:ascii="Times New Roman" w:eastAsia="Calibri" w:hAnsi="Times New Roman" w:cs="Times New Roman"/>
          <w:iCs/>
          <w:sz w:val="12"/>
          <w:szCs w:val="12"/>
        </w:rPr>
        <w:t>Контроль за</w:t>
      </w:r>
      <w:proofErr w:type="gramEnd"/>
      <w:r w:rsidRPr="00087DEC">
        <w:rPr>
          <w:rFonts w:ascii="Times New Roman" w:eastAsia="Calibri" w:hAnsi="Times New Roman" w:cs="Times New Roman"/>
          <w:iCs/>
          <w:sz w:val="12"/>
          <w:szCs w:val="12"/>
        </w:rPr>
        <w:t xml:space="preserve"> выполнением настоящего постановления возложить на  руководителя Контрольного управления администрации муниципального рай</w:t>
      </w:r>
      <w:r>
        <w:rPr>
          <w:rFonts w:ascii="Times New Roman" w:eastAsia="Calibri" w:hAnsi="Times New Roman" w:cs="Times New Roman"/>
          <w:iCs/>
          <w:sz w:val="12"/>
          <w:szCs w:val="12"/>
        </w:rPr>
        <w:t>она Сергиевский   Андреева А.А.</w:t>
      </w:r>
    </w:p>
    <w:p w:rsidR="00087DEC" w:rsidRDefault="00087DEC" w:rsidP="00087DEC">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Глава муниципального района </w:t>
      </w:r>
    </w:p>
    <w:p w:rsidR="00087DEC" w:rsidRDefault="00087DEC" w:rsidP="00087DEC">
      <w:pPr>
        <w:tabs>
          <w:tab w:val="left" w:pos="0"/>
        </w:tabs>
        <w:spacing w:after="0" w:line="240" w:lineRule="auto"/>
        <w:jc w:val="right"/>
        <w:rPr>
          <w:rFonts w:ascii="Times New Roman" w:eastAsia="Calibri" w:hAnsi="Times New Roman" w:cs="Times New Roman"/>
          <w:iCs/>
          <w:sz w:val="12"/>
          <w:szCs w:val="12"/>
        </w:rPr>
      </w:pPr>
      <w:r w:rsidRPr="00087DEC">
        <w:rPr>
          <w:rFonts w:ascii="Times New Roman" w:eastAsia="Calibri" w:hAnsi="Times New Roman" w:cs="Times New Roman"/>
          <w:iCs/>
          <w:sz w:val="12"/>
          <w:szCs w:val="12"/>
        </w:rPr>
        <w:t xml:space="preserve">Сергиевский                                                                             </w:t>
      </w:r>
    </w:p>
    <w:p w:rsidR="00087DEC" w:rsidRPr="00087DEC" w:rsidRDefault="00087DEC" w:rsidP="00087DEC">
      <w:pPr>
        <w:tabs>
          <w:tab w:val="left" w:pos="0"/>
        </w:tabs>
        <w:spacing w:after="0" w:line="240" w:lineRule="auto"/>
        <w:jc w:val="right"/>
        <w:rPr>
          <w:rFonts w:ascii="Times New Roman" w:eastAsia="Calibri" w:hAnsi="Times New Roman" w:cs="Times New Roman"/>
          <w:iCs/>
          <w:sz w:val="12"/>
          <w:szCs w:val="12"/>
        </w:rPr>
      </w:pPr>
      <w:r w:rsidRPr="00087DEC">
        <w:rPr>
          <w:rFonts w:ascii="Times New Roman" w:eastAsia="Calibri" w:hAnsi="Times New Roman" w:cs="Times New Roman"/>
          <w:iCs/>
          <w:sz w:val="12"/>
          <w:szCs w:val="12"/>
        </w:rPr>
        <w:t xml:space="preserve">            А.А. Веселов</w:t>
      </w:r>
    </w:p>
    <w:p w:rsidR="003052AC" w:rsidRPr="00631D69" w:rsidRDefault="003052AC" w:rsidP="003052AC">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3052AC" w:rsidRDefault="003052AC" w:rsidP="003052AC">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3052AC" w:rsidRDefault="003052AC" w:rsidP="003052AC">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3052AC" w:rsidRDefault="003052AC" w:rsidP="003052AC">
      <w:pPr>
        <w:tabs>
          <w:tab w:val="left" w:pos="284"/>
        </w:tabs>
        <w:spacing w:after="0"/>
        <w:jc w:val="center"/>
        <w:rPr>
          <w:rFonts w:ascii="Times New Roman" w:eastAsia="Calibri" w:hAnsi="Times New Roman" w:cs="Times New Roman"/>
          <w:b/>
          <w:sz w:val="12"/>
          <w:szCs w:val="12"/>
        </w:rPr>
      </w:pPr>
    </w:p>
    <w:p w:rsidR="003052AC" w:rsidRDefault="003052AC" w:rsidP="003052AC">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3052AC" w:rsidRDefault="003052AC" w:rsidP="003052AC">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31 декабря 2019г.                                                                                                                                                                                                               №1799</w:t>
      </w:r>
    </w:p>
    <w:p w:rsidR="00E913D7" w:rsidRPr="00E913D7" w:rsidRDefault="003052AC" w:rsidP="00E913D7">
      <w:pPr>
        <w:tabs>
          <w:tab w:val="left" w:pos="0"/>
        </w:tabs>
        <w:spacing w:after="0" w:line="240" w:lineRule="auto"/>
        <w:jc w:val="center"/>
        <w:rPr>
          <w:rFonts w:ascii="Times New Roman" w:eastAsia="Calibri" w:hAnsi="Times New Roman" w:cs="Times New Roman"/>
          <w:b/>
          <w:iCs/>
          <w:sz w:val="12"/>
          <w:szCs w:val="12"/>
        </w:rPr>
      </w:pPr>
      <w:r w:rsidRPr="003052AC">
        <w:rPr>
          <w:rFonts w:ascii="Times New Roman" w:eastAsia="Calibri" w:hAnsi="Times New Roman" w:cs="Times New Roman"/>
          <w:b/>
          <w:iCs/>
          <w:sz w:val="12"/>
          <w:szCs w:val="12"/>
        </w:rPr>
        <w:t>О внесении изменений в Приложение № 1 к постановлению администрации муниципального района Сергиевский № 1662 от 13.12.2019 года «Об утверждении муниципальной программы «Экологическая программа территории  муниципального района Сергиевский на 2020-2023 годы»»</w:t>
      </w:r>
    </w:p>
    <w:p w:rsidR="00E913D7" w:rsidRPr="00E913D7" w:rsidRDefault="00E913D7" w:rsidP="00E913D7">
      <w:pPr>
        <w:tabs>
          <w:tab w:val="left" w:pos="0"/>
        </w:tabs>
        <w:spacing w:after="0" w:line="240" w:lineRule="auto"/>
        <w:ind w:firstLine="284"/>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lastRenderedPageBreak/>
        <w:t>В соответствии с Федеральным законом Российской Федерации от 06.10.2003г № 131-ФЗ «Об общих принципах организации местного самоуправления в РФ», руководствуясь Уставом муниципального района Сергиевский, и в целях обеспечения экологической безопасности жителей муниципального района Сергиевский,  сохранения стабильности  экологической обстановки в районе, администрация муниципального района Сергиевский</w:t>
      </w:r>
    </w:p>
    <w:p w:rsidR="00E913D7" w:rsidRPr="00E913D7" w:rsidRDefault="00E913D7" w:rsidP="00E913D7">
      <w:pPr>
        <w:tabs>
          <w:tab w:val="left" w:pos="0"/>
        </w:tabs>
        <w:spacing w:after="0" w:line="240" w:lineRule="auto"/>
        <w:ind w:firstLine="284"/>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ПОСТАНОВЛЯЕТ:</w:t>
      </w:r>
    </w:p>
    <w:p w:rsidR="00E913D7" w:rsidRPr="00E913D7" w:rsidRDefault="00E913D7" w:rsidP="00E913D7">
      <w:pPr>
        <w:tabs>
          <w:tab w:val="left" w:pos="0"/>
        </w:tabs>
        <w:spacing w:after="0" w:line="240" w:lineRule="auto"/>
        <w:ind w:firstLine="284"/>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1. Внести изменения в Приложение № 1 к постановлению администрации муниципального района Сергиевский № 1662 от 13.12.2019 года «Об утверждении муниципальной программы «Экологическая программа территории муниципального района Сергиевский на 2020-2023 годы» (далее – Программа) следующего содержания:</w:t>
      </w:r>
    </w:p>
    <w:p w:rsidR="00E913D7" w:rsidRPr="00E913D7" w:rsidRDefault="00E913D7" w:rsidP="00E913D7">
      <w:pPr>
        <w:tabs>
          <w:tab w:val="left" w:pos="0"/>
        </w:tabs>
        <w:spacing w:after="0" w:line="240" w:lineRule="auto"/>
        <w:ind w:firstLine="284"/>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 xml:space="preserve">1.1. В Паспорте Программы позицию «Объем и источники финансирования  муниципальной Программы» изложить в следующей редакции: </w:t>
      </w:r>
    </w:p>
    <w:p w:rsidR="00E913D7" w:rsidRPr="00E913D7" w:rsidRDefault="00E913D7" w:rsidP="00E913D7">
      <w:pPr>
        <w:tabs>
          <w:tab w:val="left" w:pos="0"/>
        </w:tabs>
        <w:spacing w:after="0" w:line="240" w:lineRule="auto"/>
        <w:ind w:firstLine="284"/>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«Общий объем финансовых потребностей на весь период реализации Программы составляет 13 199,015 тыс. рублей. *</w:t>
      </w:r>
    </w:p>
    <w:p w:rsidR="00E913D7" w:rsidRPr="00E913D7" w:rsidRDefault="00E913D7" w:rsidP="00E913D7">
      <w:pPr>
        <w:tabs>
          <w:tab w:val="left" w:pos="0"/>
        </w:tabs>
        <w:spacing w:after="0" w:line="240" w:lineRule="auto"/>
        <w:ind w:firstLine="284"/>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 xml:space="preserve">Суммы ежегодного финансирования составляют: </w:t>
      </w:r>
    </w:p>
    <w:p w:rsidR="00E913D7" w:rsidRPr="00E913D7" w:rsidRDefault="00E913D7" w:rsidP="00E913D7">
      <w:pPr>
        <w:tabs>
          <w:tab w:val="left" w:pos="0"/>
        </w:tabs>
        <w:spacing w:after="0" w:line="240" w:lineRule="auto"/>
        <w:ind w:firstLine="284"/>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в 2020 году – 8 739,015 тыс. рублей;</w:t>
      </w:r>
    </w:p>
    <w:p w:rsidR="00E913D7" w:rsidRPr="00E913D7" w:rsidRDefault="00E913D7" w:rsidP="00E913D7">
      <w:pPr>
        <w:tabs>
          <w:tab w:val="left" w:pos="0"/>
        </w:tabs>
        <w:spacing w:after="0" w:line="240" w:lineRule="auto"/>
        <w:ind w:firstLine="284"/>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в 2021 году – 1 430,00 тыс. рублей;</w:t>
      </w:r>
    </w:p>
    <w:p w:rsidR="00E913D7" w:rsidRPr="00E913D7" w:rsidRDefault="00E913D7" w:rsidP="00E913D7">
      <w:pPr>
        <w:tabs>
          <w:tab w:val="left" w:pos="0"/>
        </w:tabs>
        <w:spacing w:after="0" w:line="240" w:lineRule="auto"/>
        <w:ind w:firstLine="284"/>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в 2022 году – 1 430,00 тыс. рублей;</w:t>
      </w:r>
    </w:p>
    <w:p w:rsidR="00E913D7" w:rsidRPr="00E913D7" w:rsidRDefault="00E913D7" w:rsidP="00E913D7">
      <w:pPr>
        <w:tabs>
          <w:tab w:val="left" w:pos="0"/>
        </w:tabs>
        <w:spacing w:after="0" w:line="240" w:lineRule="auto"/>
        <w:ind w:firstLine="284"/>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 xml:space="preserve">в 2023 году – 1 600,00 тыс. рублей. </w:t>
      </w:r>
    </w:p>
    <w:p w:rsidR="00E913D7" w:rsidRPr="00E913D7" w:rsidRDefault="00E913D7" w:rsidP="00E913D7">
      <w:pPr>
        <w:tabs>
          <w:tab w:val="left" w:pos="0"/>
        </w:tabs>
        <w:spacing w:after="0" w:line="240" w:lineRule="auto"/>
        <w:ind w:firstLine="284"/>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 xml:space="preserve">1.2. Пятый абзац раздела Программы «Ресурсное обеспечение программы»   заменить словами: «Общий объем финансовых потребностей на весь период реализации Программы составляет  13 199,015 тыс. рублей. </w:t>
      </w:r>
    </w:p>
    <w:p w:rsidR="00E913D7" w:rsidRPr="00E913D7" w:rsidRDefault="00E913D7" w:rsidP="00E913D7">
      <w:pPr>
        <w:tabs>
          <w:tab w:val="left" w:pos="0"/>
        </w:tabs>
        <w:spacing w:after="0" w:line="240" w:lineRule="auto"/>
        <w:ind w:firstLine="284"/>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 xml:space="preserve">Суммы ежегодного финансирования составляют: </w:t>
      </w:r>
    </w:p>
    <w:p w:rsidR="00E913D7" w:rsidRPr="00E913D7" w:rsidRDefault="00E913D7" w:rsidP="00E913D7">
      <w:pPr>
        <w:tabs>
          <w:tab w:val="left" w:pos="0"/>
        </w:tabs>
        <w:spacing w:after="0" w:line="240" w:lineRule="auto"/>
        <w:ind w:firstLine="284"/>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в 2020 году –  8 739,015 тыс. рублей;</w:t>
      </w:r>
    </w:p>
    <w:p w:rsidR="00E913D7" w:rsidRPr="00E913D7" w:rsidRDefault="00E913D7" w:rsidP="00E913D7">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E913D7">
        <w:rPr>
          <w:rFonts w:ascii="Times New Roman" w:eastAsia="Calibri" w:hAnsi="Times New Roman" w:cs="Times New Roman"/>
          <w:iCs/>
          <w:sz w:val="12"/>
          <w:szCs w:val="12"/>
        </w:rPr>
        <w:t xml:space="preserve">средства местного бюджета – 1 231,571 тыс. рублей; </w:t>
      </w:r>
    </w:p>
    <w:p w:rsidR="00E913D7" w:rsidRPr="00E913D7" w:rsidRDefault="00E913D7" w:rsidP="00E913D7">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E913D7">
        <w:rPr>
          <w:rFonts w:ascii="Times New Roman" w:eastAsia="Calibri" w:hAnsi="Times New Roman" w:cs="Times New Roman"/>
          <w:iCs/>
          <w:sz w:val="12"/>
          <w:szCs w:val="12"/>
        </w:rPr>
        <w:t>средства областного бюджета -  7 507,444 тыс. рублей;</w:t>
      </w:r>
    </w:p>
    <w:p w:rsidR="00E913D7" w:rsidRPr="00E913D7" w:rsidRDefault="00E913D7" w:rsidP="00E913D7">
      <w:pPr>
        <w:tabs>
          <w:tab w:val="left" w:pos="0"/>
        </w:tabs>
        <w:spacing w:after="0" w:line="240" w:lineRule="auto"/>
        <w:ind w:firstLine="284"/>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в 2021 году –  1 430,0  тыс. рублей;</w:t>
      </w:r>
    </w:p>
    <w:p w:rsidR="00E913D7" w:rsidRPr="00E913D7" w:rsidRDefault="00E913D7" w:rsidP="00E913D7">
      <w:pPr>
        <w:tabs>
          <w:tab w:val="left" w:pos="0"/>
        </w:tabs>
        <w:spacing w:after="0" w:line="240" w:lineRule="auto"/>
        <w:ind w:firstLine="284"/>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в 2022 году – 1 430,0 тыс. рублей;</w:t>
      </w:r>
    </w:p>
    <w:p w:rsidR="00E913D7" w:rsidRDefault="00E913D7" w:rsidP="00E913D7">
      <w:pPr>
        <w:tabs>
          <w:tab w:val="left" w:pos="0"/>
        </w:tabs>
        <w:spacing w:after="0" w:line="240" w:lineRule="auto"/>
        <w:ind w:firstLine="284"/>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 xml:space="preserve">в </w:t>
      </w:r>
      <w:r>
        <w:rPr>
          <w:rFonts w:ascii="Times New Roman" w:eastAsia="Calibri" w:hAnsi="Times New Roman" w:cs="Times New Roman"/>
          <w:iCs/>
          <w:sz w:val="12"/>
          <w:szCs w:val="12"/>
        </w:rPr>
        <w:t>2023 году – 1600,0 тыс. рублей.</w:t>
      </w:r>
    </w:p>
    <w:p w:rsidR="00E913D7" w:rsidRPr="00E913D7" w:rsidRDefault="00E913D7" w:rsidP="00E913D7">
      <w:pPr>
        <w:tabs>
          <w:tab w:val="left" w:pos="0"/>
        </w:tabs>
        <w:spacing w:after="0" w:line="240" w:lineRule="auto"/>
        <w:ind w:firstLine="284"/>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 xml:space="preserve">1.3. Приложение № 1 к Программе изложить в редакции согласно Приложению № 1  к  настоящему постановлению. </w:t>
      </w:r>
    </w:p>
    <w:p w:rsidR="00E913D7" w:rsidRPr="00E913D7" w:rsidRDefault="00E913D7" w:rsidP="00E913D7">
      <w:pPr>
        <w:tabs>
          <w:tab w:val="left" w:pos="0"/>
        </w:tabs>
        <w:spacing w:after="0" w:line="240" w:lineRule="auto"/>
        <w:ind w:firstLine="284"/>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2. Опубликовать настоящее постановление в газете «Сергиевский Вестник».</w:t>
      </w:r>
    </w:p>
    <w:p w:rsidR="00E913D7" w:rsidRPr="00E913D7" w:rsidRDefault="00E913D7" w:rsidP="00E913D7">
      <w:pPr>
        <w:tabs>
          <w:tab w:val="left" w:pos="0"/>
        </w:tabs>
        <w:spacing w:after="0" w:line="240" w:lineRule="auto"/>
        <w:ind w:firstLine="284"/>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E913D7" w:rsidRPr="00E913D7" w:rsidRDefault="00E913D7" w:rsidP="00E913D7">
      <w:pPr>
        <w:tabs>
          <w:tab w:val="left" w:pos="0"/>
        </w:tabs>
        <w:spacing w:after="0" w:line="240" w:lineRule="auto"/>
        <w:ind w:firstLine="284"/>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 xml:space="preserve">4. </w:t>
      </w:r>
      <w:proofErr w:type="gramStart"/>
      <w:r w:rsidRPr="00E913D7">
        <w:rPr>
          <w:rFonts w:ascii="Times New Roman" w:eastAsia="Calibri" w:hAnsi="Times New Roman" w:cs="Times New Roman"/>
          <w:iCs/>
          <w:sz w:val="12"/>
          <w:szCs w:val="12"/>
        </w:rPr>
        <w:t>Контроль за</w:t>
      </w:r>
      <w:proofErr w:type="gramEnd"/>
      <w:r w:rsidRPr="00E913D7">
        <w:rPr>
          <w:rFonts w:ascii="Times New Roman" w:eastAsia="Calibri" w:hAnsi="Times New Roman" w:cs="Times New Roman"/>
          <w:iCs/>
          <w:sz w:val="12"/>
          <w:szCs w:val="12"/>
        </w:rPr>
        <w:t xml:space="preserve"> выполнением настоящего постановления возложить на  заместителя Главы муниципального райо</w:t>
      </w:r>
      <w:r>
        <w:rPr>
          <w:rFonts w:ascii="Times New Roman" w:eastAsia="Calibri" w:hAnsi="Times New Roman" w:cs="Times New Roman"/>
          <w:iCs/>
          <w:sz w:val="12"/>
          <w:szCs w:val="12"/>
        </w:rPr>
        <w:t xml:space="preserve">на Сергиевский Чернова А.Е.    </w:t>
      </w:r>
    </w:p>
    <w:p w:rsidR="00E913D7" w:rsidRDefault="00E913D7" w:rsidP="00E913D7">
      <w:pPr>
        <w:tabs>
          <w:tab w:val="left" w:pos="0"/>
        </w:tabs>
        <w:spacing w:after="0" w:line="240" w:lineRule="auto"/>
        <w:jc w:val="right"/>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 xml:space="preserve"> Глава  </w:t>
      </w:r>
      <w:proofErr w:type="gramStart"/>
      <w:r w:rsidRPr="00E913D7">
        <w:rPr>
          <w:rFonts w:ascii="Times New Roman" w:eastAsia="Calibri" w:hAnsi="Times New Roman" w:cs="Times New Roman"/>
          <w:iCs/>
          <w:sz w:val="12"/>
          <w:szCs w:val="12"/>
        </w:rPr>
        <w:t>муниципального</w:t>
      </w:r>
      <w:proofErr w:type="gramEnd"/>
    </w:p>
    <w:p w:rsidR="00E913D7" w:rsidRDefault="00E913D7" w:rsidP="00E913D7">
      <w:pPr>
        <w:tabs>
          <w:tab w:val="left" w:pos="0"/>
        </w:tabs>
        <w:spacing w:after="0" w:line="240" w:lineRule="auto"/>
        <w:jc w:val="right"/>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 xml:space="preserve"> района Сергиевский  </w:t>
      </w:r>
    </w:p>
    <w:p w:rsidR="00E913D7" w:rsidRDefault="00E913D7" w:rsidP="00E913D7">
      <w:pPr>
        <w:tabs>
          <w:tab w:val="left" w:pos="0"/>
        </w:tabs>
        <w:spacing w:after="0" w:line="240" w:lineRule="auto"/>
        <w:jc w:val="right"/>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 xml:space="preserve">                               А.А. Веселов</w:t>
      </w:r>
    </w:p>
    <w:p w:rsidR="005E72F7" w:rsidRDefault="005E72F7" w:rsidP="00E913D7">
      <w:pPr>
        <w:tabs>
          <w:tab w:val="left" w:pos="0"/>
        </w:tabs>
        <w:spacing w:after="0" w:line="240" w:lineRule="auto"/>
        <w:jc w:val="right"/>
        <w:rPr>
          <w:rFonts w:ascii="Times New Roman" w:eastAsia="Times New Roman" w:hAnsi="Times New Roman" w:cs="Times New Roman"/>
          <w:color w:val="000000"/>
          <w:sz w:val="12"/>
          <w:szCs w:val="12"/>
          <w:lang w:eastAsia="ru-RU"/>
        </w:rPr>
      </w:pPr>
    </w:p>
    <w:p w:rsidR="005E72F7" w:rsidRDefault="00E913D7" w:rsidP="00E913D7">
      <w:pPr>
        <w:tabs>
          <w:tab w:val="left" w:pos="0"/>
        </w:tabs>
        <w:spacing w:after="0" w:line="240" w:lineRule="auto"/>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Приложение №1</w:t>
      </w:r>
    </w:p>
    <w:p w:rsidR="005E72F7" w:rsidRDefault="005E72F7" w:rsidP="00E913D7">
      <w:pPr>
        <w:tabs>
          <w:tab w:val="left" w:pos="0"/>
        </w:tabs>
        <w:spacing w:after="0" w:line="240" w:lineRule="auto"/>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к Постановлению </w:t>
      </w:r>
    </w:p>
    <w:p w:rsidR="00E913D7" w:rsidRDefault="00E913D7" w:rsidP="00E913D7">
      <w:pPr>
        <w:tabs>
          <w:tab w:val="left" w:pos="0"/>
        </w:tabs>
        <w:spacing w:after="0" w:line="240" w:lineRule="auto"/>
        <w:jc w:val="right"/>
        <w:rPr>
          <w:rFonts w:ascii="Times New Roman" w:eastAsia="Calibri" w:hAnsi="Times New Roman" w:cs="Times New Roman"/>
          <w:iCs/>
          <w:sz w:val="12"/>
          <w:szCs w:val="12"/>
        </w:rPr>
      </w:pPr>
      <w:r w:rsidRPr="00E913D7">
        <w:rPr>
          <w:rFonts w:ascii="Times New Roman" w:eastAsia="Calibri" w:hAnsi="Times New Roman" w:cs="Times New Roman"/>
          <w:iCs/>
          <w:sz w:val="12"/>
          <w:szCs w:val="12"/>
        </w:rPr>
        <w:t xml:space="preserve"> </w:t>
      </w:r>
      <w:r w:rsidR="005E72F7" w:rsidRPr="00E913D7">
        <w:rPr>
          <w:rFonts w:ascii="Times New Roman" w:eastAsia="Times New Roman" w:hAnsi="Times New Roman" w:cs="Times New Roman"/>
          <w:color w:val="000000"/>
          <w:sz w:val="12"/>
          <w:szCs w:val="12"/>
          <w:lang w:eastAsia="ru-RU"/>
        </w:rPr>
        <w:t>администрации муниципального района Сергиевский</w:t>
      </w:r>
      <w:r w:rsidRPr="00E913D7">
        <w:rPr>
          <w:rFonts w:ascii="Times New Roman" w:eastAsia="Calibri" w:hAnsi="Times New Roman" w:cs="Times New Roman"/>
          <w:iCs/>
          <w:sz w:val="12"/>
          <w:szCs w:val="12"/>
        </w:rPr>
        <w:t xml:space="preserve"> </w:t>
      </w:r>
    </w:p>
    <w:p w:rsidR="005E72F7" w:rsidRDefault="005E72F7" w:rsidP="00E913D7">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1799 от 31 декабря 2019 года</w:t>
      </w:r>
    </w:p>
    <w:p w:rsidR="005E72F7" w:rsidRDefault="005E72F7" w:rsidP="005E72F7">
      <w:pPr>
        <w:tabs>
          <w:tab w:val="left" w:pos="0"/>
        </w:tabs>
        <w:spacing w:after="0" w:line="240" w:lineRule="auto"/>
        <w:jc w:val="center"/>
        <w:rPr>
          <w:rFonts w:ascii="Times New Roman" w:eastAsia="Calibri" w:hAnsi="Times New Roman" w:cs="Times New Roman"/>
          <w:iCs/>
          <w:sz w:val="12"/>
          <w:szCs w:val="12"/>
        </w:rPr>
      </w:pPr>
      <w:r w:rsidRPr="00E913D7">
        <w:rPr>
          <w:rFonts w:ascii="Times New Roman" w:eastAsia="Times New Roman" w:hAnsi="Times New Roman" w:cs="Times New Roman"/>
          <w:b/>
          <w:bCs/>
          <w:color w:val="000000"/>
          <w:sz w:val="12"/>
          <w:szCs w:val="12"/>
          <w:lang w:eastAsia="ru-RU"/>
        </w:rPr>
        <w:t>Природоохранные  мероприятия к муниципальной программе "Экологическая программа территории муниципального района Сергиевский на 2020-2023 годы"</w:t>
      </w:r>
    </w:p>
    <w:tbl>
      <w:tblPr>
        <w:tblW w:w="0" w:type="auto"/>
        <w:tblInd w:w="93" w:type="dxa"/>
        <w:tblLayout w:type="fixed"/>
        <w:tblLook w:val="04A0" w:firstRow="1" w:lastRow="0" w:firstColumn="1" w:lastColumn="0" w:noHBand="0" w:noVBand="1"/>
      </w:tblPr>
      <w:tblGrid>
        <w:gridCol w:w="441"/>
        <w:gridCol w:w="1559"/>
        <w:gridCol w:w="567"/>
        <w:gridCol w:w="283"/>
        <w:gridCol w:w="284"/>
        <w:gridCol w:w="283"/>
        <w:gridCol w:w="284"/>
        <w:gridCol w:w="283"/>
        <w:gridCol w:w="284"/>
        <w:gridCol w:w="283"/>
        <w:gridCol w:w="284"/>
        <w:gridCol w:w="283"/>
        <w:gridCol w:w="284"/>
        <w:gridCol w:w="283"/>
        <w:gridCol w:w="284"/>
        <w:gridCol w:w="283"/>
        <w:gridCol w:w="284"/>
        <w:gridCol w:w="283"/>
        <w:gridCol w:w="284"/>
        <w:gridCol w:w="283"/>
        <w:gridCol w:w="250"/>
      </w:tblGrid>
      <w:tr w:rsidR="00E44F23" w:rsidRPr="00E913D7" w:rsidTr="00F744E3">
        <w:trPr>
          <w:trHeight w:val="70"/>
        </w:trPr>
        <w:tc>
          <w:tcPr>
            <w:tcW w:w="4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13D7" w:rsidRPr="00E913D7" w:rsidRDefault="00E913D7" w:rsidP="00E913D7">
            <w:pPr>
              <w:spacing w:after="0" w:line="240" w:lineRule="auto"/>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 xml:space="preserve">№ </w:t>
            </w:r>
            <w:proofErr w:type="gramStart"/>
            <w:r w:rsidRPr="00E913D7">
              <w:rPr>
                <w:rFonts w:ascii="Times New Roman" w:eastAsia="Times New Roman" w:hAnsi="Times New Roman" w:cs="Times New Roman"/>
                <w:color w:val="000000"/>
                <w:sz w:val="12"/>
                <w:szCs w:val="12"/>
                <w:lang w:eastAsia="ru-RU"/>
              </w:rPr>
              <w:t>п</w:t>
            </w:r>
            <w:proofErr w:type="gramEnd"/>
            <w:r w:rsidRPr="00E913D7">
              <w:rPr>
                <w:rFonts w:ascii="Times New Roman" w:eastAsia="Times New Roman" w:hAnsi="Times New Roman" w:cs="Times New Roman"/>
                <w:color w:val="000000"/>
                <w:sz w:val="12"/>
                <w:szCs w:val="12"/>
                <w:lang w:eastAsia="ru-RU"/>
              </w:rPr>
              <w:t>/п</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13D7" w:rsidRPr="00E913D7" w:rsidRDefault="00E913D7" w:rsidP="00E913D7">
            <w:pPr>
              <w:spacing w:after="0" w:line="240" w:lineRule="auto"/>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Наименование мероприятия</w:t>
            </w:r>
          </w:p>
        </w:tc>
        <w:tc>
          <w:tcPr>
            <w:tcW w:w="56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913D7" w:rsidRPr="00E913D7" w:rsidRDefault="00E913D7" w:rsidP="00E913D7">
            <w:pPr>
              <w:spacing w:after="0" w:line="240" w:lineRule="auto"/>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Сроки проведения работ, годы</w:t>
            </w:r>
          </w:p>
        </w:tc>
        <w:tc>
          <w:tcPr>
            <w:tcW w:w="5069" w:type="dxa"/>
            <w:gridSpan w:val="18"/>
            <w:tcBorders>
              <w:top w:val="single" w:sz="4" w:space="0" w:color="auto"/>
              <w:left w:val="nil"/>
              <w:bottom w:val="single" w:sz="4" w:space="0" w:color="auto"/>
              <w:right w:val="single" w:sz="4" w:space="0" w:color="auto"/>
            </w:tcBorders>
            <w:shd w:val="clear" w:color="auto" w:fill="auto"/>
            <w:noWrap/>
            <w:vAlign w:val="bottom"/>
            <w:hideMark/>
          </w:tcPr>
          <w:p w:rsidR="00E913D7" w:rsidRPr="00E913D7" w:rsidRDefault="00E913D7" w:rsidP="00E913D7">
            <w:pPr>
              <w:spacing w:after="0" w:line="240" w:lineRule="auto"/>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Финансирование в тыс. руб. *</w:t>
            </w:r>
          </w:p>
        </w:tc>
      </w:tr>
      <w:tr w:rsidR="00E44F23" w:rsidRPr="00E913D7" w:rsidTr="00F744E3">
        <w:trPr>
          <w:trHeight w:val="70"/>
        </w:trPr>
        <w:tc>
          <w:tcPr>
            <w:tcW w:w="441" w:type="dxa"/>
            <w:vMerge/>
            <w:tcBorders>
              <w:top w:val="single" w:sz="4" w:space="0" w:color="auto"/>
              <w:left w:val="single" w:sz="4" w:space="0" w:color="auto"/>
              <w:bottom w:val="single" w:sz="4" w:space="0" w:color="000000"/>
              <w:right w:val="single" w:sz="4" w:space="0" w:color="auto"/>
            </w:tcBorders>
            <w:vAlign w:val="center"/>
            <w:hideMark/>
          </w:tcPr>
          <w:p w:rsidR="00E913D7" w:rsidRPr="00E913D7" w:rsidRDefault="00E913D7" w:rsidP="00E913D7">
            <w:pPr>
              <w:spacing w:after="0" w:line="240" w:lineRule="auto"/>
              <w:rPr>
                <w:rFonts w:ascii="Times New Roman" w:eastAsia="Times New Roman" w:hAnsi="Times New Roman" w:cs="Times New Roman"/>
                <w:color w:val="000000"/>
                <w:sz w:val="12"/>
                <w:szCs w:val="12"/>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E913D7" w:rsidRPr="00E913D7" w:rsidRDefault="00E913D7" w:rsidP="00E913D7">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000000"/>
              <w:right w:val="single" w:sz="4" w:space="0" w:color="000000"/>
            </w:tcBorders>
            <w:vAlign w:val="center"/>
            <w:hideMark/>
          </w:tcPr>
          <w:p w:rsidR="00E913D7" w:rsidRPr="00E913D7" w:rsidRDefault="00E913D7" w:rsidP="00E913D7">
            <w:pPr>
              <w:spacing w:after="0" w:line="240" w:lineRule="auto"/>
              <w:rPr>
                <w:rFonts w:ascii="Times New Roman" w:eastAsia="Times New Roman" w:hAnsi="Times New Roman" w:cs="Times New Roman"/>
                <w:color w:val="000000"/>
                <w:sz w:val="12"/>
                <w:szCs w:val="12"/>
                <w:lang w:eastAsia="ru-RU"/>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913D7" w:rsidRPr="00E913D7" w:rsidRDefault="00E913D7" w:rsidP="00E44F23">
            <w:pPr>
              <w:spacing w:after="0" w:line="240" w:lineRule="auto"/>
              <w:ind w:left="113" w:right="113"/>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Всего</w:t>
            </w:r>
          </w:p>
        </w:tc>
        <w:tc>
          <w:tcPr>
            <w:tcW w:w="1134" w:type="dxa"/>
            <w:gridSpan w:val="4"/>
            <w:tcBorders>
              <w:top w:val="single" w:sz="4" w:space="0" w:color="auto"/>
              <w:left w:val="nil"/>
              <w:bottom w:val="single" w:sz="4" w:space="0" w:color="auto"/>
              <w:right w:val="single" w:sz="4" w:space="0" w:color="auto"/>
            </w:tcBorders>
            <w:shd w:val="clear" w:color="auto" w:fill="auto"/>
            <w:vAlign w:val="center"/>
            <w:hideMark/>
          </w:tcPr>
          <w:p w:rsidR="00E913D7" w:rsidRPr="00E913D7" w:rsidRDefault="00E913D7" w:rsidP="00E913D7">
            <w:pPr>
              <w:spacing w:after="0" w:line="240" w:lineRule="auto"/>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2020 год</w:t>
            </w:r>
          </w:p>
        </w:tc>
        <w:tc>
          <w:tcPr>
            <w:tcW w:w="1134" w:type="dxa"/>
            <w:gridSpan w:val="4"/>
            <w:tcBorders>
              <w:top w:val="single" w:sz="4" w:space="0" w:color="auto"/>
              <w:left w:val="nil"/>
              <w:bottom w:val="single" w:sz="4" w:space="0" w:color="auto"/>
              <w:right w:val="single" w:sz="4" w:space="0" w:color="auto"/>
            </w:tcBorders>
            <w:shd w:val="clear" w:color="auto" w:fill="auto"/>
            <w:vAlign w:val="center"/>
            <w:hideMark/>
          </w:tcPr>
          <w:p w:rsidR="00E913D7" w:rsidRPr="00E913D7" w:rsidRDefault="00E913D7" w:rsidP="00E913D7">
            <w:pPr>
              <w:spacing w:after="0" w:line="240" w:lineRule="auto"/>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2021 год</w:t>
            </w:r>
          </w:p>
        </w:tc>
        <w:tc>
          <w:tcPr>
            <w:tcW w:w="1134" w:type="dxa"/>
            <w:gridSpan w:val="4"/>
            <w:tcBorders>
              <w:top w:val="single" w:sz="4" w:space="0" w:color="auto"/>
              <w:left w:val="nil"/>
              <w:bottom w:val="single" w:sz="4" w:space="0" w:color="auto"/>
              <w:right w:val="single" w:sz="4" w:space="0" w:color="auto"/>
            </w:tcBorders>
            <w:shd w:val="clear" w:color="auto" w:fill="auto"/>
            <w:vAlign w:val="center"/>
            <w:hideMark/>
          </w:tcPr>
          <w:p w:rsidR="00E913D7" w:rsidRPr="00E913D7" w:rsidRDefault="00E913D7" w:rsidP="00E913D7">
            <w:pPr>
              <w:spacing w:after="0" w:line="240" w:lineRule="auto"/>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2022 год</w:t>
            </w:r>
          </w:p>
        </w:tc>
        <w:tc>
          <w:tcPr>
            <w:tcW w:w="1384" w:type="dxa"/>
            <w:gridSpan w:val="5"/>
            <w:tcBorders>
              <w:top w:val="single" w:sz="4" w:space="0" w:color="auto"/>
              <w:left w:val="nil"/>
              <w:bottom w:val="single" w:sz="4" w:space="0" w:color="auto"/>
              <w:right w:val="single" w:sz="4" w:space="0" w:color="000000"/>
            </w:tcBorders>
            <w:shd w:val="clear" w:color="auto" w:fill="auto"/>
            <w:vAlign w:val="center"/>
            <w:hideMark/>
          </w:tcPr>
          <w:p w:rsidR="00E913D7" w:rsidRPr="00E913D7" w:rsidRDefault="00E913D7" w:rsidP="00E913D7">
            <w:pPr>
              <w:spacing w:after="0" w:line="240" w:lineRule="auto"/>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2023 год</w:t>
            </w:r>
          </w:p>
        </w:tc>
      </w:tr>
      <w:tr w:rsidR="00E44F23" w:rsidRPr="00E913D7" w:rsidTr="00F744E3">
        <w:trPr>
          <w:cantSplit/>
          <w:trHeight w:val="966"/>
        </w:trPr>
        <w:tc>
          <w:tcPr>
            <w:tcW w:w="441" w:type="dxa"/>
            <w:vMerge/>
            <w:tcBorders>
              <w:top w:val="single" w:sz="4" w:space="0" w:color="auto"/>
              <w:left w:val="single" w:sz="4" w:space="0" w:color="auto"/>
              <w:bottom w:val="single" w:sz="4" w:space="0" w:color="000000"/>
              <w:right w:val="single" w:sz="4" w:space="0" w:color="auto"/>
            </w:tcBorders>
            <w:vAlign w:val="center"/>
            <w:hideMark/>
          </w:tcPr>
          <w:p w:rsidR="00E913D7" w:rsidRPr="00E913D7" w:rsidRDefault="00E913D7" w:rsidP="00E913D7">
            <w:pPr>
              <w:spacing w:after="0" w:line="240" w:lineRule="auto"/>
              <w:rPr>
                <w:rFonts w:ascii="Times New Roman" w:eastAsia="Times New Roman" w:hAnsi="Times New Roman" w:cs="Times New Roman"/>
                <w:color w:val="000000"/>
                <w:sz w:val="12"/>
                <w:szCs w:val="12"/>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E913D7" w:rsidRPr="00E913D7" w:rsidRDefault="00E913D7" w:rsidP="00E913D7">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000000"/>
              <w:right w:val="single" w:sz="4" w:space="0" w:color="000000"/>
            </w:tcBorders>
            <w:vAlign w:val="center"/>
            <w:hideMark/>
          </w:tcPr>
          <w:p w:rsidR="00E913D7" w:rsidRPr="00E913D7" w:rsidRDefault="00E913D7" w:rsidP="00E913D7">
            <w:pPr>
              <w:spacing w:after="0" w:line="240" w:lineRule="auto"/>
              <w:rPr>
                <w:rFonts w:ascii="Times New Roman" w:eastAsia="Times New Roman" w:hAnsi="Times New Roman" w:cs="Times New Roman"/>
                <w:color w:val="000000"/>
                <w:sz w:val="12"/>
                <w:szCs w:val="12"/>
                <w:lang w:eastAsia="ru-RU"/>
              </w:rPr>
            </w:pPr>
          </w:p>
        </w:tc>
        <w:tc>
          <w:tcPr>
            <w:tcW w:w="283" w:type="dxa"/>
            <w:vMerge/>
            <w:tcBorders>
              <w:top w:val="nil"/>
              <w:left w:val="single" w:sz="4" w:space="0" w:color="auto"/>
              <w:bottom w:val="single" w:sz="4" w:space="0" w:color="000000"/>
              <w:right w:val="single" w:sz="4" w:space="0" w:color="auto"/>
            </w:tcBorders>
            <w:textDirection w:val="tbRl"/>
            <w:vAlign w:val="center"/>
            <w:hideMark/>
          </w:tcPr>
          <w:p w:rsidR="00E913D7" w:rsidRPr="00E913D7" w:rsidRDefault="00E913D7" w:rsidP="002773C6">
            <w:pPr>
              <w:spacing w:after="0" w:line="240" w:lineRule="auto"/>
              <w:ind w:left="113" w:right="113"/>
              <w:rPr>
                <w:rFonts w:ascii="Times New Roman" w:eastAsia="Times New Roman" w:hAnsi="Times New Roman" w:cs="Times New Roman"/>
                <w:color w:val="000000"/>
                <w:sz w:val="12"/>
                <w:szCs w:val="12"/>
                <w:lang w:eastAsia="ru-RU"/>
              </w:rPr>
            </w:pPr>
          </w:p>
        </w:tc>
        <w:tc>
          <w:tcPr>
            <w:tcW w:w="284" w:type="dxa"/>
            <w:tcBorders>
              <w:top w:val="nil"/>
              <w:left w:val="nil"/>
              <w:bottom w:val="single" w:sz="4" w:space="0" w:color="auto"/>
              <w:right w:val="single" w:sz="4" w:space="0" w:color="auto"/>
            </w:tcBorders>
            <w:shd w:val="clear" w:color="auto" w:fill="auto"/>
            <w:textDirection w:val="btLr"/>
            <w:vAlign w:val="bottom"/>
            <w:hideMark/>
          </w:tcPr>
          <w:p w:rsidR="00E913D7" w:rsidRPr="00E913D7" w:rsidRDefault="00E913D7" w:rsidP="002773C6">
            <w:pPr>
              <w:spacing w:after="0" w:line="240" w:lineRule="auto"/>
              <w:ind w:left="113" w:right="113"/>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Итого</w:t>
            </w:r>
          </w:p>
        </w:tc>
        <w:tc>
          <w:tcPr>
            <w:tcW w:w="283" w:type="dxa"/>
            <w:tcBorders>
              <w:top w:val="nil"/>
              <w:left w:val="nil"/>
              <w:bottom w:val="single" w:sz="4" w:space="0" w:color="auto"/>
              <w:right w:val="single" w:sz="4" w:space="0" w:color="auto"/>
            </w:tcBorders>
            <w:shd w:val="clear" w:color="auto" w:fill="auto"/>
            <w:textDirection w:val="btLr"/>
            <w:vAlign w:val="bottom"/>
            <w:hideMark/>
          </w:tcPr>
          <w:p w:rsidR="00E913D7" w:rsidRPr="00E913D7" w:rsidRDefault="00E913D7" w:rsidP="002773C6">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E913D7">
              <w:rPr>
                <w:rFonts w:ascii="Times New Roman" w:eastAsia="Times New Roman" w:hAnsi="Times New Roman" w:cs="Times New Roman"/>
                <w:color w:val="000000"/>
                <w:sz w:val="12"/>
                <w:szCs w:val="12"/>
                <w:lang w:eastAsia="ru-RU"/>
              </w:rPr>
              <w:t>Мест</w:t>
            </w:r>
            <w:proofErr w:type="gramStart"/>
            <w:r w:rsidRPr="00E913D7">
              <w:rPr>
                <w:rFonts w:ascii="Times New Roman" w:eastAsia="Times New Roman" w:hAnsi="Times New Roman" w:cs="Times New Roman"/>
                <w:color w:val="000000"/>
                <w:sz w:val="12"/>
                <w:szCs w:val="12"/>
                <w:lang w:eastAsia="ru-RU"/>
              </w:rPr>
              <w:t>.б</w:t>
            </w:r>
            <w:proofErr w:type="spellEnd"/>
            <w:proofErr w:type="gramEnd"/>
            <w:r w:rsidRPr="00E913D7">
              <w:rPr>
                <w:rFonts w:ascii="Times New Roman" w:eastAsia="Times New Roman" w:hAnsi="Times New Roman" w:cs="Times New Roman"/>
                <w:color w:val="000000"/>
                <w:sz w:val="12"/>
                <w:szCs w:val="12"/>
                <w:lang w:eastAsia="ru-RU"/>
              </w:rPr>
              <w:t>-т</w:t>
            </w:r>
          </w:p>
        </w:tc>
        <w:tc>
          <w:tcPr>
            <w:tcW w:w="284" w:type="dxa"/>
            <w:tcBorders>
              <w:top w:val="nil"/>
              <w:left w:val="nil"/>
              <w:bottom w:val="single" w:sz="4" w:space="0" w:color="auto"/>
              <w:right w:val="single" w:sz="4" w:space="0" w:color="auto"/>
            </w:tcBorders>
            <w:shd w:val="clear" w:color="auto" w:fill="auto"/>
            <w:textDirection w:val="btLr"/>
            <w:hideMark/>
          </w:tcPr>
          <w:p w:rsidR="00E913D7" w:rsidRPr="00E913D7" w:rsidRDefault="00E913D7" w:rsidP="002773C6">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E913D7">
              <w:rPr>
                <w:rFonts w:ascii="Times New Roman" w:eastAsia="Times New Roman" w:hAnsi="Times New Roman" w:cs="Times New Roman"/>
                <w:color w:val="000000"/>
                <w:sz w:val="12"/>
                <w:szCs w:val="12"/>
                <w:lang w:eastAsia="ru-RU"/>
              </w:rPr>
              <w:t>Обл</w:t>
            </w:r>
            <w:proofErr w:type="gramStart"/>
            <w:r w:rsidRPr="00E913D7">
              <w:rPr>
                <w:rFonts w:ascii="Times New Roman" w:eastAsia="Times New Roman" w:hAnsi="Times New Roman" w:cs="Times New Roman"/>
                <w:color w:val="000000"/>
                <w:sz w:val="12"/>
                <w:szCs w:val="12"/>
                <w:lang w:eastAsia="ru-RU"/>
              </w:rPr>
              <w:t>.б</w:t>
            </w:r>
            <w:proofErr w:type="spellEnd"/>
            <w:proofErr w:type="gramEnd"/>
            <w:r w:rsidRPr="00E913D7">
              <w:rPr>
                <w:rFonts w:ascii="Times New Roman" w:eastAsia="Times New Roman" w:hAnsi="Times New Roman" w:cs="Times New Roman"/>
                <w:color w:val="000000"/>
                <w:sz w:val="12"/>
                <w:szCs w:val="12"/>
                <w:lang w:eastAsia="ru-RU"/>
              </w:rPr>
              <w:t>-т</w:t>
            </w:r>
          </w:p>
        </w:tc>
        <w:tc>
          <w:tcPr>
            <w:tcW w:w="283" w:type="dxa"/>
            <w:tcBorders>
              <w:top w:val="nil"/>
              <w:left w:val="nil"/>
              <w:bottom w:val="single" w:sz="4" w:space="0" w:color="auto"/>
              <w:right w:val="single" w:sz="4" w:space="0" w:color="auto"/>
            </w:tcBorders>
            <w:shd w:val="clear" w:color="auto" w:fill="auto"/>
            <w:textDirection w:val="btLr"/>
            <w:hideMark/>
          </w:tcPr>
          <w:p w:rsidR="00E913D7" w:rsidRPr="00E913D7" w:rsidRDefault="00E913D7" w:rsidP="002773C6">
            <w:pPr>
              <w:spacing w:after="0" w:line="240" w:lineRule="auto"/>
              <w:ind w:left="113" w:right="113"/>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Внебюджет</w:t>
            </w:r>
          </w:p>
        </w:tc>
        <w:tc>
          <w:tcPr>
            <w:tcW w:w="284" w:type="dxa"/>
            <w:tcBorders>
              <w:top w:val="nil"/>
              <w:left w:val="nil"/>
              <w:bottom w:val="single" w:sz="4" w:space="0" w:color="auto"/>
              <w:right w:val="single" w:sz="4" w:space="0" w:color="auto"/>
            </w:tcBorders>
            <w:shd w:val="clear" w:color="auto" w:fill="auto"/>
            <w:textDirection w:val="btLr"/>
            <w:vAlign w:val="bottom"/>
            <w:hideMark/>
          </w:tcPr>
          <w:p w:rsidR="00E913D7" w:rsidRPr="00E913D7" w:rsidRDefault="00E913D7" w:rsidP="002773C6">
            <w:pPr>
              <w:spacing w:after="0" w:line="240" w:lineRule="auto"/>
              <w:ind w:left="113" w:right="113"/>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Итого</w:t>
            </w:r>
          </w:p>
        </w:tc>
        <w:tc>
          <w:tcPr>
            <w:tcW w:w="283" w:type="dxa"/>
            <w:tcBorders>
              <w:top w:val="nil"/>
              <w:left w:val="nil"/>
              <w:bottom w:val="single" w:sz="4" w:space="0" w:color="auto"/>
              <w:right w:val="single" w:sz="4" w:space="0" w:color="auto"/>
            </w:tcBorders>
            <w:shd w:val="clear" w:color="auto" w:fill="auto"/>
            <w:textDirection w:val="btLr"/>
            <w:vAlign w:val="bottom"/>
            <w:hideMark/>
          </w:tcPr>
          <w:p w:rsidR="00E913D7" w:rsidRPr="00E913D7" w:rsidRDefault="00E913D7" w:rsidP="002773C6">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E913D7">
              <w:rPr>
                <w:rFonts w:ascii="Times New Roman" w:eastAsia="Times New Roman" w:hAnsi="Times New Roman" w:cs="Times New Roman"/>
                <w:color w:val="000000"/>
                <w:sz w:val="12"/>
                <w:szCs w:val="12"/>
                <w:lang w:eastAsia="ru-RU"/>
              </w:rPr>
              <w:t>Мест</w:t>
            </w:r>
            <w:proofErr w:type="gramStart"/>
            <w:r w:rsidRPr="00E913D7">
              <w:rPr>
                <w:rFonts w:ascii="Times New Roman" w:eastAsia="Times New Roman" w:hAnsi="Times New Roman" w:cs="Times New Roman"/>
                <w:color w:val="000000"/>
                <w:sz w:val="12"/>
                <w:szCs w:val="12"/>
                <w:lang w:eastAsia="ru-RU"/>
              </w:rPr>
              <w:t>.б</w:t>
            </w:r>
            <w:proofErr w:type="spellEnd"/>
            <w:proofErr w:type="gramEnd"/>
            <w:r w:rsidRPr="00E913D7">
              <w:rPr>
                <w:rFonts w:ascii="Times New Roman" w:eastAsia="Times New Roman" w:hAnsi="Times New Roman" w:cs="Times New Roman"/>
                <w:color w:val="000000"/>
                <w:sz w:val="12"/>
                <w:szCs w:val="12"/>
                <w:lang w:eastAsia="ru-RU"/>
              </w:rPr>
              <w:t>-т</w:t>
            </w:r>
          </w:p>
        </w:tc>
        <w:tc>
          <w:tcPr>
            <w:tcW w:w="284" w:type="dxa"/>
            <w:tcBorders>
              <w:top w:val="nil"/>
              <w:left w:val="nil"/>
              <w:bottom w:val="single" w:sz="4" w:space="0" w:color="auto"/>
              <w:right w:val="single" w:sz="4" w:space="0" w:color="auto"/>
            </w:tcBorders>
            <w:shd w:val="clear" w:color="auto" w:fill="auto"/>
            <w:textDirection w:val="btLr"/>
            <w:hideMark/>
          </w:tcPr>
          <w:p w:rsidR="00E913D7" w:rsidRPr="00E913D7" w:rsidRDefault="00E913D7" w:rsidP="002773C6">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E913D7">
              <w:rPr>
                <w:rFonts w:ascii="Times New Roman" w:eastAsia="Times New Roman" w:hAnsi="Times New Roman" w:cs="Times New Roman"/>
                <w:color w:val="000000"/>
                <w:sz w:val="12"/>
                <w:szCs w:val="12"/>
                <w:lang w:eastAsia="ru-RU"/>
              </w:rPr>
              <w:t>Обл</w:t>
            </w:r>
            <w:proofErr w:type="gramStart"/>
            <w:r w:rsidRPr="00E913D7">
              <w:rPr>
                <w:rFonts w:ascii="Times New Roman" w:eastAsia="Times New Roman" w:hAnsi="Times New Roman" w:cs="Times New Roman"/>
                <w:color w:val="000000"/>
                <w:sz w:val="12"/>
                <w:szCs w:val="12"/>
                <w:lang w:eastAsia="ru-RU"/>
              </w:rPr>
              <w:t>.б</w:t>
            </w:r>
            <w:proofErr w:type="spellEnd"/>
            <w:proofErr w:type="gramEnd"/>
            <w:r w:rsidRPr="00E913D7">
              <w:rPr>
                <w:rFonts w:ascii="Times New Roman" w:eastAsia="Times New Roman" w:hAnsi="Times New Roman" w:cs="Times New Roman"/>
                <w:color w:val="000000"/>
                <w:sz w:val="12"/>
                <w:szCs w:val="12"/>
                <w:lang w:eastAsia="ru-RU"/>
              </w:rPr>
              <w:t>-т</w:t>
            </w:r>
          </w:p>
        </w:tc>
        <w:tc>
          <w:tcPr>
            <w:tcW w:w="283" w:type="dxa"/>
            <w:tcBorders>
              <w:top w:val="nil"/>
              <w:left w:val="nil"/>
              <w:bottom w:val="single" w:sz="4" w:space="0" w:color="auto"/>
              <w:right w:val="single" w:sz="4" w:space="0" w:color="auto"/>
            </w:tcBorders>
            <w:shd w:val="clear" w:color="auto" w:fill="auto"/>
            <w:textDirection w:val="btLr"/>
            <w:hideMark/>
          </w:tcPr>
          <w:p w:rsidR="00E913D7" w:rsidRPr="00E913D7" w:rsidRDefault="00E913D7" w:rsidP="002773C6">
            <w:pPr>
              <w:spacing w:after="0" w:line="240" w:lineRule="auto"/>
              <w:ind w:left="113" w:right="113"/>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Внебюджет</w:t>
            </w:r>
          </w:p>
        </w:tc>
        <w:tc>
          <w:tcPr>
            <w:tcW w:w="284" w:type="dxa"/>
            <w:tcBorders>
              <w:top w:val="nil"/>
              <w:left w:val="nil"/>
              <w:bottom w:val="single" w:sz="4" w:space="0" w:color="auto"/>
              <w:right w:val="single" w:sz="4" w:space="0" w:color="auto"/>
            </w:tcBorders>
            <w:shd w:val="clear" w:color="auto" w:fill="auto"/>
            <w:textDirection w:val="btLr"/>
            <w:vAlign w:val="bottom"/>
            <w:hideMark/>
          </w:tcPr>
          <w:p w:rsidR="00E913D7" w:rsidRPr="00E913D7" w:rsidRDefault="00E913D7" w:rsidP="002773C6">
            <w:pPr>
              <w:spacing w:after="0" w:line="240" w:lineRule="auto"/>
              <w:ind w:left="113" w:right="113"/>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Итого</w:t>
            </w:r>
          </w:p>
        </w:tc>
        <w:tc>
          <w:tcPr>
            <w:tcW w:w="283" w:type="dxa"/>
            <w:tcBorders>
              <w:top w:val="nil"/>
              <w:left w:val="nil"/>
              <w:bottom w:val="single" w:sz="4" w:space="0" w:color="auto"/>
              <w:right w:val="single" w:sz="4" w:space="0" w:color="auto"/>
            </w:tcBorders>
            <w:shd w:val="clear" w:color="auto" w:fill="auto"/>
            <w:textDirection w:val="btLr"/>
            <w:vAlign w:val="bottom"/>
            <w:hideMark/>
          </w:tcPr>
          <w:p w:rsidR="00E913D7" w:rsidRPr="00E913D7" w:rsidRDefault="00E913D7" w:rsidP="002773C6">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E913D7">
              <w:rPr>
                <w:rFonts w:ascii="Times New Roman" w:eastAsia="Times New Roman" w:hAnsi="Times New Roman" w:cs="Times New Roman"/>
                <w:color w:val="000000"/>
                <w:sz w:val="12"/>
                <w:szCs w:val="12"/>
                <w:lang w:eastAsia="ru-RU"/>
              </w:rPr>
              <w:t>Мест</w:t>
            </w:r>
            <w:proofErr w:type="gramStart"/>
            <w:r w:rsidRPr="00E913D7">
              <w:rPr>
                <w:rFonts w:ascii="Times New Roman" w:eastAsia="Times New Roman" w:hAnsi="Times New Roman" w:cs="Times New Roman"/>
                <w:color w:val="000000"/>
                <w:sz w:val="12"/>
                <w:szCs w:val="12"/>
                <w:lang w:eastAsia="ru-RU"/>
              </w:rPr>
              <w:t>.б</w:t>
            </w:r>
            <w:proofErr w:type="spellEnd"/>
            <w:proofErr w:type="gramEnd"/>
            <w:r w:rsidRPr="00E913D7">
              <w:rPr>
                <w:rFonts w:ascii="Times New Roman" w:eastAsia="Times New Roman" w:hAnsi="Times New Roman" w:cs="Times New Roman"/>
                <w:color w:val="000000"/>
                <w:sz w:val="12"/>
                <w:szCs w:val="12"/>
                <w:lang w:eastAsia="ru-RU"/>
              </w:rPr>
              <w:t>-т</w:t>
            </w:r>
          </w:p>
        </w:tc>
        <w:tc>
          <w:tcPr>
            <w:tcW w:w="284" w:type="dxa"/>
            <w:tcBorders>
              <w:top w:val="nil"/>
              <w:left w:val="nil"/>
              <w:bottom w:val="single" w:sz="4" w:space="0" w:color="auto"/>
              <w:right w:val="single" w:sz="4" w:space="0" w:color="auto"/>
            </w:tcBorders>
            <w:shd w:val="clear" w:color="auto" w:fill="auto"/>
            <w:textDirection w:val="btLr"/>
            <w:hideMark/>
          </w:tcPr>
          <w:p w:rsidR="00E913D7" w:rsidRPr="00E913D7" w:rsidRDefault="00E913D7" w:rsidP="002773C6">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E913D7">
              <w:rPr>
                <w:rFonts w:ascii="Times New Roman" w:eastAsia="Times New Roman" w:hAnsi="Times New Roman" w:cs="Times New Roman"/>
                <w:color w:val="000000"/>
                <w:sz w:val="12"/>
                <w:szCs w:val="12"/>
                <w:lang w:eastAsia="ru-RU"/>
              </w:rPr>
              <w:t>Обл</w:t>
            </w:r>
            <w:proofErr w:type="gramStart"/>
            <w:r w:rsidRPr="00E913D7">
              <w:rPr>
                <w:rFonts w:ascii="Times New Roman" w:eastAsia="Times New Roman" w:hAnsi="Times New Roman" w:cs="Times New Roman"/>
                <w:color w:val="000000"/>
                <w:sz w:val="12"/>
                <w:szCs w:val="12"/>
                <w:lang w:eastAsia="ru-RU"/>
              </w:rPr>
              <w:t>.б</w:t>
            </w:r>
            <w:proofErr w:type="spellEnd"/>
            <w:proofErr w:type="gramEnd"/>
            <w:r w:rsidRPr="00E913D7">
              <w:rPr>
                <w:rFonts w:ascii="Times New Roman" w:eastAsia="Times New Roman" w:hAnsi="Times New Roman" w:cs="Times New Roman"/>
                <w:color w:val="000000"/>
                <w:sz w:val="12"/>
                <w:szCs w:val="12"/>
                <w:lang w:eastAsia="ru-RU"/>
              </w:rPr>
              <w:t>-т</w:t>
            </w:r>
          </w:p>
        </w:tc>
        <w:tc>
          <w:tcPr>
            <w:tcW w:w="283" w:type="dxa"/>
            <w:tcBorders>
              <w:top w:val="nil"/>
              <w:left w:val="nil"/>
              <w:bottom w:val="single" w:sz="4" w:space="0" w:color="auto"/>
              <w:right w:val="single" w:sz="4" w:space="0" w:color="auto"/>
            </w:tcBorders>
            <w:shd w:val="clear" w:color="auto" w:fill="auto"/>
            <w:textDirection w:val="btLr"/>
            <w:hideMark/>
          </w:tcPr>
          <w:p w:rsidR="00E913D7" w:rsidRPr="00E913D7" w:rsidRDefault="00E913D7" w:rsidP="002773C6">
            <w:pPr>
              <w:spacing w:after="0" w:line="240" w:lineRule="auto"/>
              <w:ind w:left="113" w:right="113"/>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Внебюджет</w:t>
            </w:r>
          </w:p>
        </w:tc>
        <w:tc>
          <w:tcPr>
            <w:tcW w:w="284" w:type="dxa"/>
            <w:tcBorders>
              <w:top w:val="nil"/>
              <w:left w:val="nil"/>
              <w:bottom w:val="single" w:sz="4" w:space="0" w:color="auto"/>
              <w:right w:val="single" w:sz="4" w:space="0" w:color="auto"/>
            </w:tcBorders>
            <w:shd w:val="clear" w:color="auto" w:fill="auto"/>
            <w:textDirection w:val="btLr"/>
            <w:hideMark/>
          </w:tcPr>
          <w:p w:rsidR="00E913D7" w:rsidRPr="00E913D7" w:rsidRDefault="00E913D7" w:rsidP="002773C6">
            <w:pPr>
              <w:spacing w:after="0" w:line="240" w:lineRule="auto"/>
              <w:ind w:left="113" w:right="113"/>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Итого</w:t>
            </w:r>
          </w:p>
        </w:tc>
        <w:tc>
          <w:tcPr>
            <w:tcW w:w="283" w:type="dxa"/>
            <w:tcBorders>
              <w:top w:val="nil"/>
              <w:left w:val="nil"/>
              <w:bottom w:val="single" w:sz="4" w:space="0" w:color="auto"/>
              <w:right w:val="single" w:sz="4" w:space="0" w:color="auto"/>
            </w:tcBorders>
            <w:shd w:val="clear" w:color="auto" w:fill="auto"/>
            <w:textDirection w:val="btLr"/>
            <w:hideMark/>
          </w:tcPr>
          <w:p w:rsidR="00E913D7" w:rsidRPr="00E913D7" w:rsidRDefault="00E913D7" w:rsidP="002773C6">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E913D7">
              <w:rPr>
                <w:rFonts w:ascii="Times New Roman" w:eastAsia="Times New Roman" w:hAnsi="Times New Roman" w:cs="Times New Roman"/>
                <w:color w:val="000000"/>
                <w:sz w:val="12"/>
                <w:szCs w:val="12"/>
                <w:lang w:eastAsia="ru-RU"/>
              </w:rPr>
              <w:t>Мест</w:t>
            </w:r>
            <w:proofErr w:type="gramStart"/>
            <w:r w:rsidRPr="00E913D7">
              <w:rPr>
                <w:rFonts w:ascii="Times New Roman" w:eastAsia="Times New Roman" w:hAnsi="Times New Roman" w:cs="Times New Roman"/>
                <w:color w:val="000000"/>
                <w:sz w:val="12"/>
                <w:szCs w:val="12"/>
                <w:lang w:eastAsia="ru-RU"/>
              </w:rPr>
              <w:t>.б</w:t>
            </w:r>
            <w:proofErr w:type="spellEnd"/>
            <w:proofErr w:type="gramEnd"/>
            <w:r w:rsidRPr="00E913D7">
              <w:rPr>
                <w:rFonts w:ascii="Times New Roman" w:eastAsia="Times New Roman" w:hAnsi="Times New Roman" w:cs="Times New Roman"/>
                <w:color w:val="000000"/>
                <w:sz w:val="12"/>
                <w:szCs w:val="12"/>
                <w:lang w:eastAsia="ru-RU"/>
              </w:rPr>
              <w:t>-т</w:t>
            </w:r>
          </w:p>
        </w:tc>
        <w:tc>
          <w:tcPr>
            <w:tcW w:w="284" w:type="dxa"/>
            <w:tcBorders>
              <w:top w:val="nil"/>
              <w:left w:val="nil"/>
              <w:bottom w:val="single" w:sz="4" w:space="0" w:color="auto"/>
              <w:right w:val="single" w:sz="4" w:space="0" w:color="auto"/>
            </w:tcBorders>
            <w:shd w:val="clear" w:color="auto" w:fill="auto"/>
            <w:textDirection w:val="btLr"/>
            <w:hideMark/>
          </w:tcPr>
          <w:p w:rsidR="00E913D7" w:rsidRPr="00E913D7" w:rsidRDefault="00E913D7" w:rsidP="002773C6">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E913D7">
              <w:rPr>
                <w:rFonts w:ascii="Times New Roman" w:eastAsia="Times New Roman" w:hAnsi="Times New Roman" w:cs="Times New Roman"/>
                <w:color w:val="000000"/>
                <w:sz w:val="12"/>
                <w:szCs w:val="12"/>
                <w:lang w:eastAsia="ru-RU"/>
              </w:rPr>
              <w:t>Обл</w:t>
            </w:r>
            <w:proofErr w:type="gramStart"/>
            <w:r w:rsidRPr="00E913D7">
              <w:rPr>
                <w:rFonts w:ascii="Times New Roman" w:eastAsia="Times New Roman" w:hAnsi="Times New Roman" w:cs="Times New Roman"/>
                <w:color w:val="000000"/>
                <w:sz w:val="12"/>
                <w:szCs w:val="12"/>
                <w:lang w:eastAsia="ru-RU"/>
              </w:rPr>
              <w:t>.б</w:t>
            </w:r>
            <w:proofErr w:type="spellEnd"/>
            <w:proofErr w:type="gramEnd"/>
            <w:r w:rsidRPr="00E913D7">
              <w:rPr>
                <w:rFonts w:ascii="Times New Roman" w:eastAsia="Times New Roman" w:hAnsi="Times New Roman" w:cs="Times New Roman"/>
                <w:color w:val="000000"/>
                <w:sz w:val="12"/>
                <w:szCs w:val="12"/>
                <w:lang w:eastAsia="ru-RU"/>
              </w:rPr>
              <w:t>-т</w:t>
            </w:r>
          </w:p>
        </w:tc>
        <w:tc>
          <w:tcPr>
            <w:tcW w:w="283" w:type="dxa"/>
            <w:tcBorders>
              <w:top w:val="nil"/>
              <w:left w:val="nil"/>
              <w:bottom w:val="single" w:sz="4" w:space="0" w:color="auto"/>
              <w:right w:val="single" w:sz="4" w:space="0" w:color="auto"/>
            </w:tcBorders>
            <w:shd w:val="clear" w:color="auto" w:fill="auto"/>
            <w:textDirection w:val="btLr"/>
            <w:hideMark/>
          </w:tcPr>
          <w:p w:rsidR="00E913D7" w:rsidRPr="00E913D7" w:rsidRDefault="00E913D7" w:rsidP="002773C6">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E913D7">
              <w:rPr>
                <w:rFonts w:ascii="Times New Roman" w:eastAsia="Times New Roman" w:hAnsi="Times New Roman" w:cs="Times New Roman"/>
                <w:color w:val="000000"/>
                <w:sz w:val="12"/>
                <w:szCs w:val="12"/>
                <w:lang w:eastAsia="ru-RU"/>
              </w:rPr>
              <w:t>Внебюджнт</w:t>
            </w:r>
            <w:proofErr w:type="spellEnd"/>
          </w:p>
        </w:tc>
        <w:tc>
          <w:tcPr>
            <w:tcW w:w="250" w:type="dxa"/>
            <w:tcBorders>
              <w:top w:val="nil"/>
              <w:left w:val="nil"/>
              <w:bottom w:val="single" w:sz="4" w:space="0" w:color="auto"/>
              <w:right w:val="single" w:sz="4" w:space="0" w:color="auto"/>
            </w:tcBorders>
            <w:shd w:val="clear" w:color="auto" w:fill="auto"/>
            <w:textDirection w:val="btLr"/>
            <w:hideMark/>
          </w:tcPr>
          <w:p w:rsidR="00E913D7" w:rsidRPr="00E913D7" w:rsidRDefault="00E913D7" w:rsidP="002773C6">
            <w:pPr>
              <w:spacing w:after="0" w:line="240" w:lineRule="auto"/>
              <w:ind w:left="113" w:right="113"/>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Исполнители</w:t>
            </w:r>
          </w:p>
        </w:tc>
      </w:tr>
      <w:tr w:rsidR="00E44F23" w:rsidRPr="00E913D7" w:rsidTr="00F744E3">
        <w:trPr>
          <w:cantSplit/>
          <w:trHeight w:val="106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913D7" w:rsidRPr="00E913D7" w:rsidRDefault="00E913D7" w:rsidP="00E913D7">
            <w:pPr>
              <w:spacing w:after="0" w:line="240" w:lineRule="auto"/>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E913D7" w:rsidRPr="00E913D7" w:rsidRDefault="00E913D7" w:rsidP="00E913D7">
            <w:pPr>
              <w:spacing w:after="0" w:line="240" w:lineRule="auto"/>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Ремонт, обустройство родников и колодцев, обустройство артезианских скважин</w:t>
            </w:r>
          </w:p>
        </w:tc>
        <w:tc>
          <w:tcPr>
            <w:tcW w:w="567" w:type="dxa"/>
            <w:tcBorders>
              <w:top w:val="single" w:sz="4" w:space="0" w:color="auto"/>
              <w:left w:val="nil"/>
              <w:bottom w:val="single" w:sz="4" w:space="0" w:color="auto"/>
              <w:right w:val="single" w:sz="4" w:space="0" w:color="000000"/>
            </w:tcBorders>
            <w:shd w:val="clear" w:color="auto" w:fill="auto"/>
            <w:textDirection w:val="btLr"/>
            <w:vAlign w:val="center"/>
            <w:hideMark/>
          </w:tcPr>
          <w:p w:rsidR="00E913D7" w:rsidRPr="00E913D7" w:rsidRDefault="00E913D7" w:rsidP="00F744E3">
            <w:pPr>
              <w:spacing w:after="0" w:line="240" w:lineRule="auto"/>
              <w:ind w:left="113" w:right="113"/>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 xml:space="preserve">2020-2023 </w:t>
            </w:r>
            <w:proofErr w:type="spellStart"/>
            <w:r w:rsidRPr="00E913D7">
              <w:rPr>
                <w:rFonts w:ascii="Times New Roman" w:eastAsia="Times New Roman" w:hAnsi="Times New Roman" w:cs="Times New Roman"/>
                <w:color w:val="000000"/>
                <w:sz w:val="12"/>
                <w:szCs w:val="12"/>
                <w:lang w:eastAsia="ru-RU"/>
              </w:rPr>
              <w:t>г.</w:t>
            </w:r>
            <w:proofErr w:type="gramStart"/>
            <w:r w:rsidRPr="00E913D7">
              <w:rPr>
                <w:rFonts w:ascii="Times New Roman" w:eastAsia="Times New Roman" w:hAnsi="Times New Roman" w:cs="Times New Roman"/>
                <w:color w:val="000000"/>
                <w:sz w:val="12"/>
                <w:szCs w:val="12"/>
                <w:lang w:eastAsia="ru-RU"/>
              </w:rPr>
              <w:t>г</w:t>
            </w:r>
            <w:proofErr w:type="spellEnd"/>
            <w:proofErr w:type="gramEnd"/>
            <w:r w:rsidRPr="00E913D7">
              <w:rPr>
                <w:rFonts w:ascii="Times New Roman" w:eastAsia="Times New Roman" w:hAnsi="Times New Roman" w:cs="Times New Roman"/>
                <w:color w:val="000000"/>
                <w:sz w:val="12"/>
                <w:szCs w:val="12"/>
                <w:lang w:eastAsia="ru-RU"/>
              </w:rPr>
              <w:t>.</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1 000,00000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100,00000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100,00000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300,00000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300,00000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300,00000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300,00000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300,0000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300,0000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w:t>
            </w:r>
          </w:p>
        </w:tc>
        <w:tc>
          <w:tcPr>
            <w:tcW w:w="250"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МКУ УЗЗ</w:t>
            </w:r>
            <w:proofErr w:type="gramStart"/>
            <w:r w:rsidRPr="00E913D7">
              <w:rPr>
                <w:rFonts w:ascii="Times New Roman" w:eastAsia="Times New Roman" w:hAnsi="Times New Roman" w:cs="Times New Roman"/>
                <w:color w:val="000000"/>
                <w:sz w:val="12"/>
                <w:szCs w:val="12"/>
                <w:lang w:eastAsia="ru-RU"/>
              </w:rPr>
              <w:t>,А</w:t>
            </w:r>
            <w:proofErr w:type="gramEnd"/>
            <w:r w:rsidRPr="00E913D7">
              <w:rPr>
                <w:rFonts w:ascii="Times New Roman" w:eastAsia="Times New Roman" w:hAnsi="Times New Roman" w:cs="Times New Roman"/>
                <w:color w:val="000000"/>
                <w:sz w:val="12"/>
                <w:szCs w:val="12"/>
                <w:lang w:eastAsia="ru-RU"/>
              </w:rPr>
              <w:t xml:space="preserve"> и Г</w:t>
            </w:r>
          </w:p>
        </w:tc>
      </w:tr>
      <w:tr w:rsidR="00E44F23" w:rsidRPr="00E913D7" w:rsidTr="00F744E3">
        <w:trPr>
          <w:cantSplit/>
          <w:trHeight w:val="1132"/>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913D7" w:rsidRPr="00E913D7" w:rsidRDefault="00E913D7" w:rsidP="00E913D7">
            <w:pPr>
              <w:spacing w:after="0" w:line="240" w:lineRule="auto"/>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rsidR="00E913D7" w:rsidRPr="00E913D7" w:rsidRDefault="00E913D7" w:rsidP="00E913D7">
            <w:pPr>
              <w:spacing w:after="0" w:line="240" w:lineRule="auto"/>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Участие в ежегодных выставках, акциях, конкурсах, "</w:t>
            </w:r>
            <w:proofErr w:type="spellStart"/>
            <w:r w:rsidRPr="00E913D7">
              <w:rPr>
                <w:rFonts w:ascii="Times New Roman" w:eastAsia="Times New Roman" w:hAnsi="Times New Roman" w:cs="Times New Roman"/>
                <w:color w:val="000000"/>
                <w:sz w:val="12"/>
                <w:szCs w:val="12"/>
                <w:lang w:eastAsia="ru-RU"/>
              </w:rPr>
              <w:t>ЭкоЛидер</w:t>
            </w:r>
            <w:proofErr w:type="spellEnd"/>
            <w:r w:rsidRPr="00E913D7">
              <w:rPr>
                <w:rFonts w:ascii="Times New Roman" w:eastAsia="Times New Roman" w:hAnsi="Times New Roman" w:cs="Times New Roman"/>
                <w:color w:val="000000"/>
                <w:sz w:val="12"/>
                <w:szCs w:val="12"/>
                <w:lang w:eastAsia="ru-RU"/>
              </w:rPr>
              <w:t>", экологических карнавалах</w:t>
            </w:r>
          </w:p>
        </w:tc>
        <w:tc>
          <w:tcPr>
            <w:tcW w:w="567" w:type="dxa"/>
            <w:tcBorders>
              <w:top w:val="single" w:sz="4" w:space="0" w:color="auto"/>
              <w:left w:val="nil"/>
              <w:bottom w:val="single" w:sz="4" w:space="0" w:color="auto"/>
              <w:right w:val="single" w:sz="4" w:space="0" w:color="000000"/>
            </w:tcBorders>
            <w:shd w:val="clear" w:color="auto" w:fill="auto"/>
            <w:textDirection w:val="btLr"/>
            <w:vAlign w:val="center"/>
            <w:hideMark/>
          </w:tcPr>
          <w:p w:rsidR="00E913D7" w:rsidRPr="00E913D7" w:rsidRDefault="00E913D7" w:rsidP="00F744E3">
            <w:pPr>
              <w:spacing w:after="0" w:line="240" w:lineRule="auto"/>
              <w:ind w:left="113" w:right="113"/>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2020-2023г.г.</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200,00000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50,00000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50,00000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50,00000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50,00000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50,00000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50,00000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50,00000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50,00000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50"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 xml:space="preserve">Администрация </w:t>
            </w:r>
            <w:proofErr w:type="spellStart"/>
            <w:r w:rsidRPr="00E913D7">
              <w:rPr>
                <w:rFonts w:ascii="Times New Roman" w:eastAsia="Times New Roman" w:hAnsi="Times New Roman" w:cs="Times New Roman"/>
                <w:color w:val="000000"/>
                <w:sz w:val="12"/>
                <w:szCs w:val="12"/>
                <w:lang w:eastAsia="ru-RU"/>
              </w:rPr>
              <w:t>м.р</w:t>
            </w:r>
            <w:proofErr w:type="spellEnd"/>
            <w:r w:rsidRPr="00E913D7">
              <w:rPr>
                <w:rFonts w:ascii="Times New Roman" w:eastAsia="Times New Roman" w:hAnsi="Times New Roman" w:cs="Times New Roman"/>
                <w:color w:val="000000"/>
                <w:sz w:val="12"/>
                <w:szCs w:val="12"/>
                <w:lang w:eastAsia="ru-RU"/>
              </w:rPr>
              <w:t>. Сергиевский</w:t>
            </w:r>
          </w:p>
        </w:tc>
      </w:tr>
      <w:tr w:rsidR="00E44F23" w:rsidRPr="00E913D7" w:rsidTr="00F744E3">
        <w:trPr>
          <w:cantSplit/>
          <w:trHeight w:val="11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913D7" w:rsidRPr="00E913D7" w:rsidRDefault="00E913D7" w:rsidP="00E913D7">
            <w:pPr>
              <w:spacing w:after="0" w:line="240" w:lineRule="auto"/>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3</w:t>
            </w:r>
          </w:p>
        </w:tc>
        <w:tc>
          <w:tcPr>
            <w:tcW w:w="1559" w:type="dxa"/>
            <w:tcBorders>
              <w:top w:val="nil"/>
              <w:left w:val="nil"/>
              <w:bottom w:val="single" w:sz="4" w:space="0" w:color="auto"/>
              <w:right w:val="single" w:sz="4" w:space="0" w:color="auto"/>
            </w:tcBorders>
            <w:shd w:val="clear" w:color="auto" w:fill="auto"/>
            <w:vAlign w:val="center"/>
            <w:hideMark/>
          </w:tcPr>
          <w:p w:rsidR="00E913D7" w:rsidRPr="00E913D7" w:rsidRDefault="00E913D7" w:rsidP="00E913D7">
            <w:pPr>
              <w:spacing w:after="0" w:line="240" w:lineRule="auto"/>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Организация мероприятий в рамках общероссийских Дней защиты от экологической опасности (три муниципальных конкурса)</w:t>
            </w:r>
          </w:p>
        </w:tc>
        <w:tc>
          <w:tcPr>
            <w:tcW w:w="567" w:type="dxa"/>
            <w:tcBorders>
              <w:top w:val="single" w:sz="4" w:space="0" w:color="auto"/>
              <w:left w:val="nil"/>
              <w:bottom w:val="single" w:sz="4" w:space="0" w:color="auto"/>
              <w:right w:val="single" w:sz="4" w:space="0" w:color="000000"/>
            </w:tcBorders>
            <w:shd w:val="clear" w:color="auto" w:fill="auto"/>
            <w:textDirection w:val="btLr"/>
            <w:vAlign w:val="center"/>
            <w:hideMark/>
          </w:tcPr>
          <w:p w:rsidR="00E913D7" w:rsidRPr="00E913D7" w:rsidRDefault="00E913D7" w:rsidP="00F744E3">
            <w:pPr>
              <w:spacing w:after="0" w:line="240" w:lineRule="auto"/>
              <w:ind w:left="113" w:right="113"/>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 xml:space="preserve">2020-2023 г. </w:t>
            </w:r>
            <w:proofErr w:type="gramStart"/>
            <w:r w:rsidRPr="00E913D7">
              <w:rPr>
                <w:rFonts w:ascii="Times New Roman" w:eastAsia="Times New Roman" w:hAnsi="Times New Roman" w:cs="Times New Roman"/>
                <w:color w:val="000000"/>
                <w:sz w:val="12"/>
                <w:szCs w:val="12"/>
                <w:lang w:eastAsia="ru-RU"/>
              </w:rPr>
              <w:t>г</w:t>
            </w:r>
            <w:proofErr w:type="gramEnd"/>
            <w:r w:rsidRPr="00E913D7">
              <w:rPr>
                <w:rFonts w:ascii="Times New Roman" w:eastAsia="Times New Roman" w:hAnsi="Times New Roman" w:cs="Times New Roman"/>
                <w:color w:val="000000"/>
                <w:sz w:val="12"/>
                <w:szCs w:val="12"/>
                <w:lang w:eastAsia="ru-RU"/>
              </w:rPr>
              <w:t>.</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760,00000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190,00000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190,00000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190,00000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190,00000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190,00000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190,00000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190,0000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190,0000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50"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 xml:space="preserve">Администрация </w:t>
            </w:r>
            <w:proofErr w:type="spellStart"/>
            <w:r w:rsidRPr="00E913D7">
              <w:rPr>
                <w:rFonts w:ascii="Times New Roman" w:eastAsia="Times New Roman" w:hAnsi="Times New Roman" w:cs="Times New Roman"/>
                <w:color w:val="000000"/>
                <w:sz w:val="12"/>
                <w:szCs w:val="12"/>
                <w:lang w:eastAsia="ru-RU"/>
              </w:rPr>
              <w:t>м.р</w:t>
            </w:r>
            <w:proofErr w:type="spellEnd"/>
            <w:r w:rsidRPr="00E913D7">
              <w:rPr>
                <w:rFonts w:ascii="Times New Roman" w:eastAsia="Times New Roman" w:hAnsi="Times New Roman" w:cs="Times New Roman"/>
                <w:color w:val="000000"/>
                <w:sz w:val="12"/>
                <w:szCs w:val="12"/>
                <w:lang w:eastAsia="ru-RU"/>
              </w:rPr>
              <w:t>. Сергиевский</w:t>
            </w:r>
          </w:p>
        </w:tc>
      </w:tr>
      <w:tr w:rsidR="00E44F23" w:rsidRPr="00E913D7" w:rsidTr="00F744E3">
        <w:trPr>
          <w:cantSplit/>
          <w:trHeight w:val="106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913D7" w:rsidRPr="00E913D7" w:rsidRDefault="00E913D7" w:rsidP="00E913D7">
            <w:pPr>
              <w:spacing w:after="0" w:line="240" w:lineRule="auto"/>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lastRenderedPageBreak/>
              <w:t>4</w:t>
            </w:r>
          </w:p>
        </w:tc>
        <w:tc>
          <w:tcPr>
            <w:tcW w:w="1559" w:type="dxa"/>
            <w:tcBorders>
              <w:top w:val="nil"/>
              <w:left w:val="nil"/>
              <w:bottom w:val="single" w:sz="4" w:space="0" w:color="auto"/>
              <w:right w:val="single" w:sz="4" w:space="0" w:color="auto"/>
            </w:tcBorders>
            <w:shd w:val="clear" w:color="auto" w:fill="auto"/>
            <w:vAlign w:val="center"/>
            <w:hideMark/>
          </w:tcPr>
          <w:p w:rsidR="00E913D7" w:rsidRPr="00E913D7" w:rsidRDefault="00E913D7" w:rsidP="00E913D7">
            <w:pPr>
              <w:spacing w:after="0" w:line="240" w:lineRule="auto"/>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Восстановительное озеленение</w:t>
            </w:r>
          </w:p>
        </w:tc>
        <w:tc>
          <w:tcPr>
            <w:tcW w:w="567" w:type="dxa"/>
            <w:tcBorders>
              <w:top w:val="single" w:sz="4" w:space="0" w:color="auto"/>
              <w:left w:val="nil"/>
              <w:bottom w:val="single" w:sz="4" w:space="0" w:color="auto"/>
              <w:right w:val="single" w:sz="4" w:space="0" w:color="000000"/>
            </w:tcBorders>
            <w:shd w:val="clear" w:color="auto" w:fill="auto"/>
            <w:textDirection w:val="btLr"/>
            <w:vAlign w:val="center"/>
            <w:hideMark/>
          </w:tcPr>
          <w:p w:rsidR="00E913D7" w:rsidRPr="00E913D7" w:rsidRDefault="00E913D7" w:rsidP="00F744E3">
            <w:pPr>
              <w:spacing w:after="0" w:line="240" w:lineRule="auto"/>
              <w:ind w:left="113" w:right="113"/>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 xml:space="preserve">2020-2023 г. </w:t>
            </w:r>
            <w:proofErr w:type="gramStart"/>
            <w:r w:rsidRPr="00E913D7">
              <w:rPr>
                <w:rFonts w:ascii="Times New Roman" w:eastAsia="Times New Roman" w:hAnsi="Times New Roman" w:cs="Times New Roman"/>
                <w:color w:val="000000"/>
                <w:sz w:val="12"/>
                <w:szCs w:val="12"/>
                <w:lang w:eastAsia="ru-RU"/>
              </w:rPr>
              <w:t>г</w:t>
            </w:r>
            <w:proofErr w:type="gramEnd"/>
            <w:r w:rsidRPr="00E913D7">
              <w:rPr>
                <w:rFonts w:ascii="Times New Roman" w:eastAsia="Times New Roman" w:hAnsi="Times New Roman" w:cs="Times New Roman"/>
                <w:color w:val="000000"/>
                <w:sz w:val="12"/>
                <w:szCs w:val="12"/>
                <w:lang w:eastAsia="ru-RU"/>
              </w:rPr>
              <w:t>.</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950,00000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200,00000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200,00000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250,00000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250,00000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250,00000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250,00000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250,0000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250,0000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50"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МКУ УЗЗ</w:t>
            </w:r>
            <w:proofErr w:type="gramStart"/>
            <w:r w:rsidRPr="00E913D7">
              <w:rPr>
                <w:rFonts w:ascii="Times New Roman" w:eastAsia="Times New Roman" w:hAnsi="Times New Roman" w:cs="Times New Roman"/>
                <w:color w:val="000000"/>
                <w:sz w:val="12"/>
                <w:szCs w:val="12"/>
                <w:lang w:eastAsia="ru-RU"/>
              </w:rPr>
              <w:t>,А</w:t>
            </w:r>
            <w:proofErr w:type="gramEnd"/>
            <w:r w:rsidRPr="00E913D7">
              <w:rPr>
                <w:rFonts w:ascii="Times New Roman" w:eastAsia="Times New Roman" w:hAnsi="Times New Roman" w:cs="Times New Roman"/>
                <w:color w:val="000000"/>
                <w:sz w:val="12"/>
                <w:szCs w:val="12"/>
                <w:lang w:eastAsia="ru-RU"/>
              </w:rPr>
              <w:t xml:space="preserve"> и Г</w:t>
            </w:r>
          </w:p>
        </w:tc>
      </w:tr>
      <w:tr w:rsidR="00E44F23" w:rsidRPr="00E913D7" w:rsidTr="00F744E3">
        <w:trPr>
          <w:cantSplit/>
          <w:trHeight w:val="966"/>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773C6" w:rsidRPr="00E913D7" w:rsidRDefault="002773C6" w:rsidP="00E913D7">
            <w:pPr>
              <w:spacing w:after="0" w:line="240" w:lineRule="auto"/>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5</w:t>
            </w:r>
          </w:p>
        </w:tc>
        <w:tc>
          <w:tcPr>
            <w:tcW w:w="1559" w:type="dxa"/>
            <w:tcBorders>
              <w:top w:val="nil"/>
              <w:left w:val="nil"/>
              <w:bottom w:val="single" w:sz="4" w:space="0" w:color="auto"/>
              <w:right w:val="single" w:sz="4" w:space="0" w:color="auto"/>
            </w:tcBorders>
            <w:shd w:val="clear" w:color="auto" w:fill="auto"/>
            <w:vAlign w:val="center"/>
            <w:hideMark/>
          </w:tcPr>
          <w:p w:rsidR="002773C6" w:rsidRPr="00E913D7" w:rsidRDefault="002773C6" w:rsidP="00E913D7">
            <w:pPr>
              <w:spacing w:after="0" w:line="240" w:lineRule="auto"/>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 xml:space="preserve">Расчистка посадок от </w:t>
            </w:r>
            <w:proofErr w:type="spellStart"/>
            <w:r w:rsidRPr="00E913D7">
              <w:rPr>
                <w:rFonts w:ascii="Times New Roman" w:eastAsia="Times New Roman" w:hAnsi="Times New Roman" w:cs="Times New Roman"/>
                <w:color w:val="000000"/>
                <w:sz w:val="12"/>
                <w:szCs w:val="12"/>
                <w:lang w:eastAsia="ru-RU"/>
              </w:rPr>
              <w:t>сухихи</w:t>
            </w:r>
            <w:proofErr w:type="spellEnd"/>
            <w:r w:rsidRPr="00E913D7">
              <w:rPr>
                <w:rFonts w:ascii="Times New Roman" w:eastAsia="Times New Roman" w:hAnsi="Times New Roman" w:cs="Times New Roman"/>
                <w:color w:val="000000"/>
                <w:sz w:val="12"/>
                <w:szCs w:val="12"/>
                <w:lang w:eastAsia="ru-RU"/>
              </w:rPr>
              <w:t xml:space="preserve"> аварийных деревьев</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F744E3">
            <w:pPr>
              <w:spacing w:after="0" w:line="240" w:lineRule="auto"/>
              <w:ind w:left="113" w:right="113"/>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2020-</w:t>
            </w:r>
          </w:p>
          <w:p w:rsidR="002773C6" w:rsidRPr="00E913D7" w:rsidRDefault="002773C6" w:rsidP="00F744E3">
            <w:pPr>
              <w:spacing w:after="0" w:line="240" w:lineRule="auto"/>
              <w:ind w:left="113" w:right="113"/>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 xml:space="preserve">2023 </w:t>
            </w:r>
            <w:proofErr w:type="spellStart"/>
            <w:r w:rsidRPr="00E913D7">
              <w:rPr>
                <w:rFonts w:ascii="Times New Roman" w:eastAsia="Times New Roman" w:hAnsi="Times New Roman" w:cs="Times New Roman"/>
                <w:color w:val="000000"/>
                <w:sz w:val="12"/>
                <w:szCs w:val="12"/>
                <w:lang w:eastAsia="ru-RU"/>
              </w:rPr>
              <w:t>г.</w:t>
            </w:r>
            <w:proofErr w:type="gramStart"/>
            <w:r w:rsidRPr="00E913D7">
              <w:rPr>
                <w:rFonts w:ascii="Times New Roman" w:eastAsia="Times New Roman" w:hAnsi="Times New Roman" w:cs="Times New Roman"/>
                <w:color w:val="000000"/>
                <w:sz w:val="12"/>
                <w:szCs w:val="12"/>
                <w:lang w:eastAsia="ru-RU"/>
              </w:rPr>
              <w:t>г</w:t>
            </w:r>
            <w:proofErr w:type="spellEnd"/>
            <w:proofErr w:type="gramEnd"/>
            <w:r w:rsidRPr="00E913D7">
              <w:rPr>
                <w:rFonts w:ascii="Times New Roman" w:eastAsia="Times New Roman" w:hAnsi="Times New Roman" w:cs="Times New Roman"/>
                <w:color w:val="000000"/>
                <w:sz w:val="12"/>
                <w:szCs w:val="12"/>
                <w:lang w:eastAsia="ru-RU"/>
              </w:rPr>
              <w:t>.</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650,00000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200,00000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200,00000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150,00000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150,00000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150,00000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150,00000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150,0000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150,0000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50"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МКУ УЗЗ</w:t>
            </w:r>
            <w:proofErr w:type="gramStart"/>
            <w:r w:rsidRPr="00E913D7">
              <w:rPr>
                <w:rFonts w:ascii="Times New Roman" w:eastAsia="Times New Roman" w:hAnsi="Times New Roman" w:cs="Times New Roman"/>
                <w:color w:val="000000"/>
                <w:sz w:val="12"/>
                <w:szCs w:val="12"/>
                <w:lang w:eastAsia="ru-RU"/>
              </w:rPr>
              <w:t>,А</w:t>
            </w:r>
            <w:proofErr w:type="gramEnd"/>
            <w:r w:rsidRPr="00E913D7">
              <w:rPr>
                <w:rFonts w:ascii="Times New Roman" w:eastAsia="Times New Roman" w:hAnsi="Times New Roman" w:cs="Times New Roman"/>
                <w:color w:val="000000"/>
                <w:sz w:val="12"/>
                <w:szCs w:val="12"/>
                <w:lang w:eastAsia="ru-RU"/>
              </w:rPr>
              <w:t xml:space="preserve"> и Г</w:t>
            </w:r>
          </w:p>
        </w:tc>
      </w:tr>
      <w:tr w:rsidR="00E44F23" w:rsidRPr="00E913D7" w:rsidTr="00F744E3">
        <w:trPr>
          <w:cantSplit/>
          <w:trHeight w:val="13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913D7" w:rsidRPr="00E913D7" w:rsidRDefault="00E913D7" w:rsidP="00E913D7">
            <w:pPr>
              <w:spacing w:after="0" w:line="240" w:lineRule="auto"/>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6</w:t>
            </w:r>
          </w:p>
        </w:tc>
        <w:tc>
          <w:tcPr>
            <w:tcW w:w="1559" w:type="dxa"/>
            <w:tcBorders>
              <w:top w:val="nil"/>
              <w:left w:val="nil"/>
              <w:bottom w:val="single" w:sz="4" w:space="0" w:color="auto"/>
              <w:right w:val="single" w:sz="4" w:space="0" w:color="auto"/>
            </w:tcBorders>
            <w:shd w:val="clear" w:color="auto" w:fill="auto"/>
            <w:vAlign w:val="center"/>
            <w:hideMark/>
          </w:tcPr>
          <w:p w:rsidR="00E913D7" w:rsidRPr="00E913D7" w:rsidRDefault="00E913D7" w:rsidP="00E44F23">
            <w:pPr>
              <w:spacing w:after="0" w:line="240" w:lineRule="auto"/>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 xml:space="preserve">Инвентаризация выбросов, разработка программ экологического контроля, проектов округов и зон санитарной охраны водных объектов и водозаборных скважин питьевого и хозяйственно-бытового водоснабжения, получение заключения </w:t>
            </w:r>
            <w:proofErr w:type="spellStart"/>
            <w:r w:rsidRPr="00E913D7">
              <w:rPr>
                <w:rFonts w:ascii="Times New Roman" w:eastAsia="Times New Roman" w:hAnsi="Times New Roman" w:cs="Times New Roman"/>
                <w:color w:val="000000"/>
                <w:sz w:val="12"/>
                <w:szCs w:val="12"/>
                <w:lang w:eastAsia="ru-RU"/>
              </w:rPr>
              <w:t>Роспотребнадзора</w:t>
            </w:r>
            <w:proofErr w:type="spellEnd"/>
            <w:r w:rsidRPr="00E913D7">
              <w:rPr>
                <w:rFonts w:ascii="Times New Roman" w:eastAsia="Times New Roman" w:hAnsi="Times New Roman" w:cs="Times New Roman"/>
                <w:color w:val="000000"/>
                <w:sz w:val="12"/>
                <w:szCs w:val="12"/>
                <w:lang w:eastAsia="ru-RU"/>
              </w:rPr>
              <w:t xml:space="preserve"> по проектам, проведение лабораторного контроля, экспертиза проектов </w:t>
            </w:r>
            <w:proofErr w:type="spellStart"/>
            <w:r w:rsidRPr="00E913D7">
              <w:rPr>
                <w:rFonts w:ascii="Times New Roman" w:eastAsia="Times New Roman" w:hAnsi="Times New Roman" w:cs="Times New Roman"/>
                <w:color w:val="000000"/>
                <w:sz w:val="12"/>
                <w:szCs w:val="12"/>
                <w:lang w:eastAsia="ru-RU"/>
              </w:rPr>
              <w:t>экологичексой</w:t>
            </w:r>
            <w:proofErr w:type="spellEnd"/>
            <w:r w:rsidRPr="00E913D7">
              <w:rPr>
                <w:rFonts w:ascii="Times New Roman" w:eastAsia="Times New Roman" w:hAnsi="Times New Roman" w:cs="Times New Roman"/>
                <w:color w:val="000000"/>
                <w:sz w:val="12"/>
                <w:szCs w:val="12"/>
                <w:lang w:eastAsia="ru-RU"/>
              </w:rPr>
              <w:t xml:space="preserve"> направленности</w:t>
            </w:r>
          </w:p>
        </w:tc>
        <w:tc>
          <w:tcPr>
            <w:tcW w:w="567" w:type="dxa"/>
            <w:tcBorders>
              <w:top w:val="single" w:sz="4" w:space="0" w:color="auto"/>
              <w:left w:val="nil"/>
              <w:bottom w:val="single" w:sz="4" w:space="0" w:color="auto"/>
              <w:right w:val="single" w:sz="4" w:space="0" w:color="000000"/>
            </w:tcBorders>
            <w:shd w:val="clear" w:color="auto" w:fill="auto"/>
            <w:textDirection w:val="btLr"/>
            <w:vAlign w:val="center"/>
            <w:hideMark/>
          </w:tcPr>
          <w:p w:rsidR="00E913D7" w:rsidRPr="00E913D7" w:rsidRDefault="00E913D7" w:rsidP="00F744E3">
            <w:pPr>
              <w:spacing w:after="0" w:line="240" w:lineRule="auto"/>
              <w:ind w:left="113" w:right="113"/>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 xml:space="preserve">2020-2023 г. </w:t>
            </w:r>
            <w:proofErr w:type="gramStart"/>
            <w:r w:rsidRPr="00E913D7">
              <w:rPr>
                <w:rFonts w:ascii="Times New Roman" w:eastAsia="Times New Roman" w:hAnsi="Times New Roman" w:cs="Times New Roman"/>
                <w:color w:val="000000"/>
                <w:sz w:val="12"/>
                <w:szCs w:val="12"/>
                <w:lang w:eastAsia="ru-RU"/>
              </w:rPr>
              <w:t>г</w:t>
            </w:r>
            <w:proofErr w:type="gramEnd"/>
            <w:r w:rsidRPr="00E913D7">
              <w:rPr>
                <w:rFonts w:ascii="Times New Roman" w:eastAsia="Times New Roman" w:hAnsi="Times New Roman" w:cs="Times New Roman"/>
                <w:color w:val="000000"/>
                <w:sz w:val="12"/>
                <w:szCs w:val="12"/>
                <w:lang w:eastAsia="ru-RU"/>
              </w:rPr>
              <w:t>.</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550,00000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100,00000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100,00000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150,00000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150,00000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150,00000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150,00000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150,0000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150,0000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50"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МКУ УЗЗ</w:t>
            </w:r>
            <w:proofErr w:type="gramStart"/>
            <w:r w:rsidRPr="00E913D7">
              <w:rPr>
                <w:rFonts w:ascii="Times New Roman" w:eastAsia="Times New Roman" w:hAnsi="Times New Roman" w:cs="Times New Roman"/>
                <w:color w:val="000000"/>
                <w:sz w:val="12"/>
                <w:szCs w:val="12"/>
                <w:lang w:eastAsia="ru-RU"/>
              </w:rPr>
              <w:t>,А</w:t>
            </w:r>
            <w:proofErr w:type="gramEnd"/>
            <w:r w:rsidRPr="00E913D7">
              <w:rPr>
                <w:rFonts w:ascii="Times New Roman" w:eastAsia="Times New Roman" w:hAnsi="Times New Roman" w:cs="Times New Roman"/>
                <w:color w:val="000000"/>
                <w:sz w:val="12"/>
                <w:szCs w:val="12"/>
                <w:lang w:eastAsia="ru-RU"/>
              </w:rPr>
              <w:t xml:space="preserve"> и Г</w:t>
            </w:r>
          </w:p>
        </w:tc>
      </w:tr>
      <w:tr w:rsidR="00E44F23" w:rsidRPr="00E913D7" w:rsidTr="00F744E3">
        <w:trPr>
          <w:cantSplit/>
          <w:trHeight w:val="1484"/>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913D7" w:rsidRPr="00E913D7" w:rsidRDefault="00E913D7" w:rsidP="00E913D7">
            <w:pPr>
              <w:spacing w:after="0" w:line="240" w:lineRule="auto"/>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7</w:t>
            </w:r>
          </w:p>
        </w:tc>
        <w:tc>
          <w:tcPr>
            <w:tcW w:w="1559" w:type="dxa"/>
            <w:tcBorders>
              <w:top w:val="nil"/>
              <w:left w:val="nil"/>
              <w:bottom w:val="single" w:sz="4" w:space="0" w:color="auto"/>
              <w:right w:val="single" w:sz="4" w:space="0" w:color="auto"/>
            </w:tcBorders>
            <w:shd w:val="clear" w:color="auto" w:fill="auto"/>
            <w:vAlign w:val="center"/>
            <w:hideMark/>
          </w:tcPr>
          <w:p w:rsidR="00E913D7" w:rsidRPr="00E913D7" w:rsidRDefault="00E913D7" w:rsidP="00E44F23">
            <w:pPr>
              <w:spacing w:after="0" w:line="240" w:lineRule="auto"/>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Приобретение основных средств, справочной, информационной, периодической  экологической литературы, электронной специализированной системы "Эксперт-Экология", обслуживание системы</w:t>
            </w:r>
          </w:p>
        </w:tc>
        <w:tc>
          <w:tcPr>
            <w:tcW w:w="567" w:type="dxa"/>
            <w:tcBorders>
              <w:top w:val="single" w:sz="4" w:space="0" w:color="auto"/>
              <w:left w:val="nil"/>
              <w:bottom w:val="single" w:sz="4" w:space="0" w:color="auto"/>
              <w:right w:val="single" w:sz="4" w:space="0" w:color="000000"/>
            </w:tcBorders>
            <w:shd w:val="clear" w:color="auto" w:fill="auto"/>
            <w:textDirection w:val="btLr"/>
            <w:vAlign w:val="center"/>
            <w:hideMark/>
          </w:tcPr>
          <w:p w:rsidR="00E913D7" w:rsidRPr="00E913D7" w:rsidRDefault="00E913D7" w:rsidP="00F744E3">
            <w:pPr>
              <w:spacing w:after="0" w:line="240" w:lineRule="auto"/>
              <w:ind w:left="113" w:right="113"/>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 xml:space="preserve">2020-2023 </w:t>
            </w:r>
            <w:proofErr w:type="spellStart"/>
            <w:r w:rsidRPr="00E913D7">
              <w:rPr>
                <w:rFonts w:ascii="Times New Roman" w:eastAsia="Times New Roman" w:hAnsi="Times New Roman" w:cs="Times New Roman"/>
                <w:color w:val="000000"/>
                <w:sz w:val="12"/>
                <w:szCs w:val="12"/>
                <w:lang w:eastAsia="ru-RU"/>
              </w:rPr>
              <w:t>г.</w:t>
            </w:r>
            <w:proofErr w:type="gramStart"/>
            <w:r w:rsidRPr="00E913D7">
              <w:rPr>
                <w:rFonts w:ascii="Times New Roman" w:eastAsia="Times New Roman" w:hAnsi="Times New Roman" w:cs="Times New Roman"/>
                <w:color w:val="000000"/>
                <w:sz w:val="12"/>
                <w:szCs w:val="12"/>
                <w:lang w:eastAsia="ru-RU"/>
              </w:rPr>
              <w:t>г</w:t>
            </w:r>
            <w:proofErr w:type="spellEnd"/>
            <w:proofErr w:type="gramEnd"/>
            <w:r w:rsidRPr="00E913D7">
              <w:rPr>
                <w:rFonts w:ascii="Times New Roman" w:eastAsia="Times New Roman" w:hAnsi="Times New Roman" w:cs="Times New Roman"/>
                <w:color w:val="000000"/>
                <w:sz w:val="12"/>
                <w:szCs w:val="12"/>
                <w:lang w:eastAsia="ru-RU"/>
              </w:rPr>
              <w:t>.</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475,00000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100,00000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100,00000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115,00000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115,00000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125,00000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125,00000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135,0000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135,0000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50"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 xml:space="preserve">Администрация </w:t>
            </w:r>
            <w:proofErr w:type="spellStart"/>
            <w:r w:rsidRPr="00E913D7">
              <w:rPr>
                <w:rFonts w:ascii="Times New Roman" w:eastAsia="Times New Roman" w:hAnsi="Times New Roman" w:cs="Times New Roman"/>
                <w:color w:val="000000"/>
                <w:sz w:val="12"/>
                <w:szCs w:val="12"/>
                <w:lang w:eastAsia="ru-RU"/>
              </w:rPr>
              <w:t>м.р</w:t>
            </w:r>
            <w:proofErr w:type="spellEnd"/>
            <w:r w:rsidRPr="00E913D7">
              <w:rPr>
                <w:rFonts w:ascii="Times New Roman" w:eastAsia="Times New Roman" w:hAnsi="Times New Roman" w:cs="Times New Roman"/>
                <w:color w:val="000000"/>
                <w:sz w:val="12"/>
                <w:szCs w:val="12"/>
                <w:lang w:eastAsia="ru-RU"/>
              </w:rPr>
              <w:t>. Сергиевский</w:t>
            </w:r>
          </w:p>
        </w:tc>
      </w:tr>
      <w:tr w:rsidR="00E44F23" w:rsidRPr="00E913D7" w:rsidTr="00F744E3">
        <w:trPr>
          <w:cantSplit/>
          <w:trHeight w:val="1107"/>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913D7" w:rsidRPr="00E913D7" w:rsidRDefault="00E913D7" w:rsidP="00E913D7">
            <w:pPr>
              <w:spacing w:after="0" w:line="240" w:lineRule="auto"/>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8</w:t>
            </w:r>
          </w:p>
        </w:tc>
        <w:tc>
          <w:tcPr>
            <w:tcW w:w="1559" w:type="dxa"/>
            <w:tcBorders>
              <w:top w:val="nil"/>
              <w:left w:val="nil"/>
              <w:bottom w:val="single" w:sz="4" w:space="0" w:color="auto"/>
              <w:right w:val="single" w:sz="4" w:space="0" w:color="auto"/>
            </w:tcBorders>
            <w:shd w:val="clear" w:color="auto" w:fill="auto"/>
            <w:vAlign w:val="center"/>
            <w:hideMark/>
          </w:tcPr>
          <w:p w:rsidR="00E913D7" w:rsidRPr="00E913D7" w:rsidRDefault="00E913D7" w:rsidP="00E913D7">
            <w:pPr>
              <w:spacing w:after="0" w:line="240" w:lineRule="auto"/>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Проведение работ по оформлению участков, землеустройству, ведению кадастра особо охраняемых природных территорий местного значения и зон рекреации</w:t>
            </w:r>
          </w:p>
        </w:tc>
        <w:tc>
          <w:tcPr>
            <w:tcW w:w="567" w:type="dxa"/>
            <w:tcBorders>
              <w:top w:val="single" w:sz="4" w:space="0" w:color="auto"/>
              <w:left w:val="nil"/>
              <w:bottom w:val="single" w:sz="4" w:space="0" w:color="auto"/>
              <w:right w:val="single" w:sz="4" w:space="0" w:color="000000"/>
            </w:tcBorders>
            <w:shd w:val="clear" w:color="auto" w:fill="auto"/>
            <w:textDirection w:val="btLr"/>
            <w:vAlign w:val="center"/>
            <w:hideMark/>
          </w:tcPr>
          <w:p w:rsidR="00E913D7" w:rsidRPr="00E913D7" w:rsidRDefault="00E913D7" w:rsidP="00F744E3">
            <w:pPr>
              <w:spacing w:after="0" w:line="240" w:lineRule="auto"/>
              <w:ind w:left="113" w:right="113"/>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 xml:space="preserve">2020-2023 </w:t>
            </w:r>
            <w:proofErr w:type="spellStart"/>
            <w:r w:rsidRPr="00E913D7">
              <w:rPr>
                <w:rFonts w:ascii="Times New Roman" w:eastAsia="Times New Roman" w:hAnsi="Times New Roman" w:cs="Times New Roman"/>
                <w:color w:val="000000"/>
                <w:sz w:val="12"/>
                <w:szCs w:val="12"/>
                <w:lang w:eastAsia="ru-RU"/>
              </w:rPr>
              <w:t>г.</w:t>
            </w:r>
            <w:proofErr w:type="gramStart"/>
            <w:r w:rsidRPr="00E913D7">
              <w:rPr>
                <w:rFonts w:ascii="Times New Roman" w:eastAsia="Times New Roman" w:hAnsi="Times New Roman" w:cs="Times New Roman"/>
                <w:color w:val="000000"/>
                <w:sz w:val="12"/>
                <w:szCs w:val="12"/>
                <w:lang w:eastAsia="ru-RU"/>
              </w:rPr>
              <w:t>г</w:t>
            </w:r>
            <w:proofErr w:type="spellEnd"/>
            <w:proofErr w:type="gramEnd"/>
            <w:r w:rsidRPr="00E913D7">
              <w:rPr>
                <w:rFonts w:ascii="Times New Roman" w:eastAsia="Times New Roman" w:hAnsi="Times New Roman" w:cs="Times New Roman"/>
                <w:color w:val="000000"/>
                <w:sz w:val="12"/>
                <w:szCs w:val="12"/>
                <w:lang w:eastAsia="ru-RU"/>
              </w:rPr>
              <w:t xml:space="preserve">. </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250,00000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100,00000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100,00000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100,00000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100,00000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50,0000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50,0000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50"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МКУ УЗЗ</w:t>
            </w:r>
            <w:proofErr w:type="gramStart"/>
            <w:r w:rsidRPr="00E913D7">
              <w:rPr>
                <w:rFonts w:ascii="Times New Roman" w:eastAsia="Times New Roman" w:hAnsi="Times New Roman" w:cs="Times New Roman"/>
                <w:color w:val="000000"/>
                <w:sz w:val="12"/>
                <w:szCs w:val="12"/>
                <w:lang w:eastAsia="ru-RU"/>
              </w:rPr>
              <w:t>,А</w:t>
            </w:r>
            <w:proofErr w:type="gramEnd"/>
            <w:r w:rsidRPr="00E913D7">
              <w:rPr>
                <w:rFonts w:ascii="Times New Roman" w:eastAsia="Times New Roman" w:hAnsi="Times New Roman" w:cs="Times New Roman"/>
                <w:color w:val="000000"/>
                <w:sz w:val="12"/>
                <w:szCs w:val="12"/>
                <w:lang w:eastAsia="ru-RU"/>
              </w:rPr>
              <w:t xml:space="preserve"> и Г</w:t>
            </w:r>
          </w:p>
        </w:tc>
      </w:tr>
      <w:tr w:rsidR="00E44F23" w:rsidRPr="00E913D7" w:rsidTr="00F744E3">
        <w:trPr>
          <w:cantSplit/>
          <w:trHeight w:val="1134"/>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913D7" w:rsidRPr="00E913D7" w:rsidRDefault="00E913D7" w:rsidP="00E913D7">
            <w:pPr>
              <w:spacing w:after="0" w:line="240" w:lineRule="auto"/>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9</w:t>
            </w:r>
          </w:p>
        </w:tc>
        <w:tc>
          <w:tcPr>
            <w:tcW w:w="1559" w:type="dxa"/>
            <w:tcBorders>
              <w:top w:val="nil"/>
              <w:left w:val="nil"/>
              <w:bottom w:val="single" w:sz="4" w:space="0" w:color="auto"/>
              <w:right w:val="single" w:sz="4" w:space="0" w:color="auto"/>
            </w:tcBorders>
            <w:shd w:val="clear" w:color="auto" w:fill="auto"/>
            <w:vAlign w:val="center"/>
            <w:hideMark/>
          </w:tcPr>
          <w:p w:rsidR="00E913D7" w:rsidRPr="00E913D7" w:rsidRDefault="00E913D7" w:rsidP="00E913D7">
            <w:pPr>
              <w:spacing w:after="0" w:line="240" w:lineRule="auto"/>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 xml:space="preserve">Разработка изготовление и размещение на щитах наружной социальной рекламы эколого-просветительской тематики, освещение в СМИ о мероприятиях экологической направленности и экологической обстановке на территории района, издание </w:t>
            </w:r>
            <w:proofErr w:type="spellStart"/>
            <w:r w:rsidRPr="00E913D7">
              <w:rPr>
                <w:rFonts w:ascii="Times New Roman" w:eastAsia="Times New Roman" w:hAnsi="Times New Roman" w:cs="Times New Roman"/>
                <w:color w:val="000000"/>
                <w:sz w:val="12"/>
                <w:szCs w:val="12"/>
                <w:lang w:eastAsia="ru-RU"/>
              </w:rPr>
              <w:t>экологичекой</w:t>
            </w:r>
            <w:proofErr w:type="spellEnd"/>
            <w:r w:rsidRPr="00E913D7">
              <w:rPr>
                <w:rFonts w:ascii="Times New Roman" w:eastAsia="Times New Roman" w:hAnsi="Times New Roman" w:cs="Times New Roman"/>
                <w:color w:val="000000"/>
                <w:sz w:val="12"/>
                <w:szCs w:val="12"/>
                <w:lang w:eastAsia="ru-RU"/>
              </w:rPr>
              <w:t xml:space="preserve"> литературы</w:t>
            </w:r>
          </w:p>
        </w:tc>
        <w:tc>
          <w:tcPr>
            <w:tcW w:w="567" w:type="dxa"/>
            <w:tcBorders>
              <w:top w:val="single" w:sz="4" w:space="0" w:color="auto"/>
              <w:left w:val="nil"/>
              <w:bottom w:val="single" w:sz="4" w:space="0" w:color="auto"/>
              <w:right w:val="single" w:sz="4" w:space="0" w:color="000000"/>
            </w:tcBorders>
            <w:shd w:val="clear" w:color="auto" w:fill="auto"/>
            <w:textDirection w:val="btLr"/>
            <w:vAlign w:val="center"/>
            <w:hideMark/>
          </w:tcPr>
          <w:p w:rsidR="00E913D7" w:rsidRPr="00E913D7" w:rsidRDefault="00E913D7" w:rsidP="00F744E3">
            <w:pPr>
              <w:spacing w:after="0" w:line="240" w:lineRule="auto"/>
              <w:ind w:left="113" w:right="113"/>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 xml:space="preserve">2020-2023 г. </w:t>
            </w:r>
            <w:proofErr w:type="gramStart"/>
            <w:r w:rsidRPr="00E913D7">
              <w:rPr>
                <w:rFonts w:ascii="Times New Roman" w:eastAsia="Times New Roman" w:hAnsi="Times New Roman" w:cs="Times New Roman"/>
                <w:color w:val="000000"/>
                <w:sz w:val="12"/>
                <w:szCs w:val="12"/>
                <w:lang w:eastAsia="ru-RU"/>
              </w:rPr>
              <w:t>г</w:t>
            </w:r>
            <w:proofErr w:type="gramEnd"/>
            <w:r w:rsidRPr="00E913D7">
              <w:rPr>
                <w:rFonts w:ascii="Times New Roman" w:eastAsia="Times New Roman" w:hAnsi="Times New Roman" w:cs="Times New Roman"/>
                <w:color w:val="000000"/>
                <w:sz w:val="12"/>
                <w:szCs w:val="12"/>
                <w:lang w:eastAsia="ru-RU"/>
              </w:rPr>
              <w:t>.</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100,00000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25,00000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25,00000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25,00000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25,00000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25,00000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25,00000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25,00000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25,00000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50"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МКУ УЗЗ</w:t>
            </w:r>
            <w:proofErr w:type="gramStart"/>
            <w:r w:rsidRPr="00E913D7">
              <w:rPr>
                <w:rFonts w:ascii="Times New Roman" w:eastAsia="Times New Roman" w:hAnsi="Times New Roman" w:cs="Times New Roman"/>
                <w:color w:val="000000"/>
                <w:sz w:val="12"/>
                <w:szCs w:val="12"/>
                <w:lang w:eastAsia="ru-RU"/>
              </w:rPr>
              <w:t>,А</w:t>
            </w:r>
            <w:proofErr w:type="gramEnd"/>
            <w:r w:rsidRPr="00E913D7">
              <w:rPr>
                <w:rFonts w:ascii="Times New Roman" w:eastAsia="Times New Roman" w:hAnsi="Times New Roman" w:cs="Times New Roman"/>
                <w:color w:val="000000"/>
                <w:sz w:val="12"/>
                <w:szCs w:val="12"/>
                <w:lang w:eastAsia="ru-RU"/>
              </w:rPr>
              <w:t xml:space="preserve"> и Г</w:t>
            </w:r>
          </w:p>
        </w:tc>
      </w:tr>
      <w:tr w:rsidR="00E44F23" w:rsidRPr="00E913D7" w:rsidTr="00F744E3">
        <w:trPr>
          <w:cantSplit/>
          <w:trHeight w:val="1134"/>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913D7" w:rsidRPr="00E913D7" w:rsidRDefault="00E913D7" w:rsidP="00E913D7">
            <w:pPr>
              <w:spacing w:after="0" w:line="240" w:lineRule="auto"/>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10</w:t>
            </w:r>
          </w:p>
        </w:tc>
        <w:tc>
          <w:tcPr>
            <w:tcW w:w="1559" w:type="dxa"/>
            <w:tcBorders>
              <w:top w:val="nil"/>
              <w:left w:val="nil"/>
              <w:bottom w:val="single" w:sz="4" w:space="0" w:color="auto"/>
              <w:right w:val="single" w:sz="4" w:space="0" w:color="auto"/>
            </w:tcBorders>
            <w:shd w:val="clear" w:color="auto" w:fill="auto"/>
            <w:vAlign w:val="center"/>
            <w:hideMark/>
          </w:tcPr>
          <w:p w:rsidR="00E913D7" w:rsidRPr="00E913D7" w:rsidRDefault="00E913D7" w:rsidP="00E913D7">
            <w:pPr>
              <w:spacing w:after="0" w:line="240" w:lineRule="auto"/>
              <w:rPr>
                <w:rFonts w:ascii="Times New Roman" w:eastAsia="Times New Roman" w:hAnsi="Times New Roman" w:cs="Times New Roman"/>
                <w:color w:val="000000"/>
                <w:sz w:val="12"/>
                <w:szCs w:val="12"/>
                <w:lang w:eastAsia="ru-RU"/>
              </w:rPr>
            </w:pPr>
            <w:proofErr w:type="spellStart"/>
            <w:r w:rsidRPr="00E913D7">
              <w:rPr>
                <w:rFonts w:ascii="Times New Roman" w:eastAsia="Times New Roman" w:hAnsi="Times New Roman" w:cs="Times New Roman"/>
                <w:color w:val="000000"/>
                <w:sz w:val="12"/>
                <w:szCs w:val="12"/>
                <w:lang w:eastAsia="ru-RU"/>
              </w:rPr>
              <w:t>Экологичекое</w:t>
            </w:r>
            <w:proofErr w:type="spellEnd"/>
            <w:r w:rsidRPr="00E913D7">
              <w:rPr>
                <w:rFonts w:ascii="Times New Roman" w:eastAsia="Times New Roman" w:hAnsi="Times New Roman" w:cs="Times New Roman"/>
                <w:color w:val="000000"/>
                <w:sz w:val="12"/>
                <w:szCs w:val="12"/>
                <w:lang w:eastAsia="ru-RU"/>
              </w:rPr>
              <w:t xml:space="preserve"> образование</w:t>
            </w:r>
          </w:p>
        </w:tc>
        <w:tc>
          <w:tcPr>
            <w:tcW w:w="567" w:type="dxa"/>
            <w:tcBorders>
              <w:top w:val="single" w:sz="4" w:space="0" w:color="auto"/>
              <w:left w:val="nil"/>
              <w:bottom w:val="single" w:sz="4" w:space="0" w:color="auto"/>
              <w:right w:val="single" w:sz="4" w:space="0" w:color="000000"/>
            </w:tcBorders>
            <w:shd w:val="clear" w:color="auto" w:fill="auto"/>
            <w:textDirection w:val="btLr"/>
            <w:vAlign w:val="center"/>
            <w:hideMark/>
          </w:tcPr>
          <w:p w:rsidR="00E913D7" w:rsidRPr="00E913D7" w:rsidRDefault="00E913D7" w:rsidP="00F744E3">
            <w:pPr>
              <w:spacing w:after="0" w:line="240" w:lineRule="auto"/>
              <w:ind w:left="113" w:right="113"/>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 xml:space="preserve">2020-2023г. г. </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240,00000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100,00000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100,00000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50,00000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50,00000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40,00000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40,00000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50,0000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50,0000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50"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 xml:space="preserve">Администрация </w:t>
            </w:r>
            <w:proofErr w:type="spellStart"/>
            <w:r w:rsidRPr="00E913D7">
              <w:rPr>
                <w:rFonts w:ascii="Times New Roman" w:eastAsia="Times New Roman" w:hAnsi="Times New Roman" w:cs="Times New Roman"/>
                <w:color w:val="000000"/>
                <w:sz w:val="12"/>
                <w:szCs w:val="12"/>
                <w:lang w:eastAsia="ru-RU"/>
              </w:rPr>
              <w:t>м.р</w:t>
            </w:r>
            <w:proofErr w:type="spellEnd"/>
            <w:r w:rsidRPr="00E913D7">
              <w:rPr>
                <w:rFonts w:ascii="Times New Roman" w:eastAsia="Times New Roman" w:hAnsi="Times New Roman" w:cs="Times New Roman"/>
                <w:color w:val="000000"/>
                <w:sz w:val="12"/>
                <w:szCs w:val="12"/>
                <w:lang w:eastAsia="ru-RU"/>
              </w:rPr>
              <w:t>. Сергиевский</w:t>
            </w:r>
          </w:p>
        </w:tc>
      </w:tr>
      <w:tr w:rsidR="00E44F23" w:rsidRPr="00E913D7" w:rsidTr="00F744E3">
        <w:trPr>
          <w:cantSplit/>
          <w:trHeight w:val="1693"/>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913D7" w:rsidRPr="00E913D7" w:rsidRDefault="00E913D7" w:rsidP="00E913D7">
            <w:pPr>
              <w:spacing w:after="0" w:line="240" w:lineRule="auto"/>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lastRenderedPageBreak/>
              <w:t>11</w:t>
            </w:r>
          </w:p>
        </w:tc>
        <w:tc>
          <w:tcPr>
            <w:tcW w:w="1559" w:type="dxa"/>
            <w:tcBorders>
              <w:top w:val="nil"/>
              <w:left w:val="nil"/>
              <w:bottom w:val="single" w:sz="4" w:space="0" w:color="auto"/>
              <w:right w:val="single" w:sz="4" w:space="0" w:color="auto"/>
            </w:tcBorders>
            <w:shd w:val="clear" w:color="auto" w:fill="auto"/>
            <w:vAlign w:val="center"/>
            <w:hideMark/>
          </w:tcPr>
          <w:p w:rsidR="00E913D7" w:rsidRPr="00E913D7" w:rsidRDefault="00E913D7" w:rsidP="00E913D7">
            <w:pPr>
              <w:spacing w:after="0" w:line="240" w:lineRule="auto"/>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Проведение мероприятий по безопасности гидротехнических сооружений (страхование, оформление, разработка проектно-сметной документации, расчет вероятного вреда, который может быть причинен жизни и здоровью людей, имуществу в результате аварий на ГТС)</w:t>
            </w:r>
          </w:p>
        </w:tc>
        <w:tc>
          <w:tcPr>
            <w:tcW w:w="567" w:type="dxa"/>
            <w:tcBorders>
              <w:top w:val="single" w:sz="4" w:space="0" w:color="auto"/>
              <w:left w:val="nil"/>
              <w:bottom w:val="single" w:sz="4" w:space="0" w:color="auto"/>
              <w:right w:val="single" w:sz="4" w:space="0" w:color="000000"/>
            </w:tcBorders>
            <w:shd w:val="clear" w:color="auto" w:fill="auto"/>
            <w:textDirection w:val="btLr"/>
            <w:vAlign w:val="center"/>
            <w:hideMark/>
          </w:tcPr>
          <w:p w:rsidR="00E913D7" w:rsidRPr="00E913D7" w:rsidRDefault="008F3B6D" w:rsidP="00F744E3">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2020-</w:t>
            </w:r>
            <w:r w:rsidR="00E913D7" w:rsidRPr="00E913D7">
              <w:rPr>
                <w:rFonts w:ascii="Times New Roman" w:eastAsia="Times New Roman" w:hAnsi="Times New Roman" w:cs="Times New Roman"/>
                <w:color w:val="000000"/>
                <w:sz w:val="12"/>
                <w:szCs w:val="12"/>
                <w:lang w:eastAsia="ru-RU"/>
              </w:rPr>
              <w:t xml:space="preserve">2023 </w:t>
            </w:r>
            <w:proofErr w:type="spellStart"/>
            <w:r w:rsidR="00E913D7" w:rsidRPr="00E913D7">
              <w:rPr>
                <w:rFonts w:ascii="Times New Roman" w:eastAsia="Times New Roman" w:hAnsi="Times New Roman" w:cs="Times New Roman"/>
                <w:color w:val="000000"/>
                <w:sz w:val="12"/>
                <w:szCs w:val="12"/>
                <w:lang w:eastAsia="ru-RU"/>
              </w:rPr>
              <w:t>г</w:t>
            </w:r>
            <w:proofErr w:type="gramStart"/>
            <w:r w:rsidR="00E913D7" w:rsidRPr="00E913D7">
              <w:rPr>
                <w:rFonts w:ascii="Times New Roman" w:eastAsia="Times New Roman" w:hAnsi="Times New Roman" w:cs="Times New Roman"/>
                <w:color w:val="000000"/>
                <w:sz w:val="12"/>
                <w:szCs w:val="12"/>
                <w:lang w:eastAsia="ru-RU"/>
              </w:rPr>
              <w:t>.г</w:t>
            </w:r>
            <w:proofErr w:type="spellEnd"/>
            <w:proofErr w:type="gramEnd"/>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220,00000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70,00000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70,00000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50,00000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50,00000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50,00000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50,00000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50,0000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50,0000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50"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 xml:space="preserve">Администрация </w:t>
            </w:r>
            <w:proofErr w:type="spellStart"/>
            <w:r w:rsidRPr="00E913D7">
              <w:rPr>
                <w:rFonts w:ascii="Times New Roman" w:eastAsia="Times New Roman" w:hAnsi="Times New Roman" w:cs="Times New Roman"/>
                <w:color w:val="000000"/>
                <w:sz w:val="12"/>
                <w:szCs w:val="12"/>
                <w:lang w:eastAsia="ru-RU"/>
              </w:rPr>
              <w:t>м.р</w:t>
            </w:r>
            <w:proofErr w:type="spellEnd"/>
            <w:r w:rsidRPr="00E913D7">
              <w:rPr>
                <w:rFonts w:ascii="Times New Roman" w:eastAsia="Times New Roman" w:hAnsi="Times New Roman" w:cs="Times New Roman"/>
                <w:color w:val="000000"/>
                <w:sz w:val="12"/>
                <w:szCs w:val="12"/>
                <w:lang w:eastAsia="ru-RU"/>
              </w:rPr>
              <w:t>. Сергиевский</w:t>
            </w:r>
          </w:p>
        </w:tc>
      </w:tr>
      <w:tr w:rsidR="00E44F23" w:rsidRPr="00E913D7" w:rsidTr="00F744E3">
        <w:trPr>
          <w:cantSplit/>
          <w:trHeight w:val="1134"/>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773C6" w:rsidRPr="00E913D7" w:rsidRDefault="002773C6" w:rsidP="00E913D7">
            <w:pPr>
              <w:spacing w:after="0" w:line="240" w:lineRule="auto"/>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12</w:t>
            </w:r>
          </w:p>
        </w:tc>
        <w:tc>
          <w:tcPr>
            <w:tcW w:w="1559" w:type="dxa"/>
            <w:tcBorders>
              <w:top w:val="nil"/>
              <w:left w:val="nil"/>
              <w:bottom w:val="single" w:sz="4" w:space="0" w:color="auto"/>
              <w:right w:val="single" w:sz="4" w:space="0" w:color="auto"/>
            </w:tcBorders>
            <w:shd w:val="clear" w:color="auto" w:fill="auto"/>
            <w:vAlign w:val="center"/>
            <w:hideMark/>
          </w:tcPr>
          <w:p w:rsidR="002773C6" w:rsidRPr="00E913D7" w:rsidRDefault="002773C6" w:rsidP="00E913D7">
            <w:pPr>
              <w:spacing w:after="0" w:line="240" w:lineRule="auto"/>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Проектирование, строительство, капитальный ремонт (реконструкция) гидротехнических сооружений</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F744E3">
            <w:pPr>
              <w:spacing w:after="0" w:line="240" w:lineRule="auto"/>
              <w:ind w:left="113" w:right="113"/>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2020-</w:t>
            </w:r>
          </w:p>
          <w:p w:rsidR="002773C6" w:rsidRPr="00E913D7" w:rsidRDefault="002773C6" w:rsidP="00F744E3">
            <w:pPr>
              <w:spacing w:after="0" w:line="240" w:lineRule="auto"/>
              <w:ind w:left="113" w:right="113"/>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 xml:space="preserve">2023 г. </w:t>
            </w:r>
            <w:proofErr w:type="gramStart"/>
            <w:r w:rsidRPr="00E913D7">
              <w:rPr>
                <w:rFonts w:ascii="Times New Roman" w:eastAsia="Times New Roman" w:hAnsi="Times New Roman" w:cs="Times New Roman"/>
                <w:color w:val="000000"/>
                <w:sz w:val="12"/>
                <w:szCs w:val="12"/>
                <w:lang w:eastAsia="ru-RU"/>
              </w:rPr>
              <w:t>г</w:t>
            </w:r>
            <w:proofErr w:type="gramEnd"/>
            <w:r w:rsidRPr="00E913D7">
              <w:rPr>
                <w:rFonts w:ascii="Times New Roman" w:eastAsia="Times New Roman" w:hAnsi="Times New Roman" w:cs="Times New Roman"/>
                <w:color w:val="000000"/>
                <w:sz w:val="12"/>
                <w:szCs w:val="12"/>
                <w:lang w:eastAsia="ru-RU"/>
              </w:rPr>
              <w:t>.</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7 804,01500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7 604,01500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96,571</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7 507,444</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200,0000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200,0000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50" w:type="dxa"/>
            <w:tcBorders>
              <w:top w:val="nil"/>
              <w:left w:val="nil"/>
              <w:bottom w:val="single" w:sz="4" w:space="0" w:color="auto"/>
              <w:right w:val="single" w:sz="4" w:space="0" w:color="auto"/>
            </w:tcBorders>
            <w:shd w:val="clear" w:color="auto" w:fill="auto"/>
            <w:textDirection w:val="btLr"/>
            <w:vAlign w:val="center"/>
            <w:hideMark/>
          </w:tcPr>
          <w:p w:rsidR="002773C6" w:rsidRPr="00E913D7" w:rsidRDefault="002773C6"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МКУ УЗЗ и Г</w:t>
            </w:r>
          </w:p>
        </w:tc>
      </w:tr>
      <w:tr w:rsidR="00E44F23" w:rsidRPr="00E913D7" w:rsidTr="00E44F23">
        <w:trPr>
          <w:cantSplit/>
          <w:trHeight w:val="1008"/>
        </w:trPr>
        <w:tc>
          <w:tcPr>
            <w:tcW w:w="256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913D7" w:rsidRPr="00E913D7" w:rsidRDefault="00E913D7" w:rsidP="00E913D7">
            <w:pPr>
              <w:spacing w:after="0" w:line="240" w:lineRule="auto"/>
              <w:jc w:val="center"/>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Итого</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FF0000"/>
                <w:sz w:val="12"/>
                <w:szCs w:val="12"/>
                <w:lang w:eastAsia="ru-RU"/>
              </w:rPr>
            </w:pPr>
            <w:r w:rsidRPr="00E913D7">
              <w:rPr>
                <w:rFonts w:ascii="Times New Roman" w:eastAsia="Times New Roman" w:hAnsi="Times New Roman" w:cs="Times New Roman"/>
                <w:b/>
                <w:bCs/>
                <w:color w:val="FF0000"/>
                <w:sz w:val="12"/>
                <w:szCs w:val="12"/>
                <w:lang w:eastAsia="ru-RU"/>
              </w:rPr>
              <w:t>13 199,01500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8 739,01500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1 231,57100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7 507,44400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1 430,00000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1 430,00000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1 430,00000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1 430,00000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1 600,000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1 600,000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0,0000</w:t>
            </w:r>
          </w:p>
        </w:tc>
        <w:tc>
          <w:tcPr>
            <w:tcW w:w="250" w:type="dxa"/>
            <w:tcBorders>
              <w:top w:val="nil"/>
              <w:left w:val="nil"/>
              <w:bottom w:val="single" w:sz="4" w:space="0" w:color="auto"/>
              <w:right w:val="single" w:sz="4" w:space="0" w:color="auto"/>
            </w:tcBorders>
            <w:shd w:val="clear" w:color="auto" w:fill="auto"/>
            <w:textDirection w:val="btLr"/>
            <w:vAlign w:val="center"/>
            <w:hideMark/>
          </w:tcPr>
          <w:p w:rsidR="00E913D7" w:rsidRPr="00E913D7" w:rsidRDefault="00E913D7" w:rsidP="002773C6">
            <w:pPr>
              <w:spacing w:after="0" w:line="240" w:lineRule="auto"/>
              <w:ind w:left="113" w:right="113"/>
              <w:jc w:val="right"/>
              <w:rPr>
                <w:rFonts w:ascii="Times New Roman" w:eastAsia="Times New Roman" w:hAnsi="Times New Roman" w:cs="Times New Roman"/>
                <w:b/>
                <w:bCs/>
                <w:color w:val="000000"/>
                <w:sz w:val="12"/>
                <w:szCs w:val="12"/>
                <w:lang w:eastAsia="ru-RU"/>
              </w:rPr>
            </w:pPr>
            <w:r w:rsidRPr="00E913D7">
              <w:rPr>
                <w:rFonts w:ascii="Times New Roman" w:eastAsia="Times New Roman" w:hAnsi="Times New Roman" w:cs="Times New Roman"/>
                <w:b/>
                <w:bCs/>
                <w:color w:val="000000"/>
                <w:sz w:val="12"/>
                <w:szCs w:val="12"/>
                <w:lang w:eastAsia="ru-RU"/>
              </w:rPr>
              <w:t> </w:t>
            </w:r>
          </w:p>
        </w:tc>
      </w:tr>
      <w:tr w:rsidR="00E913D7" w:rsidRPr="00E913D7" w:rsidTr="00E44F23">
        <w:trPr>
          <w:trHeight w:val="315"/>
        </w:trPr>
        <w:tc>
          <w:tcPr>
            <w:tcW w:w="7636" w:type="dxa"/>
            <w:gridSpan w:val="21"/>
            <w:tcBorders>
              <w:top w:val="single" w:sz="4" w:space="0" w:color="auto"/>
              <w:left w:val="nil"/>
              <w:bottom w:val="nil"/>
              <w:right w:val="nil"/>
            </w:tcBorders>
            <w:shd w:val="clear" w:color="auto" w:fill="auto"/>
            <w:noWrap/>
            <w:vAlign w:val="bottom"/>
            <w:hideMark/>
          </w:tcPr>
          <w:p w:rsidR="00E913D7" w:rsidRPr="00E913D7" w:rsidRDefault="00E913D7" w:rsidP="00E913D7">
            <w:pPr>
              <w:spacing w:after="0" w:line="240" w:lineRule="auto"/>
              <w:jc w:val="center"/>
              <w:rPr>
                <w:rFonts w:ascii="Times New Roman" w:eastAsia="Times New Roman" w:hAnsi="Times New Roman" w:cs="Times New Roman"/>
                <w:color w:val="000000"/>
                <w:sz w:val="12"/>
                <w:szCs w:val="12"/>
                <w:lang w:eastAsia="ru-RU"/>
              </w:rPr>
            </w:pPr>
            <w:r w:rsidRPr="00E913D7">
              <w:rPr>
                <w:rFonts w:ascii="Times New Roman" w:eastAsia="Times New Roman" w:hAnsi="Times New Roman" w:cs="Times New Roman"/>
                <w:color w:val="000000"/>
                <w:sz w:val="12"/>
                <w:szCs w:val="12"/>
                <w:lang w:eastAsia="ru-RU"/>
              </w:rPr>
              <w:t xml:space="preserve"> (*)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tc>
      </w:tr>
    </w:tbl>
    <w:p w:rsidR="00E913D7" w:rsidRDefault="00E913D7" w:rsidP="003052AC">
      <w:pPr>
        <w:tabs>
          <w:tab w:val="left" w:pos="0"/>
        </w:tabs>
        <w:spacing w:after="0" w:line="240" w:lineRule="auto"/>
        <w:rPr>
          <w:rFonts w:ascii="Times New Roman" w:eastAsia="Calibri" w:hAnsi="Times New Roman" w:cs="Times New Roman"/>
          <w:iCs/>
          <w:sz w:val="12"/>
          <w:szCs w:val="12"/>
        </w:rPr>
      </w:pPr>
    </w:p>
    <w:p w:rsidR="00556907" w:rsidRPr="00631D69" w:rsidRDefault="00556907" w:rsidP="00556907">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556907" w:rsidRDefault="00556907" w:rsidP="00556907">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556907" w:rsidRDefault="00556907" w:rsidP="00556907">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556907" w:rsidRDefault="00556907" w:rsidP="00556907">
      <w:pPr>
        <w:tabs>
          <w:tab w:val="left" w:pos="284"/>
        </w:tabs>
        <w:spacing w:after="0"/>
        <w:jc w:val="center"/>
        <w:rPr>
          <w:rFonts w:ascii="Times New Roman" w:eastAsia="Calibri" w:hAnsi="Times New Roman" w:cs="Times New Roman"/>
          <w:b/>
          <w:sz w:val="12"/>
          <w:szCs w:val="12"/>
        </w:rPr>
      </w:pPr>
    </w:p>
    <w:p w:rsidR="00556907" w:rsidRDefault="00556907" w:rsidP="00556907">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556907" w:rsidRDefault="00556907" w:rsidP="00556907">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31 декабря 2019г.                                                                                                                                                                                                               №1796</w:t>
      </w:r>
    </w:p>
    <w:p w:rsidR="00EF028A" w:rsidRPr="00EF028A" w:rsidRDefault="00EF028A" w:rsidP="00556907">
      <w:pPr>
        <w:tabs>
          <w:tab w:val="left" w:pos="284"/>
        </w:tabs>
        <w:spacing w:after="0"/>
        <w:jc w:val="center"/>
        <w:rPr>
          <w:rFonts w:ascii="Times New Roman" w:eastAsia="Calibri" w:hAnsi="Times New Roman" w:cs="Times New Roman"/>
          <w:b/>
          <w:sz w:val="12"/>
          <w:szCs w:val="12"/>
        </w:rPr>
      </w:pPr>
      <w:r w:rsidRPr="00EF028A">
        <w:rPr>
          <w:rFonts w:ascii="Times New Roman" w:eastAsia="Calibri" w:hAnsi="Times New Roman" w:cs="Times New Roman"/>
          <w:b/>
          <w:sz w:val="12"/>
          <w:szCs w:val="12"/>
        </w:rPr>
        <w:t>Об утверждении плана мероприятий по социально-экономическому развитию и оздоровлению муниципальных финансов муниципального района Сергиевский Самарской области</w:t>
      </w:r>
    </w:p>
    <w:p w:rsidR="00974101" w:rsidRPr="00974101" w:rsidRDefault="00974101" w:rsidP="00974101">
      <w:pPr>
        <w:tabs>
          <w:tab w:val="left" w:pos="0"/>
        </w:tabs>
        <w:spacing w:after="0" w:line="240" w:lineRule="auto"/>
        <w:ind w:firstLine="284"/>
        <w:rPr>
          <w:rFonts w:ascii="Times New Roman" w:eastAsia="Calibri" w:hAnsi="Times New Roman" w:cs="Times New Roman"/>
          <w:iCs/>
          <w:sz w:val="12"/>
          <w:szCs w:val="12"/>
        </w:rPr>
      </w:pPr>
      <w:r w:rsidRPr="00974101">
        <w:rPr>
          <w:rFonts w:ascii="Times New Roman" w:eastAsia="Calibri" w:hAnsi="Times New Roman" w:cs="Times New Roman"/>
          <w:iCs/>
          <w:sz w:val="12"/>
          <w:szCs w:val="12"/>
        </w:rPr>
        <w:t xml:space="preserve">В соответствии с Федеральным законом Российской Федерации от 06.10.2003 № 131-ФЗ «Об общих принципах организации местного самоуправления в Российской Федерации», Бюджетным кодексом Российской Федерации, Уставом муниципального района Сергиевский, постановлением Правительства Самарской области от 25.10.2019г №749 «О </w:t>
      </w:r>
      <w:proofErr w:type="gramStart"/>
      <w:r w:rsidRPr="00974101">
        <w:rPr>
          <w:rFonts w:ascii="Times New Roman" w:eastAsia="Calibri" w:hAnsi="Times New Roman" w:cs="Times New Roman"/>
          <w:iCs/>
          <w:sz w:val="12"/>
          <w:szCs w:val="12"/>
        </w:rPr>
        <w:t>соглашениях</w:t>
      </w:r>
      <w:proofErr w:type="gramEnd"/>
      <w:r w:rsidRPr="00974101">
        <w:rPr>
          <w:rFonts w:ascii="Times New Roman" w:eastAsia="Calibri" w:hAnsi="Times New Roman" w:cs="Times New Roman"/>
          <w:iCs/>
          <w:sz w:val="12"/>
          <w:szCs w:val="12"/>
        </w:rPr>
        <w:t xml:space="preserve"> о мерах по социально-экономическому развитию и оздоровлению муниципальных финансов муниципальных образований Самарской области», администрация муниципального района Сергиевский</w:t>
      </w:r>
    </w:p>
    <w:p w:rsidR="00974101" w:rsidRPr="00974101" w:rsidRDefault="00974101" w:rsidP="00974101">
      <w:pPr>
        <w:tabs>
          <w:tab w:val="left" w:pos="0"/>
        </w:tabs>
        <w:spacing w:after="0" w:line="240" w:lineRule="auto"/>
        <w:ind w:firstLine="284"/>
        <w:rPr>
          <w:rFonts w:ascii="Times New Roman" w:eastAsia="Calibri" w:hAnsi="Times New Roman" w:cs="Times New Roman"/>
          <w:iCs/>
          <w:sz w:val="12"/>
          <w:szCs w:val="12"/>
        </w:rPr>
      </w:pPr>
      <w:r w:rsidRPr="00974101">
        <w:rPr>
          <w:rFonts w:ascii="Times New Roman" w:eastAsia="Calibri" w:hAnsi="Times New Roman" w:cs="Times New Roman"/>
          <w:iCs/>
          <w:sz w:val="12"/>
          <w:szCs w:val="12"/>
        </w:rPr>
        <w:t>ПОСТАНОВЛЯЕТ:</w:t>
      </w:r>
    </w:p>
    <w:p w:rsidR="00974101" w:rsidRPr="00974101" w:rsidRDefault="00974101" w:rsidP="00974101">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974101">
        <w:rPr>
          <w:rFonts w:ascii="Times New Roman" w:eastAsia="Calibri" w:hAnsi="Times New Roman" w:cs="Times New Roman"/>
          <w:iCs/>
          <w:sz w:val="12"/>
          <w:szCs w:val="12"/>
        </w:rPr>
        <w:t>Утвердить план мероприятий по социально-экономическому развитию и оздоровлению муниципальных финансов муниципального района Сергиевский Самарской области (далее - План мероприятий) в соответствии с приложением №1.</w:t>
      </w:r>
    </w:p>
    <w:p w:rsidR="00974101" w:rsidRPr="00974101" w:rsidRDefault="00974101" w:rsidP="00974101">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974101">
        <w:rPr>
          <w:rFonts w:ascii="Times New Roman" w:eastAsia="Calibri" w:hAnsi="Times New Roman" w:cs="Times New Roman"/>
          <w:iCs/>
          <w:sz w:val="12"/>
          <w:szCs w:val="12"/>
        </w:rPr>
        <w:t xml:space="preserve"> Ответственным за исполнение Плана мероприятий, в пределах предоставленных полномочий, обеспечить достижение ожидаемых результатов, установленных Планом мероприятий.</w:t>
      </w:r>
    </w:p>
    <w:p w:rsidR="00974101" w:rsidRPr="00974101" w:rsidRDefault="00974101" w:rsidP="00974101">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974101">
        <w:rPr>
          <w:rFonts w:ascii="Times New Roman" w:eastAsia="Calibri" w:hAnsi="Times New Roman" w:cs="Times New Roman"/>
          <w:iCs/>
          <w:sz w:val="12"/>
          <w:szCs w:val="12"/>
        </w:rPr>
        <w:t>Управлению финансами администрации муниципального района Сергиевский в срок до 5 февраля года, следующего за отчетным финансовым годом, предоставить с сопроводительным письмом отчет об исполнении плана мероприятий в Министерство управления финансами Самарской области.</w:t>
      </w:r>
    </w:p>
    <w:p w:rsidR="00974101" w:rsidRPr="00974101" w:rsidRDefault="00974101" w:rsidP="00974101">
      <w:pPr>
        <w:tabs>
          <w:tab w:val="left" w:pos="0"/>
        </w:tabs>
        <w:spacing w:after="0" w:line="240" w:lineRule="auto"/>
        <w:ind w:firstLine="284"/>
        <w:rPr>
          <w:rFonts w:ascii="Times New Roman" w:eastAsia="Calibri" w:hAnsi="Times New Roman" w:cs="Times New Roman"/>
          <w:iCs/>
          <w:sz w:val="12"/>
          <w:szCs w:val="12"/>
        </w:rPr>
      </w:pPr>
      <w:r w:rsidRPr="00974101">
        <w:rPr>
          <w:rFonts w:ascii="Times New Roman" w:eastAsia="Calibri" w:hAnsi="Times New Roman" w:cs="Times New Roman"/>
          <w:iCs/>
          <w:sz w:val="12"/>
          <w:szCs w:val="12"/>
        </w:rPr>
        <w:t>4.</w:t>
      </w:r>
      <w:r>
        <w:rPr>
          <w:rFonts w:ascii="Times New Roman" w:eastAsia="Calibri" w:hAnsi="Times New Roman" w:cs="Times New Roman"/>
          <w:iCs/>
          <w:sz w:val="12"/>
          <w:szCs w:val="12"/>
        </w:rPr>
        <w:t xml:space="preserve"> </w:t>
      </w:r>
      <w:r w:rsidRPr="00974101">
        <w:rPr>
          <w:rFonts w:ascii="Times New Roman" w:eastAsia="Calibri" w:hAnsi="Times New Roman" w:cs="Times New Roman"/>
          <w:iCs/>
          <w:sz w:val="12"/>
          <w:szCs w:val="12"/>
        </w:rPr>
        <w:t>Настоящее постановление вступает в силу со дня его подписания.</w:t>
      </w:r>
    </w:p>
    <w:p w:rsidR="00974101" w:rsidRPr="00974101" w:rsidRDefault="00974101" w:rsidP="00974101">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974101">
        <w:rPr>
          <w:rFonts w:ascii="Times New Roman" w:eastAsia="Calibri" w:hAnsi="Times New Roman" w:cs="Times New Roman"/>
          <w:iCs/>
          <w:sz w:val="12"/>
          <w:szCs w:val="12"/>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974101" w:rsidRPr="00974101" w:rsidRDefault="00974101" w:rsidP="00E84548">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proofErr w:type="gramStart"/>
      <w:r w:rsidRPr="00974101">
        <w:rPr>
          <w:rFonts w:ascii="Times New Roman" w:eastAsia="Calibri" w:hAnsi="Times New Roman" w:cs="Times New Roman"/>
          <w:iCs/>
          <w:sz w:val="12"/>
          <w:szCs w:val="12"/>
        </w:rPr>
        <w:t>Контроль за</w:t>
      </w:r>
      <w:proofErr w:type="gramEnd"/>
      <w:r w:rsidRPr="00974101">
        <w:rPr>
          <w:rFonts w:ascii="Times New Roman" w:eastAsia="Calibri" w:hAnsi="Times New Roman" w:cs="Times New Roman"/>
          <w:iCs/>
          <w:sz w:val="12"/>
          <w:szCs w:val="12"/>
        </w:rPr>
        <w:t xml:space="preserve"> выполнением настоящего постановления возложить на заместителя Главы муниципального района Сергиевский</w:t>
      </w:r>
      <w:r>
        <w:rPr>
          <w:rFonts w:ascii="Times New Roman" w:eastAsia="Calibri" w:hAnsi="Times New Roman" w:cs="Times New Roman"/>
          <w:iCs/>
          <w:sz w:val="12"/>
          <w:szCs w:val="12"/>
        </w:rPr>
        <w:t xml:space="preserve">           </w:t>
      </w:r>
      <w:r w:rsidRPr="00974101">
        <w:rPr>
          <w:rFonts w:ascii="Times New Roman" w:eastAsia="Calibri" w:hAnsi="Times New Roman" w:cs="Times New Roman"/>
          <w:iCs/>
          <w:sz w:val="12"/>
          <w:szCs w:val="12"/>
        </w:rPr>
        <w:t xml:space="preserve"> Чернова А. Е.</w:t>
      </w:r>
    </w:p>
    <w:p w:rsidR="00974101" w:rsidRDefault="00974101" w:rsidP="00974101">
      <w:pPr>
        <w:tabs>
          <w:tab w:val="left" w:pos="0"/>
        </w:tabs>
        <w:spacing w:after="0" w:line="240" w:lineRule="auto"/>
        <w:jc w:val="right"/>
        <w:rPr>
          <w:rFonts w:ascii="Times New Roman" w:eastAsia="Calibri" w:hAnsi="Times New Roman" w:cs="Times New Roman"/>
          <w:iCs/>
          <w:sz w:val="12"/>
          <w:szCs w:val="12"/>
        </w:rPr>
      </w:pPr>
      <w:r w:rsidRPr="00974101">
        <w:rPr>
          <w:rFonts w:ascii="Times New Roman" w:eastAsia="Calibri" w:hAnsi="Times New Roman" w:cs="Times New Roman"/>
          <w:iCs/>
          <w:sz w:val="12"/>
          <w:szCs w:val="12"/>
        </w:rPr>
        <w:t xml:space="preserve">Глава </w:t>
      </w:r>
      <w:proofErr w:type="gramStart"/>
      <w:r w:rsidRPr="00974101">
        <w:rPr>
          <w:rFonts w:ascii="Times New Roman" w:eastAsia="Calibri" w:hAnsi="Times New Roman" w:cs="Times New Roman"/>
          <w:iCs/>
          <w:sz w:val="12"/>
          <w:szCs w:val="12"/>
        </w:rPr>
        <w:t>муниципального</w:t>
      </w:r>
      <w:proofErr w:type="gramEnd"/>
    </w:p>
    <w:p w:rsidR="00974101" w:rsidRPr="00974101" w:rsidRDefault="00974101" w:rsidP="00974101">
      <w:pPr>
        <w:tabs>
          <w:tab w:val="left" w:pos="0"/>
        </w:tabs>
        <w:spacing w:after="0" w:line="240" w:lineRule="auto"/>
        <w:jc w:val="right"/>
        <w:rPr>
          <w:rFonts w:ascii="Times New Roman" w:eastAsia="Calibri" w:hAnsi="Times New Roman" w:cs="Times New Roman"/>
          <w:iCs/>
          <w:sz w:val="12"/>
          <w:szCs w:val="12"/>
        </w:rPr>
      </w:pPr>
      <w:r w:rsidRPr="00974101">
        <w:rPr>
          <w:rFonts w:ascii="Times New Roman" w:eastAsia="Calibri" w:hAnsi="Times New Roman" w:cs="Times New Roman"/>
          <w:iCs/>
          <w:sz w:val="12"/>
          <w:szCs w:val="12"/>
        </w:rPr>
        <w:t xml:space="preserve"> района Сергиевский</w:t>
      </w:r>
    </w:p>
    <w:p w:rsidR="00347447" w:rsidRDefault="00974101" w:rsidP="00826AC3">
      <w:pPr>
        <w:tabs>
          <w:tab w:val="left" w:pos="0"/>
        </w:tabs>
        <w:spacing w:after="0" w:line="240" w:lineRule="auto"/>
        <w:jc w:val="right"/>
        <w:rPr>
          <w:rFonts w:ascii="Times New Roman" w:eastAsia="Calibri" w:hAnsi="Times New Roman" w:cs="Times New Roman"/>
          <w:iCs/>
          <w:sz w:val="12"/>
          <w:szCs w:val="12"/>
        </w:rPr>
      </w:pPr>
      <w:r w:rsidRPr="00974101">
        <w:rPr>
          <w:rFonts w:ascii="Times New Roman" w:eastAsia="Calibri" w:hAnsi="Times New Roman" w:cs="Times New Roman"/>
          <w:iCs/>
          <w:sz w:val="12"/>
          <w:szCs w:val="12"/>
        </w:rPr>
        <w:tab/>
      </w:r>
      <w:r w:rsidRPr="00974101">
        <w:rPr>
          <w:rFonts w:ascii="Times New Roman" w:eastAsia="Calibri" w:hAnsi="Times New Roman" w:cs="Times New Roman"/>
          <w:iCs/>
          <w:sz w:val="12"/>
          <w:szCs w:val="12"/>
        </w:rPr>
        <w:tab/>
        <w:t xml:space="preserve">А. </w:t>
      </w:r>
      <w:proofErr w:type="spellStart"/>
      <w:r w:rsidRPr="00974101">
        <w:rPr>
          <w:rFonts w:ascii="Times New Roman" w:eastAsia="Calibri" w:hAnsi="Times New Roman" w:cs="Times New Roman"/>
          <w:iCs/>
          <w:sz w:val="12"/>
          <w:szCs w:val="12"/>
        </w:rPr>
        <w:t>А.Веселов</w:t>
      </w:r>
      <w:proofErr w:type="spellEnd"/>
    </w:p>
    <w:p w:rsidR="00974101" w:rsidRDefault="00974101" w:rsidP="00974101">
      <w:pPr>
        <w:tabs>
          <w:tab w:val="left" w:pos="0"/>
        </w:tabs>
        <w:spacing w:after="0" w:line="240" w:lineRule="auto"/>
        <w:jc w:val="right"/>
        <w:rPr>
          <w:rFonts w:ascii="Times New Roman" w:eastAsia="Calibri" w:hAnsi="Times New Roman" w:cs="Times New Roman"/>
          <w:iCs/>
          <w:sz w:val="12"/>
          <w:szCs w:val="12"/>
        </w:rPr>
      </w:pPr>
    </w:p>
    <w:p w:rsidR="00F744E3" w:rsidRDefault="00F744E3" w:rsidP="00974101">
      <w:pPr>
        <w:tabs>
          <w:tab w:val="left" w:pos="0"/>
        </w:tabs>
        <w:spacing w:after="0" w:line="240" w:lineRule="auto"/>
        <w:jc w:val="right"/>
        <w:rPr>
          <w:rFonts w:ascii="Times New Roman" w:eastAsia="Calibri" w:hAnsi="Times New Roman" w:cs="Times New Roman"/>
          <w:iCs/>
          <w:sz w:val="12"/>
          <w:szCs w:val="12"/>
        </w:rPr>
      </w:pPr>
    </w:p>
    <w:p w:rsidR="00F744E3" w:rsidRDefault="00F744E3" w:rsidP="00974101">
      <w:pPr>
        <w:tabs>
          <w:tab w:val="left" w:pos="0"/>
        </w:tabs>
        <w:spacing w:after="0" w:line="240" w:lineRule="auto"/>
        <w:jc w:val="right"/>
        <w:rPr>
          <w:rFonts w:ascii="Times New Roman" w:eastAsia="Calibri" w:hAnsi="Times New Roman" w:cs="Times New Roman"/>
          <w:iCs/>
          <w:sz w:val="12"/>
          <w:szCs w:val="12"/>
        </w:rPr>
      </w:pPr>
    </w:p>
    <w:p w:rsidR="00F744E3" w:rsidRDefault="00F744E3" w:rsidP="00974101">
      <w:pPr>
        <w:tabs>
          <w:tab w:val="left" w:pos="0"/>
        </w:tabs>
        <w:spacing w:after="0" w:line="240" w:lineRule="auto"/>
        <w:jc w:val="right"/>
        <w:rPr>
          <w:rFonts w:ascii="Times New Roman" w:eastAsia="Calibri" w:hAnsi="Times New Roman" w:cs="Times New Roman"/>
          <w:iCs/>
          <w:sz w:val="12"/>
          <w:szCs w:val="12"/>
        </w:rPr>
      </w:pPr>
    </w:p>
    <w:p w:rsidR="00F744E3" w:rsidRDefault="00F744E3" w:rsidP="00974101">
      <w:pPr>
        <w:tabs>
          <w:tab w:val="left" w:pos="0"/>
        </w:tabs>
        <w:spacing w:after="0" w:line="240" w:lineRule="auto"/>
        <w:jc w:val="right"/>
        <w:rPr>
          <w:rFonts w:ascii="Times New Roman" w:eastAsia="Calibri" w:hAnsi="Times New Roman" w:cs="Times New Roman"/>
          <w:iCs/>
          <w:sz w:val="12"/>
          <w:szCs w:val="12"/>
        </w:rPr>
      </w:pPr>
    </w:p>
    <w:p w:rsidR="00F744E3" w:rsidRDefault="00F744E3" w:rsidP="00974101">
      <w:pPr>
        <w:tabs>
          <w:tab w:val="left" w:pos="0"/>
        </w:tabs>
        <w:spacing w:after="0" w:line="240" w:lineRule="auto"/>
        <w:jc w:val="right"/>
        <w:rPr>
          <w:rFonts w:ascii="Times New Roman" w:eastAsia="Calibri" w:hAnsi="Times New Roman" w:cs="Times New Roman"/>
          <w:iCs/>
          <w:sz w:val="12"/>
          <w:szCs w:val="12"/>
        </w:rPr>
      </w:pPr>
    </w:p>
    <w:p w:rsidR="00F744E3" w:rsidRDefault="00F744E3" w:rsidP="00974101">
      <w:pPr>
        <w:tabs>
          <w:tab w:val="left" w:pos="0"/>
        </w:tabs>
        <w:spacing w:after="0" w:line="240" w:lineRule="auto"/>
        <w:jc w:val="right"/>
        <w:rPr>
          <w:rFonts w:ascii="Times New Roman" w:eastAsia="Calibri" w:hAnsi="Times New Roman" w:cs="Times New Roman"/>
          <w:iCs/>
          <w:sz w:val="12"/>
          <w:szCs w:val="12"/>
        </w:rPr>
      </w:pPr>
    </w:p>
    <w:p w:rsidR="00F744E3" w:rsidRDefault="00F744E3" w:rsidP="00974101">
      <w:pPr>
        <w:tabs>
          <w:tab w:val="left" w:pos="0"/>
        </w:tabs>
        <w:spacing w:after="0" w:line="240" w:lineRule="auto"/>
        <w:jc w:val="right"/>
        <w:rPr>
          <w:rFonts w:ascii="Times New Roman" w:eastAsia="Calibri" w:hAnsi="Times New Roman" w:cs="Times New Roman"/>
          <w:iCs/>
          <w:sz w:val="12"/>
          <w:szCs w:val="12"/>
        </w:rPr>
      </w:pPr>
    </w:p>
    <w:tbl>
      <w:tblPr>
        <w:tblW w:w="0" w:type="auto"/>
        <w:tblInd w:w="93" w:type="dxa"/>
        <w:tblLook w:val="04A0" w:firstRow="1" w:lastRow="0" w:firstColumn="1" w:lastColumn="0" w:noHBand="0" w:noVBand="1"/>
      </w:tblPr>
      <w:tblGrid>
        <w:gridCol w:w="382"/>
        <w:gridCol w:w="1816"/>
        <w:gridCol w:w="1105"/>
        <w:gridCol w:w="1193"/>
        <w:gridCol w:w="1350"/>
        <w:gridCol w:w="1790"/>
      </w:tblGrid>
      <w:tr w:rsidR="00974101" w:rsidRPr="00974101" w:rsidTr="00974101">
        <w:trPr>
          <w:trHeight w:val="825"/>
        </w:trPr>
        <w:tc>
          <w:tcPr>
            <w:tcW w:w="0" w:type="auto"/>
            <w:tcBorders>
              <w:top w:val="nil"/>
              <w:left w:val="nil"/>
              <w:bottom w:val="nil"/>
              <w:right w:val="nil"/>
            </w:tcBorders>
            <w:shd w:val="clear" w:color="auto" w:fill="auto"/>
            <w:noWrap/>
            <w:vAlign w:val="bottom"/>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p>
        </w:tc>
        <w:tc>
          <w:tcPr>
            <w:tcW w:w="0" w:type="auto"/>
            <w:tcBorders>
              <w:top w:val="nil"/>
              <w:left w:val="nil"/>
              <w:bottom w:val="nil"/>
              <w:right w:val="nil"/>
            </w:tcBorders>
            <w:shd w:val="clear" w:color="auto" w:fill="auto"/>
            <w:noWrap/>
            <w:vAlign w:val="bottom"/>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p>
        </w:tc>
        <w:tc>
          <w:tcPr>
            <w:tcW w:w="0" w:type="auto"/>
            <w:tcBorders>
              <w:top w:val="nil"/>
              <w:left w:val="nil"/>
              <w:bottom w:val="nil"/>
              <w:right w:val="nil"/>
            </w:tcBorders>
            <w:shd w:val="clear" w:color="auto" w:fill="auto"/>
            <w:noWrap/>
            <w:vAlign w:val="bottom"/>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p>
        </w:tc>
        <w:tc>
          <w:tcPr>
            <w:tcW w:w="0" w:type="auto"/>
            <w:tcBorders>
              <w:top w:val="nil"/>
              <w:left w:val="nil"/>
              <w:bottom w:val="nil"/>
              <w:right w:val="nil"/>
            </w:tcBorders>
            <w:shd w:val="clear" w:color="auto" w:fill="auto"/>
            <w:noWrap/>
            <w:vAlign w:val="bottom"/>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p>
        </w:tc>
        <w:tc>
          <w:tcPr>
            <w:tcW w:w="0" w:type="auto"/>
            <w:tcBorders>
              <w:top w:val="nil"/>
              <w:left w:val="nil"/>
              <w:bottom w:val="nil"/>
              <w:right w:val="nil"/>
            </w:tcBorders>
            <w:shd w:val="clear" w:color="auto" w:fill="auto"/>
            <w:noWrap/>
            <w:vAlign w:val="bottom"/>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p>
        </w:tc>
        <w:tc>
          <w:tcPr>
            <w:tcW w:w="0" w:type="auto"/>
            <w:tcBorders>
              <w:top w:val="nil"/>
              <w:left w:val="nil"/>
              <w:bottom w:val="nil"/>
              <w:right w:val="nil"/>
            </w:tcBorders>
            <w:shd w:val="clear" w:color="auto" w:fill="auto"/>
            <w:vAlign w:val="bottom"/>
            <w:hideMark/>
          </w:tcPr>
          <w:p w:rsidR="00974101" w:rsidRPr="00974101" w:rsidRDefault="00974101" w:rsidP="00974101">
            <w:pPr>
              <w:spacing w:after="0" w:line="240" w:lineRule="auto"/>
              <w:jc w:val="right"/>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Приложение №1                                                        к постановлению администрации муниципал</w:t>
            </w:r>
            <w:r w:rsidR="00826AC3">
              <w:rPr>
                <w:rFonts w:ascii="Times New Roman" w:eastAsia="Times New Roman" w:hAnsi="Times New Roman" w:cs="Times New Roman"/>
                <w:sz w:val="12"/>
                <w:szCs w:val="12"/>
                <w:lang w:eastAsia="ru-RU"/>
              </w:rPr>
              <w:t>ьного района Сергиевский от "31" декабря 2019г  №1796</w:t>
            </w:r>
          </w:p>
        </w:tc>
      </w:tr>
      <w:tr w:rsidR="00974101" w:rsidRPr="00974101" w:rsidTr="00974101">
        <w:trPr>
          <w:trHeight w:val="195"/>
        </w:trPr>
        <w:tc>
          <w:tcPr>
            <w:tcW w:w="0" w:type="auto"/>
            <w:gridSpan w:val="6"/>
            <w:tcBorders>
              <w:top w:val="nil"/>
              <w:left w:val="nil"/>
              <w:bottom w:val="nil"/>
              <w:right w:val="nil"/>
            </w:tcBorders>
            <w:shd w:val="clear" w:color="auto" w:fill="auto"/>
            <w:vAlign w:val="bottom"/>
            <w:hideMark/>
          </w:tcPr>
          <w:p w:rsidR="00974101" w:rsidRPr="00974101" w:rsidRDefault="00974101" w:rsidP="00974101">
            <w:pPr>
              <w:spacing w:after="0" w:line="240" w:lineRule="auto"/>
              <w:jc w:val="center"/>
              <w:rPr>
                <w:rFonts w:ascii="Times New Roman" w:eastAsia="Times New Roman" w:hAnsi="Times New Roman" w:cs="Times New Roman"/>
                <w:b/>
                <w:bCs/>
                <w:sz w:val="12"/>
                <w:szCs w:val="12"/>
                <w:lang w:eastAsia="ru-RU"/>
              </w:rPr>
            </w:pPr>
            <w:r w:rsidRPr="00974101">
              <w:rPr>
                <w:rFonts w:ascii="Times New Roman" w:eastAsia="Times New Roman" w:hAnsi="Times New Roman" w:cs="Times New Roman"/>
                <w:b/>
                <w:bCs/>
                <w:sz w:val="12"/>
                <w:szCs w:val="12"/>
                <w:lang w:eastAsia="ru-RU"/>
              </w:rPr>
              <w:t xml:space="preserve"> План мероприятий по социально-экономическому развитию и оздоровлению муниципальных финансов муниципального района Сергиевский Самарской области </w:t>
            </w:r>
          </w:p>
        </w:tc>
      </w:tr>
      <w:tr w:rsidR="00974101" w:rsidRPr="00974101" w:rsidTr="00974101">
        <w:trPr>
          <w:trHeight w:val="138"/>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4101" w:rsidRPr="00974101" w:rsidRDefault="00974101" w:rsidP="00974101">
            <w:pPr>
              <w:spacing w:after="0" w:line="240" w:lineRule="auto"/>
              <w:jc w:val="center"/>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 xml:space="preserve">№ </w:t>
            </w:r>
            <w:proofErr w:type="gramStart"/>
            <w:r w:rsidRPr="00974101">
              <w:rPr>
                <w:rFonts w:ascii="Times New Roman" w:eastAsia="Times New Roman" w:hAnsi="Times New Roman" w:cs="Times New Roman"/>
                <w:sz w:val="12"/>
                <w:szCs w:val="12"/>
                <w:lang w:eastAsia="ru-RU"/>
              </w:rPr>
              <w:t>п</w:t>
            </w:r>
            <w:proofErr w:type="gramEnd"/>
            <w:r w:rsidRPr="00974101">
              <w:rPr>
                <w:rFonts w:ascii="Times New Roman" w:eastAsia="Times New Roman" w:hAnsi="Times New Roman" w:cs="Times New Roman"/>
                <w:sz w:val="12"/>
                <w:szCs w:val="12"/>
                <w:lang w:eastAsia="ru-RU"/>
              </w:rPr>
              <w:t>/п</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4101" w:rsidRPr="00974101" w:rsidRDefault="00974101" w:rsidP="00974101">
            <w:pPr>
              <w:spacing w:after="0" w:line="240" w:lineRule="auto"/>
              <w:jc w:val="center"/>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Наименование мероприятия</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4101" w:rsidRPr="00974101" w:rsidRDefault="00974101" w:rsidP="00974101">
            <w:pPr>
              <w:spacing w:after="0" w:line="240" w:lineRule="auto"/>
              <w:jc w:val="center"/>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Срок исполнения</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4101" w:rsidRPr="00974101" w:rsidRDefault="00974101" w:rsidP="00974101">
            <w:pPr>
              <w:spacing w:after="0" w:line="240" w:lineRule="auto"/>
              <w:jc w:val="center"/>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 xml:space="preserve">ОМСУ, </w:t>
            </w:r>
            <w:proofErr w:type="gramStart"/>
            <w:r w:rsidRPr="00974101">
              <w:rPr>
                <w:rFonts w:ascii="Times New Roman" w:eastAsia="Times New Roman" w:hAnsi="Times New Roman" w:cs="Times New Roman"/>
                <w:sz w:val="12"/>
                <w:szCs w:val="12"/>
                <w:lang w:eastAsia="ru-RU"/>
              </w:rPr>
              <w:t>ответственный</w:t>
            </w:r>
            <w:proofErr w:type="gramEnd"/>
            <w:r w:rsidRPr="00974101">
              <w:rPr>
                <w:rFonts w:ascii="Times New Roman" w:eastAsia="Times New Roman" w:hAnsi="Times New Roman" w:cs="Times New Roman"/>
                <w:sz w:val="12"/>
                <w:szCs w:val="12"/>
                <w:lang w:eastAsia="ru-RU"/>
              </w:rPr>
              <w:t xml:space="preserve"> за исполнение</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4101" w:rsidRPr="00974101" w:rsidRDefault="00974101" w:rsidP="00974101">
            <w:pPr>
              <w:spacing w:after="0" w:line="240" w:lineRule="auto"/>
              <w:jc w:val="center"/>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ожидаемый результат</w:t>
            </w:r>
          </w:p>
        </w:tc>
        <w:tc>
          <w:tcPr>
            <w:tcW w:w="0" w:type="auto"/>
            <w:vMerge w:val="restart"/>
            <w:tcBorders>
              <w:top w:val="single" w:sz="4" w:space="0" w:color="000000"/>
              <w:left w:val="single" w:sz="4" w:space="0" w:color="000000"/>
              <w:bottom w:val="single" w:sz="8" w:space="0" w:color="000000"/>
              <w:right w:val="single" w:sz="4" w:space="0" w:color="000000"/>
            </w:tcBorders>
            <w:shd w:val="clear" w:color="auto" w:fill="auto"/>
            <w:vAlign w:val="center"/>
            <w:hideMark/>
          </w:tcPr>
          <w:p w:rsidR="00974101" w:rsidRPr="00974101" w:rsidRDefault="00974101" w:rsidP="00974101">
            <w:pPr>
              <w:spacing w:after="0" w:line="240" w:lineRule="auto"/>
              <w:jc w:val="center"/>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Целевой показатель</w:t>
            </w:r>
          </w:p>
        </w:tc>
      </w:tr>
      <w:tr w:rsidR="00974101" w:rsidRPr="00974101" w:rsidTr="00C511D6">
        <w:trPr>
          <w:trHeight w:val="2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p>
        </w:tc>
        <w:tc>
          <w:tcPr>
            <w:tcW w:w="0" w:type="auto"/>
            <w:vMerge/>
            <w:tcBorders>
              <w:top w:val="single" w:sz="4" w:space="0" w:color="000000"/>
              <w:left w:val="single" w:sz="4" w:space="0" w:color="000000"/>
              <w:bottom w:val="single" w:sz="8" w:space="0" w:color="000000"/>
              <w:right w:val="single" w:sz="4" w:space="0" w:color="000000"/>
            </w:tcBorders>
            <w:vAlign w:val="center"/>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p>
        </w:tc>
      </w:tr>
      <w:tr w:rsidR="00974101" w:rsidRPr="00974101" w:rsidTr="00974101">
        <w:trPr>
          <w:trHeight w:val="525"/>
        </w:trPr>
        <w:tc>
          <w:tcPr>
            <w:tcW w:w="0" w:type="auto"/>
            <w:tcBorders>
              <w:top w:val="single" w:sz="8" w:space="0" w:color="auto"/>
              <w:left w:val="single" w:sz="8" w:space="0" w:color="auto"/>
              <w:bottom w:val="single" w:sz="4" w:space="0" w:color="auto"/>
              <w:right w:val="single" w:sz="4" w:space="0" w:color="auto"/>
            </w:tcBorders>
            <w:shd w:val="clear" w:color="000000" w:fill="FFFFFF"/>
            <w:noWrap/>
            <w:hideMark/>
          </w:tcPr>
          <w:p w:rsidR="00974101" w:rsidRPr="00974101" w:rsidRDefault="00974101" w:rsidP="00974101">
            <w:pPr>
              <w:spacing w:after="0" w:line="240" w:lineRule="auto"/>
              <w:jc w:val="center"/>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1</w:t>
            </w:r>
          </w:p>
        </w:tc>
        <w:tc>
          <w:tcPr>
            <w:tcW w:w="0" w:type="auto"/>
            <w:tcBorders>
              <w:top w:val="nil"/>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jc w:val="both"/>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 xml:space="preserve">Мониторинг динамики поступлений налоговых и неналоговых доходов, выявление причин снижения поступлений. </w:t>
            </w:r>
          </w:p>
        </w:tc>
        <w:tc>
          <w:tcPr>
            <w:tcW w:w="0" w:type="auto"/>
            <w:tcBorders>
              <w:top w:val="single" w:sz="8" w:space="0" w:color="auto"/>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jc w:val="center"/>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за 1 полугодие не позднее 20 июля текущего года, за 9 месяцев не позднее 20 октября текущего.</w:t>
            </w:r>
          </w:p>
        </w:tc>
        <w:tc>
          <w:tcPr>
            <w:tcW w:w="0" w:type="auto"/>
            <w:tcBorders>
              <w:top w:val="single" w:sz="8" w:space="0" w:color="auto"/>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single" w:sz="4" w:space="0" w:color="auto"/>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Поступление налоговых и неналоговых доходов за 1 полугодие не менее 50%, за 9 месяцев не менее 70% годовых плановых назначений налоговых и неналоговых доходов 2020г.</w:t>
            </w:r>
          </w:p>
        </w:tc>
        <w:tc>
          <w:tcPr>
            <w:tcW w:w="0" w:type="auto"/>
            <w:tcBorders>
              <w:top w:val="nil"/>
              <w:left w:val="nil"/>
              <w:bottom w:val="single" w:sz="4" w:space="0" w:color="auto"/>
              <w:right w:val="single" w:sz="4" w:space="0" w:color="auto"/>
            </w:tcBorders>
            <w:shd w:val="clear" w:color="auto" w:fill="auto"/>
            <w:hideMark/>
          </w:tcPr>
          <w:p w:rsidR="00974101" w:rsidRPr="00974101" w:rsidRDefault="00974101" w:rsidP="00974101">
            <w:pPr>
              <w:spacing w:after="0" w:line="240" w:lineRule="auto"/>
              <w:jc w:val="both"/>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за 1 полугодие  - не менее 35%, за 9 месяцев - не менее 60% годовых плановых назначений налоговых и неналоговых доходов.</w:t>
            </w:r>
          </w:p>
        </w:tc>
      </w:tr>
      <w:tr w:rsidR="00974101" w:rsidRPr="00974101" w:rsidTr="00974101">
        <w:trPr>
          <w:trHeight w:val="390"/>
        </w:trPr>
        <w:tc>
          <w:tcPr>
            <w:tcW w:w="0" w:type="auto"/>
            <w:tcBorders>
              <w:top w:val="nil"/>
              <w:left w:val="single" w:sz="8" w:space="0" w:color="auto"/>
              <w:bottom w:val="single" w:sz="4" w:space="0" w:color="auto"/>
              <w:right w:val="single" w:sz="4" w:space="0" w:color="auto"/>
            </w:tcBorders>
            <w:shd w:val="clear" w:color="000000" w:fill="FFFFFF"/>
            <w:noWrap/>
            <w:hideMark/>
          </w:tcPr>
          <w:p w:rsidR="00974101" w:rsidRPr="00974101" w:rsidRDefault="00974101" w:rsidP="00974101">
            <w:pPr>
              <w:spacing w:after="0" w:line="240" w:lineRule="auto"/>
              <w:jc w:val="center"/>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2</w:t>
            </w:r>
          </w:p>
        </w:tc>
        <w:tc>
          <w:tcPr>
            <w:tcW w:w="0" w:type="auto"/>
            <w:tcBorders>
              <w:top w:val="nil"/>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jc w:val="both"/>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Мониторинг  кредиторской задолженности</w:t>
            </w:r>
          </w:p>
        </w:tc>
        <w:tc>
          <w:tcPr>
            <w:tcW w:w="0" w:type="auto"/>
            <w:tcBorders>
              <w:top w:val="single" w:sz="8" w:space="0" w:color="auto"/>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jc w:val="center"/>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ежемесячно, ежегодно</w:t>
            </w:r>
          </w:p>
        </w:tc>
        <w:tc>
          <w:tcPr>
            <w:tcW w:w="0" w:type="auto"/>
            <w:tcBorders>
              <w:top w:val="single" w:sz="8" w:space="0" w:color="auto"/>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Отсутствие просроченной кредиторской задолженности</w:t>
            </w:r>
          </w:p>
        </w:tc>
        <w:tc>
          <w:tcPr>
            <w:tcW w:w="0" w:type="auto"/>
            <w:tcBorders>
              <w:top w:val="nil"/>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Отсутствие просроченной кредиторской задолженности</w:t>
            </w:r>
          </w:p>
        </w:tc>
      </w:tr>
      <w:tr w:rsidR="00C511D6" w:rsidRPr="00974101" w:rsidTr="00C511D6">
        <w:trPr>
          <w:trHeight w:val="765"/>
        </w:trPr>
        <w:tc>
          <w:tcPr>
            <w:tcW w:w="0" w:type="auto"/>
            <w:tcBorders>
              <w:top w:val="nil"/>
              <w:left w:val="single" w:sz="8" w:space="0" w:color="auto"/>
              <w:bottom w:val="single" w:sz="4" w:space="0" w:color="auto"/>
              <w:right w:val="single" w:sz="4" w:space="0" w:color="auto"/>
            </w:tcBorders>
            <w:shd w:val="clear" w:color="000000" w:fill="FFFFFF"/>
            <w:noWrap/>
            <w:hideMark/>
          </w:tcPr>
          <w:p w:rsidR="00974101" w:rsidRPr="00974101" w:rsidRDefault="00974101" w:rsidP="00974101">
            <w:pPr>
              <w:spacing w:after="0" w:line="240" w:lineRule="auto"/>
              <w:jc w:val="center"/>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3</w:t>
            </w:r>
          </w:p>
        </w:tc>
        <w:tc>
          <w:tcPr>
            <w:tcW w:w="0" w:type="auto"/>
            <w:tcBorders>
              <w:top w:val="nil"/>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jc w:val="both"/>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Соблюдение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jc w:val="center"/>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ежеквартально</w:t>
            </w:r>
          </w:p>
        </w:tc>
        <w:tc>
          <w:tcPr>
            <w:tcW w:w="0" w:type="auto"/>
            <w:tcBorders>
              <w:top w:val="single" w:sz="8" w:space="0" w:color="auto"/>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r>
      <w:tr w:rsidR="00C511D6" w:rsidRPr="00974101" w:rsidTr="00C511D6">
        <w:trPr>
          <w:trHeight w:val="1335"/>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974101" w:rsidRPr="00974101" w:rsidRDefault="00974101" w:rsidP="00974101">
            <w:pPr>
              <w:spacing w:after="0" w:line="240" w:lineRule="auto"/>
              <w:jc w:val="center"/>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4</w:t>
            </w:r>
          </w:p>
        </w:tc>
        <w:tc>
          <w:tcPr>
            <w:tcW w:w="0" w:type="auto"/>
            <w:tcBorders>
              <w:top w:val="single" w:sz="4" w:space="0" w:color="auto"/>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jc w:val="both"/>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Планирование фонда оплаты труда работникам бюджетной сферы, подпадающих под действие Указов Президента РФ в полном объёме</w:t>
            </w:r>
          </w:p>
        </w:tc>
        <w:tc>
          <w:tcPr>
            <w:tcW w:w="0" w:type="auto"/>
            <w:tcBorders>
              <w:top w:val="single" w:sz="4" w:space="0" w:color="auto"/>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jc w:val="center"/>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ежемесячно</w:t>
            </w:r>
          </w:p>
        </w:tc>
        <w:tc>
          <w:tcPr>
            <w:tcW w:w="0" w:type="auto"/>
            <w:tcBorders>
              <w:top w:val="single" w:sz="4" w:space="0" w:color="auto"/>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single" w:sz="4" w:space="0" w:color="auto"/>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Исполнение указов Президента РФ, в части повышения среднемесячной заработной платы работникам бюджетной сферы, подпадающих под действие указов Президента РФ</w:t>
            </w:r>
          </w:p>
        </w:tc>
        <w:tc>
          <w:tcPr>
            <w:tcW w:w="0" w:type="auto"/>
            <w:tcBorders>
              <w:top w:val="single" w:sz="4" w:space="0" w:color="auto"/>
              <w:left w:val="nil"/>
              <w:bottom w:val="single" w:sz="4" w:space="0" w:color="auto"/>
              <w:right w:val="single" w:sz="4" w:space="0" w:color="auto"/>
            </w:tcBorders>
            <w:shd w:val="clear" w:color="auto" w:fill="auto"/>
            <w:hideMark/>
          </w:tcPr>
          <w:p w:rsidR="00974101" w:rsidRPr="00974101" w:rsidRDefault="00974101" w:rsidP="00974101">
            <w:pPr>
              <w:spacing w:after="0" w:line="240" w:lineRule="auto"/>
              <w:jc w:val="both"/>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1) Среднемесячная заработная плата работникам учреждений культуры составляет 95% от среднемесячной начисленной заработной платы наемных работников в организациях, у индивидуальных предпринимателей и физических лиц; 2) Среднемесячная заработная плата педагогическим работникам учреждений дополнительного образования составляет 100% от среднемесячной  заработной платы учителей</w:t>
            </w:r>
          </w:p>
        </w:tc>
      </w:tr>
      <w:tr w:rsidR="00974101" w:rsidRPr="00974101" w:rsidTr="00974101">
        <w:trPr>
          <w:trHeight w:val="1155"/>
        </w:trPr>
        <w:tc>
          <w:tcPr>
            <w:tcW w:w="0" w:type="auto"/>
            <w:tcBorders>
              <w:top w:val="nil"/>
              <w:left w:val="single" w:sz="8" w:space="0" w:color="auto"/>
              <w:bottom w:val="single" w:sz="4" w:space="0" w:color="auto"/>
              <w:right w:val="single" w:sz="4" w:space="0" w:color="auto"/>
            </w:tcBorders>
            <w:shd w:val="clear" w:color="000000" w:fill="FFFFFF"/>
            <w:noWrap/>
            <w:hideMark/>
          </w:tcPr>
          <w:p w:rsidR="00974101" w:rsidRPr="00974101" w:rsidRDefault="00974101" w:rsidP="00974101">
            <w:pPr>
              <w:spacing w:after="0" w:line="240" w:lineRule="auto"/>
              <w:jc w:val="center"/>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5</w:t>
            </w:r>
          </w:p>
        </w:tc>
        <w:tc>
          <w:tcPr>
            <w:tcW w:w="0" w:type="auto"/>
            <w:tcBorders>
              <w:top w:val="nil"/>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jc w:val="both"/>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Утверждение перечня объектов, в отношении которых планируется заключение концессионных соглашений в текущем году, размещение перечня на официальном сайте в сети "Интернет" в течени</w:t>
            </w:r>
            <w:proofErr w:type="gramStart"/>
            <w:r w:rsidRPr="00974101">
              <w:rPr>
                <w:rFonts w:ascii="Times New Roman" w:eastAsia="Times New Roman" w:hAnsi="Times New Roman" w:cs="Times New Roman"/>
                <w:sz w:val="12"/>
                <w:szCs w:val="12"/>
                <w:lang w:eastAsia="ru-RU"/>
              </w:rPr>
              <w:t>и</w:t>
            </w:r>
            <w:proofErr w:type="gramEnd"/>
            <w:r w:rsidRPr="00974101">
              <w:rPr>
                <w:rFonts w:ascii="Times New Roman" w:eastAsia="Times New Roman" w:hAnsi="Times New Roman" w:cs="Times New Roman"/>
                <w:sz w:val="12"/>
                <w:szCs w:val="12"/>
                <w:lang w:eastAsia="ru-RU"/>
              </w:rPr>
              <w:t xml:space="preserve"> 30 календарных дней со дня утверждения, предоставление копии перечня в МУФ СО с сопроводительным письмом, содержащим ссылки на страницы официальных сайтов.</w:t>
            </w:r>
          </w:p>
        </w:tc>
        <w:tc>
          <w:tcPr>
            <w:tcW w:w="0" w:type="auto"/>
            <w:tcBorders>
              <w:top w:val="nil"/>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jc w:val="center"/>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до 1 февраля текущего года</w:t>
            </w:r>
          </w:p>
        </w:tc>
        <w:tc>
          <w:tcPr>
            <w:tcW w:w="0" w:type="auto"/>
            <w:tcBorders>
              <w:top w:val="single" w:sz="8" w:space="0" w:color="auto"/>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Комитет по управлению муниципальным имуществом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 xml:space="preserve">Наличие перечня объектов в случае заключения концессионных соглашений, обеспечение </w:t>
            </w:r>
            <w:proofErr w:type="gramStart"/>
            <w:r w:rsidRPr="00974101">
              <w:rPr>
                <w:rFonts w:ascii="Times New Roman" w:eastAsia="Times New Roman" w:hAnsi="Times New Roman" w:cs="Times New Roman"/>
                <w:sz w:val="12"/>
                <w:szCs w:val="12"/>
                <w:lang w:eastAsia="ru-RU"/>
              </w:rPr>
              <w:t>контроля за</w:t>
            </w:r>
            <w:proofErr w:type="gramEnd"/>
            <w:r w:rsidRPr="00974101">
              <w:rPr>
                <w:rFonts w:ascii="Times New Roman" w:eastAsia="Times New Roman" w:hAnsi="Times New Roman" w:cs="Times New Roman"/>
                <w:sz w:val="12"/>
                <w:szCs w:val="12"/>
                <w:lang w:eastAsia="ru-RU"/>
              </w:rPr>
              <w:t xml:space="preserve"> размещением перечня на официальном сайте в сети "Интернет" в установленные сроки.</w:t>
            </w:r>
          </w:p>
        </w:tc>
        <w:tc>
          <w:tcPr>
            <w:tcW w:w="0" w:type="auto"/>
            <w:tcBorders>
              <w:top w:val="nil"/>
              <w:left w:val="nil"/>
              <w:bottom w:val="single" w:sz="4" w:space="0" w:color="auto"/>
              <w:right w:val="single" w:sz="4" w:space="0" w:color="auto"/>
            </w:tcBorders>
            <w:shd w:val="clear" w:color="auto" w:fill="auto"/>
            <w:hideMark/>
          </w:tcPr>
          <w:p w:rsidR="00974101" w:rsidRPr="00974101" w:rsidRDefault="00974101" w:rsidP="00974101">
            <w:pPr>
              <w:spacing w:after="0" w:line="240" w:lineRule="auto"/>
              <w:jc w:val="both"/>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 xml:space="preserve">Наличие перечня объектов в случае заключения концессионных соглашений, обеспечение </w:t>
            </w:r>
            <w:proofErr w:type="gramStart"/>
            <w:r w:rsidRPr="00974101">
              <w:rPr>
                <w:rFonts w:ascii="Times New Roman" w:eastAsia="Times New Roman" w:hAnsi="Times New Roman" w:cs="Times New Roman"/>
                <w:sz w:val="12"/>
                <w:szCs w:val="12"/>
                <w:lang w:eastAsia="ru-RU"/>
              </w:rPr>
              <w:t>контроля за</w:t>
            </w:r>
            <w:proofErr w:type="gramEnd"/>
            <w:r w:rsidRPr="00974101">
              <w:rPr>
                <w:rFonts w:ascii="Times New Roman" w:eastAsia="Times New Roman" w:hAnsi="Times New Roman" w:cs="Times New Roman"/>
                <w:sz w:val="12"/>
                <w:szCs w:val="12"/>
                <w:lang w:eastAsia="ru-RU"/>
              </w:rPr>
              <w:t xml:space="preserve"> размещением перечня на официальном сайте в сети "Интернет" в установленные сроки</w:t>
            </w:r>
          </w:p>
        </w:tc>
      </w:tr>
      <w:tr w:rsidR="00974101" w:rsidRPr="00974101" w:rsidTr="00974101">
        <w:trPr>
          <w:trHeight w:val="1275"/>
        </w:trPr>
        <w:tc>
          <w:tcPr>
            <w:tcW w:w="0" w:type="auto"/>
            <w:tcBorders>
              <w:top w:val="nil"/>
              <w:left w:val="single" w:sz="8" w:space="0" w:color="auto"/>
              <w:bottom w:val="single" w:sz="4" w:space="0" w:color="auto"/>
              <w:right w:val="single" w:sz="4" w:space="0" w:color="auto"/>
            </w:tcBorders>
            <w:shd w:val="clear" w:color="auto" w:fill="auto"/>
            <w:noWrap/>
            <w:hideMark/>
          </w:tcPr>
          <w:p w:rsidR="00974101" w:rsidRPr="00974101" w:rsidRDefault="00974101" w:rsidP="00974101">
            <w:pPr>
              <w:spacing w:after="0" w:line="240" w:lineRule="auto"/>
              <w:jc w:val="center"/>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lastRenderedPageBreak/>
              <w:t>6</w:t>
            </w:r>
          </w:p>
        </w:tc>
        <w:tc>
          <w:tcPr>
            <w:tcW w:w="0" w:type="auto"/>
            <w:tcBorders>
              <w:top w:val="nil"/>
              <w:left w:val="nil"/>
              <w:bottom w:val="single" w:sz="4" w:space="0" w:color="auto"/>
              <w:right w:val="single" w:sz="4" w:space="0" w:color="auto"/>
            </w:tcBorders>
            <w:shd w:val="clear" w:color="auto" w:fill="auto"/>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 xml:space="preserve">Сохранение объема муниципального долга муниципального района Сергиевский на экономически безопасном уровне. Согласование с МУФ </w:t>
            </w:r>
            <w:proofErr w:type="gramStart"/>
            <w:r w:rsidRPr="00974101">
              <w:rPr>
                <w:rFonts w:ascii="Times New Roman" w:eastAsia="Times New Roman" w:hAnsi="Times New Roman" w:cs="Times New Roman"/>
                <w:sz w:val="12"/>
                <w:szCs w:val="12"/>
                <w:lang w:eastAsia="ru-RU"/>
              </w:rPr>
              <w:t>СО</w:t>
            </w:r>
            <w:proofErr w:type="gramEnd"/>
            <w:r w:rsidRPr="00974101">
              <w:rPr>
                <w:rFonts w:ascii="Times New Roman" w:eastAsia="Times New Roman" w:hAnsi="Times New Roman" w:cs="Times New Roman"/>
                <w:sz w:val="12"/>
                <w:szCs w:val="12"/>
                <w:lang w:eastAsia="ru-RU"/>
              </w:rPr>
              <w:t xml:space="preserve"> проекта решения собрания представителей "О внесении изменений в бюджет муниципального района на текущий год и плановый период" в случае увеличения объема муниципального долга бюджета муниципального образования в части кредитов кредитных организаций</w:t>
            </w:r>
          </w:p>
        </w:tc>
        <w:tc>
          <w:tcPr>
            <w:tcW w:w="0" w:type="auto"/>
            <w:tcBorders>
              <w:top w:val="nil"/>
              <w:left w:val="nil"/>
              <w:bottom w:val="single" w:sz="4" w:space="0" w:color="auto"/>
              <w:right w:val="single" w:sz="4" w:space="0" w:color="auto"/>
            </w:tcBorders>
            <w:shd w:val="clear" w:color="auto" w:fill="auto"/>
            <w:hideMark/>
          </w:tcPr>
          <w:p w:rsidR="00974101" w:rsidRPr="00974101" w:rsidRDefault="00974101" w:rsidP="00974101">
            <w:pPr>
              <w:spacing w:after="0" w:line="240" w:lineRule="auto"/>
              <w:jc w:val="center"/>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в течени</w:t>
            </w:r>
            <w:proofErr w:type="gramStart"/>
            <w:r w:rsidRPr="00974101">
              <w:rPr>
                <w:rFonts w:ascii="Times New Roman" w:eastAsia="Times New Roman" w:hAnsi="Times New Roman" w:cs="Times New Roman"/>
                <w:sz w:val="12"/>
                <w:szCs w:val="12"/>
                <w:lang w:eastAsia="ru-RU"/>
              </w:rPr>
              <w:t>и</w:t>
            </w:r>
            <w:proofErr w:type="gramEnd"/>
            <w:r w:rsidRPr="00974101">
              <w:rPr>
                <w:rFonts w:ascii="Times New Roman" w:eastAsia="Times New Roman" w:hAnsi="Times New Roman" w:cs="Times New Roman"/>
                <w:sz w:val="12"/>
                <w:szCs w:val="12"/>
                <w:lang w:eastAsia="ru-RU"/>
              </w:rPr>
              <w:t xml:space="preserve"> текущего года</w:t>
            </w:r>
          </w:p>
        </w:tc>
        <w:tc>
          <w:tcPr>
            <w:tcW w:w="0" w:type="auto"/>
            <w:tcBorders>
              <w:top w:val="single" w:sz="8" w:space="0" w:color="auto"/>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 xml:space="preserve">Сохранения объема муниципального долга на экономически безопасном уровне. Недопущение увеличения заимствований от кредитных организаций. </w:t>
            </w:r>
          </w:p>
        </w:tc>
        <w:tc>
          <w:tcPr>
            <w:tcW w:w="0" w:type="auto"/>
            <w:tcBorders>
              <w:top w:val="nil"/>
              <w:left w:val="nil"/>
              <w:bottom w:val="single" w:sz="4" w:space="0" w:color="auto"/>
              <w:right w:val="single" w:sz="4" w:space="0" w:color="auto"/>
            </w:tcBorders>
            <w:shd w:val="clear" w:color="000000" w:fill="FFFFFF"/>
            <w:hideMark/>
          </w:tcPr>
          <w:p w:rsidR="00974101" w:rsidRPr="00974101" w:rsidRDefault="00974101" w:rsidP="00974101">
            <w:pPr>
              <w:spacing w:after="0" w:line="240" w:lineRule="auto"/>
              <w:rPr>
                <w:rFonts w:ascii="Times New Roman" w:eastAsia="Times New Roman" w:hAnsi="Times New Roman" w:cs="Times New Roman"/>
                <w:sz w:val="12"/>
                <w:szCs w:val="12"/>
                <w:lang w:eastAsia="ru-RU"/>
              </w:rPr>
            </w:pPr>
            <w:r w:rsidRPr="00974101">
              <w:rPr>
                <w:rFonts w:ascii="Times New Roman" w:eastAsia="Times New Roman" w:hAnsi="Times New Roman" w:cs="Times New Roman"/>
                <w:sz w:val="12"/>
                <w:szCs w:val="12"/>
                <w:lang w:eastAsia="ru-RU"/>
              </w:rPr>
              <w:t xml:space="preserve">Недопущение увеличения заимствований от кредитных организаций. </w:t>
            </w:r>
          </w:p>
        </w:tc>
      </w:tr>
    </w:tbl>
    <w:p w:rsidR="00E84548" w:rsidRDefault="00E84548" w:rsidP="003052AC">
      <w:pPr>
        <w:tabs>
          <w:tab w:val="left" w:pos="0"/>
        </w:tabs>
        <w:spacing w:after="0" w:line="240" w:lineRule="auto"/>
        <w:rPr>
          <w:rFonts w:ascii="Times New Roman" w:eastAsia="Calibri" w:hAnsi="Times New Roman" w:cs="Times New Roman"/>
          <w:iCs/>
          <w:sz w:val="12"/>
          <w:szCs w:val="12"/>
        </w:rPr>
      </w:pPr>
    </w:p>
    <w:p w:rsidR="00E84548" w:rsidRPr="00631D69" w:rsidRDefault="00E84548" w:rsidP="00E84548">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E84548" w:rsidRDefault="00E84548" w:rsidP="00E84548">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E84548" w:rsidRDefault="00E84548" w:rsidP="00E84548">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E84548" w:rsidRDefault="00E84548" w:rsidP="00E84548">
      <w:pPr>
        <w:tabs>
          <w:tab w:val="left" w:pos="284"/>
        </w:tabs>
        <w:spacing w:after="0"/>
        <w:jc w:val="center"/>
        <w:rPr>
          <w:rFonts w:ascii="Times New Roman" w:eastAsia="Calibri" w:hAnsi="Times New Roman" w:cs="Times New Roman"/>
          <w:b/>
          <w:sz w:val="12"/>
          <w:szCs w:val="12"/>
        </w:rPr>
      </w:pPr>
    </w:p>
    <w:p w:rsidR="00E84548" w:rsidRPr="00E84548" w:rsidRDefault="00E84548" w:rsidP="00E84548">
      <w:pPr>
        <w:tabs>
          <w:tab w:val="left" w:pos="0"/>
        </w:tabs>
        <w:spacing w:after="0" w:line="240" w:lineRule="auto"/>
        <w:jc w:val="center"/>
        <w:rPr>
          <w:rFonts w:ascii="Times New Roman" w:eastAsia="Calibri" w:hAnsi="Times New Roman" w:cs="Times New Roman"/>
          <w:iCs/>
          <w:sz w:val="12"/>
          <w:szCs w:val="12"/>
        </w:rPr>
      </w:pPr>
      <w:r w:rsidRPr="00E84548">
        <w:rPr>
          <w:rFonts w:ascii="Times New Roman" w:eastAsia="Calibri" w:hAnsi="Times New Roman" w:cs="Times New Roman"/>
          <w:iCs/>
          <w:sz w:val="12"/>
          <w:szCs w:val="12"/>
        </w:rPr>
        <w:t>ПОСТАНОВЛЕНИЕ</w:t>
      </w:r>
    </w:p>
    <w:p w:rsidR="00E913D7" w:rsidRDefault="00E84548" w:rsidP="00E84548">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 декабря 2019 г.                                                                                                                                                                                                    </w:t>
      </w:r>
      <w:r w:rsidRPr="00E84548">
        <w:rPr>
          <w:rFonts w:ascii="Times New Roman" w:eastAsia="Calibri" w:hAnsi="Times New Roman" w:cs="Times New Roman"/>
          <w:iCs/>
          <w:sz w:val="12"/>
          <w:szCs w:val="12"/>
        </w:rPr>
        <w:t xml:space="preserve">      № 1802   </w:t>
      </w:r>
    </w:p>
    <w:p w:rsidR="00EF028A" w:rsidRDefault="00EF028A" w:rsidP="00EF028A">
      <w:pPr>
        <w:spacing w:after="0"/>
        <w:jc w:val="center"/>
        <w:rPr>
          <w:rFonts w:ascii="Times New Roman" w:eastAsia="Calibri" w:hAnsi="Times New Roman" w:cs="Times New Roman"/>
          <w:b/>
          <w:iCs/>
          <w:sz w:val="12"/>
          <w:szCs w:val="12"/>
        </w:rPr>
      </w:pPr>
      <w:r w:rsidRPr="00EF028A">
        <w:rPr>
          <w:rFonts w:ascii="Times New Roman" w:eastAsia="Calibri" w:hAnsi="Times New Roman" w:cs="Times New Roman"/>
          <w:b/>
          <w:iCs/>
          <w:sz w:val="12"/>
          <w:szCs w:val="12"/>
        </w:rPr>
        <w:t>О внесении изменений в Приложение № 1 к постановлению администрации муниципального района Сергиевский №1386 от 27.12.2016 года «Об утверждении муниципальной программы «Улучшение условий и охраны труда в муниципальном районе Сергиевский на 2017-2019 годы»</w:t>
      </w:r>
    </w:p>
    <w:p w:rsidR="00EF028A" w:rsidRPr="00EF028A" w:rsidRDefault="00EF028A" w:rsidP="00EF028A">
      <w:pPr>
        <w:spacing w:after="0"/>
        <w:ind w:firstLine="284"/>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В соответствии с Федеральным законом Российской Федерации от 06.10.2003г № 131-ФЗ «Об общих принципах организации местного самоуправления в РФ», руководствуясь Уставом муниципального района Сергиевский, и в целях обеспечения экологической безопасности жителей муниципального района Сергиевский,  сохранения стабильности  экологической обстановки в районе, администрация муниципального района</w:t>
      </w:r>
      <w:r>
        <w:rPr>
          <w:rFonts w:ascii="Times New Roman" w:eastAsia="Calibri" w:hAnsi="Times New Roman" w:cs="Times New Roman"/>
          <w:iCs/>
          <w:sz w:val="12"/>
          <w:szCs w:val="12"/>
        </w:rPr>
        <w:t xml:space="preserve"> Сергиевский</w:t>
      </w:r>
    </w:p>
    <w:p w:rsidR="00EF028A" w:rsidRDefault="00EF028A" w:rsidP="00EF028A">
      <w:pPr>
        <w:spacing w:after="0"/>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EF028A" w:rsidRPr="00EF028A" w:rsidRDefault="00EF028A" w:rsidP="00EF028A">
      <w:pPr>
        <w:spacing w:after="0"/>
        <w:ind w:firstLine="284"/>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1. Внести изменения в Приложение №1 к постановлению администрации муниципального района Сергиевский № 1386 от 27.12.2016 года «Об утверждении муниципальной программы «Улучшение условий и охраны труда  в муниципальном районе Сергиевский на 2017-2019 годы» (далее – Программа) следующего содержания:</w:t>
      </w:r>
    </w:p>
    <w:p w:rsidR="00EF028A" w:rsidRPr="00EF028A" w:rsidRDefault="00EF028A" w:rsidP="00EF028A">
      <w:pPr>
        <w:spacing w:after="0"/>
        <w:ind w:firstLine="284"/>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1.1.  В тексте Паспорта Муниципальной программы позицию «Объем и источники финансирования  муниципальной Программы»  слова «2019-437167,70 руб.» заменить словами «445504,41 руб.». источники финансирования «средства местного бюджета на 2019 год слова «387167,70 руб.» заменить словами «395504,41 руб.»</w:t>
      </w:r>
    </w:p>
    <w:p w:rsidR="00EF028A" w:rsidRDefault="00EF028A" w:rsidP="00EF028A">
      <w:pPr>
        <w:spacing w:after="0"/>
        <w:ind w:firstLine="284"/>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1.2.  В разделе 5 Муниципальной программы «Обоснование  потребностей в необходимых ресурсах» общий объем финансирования программы</w:t>
      </w:r>
      <w:r>
        <w:rPr>
          <w:rFonts w:ascii="Times New Roman" w:eastAsia="Calibri" w:hAnsi="Times New Roman" w:cs="Times New Roman"/>
          <w:iCs/>
          <w:sz w:val="12"/>
          <w:szCs w:val="12"/>
        </w:rPr>
        <w:t xml:space="preserve"> изложить в следующей редакции:</w:t>
      </w:r>
    </w:p>
    <w:p w:rsidR="00EF028A" w:rsidRPr="00EF028A" w:rsidRDefault="00EF028A" w:rsidP="00EF028A">
      <w:pPr>
        <w:spacing w:after="0"/>
        <w:ind w:firstLine="284"/>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 xml:space="preserve">Общий объем финансирования программы   1908862,79  рублей, в том числе по годам: </w:t>
      </w:r>
    </w:p>
    <w:p w:rsidR="00EF028A" w:rsidRPr="00EF028A" w:rsidRDefault="00EF028A" w:rsidP="00EF028A">
      <w:pPr>
        <w:spacing w:after="0"/>
        <w:ind w:firstLine="284"/>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2017 году –  838279,28 рублей;</w:t>
      </w:r>
    </w:p>
    <w:p w:rsidR="00EF028A" w:rsidRPr="00EF028A" w:rsidRDefault="00EF028A" w:rsidP="00EF028A">
      <w:pPr>
        <w:spacing w:after="0"/>
        <w:ind w:firstLine="284"/>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2018 году –  625079,10  рублей;</w:t>
      </w:r>
    </w:p>
    <w:p w:rsidR="00EF028A" w:rsidRPr="00EF028A" w:rsidRDefault="00EF028A" w:rsidP="00EF028A">
      <w:pPr>
        <w:spacing w:after="0"/>
        <w:ind w:firstLine="284"/>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 xml:space="preserve">2019 году –  445504,41 рублей. </w:t>
      </w:r>
    </w:p>
    <w:p w:rsidR="00EF028A" w:rsidRPr="00EF028A" w:rsidRDefault="00EF028A" w:rsidP="00EF028A">
      <w:pPr>
        <w:spacing w:after="0"/>
        <w:ind w:firstLine="284"/>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Из общего объема финансирования мероприятий муниципальной программы финансирование:</w:t>
      </w:r>
    </w:p>
    <w:p w:rsidR="00EF028A" w:rsidRPr="00EF028A" w:rsidRDefault="00EF028A" w:rsidP="00EF028A">
      <w:pPr>
        <w:spacing w:after="0"/>
        <w:ind w:firstLine="284"/>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 за счет средств местного бюджета составляет 1758862,79 рублей, в том числе по годам:</w:t>
      </w:r>
    </w:p>
    <w:p w:rsidR="00EF028A" w:rsidRPr="00EF028A" w:rsidRDefault="00EF028A" w:rsidP="00EF028A">
      <w:pPr>
        <w:spacing w:after="0"/>
        <w:ind w:firstLine="284"/>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 xml:space="preserve"> 2017 году –  788279,28 рублей;</w:t>
      </w:r>
    </w:p>
    <w:p w:rsidR="00EF028A" w:rsidRPr="00EF028A" w:rsidRDefault="00EF028A" w:rsidP="00EF028A">
      <w:pPr>
        <w:spacing w:after="0"/>
        <w:ind w:firstLine="284"/>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 xml:space="preserve">2018 году –  575079,10 рублей;  </w:t>
      </w:r>
    </w:p>
    <w:p w:rsidR="00EF028A" w:rsidRPr="00EF028A" w:rsidRDefault="00EF028A" w:rsidP="00EF028A">
      <w:pPr>
        <w:spacing w:after="0"/>
        <w:ind w:firstLine="284"/>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2019 году – 395504,41 рублей.</w:t>
      </w:r>
    </w:p>
    <w:p w:rsidR="00EF028A" w:rsidRPr="00EF028A" w:rsidRDefault="00EF028A" w:rsidP="00EF028A">
      <w:pPr>
        <w:spacing w:after="0"/>
        <w:ind w:firstLine="284"/>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 за счет средств работодателей составляет 150000 рублей, в том числе по годам:</w:t>
      </w:r>
    </w:p>
    <w:p w:rsidR="00EF028A" w:rsidRPr="00EF028A" w:rsidRDefault="00EF028A" w:rsidP="00EF028A">
      <w:pPr>
        <w:spacing w:after="0"/>
        <w:ind w:firstLine="284"/>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2017 году –  50000,0 рублей;</w:t>
      </w:r>
    </w:p>
    <w:p w:rsidR="00EF028A" w:rsidRPr="00EF028A" w:rsidRDefault="00EF028A" w:rsidP="00EF028A">
      <w:pPr>
        <w:spacing w:after="0"/>
        <w:ind w:firstLine="284"/>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 xml:space="preserve">2018 году –  50000,0 рублей;  </w:t>
      </w:r>
    </w:p>
    <w:p w:rsidR="00EF028A" w:rsidRPr="00EF028A" w:rsidRDefault="00EF028A" w:rsidP="00EF028A">
      <w:pPr>
        <w:spacing w:after="0"/>
        <w:ind w:firstLine="284"/>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2019 году –  50000,0  рублей</w:t>
      </w:r>
    </w:p>
    <w:p w:rsidR="00EF028A" w:rsidRPr="00EF028A" w:rsidRDefault="00EF028A" w:rsidP="00EF028A">
      <w:pPr>
        <w:spacing w:after="0"/>
        <w:ind w:firstLine="284"/>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 xml:space="preserve">1.3 Приложение к Муниципальной программе изложить в редакции </w:t>
      </w:r>
      <w:proofErr w:type="gramStart"/>
      <w:r w:rsidRPr="00EF028A">
        <w:rPr>
          <w:rFonts w:ascii="Times New Roman" w:eastAsia="Calibri" w:hAnsi="Times New Roman" w:cs="Times New Roman"/>
          <w:iCs/>
          <w:sz w:val="12"/>
          <w:szCs w:val="12"/>
        </w:rPr>
        <w:t>согласно Приложения</w:t>
      </w:r>
      <w:proofErr w:type="gramEnd"/>
      <w:r w:rsidRPr="00EF028A">
        <w:rPr>
          <w:rFonts w:ascii="Times New Roman" w:eastAsia="Calibri" w:hAnsi="Times New Roman" w:cs="Times New Roman"/>
          <w:iCs/>
          <w:sz w:val="12"/>
          <w:szCs w:val="12"/>
        </w:rPr>
        <w:t xml:space="preserve"> №1 к настоящему постановлению.</w:t>
      </w:r>
    </w:p>
    <w:p w:rsidR="00EF028A" w:rsidRPr="00EF028A" w:rsidRDefault="00EF028A" w:rsidP="00EF028A">
      <w:pPr>
        <w:spacing w:after="0"/>
        <w:ind w:firstLine="284"/>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2. Опубликовать настоящее постановление в газете «Сергиевский Вестник».</w:t>
      </w:r>
    </w:p>
    <w:p w:rsidR="00EF028A" w:rsidRPr="00EF028A" w:rsidRDefault="00EF028A" w:rsidP="00EF028A">
      <w:pPr>
        <w:spacing w:after="0"/>
        <w:ind w:firstLine="284"/>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3.Настоящее постановление вступает в силу со дня его официального опубликования.</w:t>
      </w:r>
    </w:p>
    <w:p w:rsidR="00EF028A" w:rsidRPr="00EF028A" w:rsidRDefault="00EF028A" w:rsidP="00EF028A">
      <w:pPr>
        <w:spacing w:after="0"/>
        <w:ind w:firstLine="284"/>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 xml:space="preserve">4. </w:t>
      </w:r>
      <w:proofErr w:type="gramStart"/>
      <w:r w:rsidRPr="00EF028A">
        <w:rPr>
          <w:rFonts w:ascii="Times New Roman" w:eastAsia="Calibri" w:hAnsi="Times New Roman" w:cs="Times New Roman"/>
          <w:iCs/>
          <w:sz w:val="12"/>
          <w:szCs w:val="12"/>
        </w:rPr>
        <w:t>Контроль за</w:t>
      </w:r>
      <w:proofErr w:type="gramEnd"/>
      <w:r w:rsidRPr="00EF028A">
        <w:rPr>
          <w:rFonts w:ascii="Times New Roman" w:eastAsia="Calibri" w:hAnsi="Times New Roman" w:cs="Times New Roman"/>
          <w:iCs/>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iCs/>
          <w:sz w:val="12"/>
          <w:szCs w:val="12"/>
        </w:rPr>
        <w:t xml:space="preserve">       </w:t>
      </w:r>
      <w:r w:rsidRPr="00EF028A">
        <w:rPr>
          <w:rFonts w:ascii="Times New Roman" w:eastAsia="Calibri" w:hAnsi="Times New Roman" w:cs="Times New Roman"/>
          <w:iCs/>
          <w:sz w:val="12"/>
          <w:szCs w:val="12"/>
        </w:rPr>
        <w:t xml:space="preserve">Чернова А.Е.    </w:t>
      </w:r>
    </w:p>
    <w:p w:rsidR="00EF028A" w:rsidRDefault="00EF028A" w:rsidP="00EF028A">
      <w:pPr>
        <w:spacing w:after="0"/>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EF028A">
        <w:rPr>
          <w:rFonts w:ascii="Times New Roman" w:eastAsia="Calibri" w:hAnsi="Times New Roman" w:cs="Times New Roman"/>
          <w:iCs/>
          <w:sz w:val="12"/>
          <w:szCs w:val="12"/>
        </w:rPr>
        <w:t xml:space="preserve">Глава  </w:t>
      </w:r>
      <w:proofErr w:type="gramStart"/>
      <w:r w:rsidRPr="00EF028A">
        <w:rPr>
          <w:rFonts w:ascii="Times New Roman" w:eastAsia="Calibri" w:hAnsi="Times New Roman" w:cs="Times New Roman"/>
          <w:iCs/>
          <w:sz w:val="12"/>
          <w:szCs w:val="12"/>
        </w:rPr>
        <w:t>муниципального</w:t>
      </w:r>
      <w:proofErr w:type="gramEnd"/>
    </w:p>
    <w:p w:rsidR="00EF028A" w:rsidRDefault="00EF028A" w:rsidP="00EF028A">
      <w:pPr>
        <w:spacing w:after="0"/>
        <w:jc w:val="right"/>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 xml:space="preserve"> района Сергиевский                       </w:t>
      </w:r>
    </w:p>
    <w:p w:rsidR="00826AC3" w:rsidRDefault="00EF028A" w:rsidP="00826AC3">
      <w:pPr>
        <w:spacing w:after="0"/>
        <w:jc w:val="right"/>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 xml:space="preserve">          А.А. Веселов </w:t>
      </w:r>
    </w:p>
    <w:p w:rsidR="00F744E3" w:rsidRDefault="00F744E3" w:rsidP="00826AC3">
      <w:pPr>
        <w:spacing w:after="0"/>
        <w:jc w:val="right"/>
        <w:rPr>
          <w:rFonts w:ascii="Times New Roman" w:eastAsia="Calibri" w:hAnsi="Times New Roman" w:cs="Times New Roman"/>
          <w:iCs/>
          <w:sz w:val="12"/>
          <w:szCs w:val="12"/>
        </w:rPr>
      </w:pPr>
    </w:p>
    <w:p w:rsidR="00F744E3" w:rsidRDefault="00F744E3" w:rsidP="00826AC3">
      <w:pPr>
        <w:spacing w:after="0"/>
        <w:jc w:val="right"/>
        <w:rPr>
          <w:rFonts w:ascii="Times New Roman" w:eastAsia="Calibri" w:hAnsi="Times New Roman" w:cs="Times New Roman"/>
          <w:iCs/>
          <w:sz w:val="12"/>
          <w:szCs w:val="12"/>
        </w:rPr>
      </w:pPr>
    </w:p>
    <w:p w:rsidR="00F744E3" w:rsidRDefault="00F744E3" w:rsidP="00826AC3">
      <w:pPr>
        <w:spacing w:after="0"/>
        <w:jc w:val="right"/>
        <w:rPr>
          <w:rFonts w:ascii="Times New Roman" w:eastAsia="Calibri" w:hAnsi="Times New Roman" w:cs="Times New Roman"/>
          <w:iCs/>
          <w:sz w:val="12"/>
          <w:szCs w:val="12"/>
        </w:rPr>
      </w:pPr>
    </w:p>
    <w:p w:rsidR="00F744E3" w:rsidRDefault="00F744E3" w:rsidP="00826AC3">
      <w:pPr>
        <w:spacing w:after="0"/>
        <w:jc w:val="right"/>
        <w:rPr>
          <w:rFonts w:ascii="Times New Roman" w:eastAsia="Calibri" w:hAnsi="Times New Roman" w:cs="Times New Roman"/>
          <w:iCs/>
          <w:sz w:val="12"/>
          <w:szCs w:val="12"/>
        </w:rPr>
      </w:pPr>
    </w:p>
    <w:p w:rsidR="00F744E3" w:rsidRDefault="00F744E3" w:rsidP="00826AC3">
      <w:pPr>
        <w:spacing w:after="0"/>
        <w:jc w:val="right"/>
        <w:rPr>
          <w:rFonts w:ascii="Times New Roman" w:eastAsia="Calibri" w:hAnsi="Times New Roman" w:cs="Times New Roman"/>
          <w:iCs/>
          <w:sz w:val="12"/>
          <w:szCs w:val="12"/>
        </w:rPr>
      </w:pPr>
    </w:p>
    <w:p w:rsidR="00F744E3" w:rsidRDefault="00F744E3" w:rsidP="00826AC3">
      <w:pPr>
        <w:spacing w:after="0"/>
        <w:jc w:val="right"/>
        <w:rPr>
          <w:rFonts w:ascii="Times New Roman" w:eastAsia="Calibri" w:hAnsi="Times New Roman" w:cs="Times New Roman"/>
          <w:iCs/>
          <w:sz w:val="12"/>
          <w:szCs w:val="12"/>
        </w:rPr>
      </w:pPr>
    </w:p>
    <w:p w:rsidR="00F744E3" w:rsidRDefault="00F744E3" w:rsidP="00826AC3">
      <w:pPr>
        <w:spacing w:after="0"/>
        <w:jc w:val="right"/>
        <w:rPr>
          <w:rFonts w:ascii="Times New Roman" w:eastAsia="Calibri" w:hAnsi="Times New Roman" w:cs="Times New Roman"/>
          <w:iCs/>
          <w:sz w:val="12"/>
          <w:szCs w:val="12"/>
        </w:rPr>
      </w:pPr>
    </w:p>
    <w:p w:rsidR="00EF028A" w:rsidRDefault="00EF028A" w:rsidP="00826AC3">
      <w:pPr>
        <w:spacing w:after="0"/>
        <w:jc w:val="right"/>
        <w:rPr>
          <w:rFonts w:ascii="Times New Roman" w:eastAsia="Calibri" w:hAnsi="Times New Roman" w:cs="Times New Roman"/>
          <w:iCs/>
          <w:sz w:val="12"/>
          <w:szCs w:val="12"/>
        </w:rPr>
      </w:pPr>
      <w:r w:rsidRPr="00EF028A">
        <w:rPr>
          <w:rFonts w:ascii="Times New Roman" w:eastAsia="Calibri" w:hAnsi="Times New Roman" w:cs="Times New Roman"/>
          <w:iCs/>
          <w:sz w:val="12"/>
          <w:szCs w:val="12"/>
        </w:rPr>
        <w:t xml:space="preserve"> </w:t>
      </w:r>
    </w:p>
    <w:p w:rsidR="00250746" w:rsidRPr="00250746" w:rsidRDefault="00250746" w:rsidP="00250746">
      <w:pPr>
        <w:spacing w:after="0"/>
        <w:jc w:val="right"/>
        <w:rPr>
          <w:rFonts w:ascii="Times New Roman" w:eastAsia="Calibri" w:hAnsi="Times New Roman" w:cs="Times New Roman"/>
          <w:iCs/>
          <w:sz w:val="12"/>
          <w:szCs w:val="12"/>
        </w:rPr>
      </w:pPr>
      <w:r w:rsidRPr="00250746">
        <w:rPr>
          <w:rFonts w:ascii="Times New Roman" w:eastAsia="Calibri" w:hAnsi="Times New Roman" w:cs="Times New Roman"/>
          <w:iCs/>
          <w:sz w:val="12"/>
          <w:szCs w:val="12"/>
        </w:rPr>
        <w:lastRenderedPageBreak/>
        <w:t xml:space="preserve">Приложение№1 </w:t>
      </w:r>
    </w:p>
    <w:p w:rsidR="00250746" w:rsidRPr="00250746" w:rsidRDefault="00250746" w:rsidP="00250746">
      <w:pPr>
        <w:spacing w:after="0"/>
        <w:jc w:val="right"/>
        <w:rPr>
          <w:rFonts w:ascii="Times New Roman" w:eastAsia="Calibri" w:hAnsi="Times New Roman" w:cs="Times New Roman"/>
          <w:iCs/>
          <w:sz w:val="12"/>
          <w:szCs w:val="12"/>
        </w:rPr>
      </w:pPr>
      <w:r w:rsidRPr="00250746">
        <w:rPr>
          <w:rFonts w:ascii="Times New Roman" w:eastAsia="Calibri" w:hAnsi="Times New Roman" w:cs="Times New Roman"/>
          <w:iCs/>
          <w:sz w:val="12"/>
          <w:szCs w:val="12"/>
        </w:rPr>
        <w:t>к муниципальной программе</w:t>
      </w:r>
    </w:p>
    <w:p w:rsidR="00250746" w:rsidRPr="00250746" w:rsidRDefault="00250746" w:rsidP="00250746">
      <w:pPr>
        <w:spacing w:after="0"/>
        <w:jc w:val="right"/>
        <w:rPr>
          <w:rFonts w:ascii="Times New Roman" w:eastAsia="Calibri" w:hAnsi="Times New Roman" w:cs="Times New Roman"/>
          <w:iCs/>
          <w:sz w:val="12"/>
          <w:szCs w:val="12"/>
        </w:rPr>
      </w:pPr>
      <w:r w:rsidRPr="00250746">
        <w:rPr>
          <w:rFonts w:ascii="Times New Roman" w:eastAsia="Calibri" w:hAnsi="Times New Roman" w:cs="Times New Roman"/>
          <w:iCs/>
          <w:sz w:val="12"/>
          <w:szCs w:val="12"/>
        </w:rPr>
        <w:t xml:space="preserve"> «Улучшение условий и охраны труда в муниципальном районе </w:t>
      </w:r>
    </w:p>
    <w:p w:rsidR="00250746" w:rsidRPr="00250746" w:rsidRDefault="00250746" w:rsidP="00250746">
      <w:pPr>
        <w:spacing w:after="0"/>
        <w:jc w:val="right"/>
        <w:rPr>
          <w:rFonts w:ascii="Times New Roman" w:eastAsia="Calibri" w:hAnsi="Times New Roman" w:cs="Times New Roman"/>
          <w:iCs/>
          <w:sz w:val="12"/>
          <w:szCs w:val="12"/>
        </w:rPr>
      </w:pPr>
      <w:r w:rsidRPr="00250746">
        <w:rPr>
          <w:rFonts w:ascii="Times New Roman" w:eastAsia="Calibri" w:hAnsi="Times New Roman" w:cs="Times New Roman"/>
          <w:iCs/>
          <w:sz w:val="12"/>
          <w:szCs w:val="12"/>
        </w:rPr>
        <w:t>Сергиевский на 2017-2019 годы»</w:t>
      </w:r>
    </w:p>
    <w:p w:rsidR="00250746" w:rsidRPr="00250746" w:rsidRDefault="00250746" w:rsidP="00250746">
      <w:pPr>
        <w:spacing w:after="0"/>
        <w:jc w:val="right"/>
        <w:rPr>
          <w:rFonts w:ascii="Times New Roman" w:eastAsia="Calibri" w:hAnsi="Times New Roman" w:cs="Times New Roman"/>
          <w:iCs/>
          <w:sz w:val="12"/>
          <w:szCs w:val="12"/>
        </w:rPr>
      </w:pPr>
    </w:p>
    <w:p w:rsidR="00250746" w:rsidRPr="00EF028A" w:rsidRDefault="00250746" w:rsidP="00250746">
      <w:pPr>
        <w:spacing w:after="0"/>
        <w:jc w:val="center"/>
        <w:rPr>
          <w:rFonts w:ascii="Times New Roman" w:eastAsia="Calibri" w:hAnsi="Times New Roman" w:cs="Times New Roman"/>
          <w:iCs/>
          <w:sz w:val="12"/>
          <w:szCs w:val="12"/>
        </w:rPr>
      </w:pPr>
      <w:r w:rsidRPr="00250746">
        <w:rPr>
          <w:rFonts w:ascii="Times New Roman" w:eastAsia="Calibri" w:hAnsi="Times New Roman" w:cs="Times New Roman"/>
          <w:iCs/>
          <w:sz w:val="12"/>
          <w:szCs w:val="12"/>
        </w:rPr>
        <w:t>ПЕРЕЧЕНЬ МЕРОПРИЯТИЙ МУНИЦИПАЛЬНОЙ ПРОГРАММЫ «УЛУЧШЕНИЕ УСЛОВИЙ И ОХРАНЫ ТРУДА В МУНИЦИПАЛЬНОМ РАЙОНЕ СЕРГИЕВСКИЙ НА 2017-2019 ГОДЫ»</w:t>
      </w:r>
    </w:p>
    <w:tbl>
      <w:tblPr>
        <w:tblStyle w:val="afa"/>
        <w:tblW w:w="5000" w:type="pct"/>
        <w:tblLook w:val="04A0" w:firstRow="1" w:lastRow="0" w:firstColumn="1" w:lastColumn="0" w:noHBand="0" w:noVBand="1"/>
      </w:tblPr>
      <w:tblGrid>
        <w:gridCol w:w="396"/>
        <w:gridCol w:w="2322"/>
        <w:gridCol w:w="1110"/>
        <w:gridCol w:w="867"/>
        <w:gridCol w:w="653"/>
        <w:gridCol w:w="582"/>
        <w:gridCol w:w="724"/>
        <w:gridCol w:w="1075"/>
      </w:tblGrid>
      <w:tr w:rsidR="00250746" w:rsidRPr="00250746" w:rsidTr="00250746">
        <w:trPr>
          <w:trHeight w:val="70"/>
        </w:trPr>
        <w:tc>
          <w:tcPr>
            <w:tcW w:w="208" w:type="pct"/>
            <w:vMerge w:val="restart"/>
            <w:vAlign w:val="center"/>
          </w:tcPr>
          <w:p w:rsidR="00250746" w:rsidRPr="00250746" w:rsidRDefault="00250746" w:rsidP="00C724E6">
            <w:pPr>
              <w:jc w:val="center"/>
              <w:rPr>
                <w:rFonts w:ascii="Times New Roman" w:hAnsi="Times New Roman" w:cs="Times New Roman"/>
                <w:sz w:val="12"/>
                <w:szCs w:val="12"/>
              </w:rPr>
            </w:pPr>
          </w:p>
        </w:tc>
        <w:tc>
          <w:tcPr>
            <w:tcW w:w="1544" w:type="pct"/>
            <w:vMerge w:val="restart"/>
            <w:vAlign w:val="center"/>
          </w:tcPr>
          <w:p w:rsidR="00250746" w:rsidRPr="00250746" w:rsidRDefault="00250746" w:rsidP="00C724E6">
            <w:pPr>
              <w:jc w:val="center"/>
              <w:rPr>
                <w:rFonts w:ascii="Times New Roman" w:hAnsi="Times New Roman" w:cs="Times New Roman"/>
                <w:sz w:val="12"/>
                <w:szCs w:val="12"/>
              </w:rPr>
            </w:pPr>
            <w:r w:rsidRPr="00250746">
              <w:rPr>
                <w:rFonts w:ascii="Times New Roman" w:hAnsi="Times New Roman" w:cs="Times New Roman"/>
                <w:sz w:val="12"/>
                <w:szCs w:val="12"/>
              </w:rPr>
              <w:t>Наименование задачи и мероприятия</w:t>
            </w:r>
          </w:p>
        </w:tc>
        <w:tc>
          <w:tcPr>
            <w:tcW w:w="557" w:type="pct"/>
            <w:vMerge w:val="restart"/>
            <w:vAlign w:val="center"/>
          </w:tcPr>
          <w:p w:rsidR="00250746" w:rsidRPr="00250746" w:rsidRDefault="00250746" w:rsidP="00C724E6">
            <w:pPr>
              <w:jc w:val="center"/>
              <w:rPr>
                <w:rFonts w:ascii="Times New Roman" w:hAnsi="Times New Roman" w:cs="Times New Roman"/>
                <w:sz w:val="12"/>
                <w:szCs w:val="12"/>
              </w:rPr>
            </w:pPr>
            <w:r w:rsidRPr="00250746">
              <w:rPr>
                <w:rFonts w:ascii="Times New Roman" w:hAnsi="Times New Roman" w:cs="Times New Roman"/>
                <w:sz w:val="12"/>
                <w:szCs w:val="12"/>
              </w:rPr>
              <w:t>Срок реализации, годы</w:t>
            </w:r>
          </w:p>
        </w:tc>
        <w:tc>
          <w:tcPr>
            <w:tcW w:w="1995" w:type="pct"/>
            <w:gridSpan w:val="4"/>
            <w:tcBorders>
              <w:bottom w:val="single" w:sz="4" w:space="0" w:color="auto"/>
            </w:tcBorders>
            <w:vAlign w:val="center"/>
          </w:tcPr>
          <w:p w:rsidR="00250746" w:rsidRPr="00250746" w:rsidRDefault="00250746" w:rsidP="00C724E6">
            <w:pPr>
              <w:jc w:val="center"/>
              <w:rPr>
                <w:rFonts w:ascii="Times New Roman" w:hAnsi="Times New Roman" w:cs="Times New Roman"/>
                <w:sz w:val="12"/>
                <w:szCs w:val="12"/>
              </w:rPr>
            </w:pPr>
            <w:r w:rsidRPr="00250746">
              <w:rPr>
                <w:rFonts w:ascii="Times New Roman" w:hAnsi="Times New Roman" w:cs="Times New Roman"/>
                <w:sz w:val="12"/>
                <w:szCs w:val="12"/>
              </w:rPr>
              <w:t>Объем средств местного бюджета, направленных на реализацию мероприятия, рублей</w:t>
            </w:r>
          </w:p>
        </w:tc>
        <w:tc>
          <w:tcPr>
            <w:tcW w:w="696" w:type="pct"/>
            <w:vMerge w:val="restart"/>
            <w:vAlign w:val="center"/>
          </w:tcPr>
          <w:p w:rsidR="00250746" w:rsidRPr="00250746" w:rsidRDefault="00250746" w:rsidP="00C724E6">
            <w:pPr>
              <w:jc w:val="center"/>
              <w:rPr>
                <w:rFonts w:ascii="Times New Roman" w:hAnsi="Times New Roman" w:cs="Times New Roman"/>
                <w:sz w:val="12"/>
                <w:szCs w:val="12"/>
              </w:rPr>
            </w:pPr>
            <w:r w:rsidRPr="00250746">
              <w:rPr>
                <w:rFonts w:ascii="Times New Roman" w:hAnsi="Times New Roman" w:cs="Times New Roman"/>
                <w:sz w:val="12"/>
                <w:szCs w:val="12"/>
              </w:rPr>
              <w:t>Исполнители</w:t>
            </w:r>
          </w:p>
        </w:tc>
      </w:tr>
      <w:tr w:rsidR="00250746" w:rsidRPr="00250746" w:rsidTr="00250746">
        <w:trPr>
          <w:trHeight w:val="70"/>
        </w:trPr>
        <w:tc>
          <w:tcPr>
            <w:tcW w:w="208" w:type="pct"/>
            <w:vMerge/>
          </w:tcPr>
          <w:p w:rsidR="00250746" w:rsidRPr="00250746" w:rsidRDefault="00250746" w:rsidP="00C724E6">
            <w:pPr>
              <w:rPr>
                <w:rFonts w:ascii="Times New Roman" w:hAnsi="Times New Roman" w:cs="Times New Roman"/>
                <w:sz w:val="12"/>
                <w:szCs w:val="12"/>
              </w:rPr>
            </w:pPr>
          </w:p>
        </w:tc>
        <w:tc>
          <w:tcPr>
            <w:tcW w:w="1544" w:type="pct"/>
            <w:vMerge/>
          </w:tcPr>
          <w:p w:rsidR="00250746" w:rsidRPr="00250746" w:rsidRDefault="00250746" w:rsidP="00C724E6">
            <w:pPr>
              <w:rPr>
                <w:rFonts w:ascii="Times New Roman" w:hAnsi="Times New Roman" w:cs="Times New Roman"/>
                <w:sz w:val="12"/>
                <w:szCs w:val="12"/>
              </w:rPr>
            </w:pPr>
          </w:p>
        </w:tc>
        <w:tc>
          <w:tcPr>
            <w:tcW w:w="557" w:type="pct"/>
            <w:vMerge/>
          </w:tcPr>
          <w:p w:rsidR="00250746" w:rsidRPr="00250746" w:rsidRDefault="00250746" w:rsidP="00C724E6">
            <w:pPr>
              <w:jc w:val="center"/>
              <w:rPr>
                <w:rFonts w:ascii="Times New Roman" w:hAnsi="Times New Roman" w:cs="Times New Roman"/>
                <w:sz w:val="12"/>
                <w:szCs w:val="12"/>
              </w:rPr>
            </w:pPr>
          </w:p>
        </w:tc>
        <w:tc>
          <w:tcPr>
            <w:tcW w:w="603" w:type="pct"/>
            <w:vMerge w:val="restart"/>
            <w:tcBorders>
              <w:top w:val="single" w:sz="4" w:space="0" w:color="auto"/>
            </w:tcBorders>
          </w:tcPr>
          <w:p w:rsidR="00250746" w:rsidRPr="00250746" w:rsidRDefault="00250746" w:rsidP="00C724E6">
            <w:pPr>
              <w:jc w:val="center"/>
              <w:rPr>
                <w:rFonts w:ascii="Times New Roman" w:hAnsi="Times New Roman" w:cs="Times New Roman"/>
                <w:sz w:val="12"/>
                <w:szCs w:val="12"/>
              </w:rPr>
            </w:pPr>
            <w:r w:rsidRPr="00250746">
              <w:rPr>
                <w:rFonts w:ascii="Times New Roman" w:hAnsi="Times New Roman" w:cs="Times New Roman"/>
                <w:sz w:val="12"/>
                <w:szCs w:val="12"/>
              </w:rPr>
              <w:t>Всего</w:t>
            </w:r>
          </w:p>
        </w:tc>
        <w:tc>
          <w:tcPr>
            <w:tcW w:w="1392" w:type="pct"/>
            <w:gridSpan w:val="3"/>
            <w:tcBorders>
              <w:top w:val="single" w:sz="4" w:space="0" w:color="auto"/>
              <w:bottom w:val="single" w:sz="4" w:space="0" w:color="auto"/>
            </w:tcBorders>
          </w:tcPr>
          <w:p w:rsidR="00250746" w:rsidRPr="00250746" w:rsidRDefault="00250746" w:rsidP="00C724E6">
            <w:pPr>
              <w:jc w:val="center"/>
              <w:rPr>
                <w:rFonts w:ascii="Times New Roman" w:hAnsi="Times New Roman" w:cs="Times New Roman"/>
                <w:sz w:val="12"/>
                <w:szCs w:val="12"/>
              </w:rPr>
            </w:pPr>
            <w:r w:rsidRPr="00250746">
              <w:rPr>
                <w:rFonts w:ascii="Times New Roman" w:hAnsi="Times New Roman" w:cs="Times New Roman"/>
                <w:sz w:val="12"/>
                <w:szCs w:val="12"/>
              </w:rPr>
              <w:t>В том числе:</w:t>
            </w:r>
          </w:p>
        </w:tc>
        <w:tc>
          <w:tcPr>
            <w:tcW w:w="696" w:type="pct"/>
            <w:vMerge/>
          </w:tcPr>
          <w:p w:rsidR="00250746" w:rsidRPr="00250746" w:rsidRDefault="00250746" w:rsidP="00C724E6">
            <w:pPr>
              <w:rPr>
                <w:rFonts w:ascii="Times New Roman" w:hAnsi="Times New Roman" w:cs="Times New Roman"/>
                <w:sz w:val="12"/>
                <w:szCs w:val="12"/>
              </w:rPr>
            </w:pPr>
          </w:p>
        </w:tc>
      </w:tr>
      <w:tr w:rsidR="00250746" w:rsidRPr="00250746" w:rsidTr="00250746">
        <w:trPr>
          <w:trHeight w:val="70"/>
        </w:trPr>
        <w:tc>
          <w:tcPr>
            <w:tcW w:w="208" w:type="pct"/>
            <w:vMerge/>
          </w:tcPr>
          <w:p w:rsidR="00250746" w:rsidRPr="00250746" w:rsidRDefault="00250746" w:rsidP="00C724E6">
            <w:pPr>
              <w:rPr>
                <w:rFonts w:ascii="Times New Roman" w:hAnsi="Times New Roman" w:cs="Times New Roman"/>
                <w:sz w:val="12"/>
                <w:szCs w:val="12"/>
              </w:rPr>
            </w:pPr>
          </w:p>
        </w:tc>
        <w:tc>
          <w:tcPr>
            <w:tcW w:w="1544" w:type="pct"/>
            <w:vMerge/>
          </w:tcPr>
          <w:p w:rsidR="00250746" w:rsidRPr="00250746" w:rsidRDefault="00250746" w:rsidP="00C724E6">
            <w:pPr>
              <w:rPr>
                <w:rFonts w:ascii="Times New Roman" w:hAnsi="Times New Roman" w:cs="Times New Roman"/>
                <w:sz w:val="12"/>
                <w:szCs w:val="12"/>
              </w:rPr>
            </w:pPr>
          </w:p>
        </w:tc>
        <w:tc>
          <w:tcPr>
            <w:tcW w:w="557" w:type="pct"/>
            <w:vMerge/>
          </w:tcPr>
          <w:p w:rsidR="00250746" w:rsidRPr="00250746" w:rsidRDefault="00250746" w:rsidP="00C724E6">
            <w:pPr>
              <w:jc w:val="center"/>
              <w:rPr>
                <w:rFonts w:ascii="Times New Roman" w:hAnsi="Times New Roman" w:cs="Times New Roman"/>
                <w:sz w:val="12"/>
                <w:szCs w:val="12"/>
              </w:rPr>
            </w:pPr>
          </w:p>
        </w:tc>
        <w:tc>
          <w:tcPr>
            <w:tcW w:w="603" w:type="pct"/>
            <w:vMerge/>
          </w:tcPr>
          <w:p w:rsidR="00250746" w:rsidRPr="00250746" w:rsidRDefault="00250746" w:rsidP="00C724E6">
            <w:pPr>
              <w:jc w:val="center"/>
              <w:rPr>
                <w:rFonts w:ascii="Times New Roman" w:hAnsi="Times New Roman" w:cs="Times New Roman"/>
                <w:sz w:val="12"/>
                <w:szCs w:val="12"/>
              </w:rPr>
            </w:pPr>
          </w:p>
        </w:tc>
        <w:tc>
          <w:tcPr>
            <w:tcW w:w="464" w:type="pct"/>
            <w:tcBorders>
              <w:top w:val="single" w:sz="4" w:space="0" w:color="auto"/>
            </w:tcBorders>
          </w:tcPr>
          <w:p w:rsidR="00250746" w:rsidRPr="00250746" w:rsidRDefault="00250746" w:rsidP="00C724E6">
            <w:pPr>
              <w:jc w:val="center"/>
              <w:rPr>
                <w:rFonts w:ascii="Times New Roman" w:hAnsi="Times New Roman" w:cs="Times New Roman"/>
                <w:sz w:val="12"/>
                <w:szCs w:val="12"/>
              </w:rPr>
            </w:pPr>
            <w:r w:rsidRPr="00250746">
              <w:rPr>
                <w:rFonts w:ascii="Times New Roman" w:hAnsi="Times New Roman" w:cs="Times New Roman"/>
                <w:sz w:val="12"/>
                <w:szCs w:val="12"/>
              </w:rPr>
              <w:t>2017 год</w:t>
            </w:r>
          </w:p>
        </w:tc>
        <w:tc>
          <w:tcPr>
            <w:tcW w:w="418" w:type="pct"/>
            <w:tcBorders>
              <w:top w:val="single" w:sz="4" w:space="0" w:color="auto"/>
            </w:tcBorders>
          </w:tcPr>
          <w:p w:rsidR="00250746" w:rsidRPr="00250746" w:rsidRDefault="00250746" w:rsidP="00C724E6">
            <w:pPr>
              <w:jc w:val="center"/>
              <w:rPr>
                <w:rFonts w:ascii="Times New Roman" w:hAnsi="Times New Roman" w:cs="Times New Roman"/>
                <w:sz w:val="12"/>
                <w:szCs w:val="12"/>
              </w:rPr>
            </w:pPr>
            <w:r w:rsidRPr="00250746">
              <w:rPr>
                <w:rFonts w:ascii="Times New Roman" w:hAnsi="Times New Roman" w:cs="Times New Roman"/>
                <w:sz w:val="12"/>
                <w:szCs w:val="12"/>
              </w:rPr>
              <w:t>2018 год</w:t>
            </w:r>
          </w:p>
        </w:tc>
        <w:tc>
          <w:tcPr>
            <w:tcW w:w="510" w:type="pct"/>
            <w:tcBorders>
              <w:top w:val="single" w:sz="4" w:space="0" w:color="auto"/>
            </w:tcBorders>
          </w:tcPr>
          <w:p w:rsidR="00250746" w:rsidRPr="00250746" w:rsidRDefault="00250746" w:rsidP="00C724E6">
            <w:pPr>
              <w:jc w:val="center"/>
              <w:rPr>
                <w:rFonts w:ascii="Times New Roman" w:hAnsi="Times New Roman" w:cs="Times New Roman"/>
                <w:sz w:val="12"/>
                <w:szCs w:val="12"/>
              </w:rPr>
            </w:pPr>
            <w:r w:rsidRPr="00250746">
              <w:rPr>
                <w:rFonts w:ascii="Times New Roman" w:hAnsi="Times New Roman" w:cs="Times New Roman"/>
                <w:sz w:val="12"/>
                <w:szCs w:val="12"/>
              </w:rPr>
              <w:t>2019 год</w:t>
            </w:r>
          </w:p>
        </w:tc>
        <w:tc>
          <w:tcPr>
            <w:tcW w:w="696" w:type="pct"/>
            <w:vMerge/>
          </w:tcPr>
          <w:p w:rsidR="00250746" w:rsidRPr="00250746" w:rsidRDefault="00250746" w:rsidP="00C724E6">
            <w:pPr>
              <w:rPr>
                <w:rFonts w:ascii="Times New Roman" w:hAnsi="Times New Roman" w:cs="Times New Roman"/>
                <w:sz w:val="12"/>
                <w:szCs w:val="12"/>
              </w:rPr>
            </w:pPr>
          </w:p>
        </w:tc>
      </w:tr>
      <w:tr w:rsidR="00250746" w:rsidRPr="00250746" w:rsidTr="00250746">
        <w:trPr>
          <w:trHeight w:val="70"/>
        </w:trPr>
        <w:tc>
          <w:tcPr>
            <w:tcW w:w="208" w:type="pct"/>
          </w:tcPr>
          <w:p w:rsidR="00250746" w:rsidRPr="00250746" w:rsidRDefault="00250746" w:rsidP="00250746">
            <w:pPr>
              <w:rPr>
                <w:rFonts w:ascii="Times New Roman" w:hAnsi="Times New Roman" w:cs="Times New Roman"/>
                <w:sz w:val="12"/>
                <w:szCs w:val="12"/>
              </w:rPr>
            </w:pPr>
            <w:r w:rsidRPr="00250746">
              <w:rPr>
                <w:rFonts w:ascii="Times New Roman" w:hAnsi="Times New Roman" w:cs="Times New Roman"/>
                <w:sz w:val="12"/>
                <w:szCs w:val="12"/>
              </w:rPr>
              <w:t>1</w:t>
            </w:r>
          </w:p>
        </w:tc>
        <w:tc>
          <w:tcPr>
            <w:tcW w:w="1544" w:type="pct"/>
          </w:tcPr>
          <w:p w:rsidR="00250746" w:rsidRPr="00250746" w:rsidRDefault="00250746" w:rsidP="00250746">
            <w:pPr>
              <w:pStyle w:val="Style44"/>
              <w:widowControl/>
              <w:spacing w:line="240" w:lineRule="auto"/>
              <w:jc w:val="left"/>
              <w:rPr>
                <w:rStyle w:val="FontStyle76"/>
                <w:sz w:val="12"/>
                <w:szCs w:val="12"/>
              </w:rPr>
            </w:pPr>
            <w:r w:rsidRPr="00250746">
              <w:rPr>
                <w:rStyle w:val="FontStyle76"/>
                <w:sz w:val="12"/>
                <w:szCs w:val="12"/>
              </w:rPr>
              <w:t>Улучшение условий и охраны труда на</w:t>
            </w:r>
            <w:r>
              <w:rPr>
                <w:rStyle w:val="FontStyle76"/>
                <w:sz w:val="12"/>
                <w:szCs w:val="12"/>
              </w:rPr>
              <w:t xml:space="preserve"> </w:t>
            </w:r>
            <w:r w:rsidRPr="00250746">
              <w:rPr>
                <w:rStyle w:val="FontStyle76"/>
                <w:sz w:val="12"/>
                <w:szCs w:val="12"/>
              </w:rPr>
              <w:t xml:space="preserve">территории </w:t>
            </w:r>
            <w:proofErr w:type="gramStart"/>
            <w:r w:rsidRPr="00250746">
              <w:rPr>
                <w:rStyle w:val="FontStyle76"/>
                <w:sz w:val="12"/>
                <w:szCs w:val="12"/>
              </w:rPr>
              <w:t>муниципальному</w:t>
            </w:r>
            <w:proofErr w:type="gramEnd"/>
            <w:r>
              <w:rPr>
                <w:rStyle w:val="FontStyle76"/>
                <w:sz w:val="12"/>
                <w:szCs w:val="12"/>
              </w:rPr>
              <w:t xml:space="preserve"> </w:t>
            </w:r>
            <w:r w:rsidRPr="00250746">
              <w:rPr>
                <w:rStyle w:val="FontStyle76"/>
                <w:sz w:val="12"/>
                <w:szCs w:val="12"/>
              </w:rPr>
              <w:t>района Сергиевский</w:t>
            </w:r>
          </w:p>
        </w:tc>
        <w:tc>
          <w:tcPr>
            <w:tcW w:w="557"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2017-2019</w:t>
            </w:r>
          </w:p>
        </w:tc>
        <w:tc>
          <w:tcPr>
            <w:tcW w:w="603"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64"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18"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510"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96"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Администрация муниципального района Сергиевский</w:t>
            </w:r>
          </w:p>
        </w:tc>
      </w:tr>
      <w:tr w:rsidR="00250746" w:rsidRPr="00250746" w:rsidTr="00972E1F">
        <w:trPr>
          <w:trHeight w:val="70"/>
        </w:trPr>
        <w:tc>
          <w:tcPr>
            <w:tcW w:w="208" w:type="pct"/>
          </w:tcPr>
          <w:p w:rsidR="00250746" w:rsidRPr="00250746" w:rsidRDefault="00250746" w:rsidP="00250746">
            <w:pPr>
              <w:rPr>
                <w:rFonts w:ascii="Times New Roman" w:hAnsi="Times New Roman" w:cs="Times New Roman"/>
                <w:sz w:val="12"/>
                <w:szCs w:val="12"/>
              </w:rPr>
            </w:pPr>
          </w:p>
        </w:tc>
        <w:tc>
          <w:tcPr>
            <w:tcW w:w="1544" w:type="pct"/>
          </w:tcPr>
          <w:p w:rsidR="00250746" w:rsidRPr="00250746" w:rsidRDefault="00250746" w:rsidP="00250746">
            <w:pPr>
              <w:rPr>
                <w:rFonts w:ascii="Times New Roman" w:hAnsi="Times New Roman" w:cs="Times New Roman"/>
                <w:b/>
                <w:sz w:val="12"/>
                <w:szCs w:val="12"/>
              </w:rPr>
            </w:pPr>
            <w:r w:rsidRPr="00250746">
              <w:rPr>
                <w:rFonts w:ascii="Times New Roman" w:hAnsi="Times New Roman" w:cs="Times New Roman"/>
                <w:b/>
                <w:sz w:val="12"/>
                <w:szCs w:val="12"/>
              </w:rPr>
              <w:t>ИТОГО по разделу 1</w:t>
            </w:r>
          </w:p>
        </w:tc>
        <w:tc>
          <w:tcPr>
            <w:tcW w:w="557"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03"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64"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18"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510"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96" w:type="pct"/>
            <w:vAlign w:val="center"/>
          </w:tcPr>
          <w:p w:rsidR="00250746" w:rsidRPr="00250746" w:rsidRDefault="00250746" w:rsidP="00250746">
            <w:pPr>
              <w:jc w:val="center"/>
              <w:rPr>
                <w:rFonts w:ascii="Times New Roman" w:hAnsi="Times New Roman" w:cs="Times New Roman"/>
                <w:sz w:val="12"/>
                <w:szCs w:val="12"/>
              </w:rPr>
            </w:pPr>
          </w:p>
        </w:tc>
      </w:tr>
      <w:tr w:rsidR="00250746" w:rsidRPr="00250746" w:rsidTr="00250746">
        <w:trPr>
          <w:trHeight w:val="70"/>
        </w:trPr>
        <w:tc>
          <w:tcPr>
            <w:tcW w:w="208" w:type="pct"/>
          </w:tcPr>
          <w:p w:rsidR="00250746" w:rsidRPr="00250746" w:rsidRDefault="00250746" w:rsidP="00250746">
            <w:pPr>
              <w:rPr>
                <w:rFonts w:ascii="Times New Roman" w:hAnsi="Times New Roman" w:cs="Times New Roman"/>
                <w:sz w:val="12"/>
                <w:szCs w:val="12"/>
              </w:rPr>
            </w:pPr>
            <w:r w:rsidRPr="00250746">
              <w:rPr>
                <w:rFonts w:ascii="Times New Roman" w:hAnsi="Times New Roman" w:cs="Times New Roman"/>
                <w:sz w:val="12"/>
                <w:szCs w:val="12"/>
              </w:rPr>
              <w:t>2</w:t>
            </w:r>
          </w:p>
        </w:tc>
        <w:tc>
          <w:tcPr>
            <w:tcW w:w="1544" w:type="pct"/>
          </w:tcPr>
          <w:p w:rsidR="00250746" w:rsidRPr="00250746" w:rsidRDefault="00250746" w:rsidP="00250746">
            <w:pPr>
              <w:pStyle w:val="Style44"/>
              <w:widowControl/>
              <w:spacing w:line="240" w:lineRule="auto"/>
              <w:jc w:val="left"/>
              <w:rPr>
                <w:rStyle w:val="FontStyle76"/>
                <w:sz w:val="12"/>
                <w:szCs w:val="12"/>
              </w:rPr>
            </w:pPr>
            <w:r w:rsidRPr="00250746">
              <w:rPr>
                <w:rStyle w:val="FontStyle76"/>
                <w:sz w:val="12"/>
                <w:szCs w:val="12"/>
              </w:rPr>
              <w:t>Оценка условий и охраны труда на р</w:t>
            </w:r>
            <w:r>
              <w:rPr>
                <w:rStyle w:val="FontStyle76"/>
                <w:sz w:val="12"/>
                <w:szCs w:val="12"/>
              </w:rPr>
              <w:t xml:space="preserve">абочих местах и приведение их в </w:t>
            </w:r>
            <w:r w:rsidRPr="00250746">
              <w:rPr>
                <w:rStyle w:val="FontStyle76"/>
                <w:sz w:val="12"/>
                <w:szCs w:val="12"/>
              </w:rPr>
              <w:t>соответствие с</w:t>
            </w:r>
            <w:r>
              <w:rPr>
                <w:rStyle w:val="FontStyle76"/>
                <w:sz w:val="12"/>
                <w:szCs w:val="12"/>
              </w:rPr>
              <w:t xml:space="preserve"> </w:t>
            </w:r>
            <w:proofErr w:type="gramStart"/>
            <w:r w:rsidRPr="00250746">
              <w:rPr>
                <w:rStyle w:val="FontStyle76"/>
                <w:sz w:val="12"/>
                <w:szCs w:val="12"/>
              </w:rPr>
              <w:t>государственными</w:t>
            </w:r>
            <w:proofErr w:type="gramEnd"/>
          </w:p>
          <w:p w:rsidR="00250746" w:rsidRPr="00250746" w:rsidRDefault="00250746" w:rsidP="00250746">
            <w:pPr>
              <w:rPr>
                <w:rFonts w:ascii="Times New Roman" w:hAnsi="Times New Roman" w:cs="Times New Roman"/>
                <w:sz w:val="12"/>
                <w:szCs w:val="12"/>
              </w:rPr>
            </w:pPr>
            <w:r w:rsidRPr="00250746">
              <w:rPr>
                <w:rStyle w:val="FontStyle76"/>
                <w:sz w:val="12"/>
                <w:szCs w:val="12"/>
              </w:rPr>
              <w:t>нормативными  реновациями охраны труда</w:t>
            </w:r>
          </w:p>
        </w:tc>
        <w:tc>
          <w:tcPr>
            <w:tcW w:w="557"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03"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64"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18"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510"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96" w:type="pct"/>
            <w:vAlign w:val="center"/>
          </w:tcPr>
          <w:p w:rsidR="00250746" w:rsidRPr="00250746" w:rsidRDefault="00250746" w:rsidP="00250746">
            <w:pPr>
              <w:jc w:val="center"/>
              <w:rPr>
                <w:rFonts w:ascii="Times New Roman" w:hAnsi="Times New Roman" w:cs="Times New Roman"/>
                <w:sz w:val="12"/>
                <w:szCs w:val="12"/>
              </w:rPr>
            </w:pPr>
          </w:p>
        </w:tc>
      </w:tr>
      <w:tr w:rsidR="00250746" w:rsidRPr="00250746" w:rsidTr="00972E1F">
        <w:trPr>
          <w:cantSplit/>
          <w:trHeight w:val="789"/>
        </w:trPr>
        <w:tc>
          <w:tcPr>
            <w:tcW w:w="208" w:type="pct"/>
          </w:tcPr>
          <w:p w:rsidR="00250746" w:rsidRPr="00250746" w:rsidRDefault="00250746" w:rsidP="00250746">
            <w:pPr>
              <w:rPr>
                <w:rFonts w:ascii="Times New Roman" w:hAnsi="Times New Roman" w:cs="Times New Roman"/>
                <w:sz w:val="12"/>
                <w:szCs w:val="12"/>
              </w:rPr>
            </w:pPr>
            <w:r w:rsidRPr="00250746">
              <w:rPr>
                <w:rFonts w:ascii="Times New Roman" w:hAnsi="Times New Roman" w:cs="Times New Roman"/>
                <w:sz w:val="12"/>
                <w:szCs w:val="12"/>
              </w:rPr>
              <w:t>2.1</w:t>
            </w:r>
          </w:p>
        </w:tc>
        <w:tc>
          <w:tcPr>
            <w:tcW w:w="1544" w:type="pct"/>
          </w:tcPr>
          <w:p w:rsidR="00250746" w:rsidRPr="00250746" w:rsidRDefault="00250746" w:rsidP="00250746">
            <w:pPr>
              <w:rPr>
                <w:rFonts w:ascii="Times New Roman" w:hAnsi="Times New Roman" w:cs="Times New Roman"/>
                <w:sz w:val="12"/>
                <w:szCs w:val="12"/>
              </w:rPr>
            </w:pPr>
            <w:r w:rsidRPr="00250746">
              <w:rPr>
                <w:rStyle w:val="FontStyle83"/>
                <w:sz w:val="12"/>
                <w:szCs w:val="12"/>
              </w:rPr>
              <w:t>Организация    и проведение   особой оценки условий труда в  подведомственных учреждениях администрации муниципального   района Сергиевский</w:t>
            </w:r>
          </w:p>
        </w:tc>
        <w:tc>
          <w:tcPr>
            <w:tcW w:w="557"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2017</w:t>
            </w:r>
          </w:p>
        </w:tc>
        <w:tc>
          <w:tcPr>
            <w:tcW w:w="603" w:type="pct"/>
            <w:textDirection w:val="btLr"/>
            <w:vAlign w:val="center"/>
          </w:tcPr>
          <w:p w:rsidR="00250746" w:rsidRPr="00250746" w:rsidRDefault="00250746" w:rsidP="00972E1F">
            <w:pPr>
              <w:ind w:left="113" w:right="113"/>
              <w:jc w:val="center"/>
              <w:rPr>
                <w:rFonts w:ascii="Times New Roman" w:hAnsi="Times New Roman" w:cs="Times New Roman"/>
                <w:sz w:val="12"/>
                <w:szCs w:val="12"/>
              </w:rPr>
            </w:pPr>
            <w:r w:rsidRPr="00250746">
              <w:rPr>
                <w:rFonts w:ascii="Times New Roman" w:hAnsi="Times New Roman" w:cs="Times New Roman"/>
                <w:sz w:val="12"/>
                <w:szCs w:val="12"/>
              </w:rPr>
              <w:t>452000,00</w:t>
            </w:r>
          </w:p>
        </w:tc>
        <w:tc>
          <w:tcPr>
            <w:tcW w:w="464" w:type="pct"/>
            <w:textDirection w:val="btLr"/>
            <w:vAlign w:val="center"/>
          </w:tcPr>
          <w:p w:rsidR="00250746" w:rsidRPr="00250746" w:rsidRDefault="00250746" w:rsidP="00972E1F">
            <w:pPr>
              <w:ind w:left="113" w:right="113"/>
              <w:jc w:val="center"/>
              <w:rPr>
                <w:rFonts w:ascii="Times New Roman" w:hAnsi="Times New Roman" w:cs="Times New Roman"/>
                <w:sz w:val="12"/>
                <w:szCs w:val="12"/>
              </w:rPr>
            </w:pPr>
            <w:r w:rsidRPr="00250746">
              <w:rPr>
                <w:rFonts w:ascii="Times New Roman" w:hAnsi="Times New Roman" w:cs="Times New Roman"/>
                <w:sz w:val="12"/>
                <w:szCs w:val="12"/>
              </w:rPr>
              <w:t>220000</w:t>
            </w:r>
          </w:p>
        </w:tc>
        <w:tc>
          <w:tcPr>
            <w:tcW w:w="418" w:type="pct"/>
            <w:textDirection w:val="btLr"/>
            <w:vAlign w:val="center"/>
          </w:tcPr>
          <w:p w:rsidR="00250746" w:rsidRPr="00250746" w:rsidRDefault="00250746" w:rsidP="00972E1F">
            <w:pPr>
              <w:ind w:left="113" w:right="113"/>
              <w:jc w:val="center"/>
              <w:rPr>
                <w:rFonts w:ascii="Times New Roman" w:hAnsi="Times New Roman" w:cs="Times New Roman"/>
                <w:sz w:val="12"/>
                <w:szCs w:val="12"/>
              </w:rPr>
            </w:pPr>
            <w:r w:rsidRPr="00250746">
              <w:rPr>
                <w:rFonts w:ascii="Times New Roman" w:hAnsi="Times New Roman" w:cs="Times New Roman"/>
                <w:sz w:val="12"/>
                <w:szCs w:val="12"/>
              </w:rPr>
              <w:t>220000,00</w:t>
            </w:r>
          </w:p>
        </w:tc>
        <w:tc>
          <w:tcPr>
            <w:tcW w:w="510" w:type="pct"/>
            <w:textDirection w:val="btLr"/>
            <w:vAlign w:val="center"/>
          </w:tcPr>
          <w:p w:rsidR="00250746" w:rsidRPr="00250746" w:rsidRDefault="00250746" w:rsidP="00972E1F">
            <w:pPr>
              <w:ind w:left="113" w:right="113"/>
              <w:jc w:val="center"/>
              <w:rPr>
                <w:rFonts w:ascii="Times New Roman" w:hAnsi="Times New Roman" w:cs="Times New Roman"/>
                <w:sz w:val="12"/>
                <w:szCs w:val="12"/>
              </w:rPr>
            </w:pPr>
            <w:r w:rsidRPr="00250746">
              <w:rPr>
                <w:rFonts w:ascii="Times New Roman" w:hAnsi="Times New Roman" w:cs="Times New Roman"/>
                <w:sz w:val="12"/>
                <w:szCs w:val="12"/>
              </w:rPr>
              <w:t>12000,0</w:t>
            </w:r>
          </w:p>
        </w:tc>
        <w:tc>
          <w:tcPr>
            <w:tcW w:w="696"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Администрация муниципального района Сергиевский</w:t>
            </w:r>
          </w:p>
        </w:tc>
      </w:tr>
      <w:tr w:rsidR="00250746" w:rsidRPr="00250746" w:rsidTr="00972E1F">
        <w:trPr>
          <w:cantSplit/>
          <w:trHeight w:val="700"/>
        </w:trPr>
        <w:tc>
          <w:tcPr>
            <w:tcW w:w="208" w:type="pct"/>
          </w:tcPr>
          <w:p w:rsidR="00250746" w:rsidRPr="00250746" w:rsidRDefault="00250746" w:rsidP="00250746">
            <w:pPr>
              <w:rPr>
                <w:rFonts w:ascii="Times New Roman" w:hAnsi="Times New Roman" w:cs="Times New Roman"/>
                <w:sz w:val="12"/>
                <w:szCs w:val="12"/>
              </w:rPr>
            </w:pPr>
            <w:r w:rsidRPr="00250746">
              <w:rPr>
                <w:rFonts w:ascii="Times New Roman" w:hAnsi="Times New Roman" w:cs="Times New Roman"/>
                <w:sz w:val="12"/>
                <w:szCs w:val="12"/>
              </w:rPr>
              <w:t>2.2</w:t>
            </w:r>
          </w:p>
        </w:tc>
        <w:tc>
          <w:tcPr>
            <w:tcW w:w="1544" w:type="pct"/>
          </w:tcPr>
          <w:p w:rsidR="00250746" w:rsidRPr="00250746" w:rsidRDefault="00250746" w:rsidP="00250746">
            <w:pPr>
              <w:pStyle w:val="Style12"/>
              <w:widowControl/>
              <w:rPr>
                <w:rStyle w:val="FontStyle83"/>
                <w:rFonts w:eastAsiaTheme="majorEastAsia"/>
                <w:sz w:val="12"/>
                <w:szCs w:val="12"/>
              </w:rPr>
            </w:pPr>
            <w:r w:rsidRPr="00250746">
              <w:rPr>
                <w:rStyle w:val="FontStyle83"/>
                <w:rFonts w:eastAsiaTheme="majorEastAsia"/>
                <w:sz w:val="12"/>
                <w:szCs w:val="12"/>
              </w:rPr>
              <w:t>Организация   и проведение диспансеризации</w:t>
            </w:r>
          </w:p>
          <w:p w:rsidR="00250746" w:rsidRPr="00250746" w:rsidRDefault="00250746" w:rsidP="00250746">
            <w:pPr>
              <w:pStyle w:val="Style12"/>
              <w:widowControl/>
              <w:rPr>
                <w:rStyle w:val="FontStyle83"/>
                <w:rFonts w:eastAsiaTheme="majorEastAsia"/>
                <w:sz w:val="12"/>
                <w:szCs w:val="12"/>
              </w:rPr>
            </w:pPr>
            <w:r w:rsidRPr="00250746">
              <w:rPr>
                <w:rStyle w:val="FontStyle83"/>
                <w:rFonts w:eastAsiaTheme="majorEastAsia"/>
                <w:sz w:val="12"/>
                <w:szCs w:val="12"/>
              </w:rPr>
              <w:t>работников</w:t>
            </w:r>
          </w:p>
          <w:p w:rsidR="00250746" w:rsidRPr="00250746" w:rsidRDefault="00250746" w:rsidP="00250746">
            <w:pPr>
              <w:pStyle w:val="Style12"/>
              <w:widowControl/>
              <w:rPr>
                <w:rStyle w:val="FontStyle83"/>
                <w:rFonts w:eastAsiaTheme="majorEastAsia"/>
                <w:sz w:val="12"/>
                <w:szCs w:val="12"/>
              </w:rPr>
            </w:pPr>
            <w:r w:rsidRPr="00250746">
              <w:rPr>
                <w:rStyle w:val="FontStyle83"/>
                <w:rFonts w:eastAsiaTheme="majorEastAsia"/>
                <w:sz w:val="12"/>
                <w:szCs w:val="12"/>
              </w:rPr>
              <w:t>администрации</w:t>
            </w:r>
          </w:p>
          <w:p w:rsidR="00250746" w:rsidRPr="00250746" w:rsidRDefault="00250746" w:rsidP="00250746">
            <w:pPr>
              <w:pStyle w:val="Style12"/>
              <w:widowControl/>
              <w:rPr>
                <w:rStyle w:val="FontStyle83"/>
                <w:rFonts w:eastAsiaTheme="majorEastAsia"/>
                <w:sz w:val="12"/>
                <w:szCs w:val="12"/>
              </w:rPr>
            </w:pPr>
            <w:r w:rsidRPr="00250746">
              <w:rPr>
                <w:rStyle w:val="FontStyle83"/>
                <w:rFonts w:eastAsiaTheme="majorEastAsia"/>
                <w:sz w:val="12"/>
                <w:szCs w:val="12"/>
              </w:rPr>
              <w:t>муниципального   района</w:t>
            </w:r>
          </w:p>
          <w:p w:rsidR="00250746" w:rsidRPr="00250746" w:rsidRDefault="00826AC3" w:rsidP="00250746">
            <w:pPr>
              <w:rPr>
                <w:rFonts w:ascii="Times New Roman" w:hAnsi="Times New Roman" w:cs="Times New Roman"/>
                <w:sz w:val="12"/>
                <w:szCs w:val="12"/>
              </w:rPr>
            </w:pPr>
            <w:r>
              <w:rPr>
                <w:rStyle w:val="FontStyle83"/>
                <w:sz w:val="12"/>
                <w:szCs w:val="12"/>
              </w:rPr>
              <w:t>Сергиевский</w:t>
            </w:r>
          </w:p>
        </w:tc>
        <w:tc>
          <w:tcPr>
            <w:tcW w:w="557"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2017</w:t>
            </w:r>
          </w:p>
        </w:tc>
        <w:tc>
          <w:tcPr>
            <w:tcW w:w="603" w:type="pct"/>
            <w:textDirection w:val="btLr"/>
            <w:vAlign w:val="center"/>
          </w:tcPr>
          <w:p w:rsidR="00250746" w:rsidRPr="00250746" w:rsidRDefault="00250746" w:rsidP="00972E1F">
            <w:pPr>
              <w:ind w:left="113" w:right="113"/>
              <w:jc w:val="center"/>
              <w:rPr>
                <w:rFonts w:ascii="Times New Roman" w:hAnsi="Times New Roman" w:cs="Times New Roman"/>
                <w:sz w:val="12"/>
                <w:szCs w:val="12"/>
              </w:rPr>
            </w:pPr>
            <w:r w:rsidRPr="00250746">
              <w:rPr>
                <w:rFonts w:ascii="Times New Roman" w:hAnsi="Times New Roman" w:cs="Times New Roman"/>
                <w:sz w:val="12"/>
                <w:szCs w:val="12"/>
              </w:rPr>
              <w:t>942411,40</w:t>
            </w:r>
          </w:p>
        </w:tc>
        <w:tc>
          <w:tcPr>
            <w:tcW w:w="464" w:type="pct"/>
            <w:textDirection w:val="btLr"/>
            <w:vAlign w:val="center"/>
          </w:tcPr>
          <w:p w:rsidR="00250746" w:rsidRPr="00250746" w:rsidRDefault="00250746" w:rsidP="00972E1F">
            <w:pPr>
              <w:ind w:left="113" w:right="113"/>
              <w:jc w:val="center"/>
              <w:rPr>
                <w:rFonts w:ascii="Times New Roman" w:hAnsi="Times New Roman" w:cs="Times New Roman"/>
                <w:sz w:val="12"/>
                <w:szCs w:val="12"/>
              </w:rPr>
            </w:pPr>
            <w:r w:rsidRPr="00250746">
              <w:rPr>
                <w:rFonts w:ascii="Times New Roman" w:hAnsi="Times New Roman" w:cs="Times New Roman"/>
                <w:sz w:val="12"/>
                <w:szCs w:val="12"/>
              </w:rPr>
              <w:t>342500,00</w:t>
            </w:r>
          </w:p>
        </w:tc>
        <w:tc>
          <w:tcPr>
            <w:tcW w:w="418" w:type="pct"/>
            <w:textDirection w:val="btLr"/>
            <w:vAlign w:val="center"/>
          </w:tcPr>
          <w:p w:rsidR="00250746" w:rsidRPr="00250746" w:rsidRDefault="00250746" w:rsidP="00972E1F">
            <w:pPr>
              <w:ind w:left="113" w:right="113"/>
              <w:jc w:val="center"/>
              <w:rPr>
                <w:rFonts w:ascii="Times New Roman" w:hAnsi="Times New Roman" w:cs="Times New Roman"/>
                <w:sz w:val="12"/>
                <w:szCs w:val="12"/>
              </w:rPr>
            </w:pPr>
            <w:r w:rsidRPr="00250746">
              <w:rPr>
                <w:rFonts w:ascii="Times New Roman" w:hAnsi="Times New Roman" w:cs="Times New Roman"/>
                <w:sz w:val="12"/>
                <w:szCs w:val="12"/>
              </w:rPr>
              <w:t>289911,40</w:t>
            </w:r>
          </w:p>
        </w:tc>
        <w:tc>
          <w:tcPr>
            <w:tcW w:w="510" w:type="pct"/>
            <w:textDirection w:val="btLr"/>
            <w:vAlign w:val="center"/>
          </w:tcPr>
          <w:p w:rsidR="00250746" w:rsidRPr="00250746" w:rsidRDefault="00250746" w:rsidP="00972E1F">
            <w:pPr>
              <w:ind w:left="113" w:right="113"/>
              <w:jc w:val="center"/>
              <w:rPr>
                <w:rFonts w:ascii="Times New Roman" w:hAnsi="Times New Roman" w:cs="Times New Roman"/>
                <w:sz w:val="12"/>
                <w:szCs w:val="12"/>
              </w:rPr>
            </w:pPr>
          </w:p>
          <w:p w:rsidR="00250746" w:rsidRPr="00250746" w:rsidRDefault="00250746" w:rsidP="00972E1F">
            <w:pPr>
              <w:ind w:left="113" w:right="113"/>
              <w:jc w:val="center"/>
              <w:rPr>
                <w:rFonts w:ascii="Times New Roman" w:hAnsi="Times New Roman" w:cs="Times New Roman"/>
                <w:sz w:val="12"/>
                <w:szCs w:val="12"/>
              </w:rPr>
            </w:pPr>
            <w:r w:rsidRPr="00250746">
              <w:rPr>
                <w:rFonts w:ascii="Times New Roman" w:hAnsi="Times New Roman" w:cs="Times New Roman"/>
                <w:sz w:val="12"/>
                <w:szCs w:val="12"/>
              </w:rPr>
              <w:t>310000,00</w:t>
            </w:r>
          </w:p>
          <w:p w:rsidR="00250746" w:rsidRPr="00250746" w:rsidRDefault="00250746" w:rsidP="00972E1F">
            <w:pPr>
              <w:ind w:left="113" w:right="113"/>
              <w:rPr>
                <w:rFonts w:ascii="Times New Roman" w:hAnsi="Times New Roman" w:cs="Times New Roman"/>
                <w:sz w:val="12"/>
                <w:szCs w:val="12"/>
              </w:rPr>
            </w:pPr>
          </w:p>
        </w:tc>
        <w:tc>
          <w:tcPr>
            <w:tcW w:w="696"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Администрация муниципального района Сергиевский</w:t>
            </w:r>
          </w:p>
        </w:tc>
      </w:tr>
      <w:tr w:rsidR="00250746" w:rsidRPr="00250746" w:rsidTr="00972E1F">
        <w:trPr>
          <w:cantSplit/>
          <w:trHeight w:val="782"/>
        </w:trPr>
        <w:tc>
          <w:tcPr>
            <w:tcW w:w="208" w:type="pct"/>
          </w:tcPr>
          <w:p w:rsidR="00250746" w:rsidRPr="00250746" w:rsidRDefault="00250746" w:rsidP="00250746">
            <w:pPr>
              <w:rPr>
                <w:rFonts w:ascii="Times New Roman" w:hAnsi="Times New Roman" w:cs="Times New Roman"/>
                <w:sz w:val="12"/>
                <w:szCs w:val="12"/>
              </w:rPr>
            </w:pPr>
            <w:r w:rsidRPr="00250746">
              <w:rPr>
                <w:rFonts w:ascii="Times New Roman" w:hAnsi="Times New Roman" w:cs="Times New Roman"/>
                <w:sz w:val="12"/>
                <w:szCs w:val="12"/>
              </w:rPr>
              <w:t>2.3</w:t>
            </w:r>
          </w:p>
        </w:tc>
        <w:tc>
          <w:tcPr>
            <w:tcW w:w="1544" w:type="pct"/>
          </w:tcPr>
          <w:p w:rsidR="00250746" w:rsidRPr="00250746" w:rsidRDefault="00250746" w:rsidP="00250746">
            <w:pPr>
              <w:rPr>
                <w:rFonts w:ascii="Times New Roman" w:hAnsi="Times New Roman" w:cs="Times New Roman"/>
                <w:sz w:val="12"/>
                <w:szCs w:val="12"/>
              </w:rPr>
            </w:pPr>
            <w:r w:rsidRPr="00250746">
              <w:rPr>
                <w:rStyle w:val="FontStyle83"/>
                <w:sz w:val="12"/>
                <w:szCs w:val="12"/>
              </w:rPr>
              <w:t>Организация       службы охраны       труда       в администрации</w:t>
            </w:r>
            <w:r w:rsidRPr="00250746">
              <w:rPr>
                <w:rFonts w:ascii="Times New Roman" w:hAnsi="Times New Roman" w:cs="Times New Roman"/>
                <w:sz w:val="12"/>
                <w:szCs w:val="12"/>
              </w:rPr>
              <w:t xml:space="preserve"> </w:t>
            </w:r>
            <w:r w:rsidRPr="00250746">
              <w:rPr>
                <w:rStyle w:val="FontStyle83"/>
                <w:sz w:val="12"/>
                <w:szCs w:val="12"/>
              </w:rPr>
              <w:t>муниципального   района Сергиевский</w:t>
            </w:r>
          </w:p>
        </w:tc>
        <w:tc>
          <w:tcPr>
            <w:tcW w:w="557"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2017</w:t>
            </w:r>
          </w:p>
        </w:tc>
        <w:tc>
          <w:tcPr>
            <w:tcW w:w="603" w:type="pct"/>
            <w:textDirection w:val="btLr"/>
            <w:vAlign w:val="center"/>
          </w:tcPr>
          <w:p w:rsidR="00250746" w:rsidRPr="00250746" w:rsidRDefault="00250746" w:rsidP="00972E1F">
            <w:pPr>
              <w:ind w:left="113" w:right="113"/>
              <w:jc w:val="center"/>
              <w:rPr>
                <w:rFonts w:ascii="Times New Roman" w:hAnsi="Times New Roman" w:cs="Times New Roman"/>
                <w:sz w:val="12"/>
                <w:szCs w:val="12"/>
              </w:rPr>
            </w:pPr>
            <w:r w:rsidRPr="00250746">
              <w:rPr>
                <w:rFonts w:ascii="Times New Roman" w:hAnsi="Times New Roman" w:cs="Times New Roman"/>
                <w:sz w:val="12"/>
                <w:szCs w:val="12"/>
              </w:rPr>
              <w:t>364451,39</w:t>
            </w:r>
          </w:p>
        </w:tc>
        <w:tc>
          <w:tcPr>
            <w:tcW w:w="464" w:type="pct"/>
            <w:textDirection w:val="btLr"/>
            <w:vAlign w:val="center"/>
          </w:tcPr>
          <w:p w:rsidR="00250746" w:rsidRPr="00250746" w:rsidRDefault="00250746" w:rsidP="00972E1F">
            <w:pPr>
              <w:ind w:left="113" w:right="113"/>
              <w:jc w:val="center"/>
              <w:rPr>
                <w:rFonts w:ascii="Times New Roman" w:hAnsi="Times New Roman" w:cs="Times New Roman"/>
                <w:sz w:val="12"/>
                <w:szCs w:val="12"/>
              </w:rPr>
            </w:pPr>
            <w:r w:rsidRPr="00250746">
              <w:rPr>
                <w:rFonts w:ascii="Times New Roman" w:hAnsi="Times New Roman" w:cs="Times New Roman"/>
                <w:sz w:val="12"/>
                <w:szCs w:val="12"/>
              </w:rPr>
              <w:t>225779,28</w:t>
            </w:r>
          </w:p>
        </w:tc>
        <w:tc>
          <w:tcPr>
            <w:tcW w:w="418" w:type="pct"/>
            <w:textDirection w:val="btLr"/>
            <w:vAlign w:val="center"/>
          </w:tcPr>
          <w:p w:rsidR="00250746" w:rsidRPr="00250746" w:rsidRDefault="00250746" w:rsidP="00972E1F">
            <w:pPr>
              <w:ind w:left="113" w:right="113"/>
              <w:jc w:val="center"/>
              <w:rPr>
                <w:rFonts w:ascii="Times New Roman" w:hAnsi="Times New Roman" w:cs="Times New Roman"/>
                <w:sz w:val="12"/>
                <w:szCs w:val="12"/>
              </w:rPr>
            </w:pPr>
            <w:r w:rsidRPr="00250746">
              <w:rPr>
                <w:rFonts w:ascii="Times New Roman" w:hAnsi="Times New Roman" w:cs="Times New Roman"/>
                <w:sz w:val="12"/>
                <w:szCs w:val="12"/>
              </w:rPr>
              <w:t>65167,70</w:t>
            </w:r>
          </w:p>
        </w:tc>
        <w:tc>
          <w:tcPr>
            <w:tcW w:w="510" w:type="pct"/>
            <w:textDirection w:val="btLr"/>
            <w:vAlign w:val="center"/>
          </w:tcPr>
          <w:p w:rsidR="00250746" w:rsidRPr="00250746" w:rsidRDefault="00250746" w:rsidP="00972E1F">
            <w:pPr>
              <w:ind w:left="113" w:right="113"/>
              <w:jc w:val="center"/>
              <w:rPr>
                <w:rFonts w:ascii="Times New Roman" w:hAnsi="Times New Roman" w:cs="Times New Roman"/>
                <w:sz w:val="12"/>
                <w:szCs w:val="12"/>
              </w:rPr>
            </w:pPr>
            <w:r w:rsidRPr="00250746">
              <w:rPr>
                <w:rFonts w:ascii="Times New Roman" w:hAnsi="Times New Roman" w:cs="Times New Roman"/>
                <w:sz w:val="12"/>
                <w:szCs w:val="12"/>
              </w:rPr>
              <w:t>73504,41</w:t>
            </w:r>
          </w:p>
        </w:tc>
        <w:tc>
          <w:tcPr>
            <w:tcW w:w="696"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Администрация муниципального района Сергиевский</w:t>
            </w:r>
          </w:p>
        </w:tc>
      </w:tr>
      <w:tr w:rsidR="00250746" w:rsidRPr="00250746" w:rsidTr="00972E1F">
        <w:trPr>
          <w:cantSplit/>
          <w:trHeight w:val="835"/>
        </w:trPr>
        <w:tc>
          <w:tcPr>
            <w:tcW w:w="208" w:type="pct"/>
          </w:tcPr>
          <w:p w:rsidR="00250746" w:rsidRPr="00250746" w:rsidRDefault="00250746" w:rsidP="00250746">
            <w:pPr>
              <w:rPr>
                <w:rFonts w:ascii="Times New Roman" w:hAnsi="Times New Roman" w:cs="Times New Roman"/>
                <w:sz w:val="12"/>
                <w:szCs w:val="12"/>
              </w:rPr>
            </w:pPr>
          </w:p>
        </w:tc>
        <w:tc>
          <w:tcPr>
            <w:tcW w:w="1544" w:type="pct"/>
          </w:tcPr>
          <w:p w:rsidR="00250746" w:rsidRPr="00250746" w:rsidRDefault="00250746" w:rsidP="00250746">
            <w:pPr>
              <w:rPr>
                <w:rFonts w:ascii="Times New Roman" w:hAnsi="Times New Roman" w:cs="Times New Roman"/>
                <w:b/>
                <w:sz w:val="12"/>
                <w:szCs w:val="12"/>
              </w:rPr>
            </w:pPr>
            <w:r w:rsidRPr="00250746">
              <w:rPr>
                <w:rFonts w:ascii="Times New Roman" w:hAnsi="Times New Roman" w:cs="Times New Roman"/>
                <w:b/>
                <w:sz w:val="12"/>
                <w:szCs w:val="12"/>
              </w:rPr>
              <w:t>ИТОГО по разделу 2</w:t>
            </w:r>
          </w:p>
        </w:tc>
        <w:tc>
          <w:tcPr>
            <w:tcW w:w="557" w:type="pct"/>
            <w:vAlign w:val="center"/>
          </w:tcPr>
          <w:p w:rsidR="00250746" w:rsidRPr="00250746" w:rsidRDefault="00250746" w:rsidP="00250746">
            <w:pPr>
              <w:jc w:val="center"/>
              <w:rPr>
                <w:rFonts w:ascii="Times New Roman" w:hAnsi="Times New Roman" w:cs="Times New Roman"/>
                <w:sz w:val="12"/>
                <w:szCs w:val="12"/>
              </w:rPr>
            </w:pPr>
          </w:p>
        </w:tc>
        <w:tc>
          <w:tcPr>
            <w:tcW w:w="603" w:type="pct"/>
            <w:textDirection w:val="btLr"/>
            <w:vAlign w:val="center"/>
          </w:tcPr>
          <w:p w:rsidR="00250746" w:rsidRPr="00250746" w:rsidRDefault="00250746" w:rsidP="00972E1F">
            <w:pPr>
              <w:ind w:left="113" w:right="113"/>
              <w:jc w:val="center"/>
              <w:rPr>
                <w:rFonts w:ascii="Times New Roman" w:hAnsi="Times New Roman" w:cs="Times New Roman"/>
                <w:b/>
                <w:sz w:val="12"/>
                <w:szCs w:val="12"/>
              </w:rPr>
            </w:pPr>
            <w:r w:rsidRPr="00250746">
              <w:rPr>
                <w:rFonts w:ascii="Times New Roman" w:hAnsi="Times New Roman" w:cs="Times New Roman"/>
                <w:b/>
                <w:sz w:val="12"/>
                <w:szCs w:val="12"/>
              </w:rPr>
              <w:t>1758862,79</w:t>
            </w:r>
          </w:p>
        </w:tc>
        <w:tc>
          <w:tcPr>
            <w:tcW w:w="464" w:type="pct"/>
            <w:textDirection w:val="btLr"/>
            <w:vAlign w:val="center"/>
          </w:tcPr>
          <w:p w:rsidR="00250746" w:rsidRPr="00250746" w:rsidRDefault="00250746" w:rsidP="00972E1F">
            <w:pPr>
              <w:ind w:left="113" w:right="113"/>
              <w:jc w:val="center"/>
              <w:rPr>
                <w:rFonts w:ascii="Times New Roman" w:hAnsi="Times New Roman" w:cs="Times New Roman"/>
                <w:b/>
                <w:sz w:val="12"/>
                <w:szCs w:val="12"/>
              </w:rPr>
            </w:pPr>
            <w:r w:rsidRPr="00250746">
              <w:rPr>
                <w:rFonts w:ascii="Times New Roman" w:hAnsi="Times New Roman" w:cs="Times New Roman"/>
                <w:b/>
                <w:sz w:val="12"/>
                <w:szCs w:val="12"/>
              </w:rPr>
              <w:t>788279,28</w:t>
            </w:r>
          </w:p>
        </w:tc>
        <w:tc>
          <w:tcPr>
            <w:tcW w:w="418" w:type="pct"/>
            <w:textDirection w:val="btLr"/>
            <w:vAlign w:val="center"/>
          </w:tcPr>
          <w:p w:rsidR="00250746" w:rsidRPr="00250746" w:rsidRDefault="00250746" w:rsidP="00972E1F">
            <w:pPr>
              <w:ind w:left="113" w:right="113"/>
              <w:jc w:val="center"/>
              <w:rPr>
                <w:rFonts w:ascii="Times New Roman" w:hAnsi="Times New Roman" w:cs="Times New Roman"/>
                <w:b/>
                <w:sz w:val="12"/>
                <w:szCs w:val="12"/>
              </w:rPr>
            </w:pPr>
            <w:r w:rsidRPr="00250746">
              <w:rPr>
                <w:rFonts w:ascii="Times New Roman" w:hAnsi="Times New Roman" w:cs="Times New Roman"/>
                <w:b/>
                <w:sz w:val="12"/>
                <w:szCs w:val="12"/>
              </w:rPr>
              <w:t>575079,10</w:t>
            </w:r>
          </w:p>
        </w:tc>
        <w:tc>
          <w:tcPr>
            <w:tcW w:w="510" w:type="pct"/>
            <w:textDirection w:val="btLr"/>
            <w:vAlign w:val="center"/>
          </w:tcPr>
          <w:p w:rsidR="00250746" w:rsidRPr="00250746" w:rsidRDefault="00250746" w:rsidP="00972E1F">
            <w:pPr>
              <w:ind w:left="113" w:right="113"/>
              <w:jc w:val="center"/>
              <w:rPr>
                <w:rFonts w:ascii="Times New Roman" w:hAnsi="Times New Roman" w:cs="Times New Roman"/>
                <w:b/>
                <w:sz w:val="12"/>
                <w:szCs w:val="12"/>
              </w:rPr>
            </w:pPr>
            <w:r w:rsidRPr="00250746">
              <w:rPr>
                <w:rFonts w:ascii="Times New Roman" w:hAnsi="Times New Roman" w:cs="Times New Roman"/>
                <w:b/>
                <w:sz w:val="12"/>
                <w:szCs w:val="12"/>
              </w:rPr>
              <w:t>395504,41</w:t>
            </w:r>
          </w:p>
        </w:tc>
        <w:tc>
          <w:tcPr>
            <w:tcW w:w="696"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w:t>
            </w:r>
          </w:p>
        </w:tc>
      </w:tr>
      <w:tr w:rsidR="00250746" w:rsidRPr="00250746" w:rsidTr="00972E1F">
        <w:trPr>
          <w:cantSplit/>
          <w:trHeight w:val="70"/>
        </w:trPr>
        <w:tc>
          <w:tcPr>
            <w:tcW w:w="208" w:type="pct"/>
          </w:tcPr>
          <w:p w:rsidR="00250746" w:rsidRPr="00250746" w:rsidRDefault="00250746" w:rsidP="00250746">
            <w:pPr>
              <w:rPr>
                <w:rFonts w:ascii="Times New Roman" w:hAnsi="Times New Roman" w:cs="Times New Roman"/>
                <w:sz w:val="12"/>
                <w:szCs w:val="12"/>
              </w:rPr>
            </w:pPr>
            <w:r w:rsidRPr="00250746">
              <w:rPr>
                <w:rFonts w:ascii="Times New Roman" w:hAnsi="Times New Roman" w:cs="Times New Roman"/>
                <w:sz w:val="12"/>
                <w:szCs w:val="12"/>
              </w:rPr>
              <w:t>3</w:t>
            </w:r>
          </w:p>
        </w:tc>
        <w:tc>
          <w:tcPr>
            <w:tcW w:w="1544" w:type="pct"/>
          </w:tcPr>
          <w:p w:rsidR="00250746" w:rsidRPr="00250746" w:rsidRDefault="00250746" w:rsidP="00250746">
            <w:pPr>
              <w:rPr>
                <w:rFonts w:ascii="Times New Roman" w:hAnsi="Times New Roman" w:cs="Times New Roman"/>
                <w:sz w:val="12"/>
                <w:szCs w:val="12"/>
              </w:rPr>
            </w:pPr>
            <w:r w:rsidRPr="00250746">
              <w:rPr>
                <w:rStyle w:val="FontStyle76"/>
                <w:sz w:val="12"/>
                <w:szCs w:val="12"/>
              </w:rPr>
              <w:t>Совершенствование нормативно - правовой базы муниципального района Сергиевский в области охраны труда</w:t>
            </w:r>
          </w:p>
        </w:tc>
        <w:tc>
          <w:tcPr>
            <w:tcW w:w="557"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2017</w:t>
            </w:r>
          </w:p>
        </w:tc>
        <w:tc>
          <w:tcPr>
            <w:tcW w:w="603"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64"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18"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510"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96"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w:t>
            </w:r>
          </w:p>
        </w:tc>
      </w:tr>
      <w:tr w:rsidR="00250746" w:rsidRPr="00250746" w:rsidTr="00972E1F">
        <w:trPr>
          <w:cantSplit/>
          <w:trHeight w:val="70"/>
        </w:trPr>
        <w:tc>
          <w:tcPr>
            <w:tcW w:w="208" w:type="pct"/>
          </w:tcPr>
          <w:p w:rsidR="00250746" w:rsidRPr="00250746" w:rsidRDefault="00250746" w:rsidP="00250746">
            <w:pPr>
              <w:pStyle w:val="Style12"/>
              <w:widowControl/>
              <w:rPr>
                <w:rStyle w:val="FontStyle83"/>
                <w:rFonts w:eastAsiaTheme="majorEastAsia"/>
                <w:sz w:val="12"/>
                <w:szCs w:val="12"/>
              </w:rPr>
            </w:pPr>
            <w:r w:rsidRPr="00250746">
              <w:rPr>
                <w:rStyle w:val="FontStyle83"/>
                <w:rFonts w:eastAsiaTheme="majorEastAsia"/>
                <w:sz w:val="12"/>
                <w:szCs w:val="12"/>
              </w:rPr>
              <w:t>3.1.</w:t>
            </w:r>
          </w:p>
        </w:tc>
        <w:tc>
          <w:tcPr>
            <w:tcW w:w="1544" w:type="pct"/>
          </w:tcPr>
          <w:p w:rsidR="00250746" w:rsidRPr="00250746" w:rsidRDefault="00250746" w:rsidP="00250746">
            <w:pPr>
              <w:pStyle w:val="Style12"/>
              <w:widowControl/>
              <w:rPr>
                <w:rStyle w:val="FontStyle83"/>
                <w:rFonts w:eastAsiaTheme="majorEastAsia"/>
                <w:sz w:val="12"/>
                <w:szCs w:val="12"/>
              </w:rPr>
            </w:pPr>
            <w:r w:rsidRPr="00250746">
              <w:rPr>
                <w:rStyle w:val="FontStyle83"/>
                <w:rFonts w:eastAsiaTheme="majorEastAsia"/>
                <w:sz w:val="12"/>
                <w:szCs w:val="12"/>
              </w:rPr>
              <w:t>Подготовка и  принятие Сергиевского  районного трехстороннего соглашения               по регулированию социально        трудовых отношений на 2018-2020 г</w:t>
            </w:r>
          </w:p>
        </w:tc>
        <w:tc>
          <w:tcPr>
            <w:tcW w:w="557"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2017</w:t>
            </w:r>
          </w:p>
        </w:tc>
        <w:tc>
          <w:tcPr>
            <w:tcW w:w="603"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64"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18"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510"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96"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Администрация муниципального района Сергиевский</w:t>
            </w:r>
          </w:p>
        </w:tc>
      </w:tr>
      <w:tr w:rsidR="00250746" w:rsidRPr="00250746" w:rsidTr="00972E1F">
        <w:trPr>
          <w:cantSplit/>
          <w:trHeight w:val="70"/>
        </w:trPr>
        <w:tc>
          <w:tcPr>
            <w:tcW w:w="208" w:type="pct"/>
          </w:tcPr>
          <w:p w:rsidR="00250746" w:rsidRPr="00250746" w:rsidRDefault="00250746" w:rsidP="00250746">
            <w:pPr>
              <w:rPr>
                <w:rFonts w:ascii="Times New Roman" w:hAnsi="Times New Roman" w:cs="Times New Roman"/>
                <w:sz w:val="12"/>
                <w:szCs w:val="12"/>
              </w:rPr>
            </w:pPr>
          </w:p>
        </w:tc>
        <w:tc>
          <w:tcPr>
            <w:tcW w:w="1544" w:type="pct"/>
          </w:tcPr>
          <w:p w:rsidR="00250746" w:rsidRPr="00250746" w:rsidRDefault="00250746" w:rsidP="00250746">
            <w:pPr>
              <w:rPr>
                <w:rFonts w:ascii="Times New Roman" w:hAnsi="Times New Roman" w:cs="Times New Roman"/>
                <w:sz w:val="12"/>
                <w:szCs w:val="12"/>
              </w:rPr>
            </w:pPr>
            <w:r w:rsidRPr="00250746">
              <w:rPr>
                <w:rFonts w:ascii="Times New Roman" w:hAnsi="Times New Roman" w:cs="Times New Roman"/>
                <w:b/>
                <w:sz w:val="12"/>
                <w:szCs w:val="12"/>
              </w:rPr>
              <w:t>ИТОГО по разделу 3</w:t>
            </w:r>
          </w:p>
        </w:tc>
        <w:tc>
          <w:tcPr>
            <w:tcW w:w="557"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03"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64"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18"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510"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96"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w:t>
            </w:r>
          </w:p>
        </w:tc>
      </w:tr>
      <w:tr w:rsidR="00250746" w:rsidRPr="00250746" w:rsidTr="00972E1F">
        <w:trPr>
          <w:cantSplit/>
          <w:trHeight w:val="70"/>
        </w:trPr>
        <w:tc>
          <w:tcPr>
            <w:tcW w:w="208" w:type="pct"/>
          </w:tcPr>
          <w:p w:rsidR="00250746" w:rsidRPr="00250746" w:rsidRDefault="00250746" w:rsidP="00250746">
            <w:pPr>
              <w:pStyle w:val="Style12"/>
              <w:widowControl/>
              <w:rPr>
                <w:rStyle w:val="FontStyle83"/>
                <w:rFonts w:eastAsiaTheme="majorEastAsia"/>
                <w:sz w:val="12"/>
                <w:szCs w:val="12"/>
              </w:rPr>
            </w:pPr>
            <w:r w:rsidRPr="00250746">
              <w:rPr>
                <w:rStyle w:val="FontStyle83"/>
                <w:rFonts w:eastAsiaTheme="majorEastAsia"/>
                <w:sz w:val="12"/>
                <w:szCs w:val="12"/>
              </w:rPr>
              <w:t>4.</w:t>
            </w:r>
          </w:p>
        </w:tc>
        <w:tc>
          <w:tcPr>
            <w:tcW w:w="1544" w:type="pct"/>
          </w:tcPr>
          <w:p w:rsidR="00250746" w:rsidRPr="00250746" w:rsidRDefault="00250746" w:rsidP="00250746">
            <w:pPr>
              <w:pStyle w:val="Style44"/>
              <w:widowControl/>
              <w:spacing w:line="240" w:lineRule="auto"/>
              <w:jc w:val="left"/>
              <w:rPr>
                <w:rStyle w:val="FontStyle76"/>
                <w:sz w:val="12"/>
                <w:szCs w:val="12"/>
              </w:rPr>
            </w:pPr>
            <w:r w:rsidRPr="00250746">
              <w:rPr>
                <w:rStyle w:val="FontStyle76"/>
                <w:sz w:val="12"/>
                <w:szCs w:val="12"/>
              </w:rPr>
              <w:t xml:space="preserve">Организация </w:t>
            </w:r>
            <w:proofErr w:type="gramStart"/>
            <w:r w:rsidRPr="00250746">
              <w:rPr>
                <w:rStyle w:val="FontStyle76"/>
                <w:sz w:val="12"/>
                <w:szCs w:val="12"/>
              </w:rPr>
              <w:t>обучении</w:t>
            </w:r>
            <w:proofErr w:type="gramEnd"/>
          </w:p>
          <w:p w:rsidR="00250746" w:rsidRPr="00250746" w:rsidRDefault="00250746" w:rsidP="00250746">
            <w:pPr>
              <w:pStyle w:val="Style44"/>
              <w:widowControl/>
              <w:spacing w:line="240" w:lineRule="auto"/>
              <w:jc w:val="left"/>
              <w:rPr>
                <w:rStyle w:val="FontStyle76"/>
                <w:sz w:val="12"/>
                <w:szCs w:val="12"/>
              </w:rPr>
            </w:pPr>
            <w:r w:rsidRPr="00250746">
              <w:rPr>
                <w:rStyle w:val="FontStyle76"/>
                <w:sz w:val="12"/>
                <w:szCs w:val="12"/>
              </w:rPr>
              <w:t>по охране труда работников на основе современных технологий обучения</w:t>
            </w:r>
          </w:p>
        </w:tc>
        <w:tc>
          <w:tcPr>
            <w:tcW w:w="557"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03"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64"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18"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510"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96"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w:t>
            </w:r>
          </w:p>
        </w:tc>
      </w:tr>
      <w:tr w:rsidR="00250746" w:rsidRPr="00250746" w:rsidTr="00972E1F">
        <w:trPr>
          <w:cantSplit/>
          <w:trHeight w:val="687"/>
        </w:trPr>
        <w:tc>
          <w:tcPr>
            <w:tcW w:w="208" w:type="pct"/>
          </w:tcPr>
          <w:p w:rsidR="00250746" w:rsidRPr="00250746" w:rsidRDefault="00250746" w:rsidP="00250746">
            <w:pPr>
              <w:pStyle w:val="Style12"/>
              <w:widowControl/>
              <w:rPr>
                <w:rStyle w:val="FontStyle83"/>
                <w:rFonts w:eastAsiaTheme="majorEastAsia"/>
                <w:sz w:val="12"/>
                <w:szCs w:val="12"/>
              </w:rPr>
            </w:pPr>
            <w:r w:rsidRPr="00250746">
              <w:rPr>
                <w:rStyle w:val="FontStyle83"/>
                <w:rFonts w:eastAsiaTheme="majorEastAsia"/>
                <w:sz w:val="12"/>
                <w:szCs w:val="12"/>
              </w:rPr>
              <w:t>4.1.</w:t>
            </w:r>
          </w:p>
        </w:tc>
        <w:tc>
          <w:tcPr>
            <w:tcW w:w="1544" w:type="pct"/>
          </w:tcPr>
          <w:p w:rsidR="00250746" w:rsidRPr="00250746" w:rsidRDefault="00250746" w:rsidP="00250746">
            <w:pPr>
              <w:pStyle w:val="Style12"/>
              <w:widowControl/>
              <w:rPr>
                <w:rStyle w:val="FontStyle83"/>
                <w:rFonts w:eastAsiaTheme="majorEastAsia"/>
                <w:sz w:val="12"/>
                <w:szCs w:val="12"/>
              </w:rPr>
            </w:pPr>
            <w:r w:rsidRPr="00250746">
              <w:rPr>
                <w:rStyle w:val="FontStyle83"/>
                <w:rFonts w:eastAsiaTheme="majorEastAsia"/>
                <w:sz w:val="12"/>
                <w:szCs w:val="12"/>
              </w:rPr>
              <w:t xml:space="preserve">Организация </w:t>
            </w:r>
            <w:proofErr w:type="gramStart"/>
            <w:r w:rsidRPr="00250746">
              <w:rPr>
                <w:rStyle w:val="FontStyle83"/>
                <w:rFonts w:eastAsiaTheme="majorEastAsia"/>
                <w:sz w:val="12"/>
                <w:szCs w:val="12"/>
              </w:rPr>
              <w:t>обучения по охране</w:t>
            </w:r>
            <w:proofErr w:type="gramEnd"/>
            <w:r w:rsidRPr="00250746">
              <w:rPr>
                <w:rStyle w:val="FontStyle83"/>
                <w:rFonts w:eastAsiaTheme="majorEastAsia"/>
                <w:sz w:val="12"/>
                <w:szCs w:val="12"/>
              </w:rPr>
              <w:t xml:space="preserve">                 труда специалистов    среднего звена     и     работников рабочих         профессий непосре</w:t>
            </w:r>
            <w:r w:rsidR="00826AC3">
              <w:rPr>
                <w:rStyle w:val="FontStyle83"/>
                <w:rFonts w:eastAsiaTheme="majorEastAsia"/>
                <w:sz w:val="12"/>
                <w:szCs w:val="12"/>
              </w:rPr>
              <w:t>дственного       в организациях</w:t>
            </w:r>
          </w:p>
        </w:tc>
        <w:tc>
          <w:tcPr>
            <w:tcW w:w="557"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Весь период</w:t>
            </w:r>
          </w:p>
        </w:tc>
        <w:tc>
          <w:tcPr>
            <w:tcW w:w="603" w:type="pct"/>
            <w:textDirection w:val="btLr"/>
            <w:vAlign w:val="center"/>
          </w:tcPr>
          <w:p w:rsidR="00250746" w:rsidRPr="00250746" w:rsidRDefault="00250746" w:rsidP="00972E1F">
            <w:pPr>
              <w:ind w:left="113" w:right="113"/>
              <w:jc w:val="center"/>
              <w:rPr>
                <w:rFonts w:ascii="Times New Roman" w:hAnsi="Times New Roman" w:cs="Times New Roman"/>
                <w:sz w:val="12"/>
                <w:szCs w:val="12"/>
              </w:rPr>
            </w:pPr>
            <w:r w:rsidRPr="00250746">
              <w:rPr>
                <w:rFonts w:ascii="Times New Roman" w:hAnsi="Times New Roman" w:cs="Times New Roman"/>
                <w:sz w:val="12"/>
                <w:szCs w:val="12"/>
              </w:rPr>
              <w:t>150000</w:t>
            </w:r>
          </w:p>
        </w:tc>
        <w:tc>
          <w:tcPr>
            <w:tcW w:w="464" w:type="pct"/>
            <w:textDirection w:val="btLr"/>
            <w:vAlign w:val="center"/>
          </w:tcPr>
          <w:p w:rsidR="00250746" w:rsidRPr="00250746" w:rsidRDefault="00250746" w:rsidP="00972E1F">
            <w:pPr>
              <w:ind w:left="113" w:right="113"/>
              <w:jc w:val="center"/>
              <w:rPr>
                <w:rFonts w:ascii="Times New Roman" w:hAnsi="Times New Roman" w:cs="Times New Roman"/>
                <w:sz w:val="12"/>
                <w:szCs w:val="12"/>
              </w:rPr>
            </w:pPr>
            <w:r w:rsidRPr="00250746">
              <w:rPr>
                <w:rFonts w:ascii="Times New Roman" w:hAnsi="Times New Roman" w:cs="Times New Roman"/>
                <w:sz w:val="12"/>
                <w:szCs w:val="12"/>
              </w:rPr>
              <w:t>50000</w:t>
            </w:r>
          </w:p>
        </w:tc>
        <w:tc>
          <w:tcPr>
            <w:tcW w:w="418" w:type="pct"/>
            <w:textDirection w:val="btLr"/>
            <w:vAlign w:val="center"/>
          </w:tcPr>
          <w:p w:rsidR="00250746" w:rsidRPr="00250746" w:rsidRDefault="00250746" w:rsidP="00972E1F">
            <w:pPr>
              <w:ind w:left="113" w:right="113"/>
              <w:jc w:val="center"/>
              <w:rPr>
                <w:rFonts w:ascii="Times New Roman" w:hAnsi="Times New Roman" w:cs="Times New Roman"/>
                <w:sz w:val="12"/>
                <w:szCs w:val="12"/>
              </w:rPr>
            </w:pPr>
            <w:r w:rsidRPr="00250746">
              <w:rPr>
                <w:rFonts w:ascii="Times New Roman" w:hAnsi="Times New Roman" w:cs="Times New Roman"/>
                <w:sz w:val="12"/>
                <w:szCs w:val="12"/>
              </w:rPr>
              <w:t>50000</w:t>
            </w:r>
          </w:p>
        </w:tc>
        <w:tc>
          <w:tcPr>
            <w:tcW w:w="510" w:type="pct"/>
            <w:textDirection w:val="btLr"/>
            <w:vAlign w:val="center"/>
          </w:tcPr>
          <w:p w:rsidR="00250746" w:rsidRPr="00250746" w:rsidRDefault="00250746" w:rsidP="00972E1F">
            <w:pPr>
              <w:ind w:left="113" w:right="113"/>
              <w:jc w:val="center"/>
              <w:rPr>
                <w:rFonts w:ascii="Times New Roman" w:hAnsi="Times New Roman" w:cs="Times New Roman"/>
                <w:sz w:val="12"/>
                <w:szCs w:val="12"/>
              </w:rPr>
            </w:pPr>
            <w:r w:rsidRPr="00250746">
              <w:rPr>
                <w:rFonts w:ascii="Times New Roman" w:hAnsi="Times New Roman" w:cs="Times New Roman"/>
                <w:sz w:val="12"/>
                <w:szCs w:val="12"/>
              </w:rPr>
              <w:t>50000</w:t>
            </w:r>
          </w:p>
        </w:tc>
        <w:tc>
          <w:tcPr>
            <w:tcW w:w="696"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Администрация муниципального района Сергиевский</w:t>
            </w:r>
          </w:p>
        </w:tc>
      </w:tr>
      <w:tr w:rsidR="00250746" w:rsidRPr="00250746" w:rsidTr="00972E1F">
        <w:trPr>
          <w:cantSplit/>
          <w:trHeight w:val="854"/>
        </w:trPr>
        <w:tc>
          <w:tcPr>
            <w:tcW w:w="208" w:type="pct"/>
          </w:tcPr>
          <w:p w:rsidR="00250746" w:rsidRPr="00250746" w:rsidRDefault="00250746" w:rsidP="00250746">
            <w:pPr>
              <w:pStyle w:val="Style14"/>
              <w:widowControl/>
              <w:rPr>
                <w:sz w:val="12"/>
                <w:szCs w:val="12"/>
              </w:rPr>
            </w:pPr>
          </w:p>
        </w:tc>
        <w:tc>
          <w:tcPr>
            <w:tcW w:w="1544" w:type="pct"/>
          </w:tcPr>
          <w:p w:rsidR="00250746" w:rsidRPr="00250746" w:rsidRDefault="00250746" w:rsidP="00250746">
            <w:pPr>
              <w:pStyle w:val="Style44"/>
              <w:widowControl/>
              <w:spacing w:line="240" w:lineRule="auto"/>
              <w:jc w:val="left"/>
              <w:rPr>
                <w:rStyle w:val="FontStyle83"/>
                <w:sz w:val="12"/>
                <w:szCs w:val="12"/>
              </w:rPr>
            </w:pPr>
            <w:proofErr w:type="gramStart"/>
            <w:r w:rsidRPr="00250746">
              <w:rPr>
                <w:rStyle w:val="FontStyle76"/>
                <w:sz w:val="12"/>
                <w:szCs w:val="12"/>
              </w:rPr>
              <w:t>ИТОГО</w:t>
            </w:r>
            <w:proofErr w:type="gramEnd"/>
            <w:r w:rsidRPr="00250746">
              <w:rPr>
                <w:rStyle w:val="FontStyle76"/>
                <w:sz w:val="12"/>
                <w:szCs w:val="12"/>
              </w:rPr>
              <w:t xml:space="preserve"> но разделу </w:t>
            </w:r>
            <w:r w:rsidRPr="00250746">
              <w:rPr>
                <w:rStyle w:val="FontStyle83"/>
                <w:sz w:val="12"/>
                <w:szCs w:val="12"/>
              </w:rPr>
              <w:t>4</w:t>
            </w:r>
          </w:p>
        </w:tc>
        <w:tc>
          <w:tcPr>
            <w:tcW w:w="557"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03" w:type="pct"/>
            <w:textDirection w:val="btLr"/>
            <w:vAlign w:val="center"/>
          </w:tcPr>
          <w:p w:rsidR="00250746" w:rsidRPr="00250746" w:rsidRDefault="00250746" w:rsidP="00972E1F">
            <w:pPr>
              <w:ind w:left="113" w:right="113"/>
              <w:jc w:val="center"/>
              <w:rPr>
                <w:rFonts w:ascii="Times New Roman" w:hAnsi="Times New Roman" w:cs="Times New Roman"/>
                <w:b/>
                <w:sz w:val="12"/>
                <w:szCs w:val="12"/>
              </w:rPr>
            </w:pPr>
            <w:r w:rsidRPr="00250746">
              <w:rPr>
                <w:rFonts w:ascii="Times New Roman" w:hAnsi="Times New Roman" w:cs="Times New Roman"/>
                <w:b/>
                <w:sz w:val="12"/>
                <w:szCs w:val="12"/>
              </w:rPr>
              <w:t>150000,00</w:t>
            </w:r>
          </w:p>
        </w:tc>
        <w:tc>
          <w:tcPr>
            <w:tcW w:w="464" w:type="pct"/>
            <w:textDirection w:val="btLr"/>
          </w:tcPr>
          <w:p w:rsidR="00250746" w:rsidRPr="00250746" w:rsidRDefault="00250746" w:rsidP="00972E1F">
            <w:pPr>
              <w:ind w:left="113" w:right="113"/>
              <w:jc w:val="center"/>
              <w:rPr>
                <w:rFonts w:ascii="Times New Roman" w:hAnsi="Times New Roman" w:cs="Times New Roman"/>
                <w:b/>
                <w:sz w:val="12"/>
                <w:szCs w:val="12"/>
              </w:rPr>
            </w:pPr>
            <w:r w:rsidRPr="00250746">
              <w:rPr>
                <w:rFonts w:ascii="Times New Roman" w:hAnsi="Times New Roman" w:cs="Times New Roman"/>
                <w:b/>
                <w:sz w:val="12"/>
                <w:szCs w:val="12"/>
              </w:rPr>
              <w:t>50000,00</w:t>
            </w:r>
          </w:p>
        </w:tc>
        <w:tc>
          <w:tcPr>
            <w:tcW w:w="418" w:type="pct"/>
            <w:textDirection w:val="btLr"/>
          </w:tcPr>
          <w:p w:rsidR="00250746" w:rsidRPr="00250746" w:rsidRDefault="00250746" w:rsidP="00972E1F">
            <w:pPr>
              <w:ind w:left="113" w:right="113"/>
              <w:jc w:val="center"/>
              <w:rPr>
                <w:rFonts w:ascii="Times New Roman" w:hAnsi="Times New Roman" w:cs="Times New Roman"/>
                <w:b/>
                <w:sz w:val="12"/>
                <w:szCs w:val="12"/>
              </w:rPr>
            </w:pPr>
            <w:r w:rsidRPr="00250746">
              <w:rPr>
                <w:rFonts w:ascii="Times New Roman" w:hAnsi="Times New Roman" w:cs="Times New Roman"/>
                <w:b/>
                <w:sz w:val="12"/>
                <w:szCs w:val="12"/>
              </w:rPr>
              <w:t>50000,00</w:t>
            </w:r>
          </w:p>
        </w:tc>
        <w:tc>
          <w:tcPr>
            <w:tcW w:w="510" w:type="pct"/>
            <w:textDirection w:val="btLr"/>
          </w:tcPr>
          <w:p w:rsidR="00250746" w:rsidRPr="00250746" w:rsidRDefault="00250746" w:rsidP="00972E1F">
            <w:pPr>
              <w:ind w:left="113" w:right="113"/>
              <w:jc w:val="center"/>
              <w:rPr>
                <w:rFonts w:ascii="Times New Roman" w:hAnsi="Times New Roman" w:cs="Times New Roman"/>
                <w:b/>
                <w:sz w:val="12"/>
                <w:szCs w:val="12"/>
              </w:rPr>
            </w:pPr>
            <w:r w:rsidRPr="00250746">
              <w:rPr>
                <w:rFonts w:ascii="Times New Roman" w:hAnsi="Times New Roman" w:cs="Times New Roman"/>
                <w:b/>
                <w:sz w:val="12"/>
                <w:szCs w:val="12"/>
              </w:rPr>
              <w:t>50000,0</w:t>
            </w:r>
          </w:p>
        </w:tc>
        <w:tc>
          <w:tcPr>
            <w:tcW w:w="696" w:type="pct"/>
          </w:tcPr>
          <w:p w:rsidR="00250746" w:rsidRPr="00250746" w:rsidRDefault="00250746" w:rsidP="00250746">
            <w:pPr>
              <w:rPr>
                <w:rFonts w:ascii="Times New Roman" w:hAnsi="Times New Roman" w:cs="Times New Roman"/>
                <w:sz w:val="12"/>
                <w:szCs w:val="12"/>
              </w:rPr>
            </w:pPr>
          </w:p>
        </w:tc>
      </w:tr>
      <w:tr w:rsidR="00250746" w:rsidRPr="00250746" w:rsidTr="00972E1F">
        <w:trPr>
          <w:cantSplit/>
          <w:trHeight w:val="70"/>
        </w:trPr>
        <w:tc>
          <w:tcPr>
            <w:tcW w:w="208" w:type="pct"/>
          </w:tcPr>
          <w:p w:rsidR="00250746" w:rsidRPr="00250746" w:rsidRDefault="00250746" w:rsidP="00250746">
            <w:pPr>
              <w:pStyle w:val="Style12"/>
              <w:widowControl/>
              <w:rPr>
                <w:rStyle w:val="FontStyle83"/>
                <w:rFonts w:eastAsiaTheme="majorEastAsia"/>
                <w:sz w:val="12"/>
                <w:szCs w:val="12"/>
              </w:rPr>
            </w:pPr>
            <w:r w:rsidRPr="00250746">
              <w:rPr>
                <w:rStyle w:val="FontStyle83"/>
                <w:rFonts w:eastAsiaTheme="majorEastAsia"/>
                <w:sz w:val="12"/>
                <w:szCs w:val="12"/>
              </w:rPr>
              <w:t>5.</w:t>
            </w:r>
          </w:p>
        </w:tc>
        <w:tc>
          <w:tcPr>
            <w:tcW w:w="1544" w:type="pct"/>
          </w:tcPr>
          <w:p w:rsidR="00250746" w:rsidRPr="00250746" w:rsidRDefault="00250746" w:rsidP="00250746">
            <w:pPr>
              <w:pStyle w:val="Style44"/>
              <w:widowControl/>
              <w:spacing w:line="240" w:lineRule="auto"/>
              <w:jc w:val="left"/>
              <w:rPr>
                <w:rStyle w:val="FontStyle76"/>
                <w:sz w:val="12"/>
                <w:szCs w:val="12"/>
              </w:rPr>
            </w:pPr>
            <w:r w:rsidRPr="00250746">
              <w:rPr>
                <w:rStyle w:val="FontStyle76"/>
                <w:sz w:val="12"/>
                <w:szCs w:val="12"/>
              </w:rPr>
              <w:t>Информационное обеспечение и пропаганда охраны труда</w:t>
            </w:r>
          </w:p>
        </w:tc>
        <w:tc>
          <w:tcPr>
            <w:tcW w:w="557" w:type="pct"/>
          </w:tcPr>
          <w:p w:rsidR="00250746" w:rsidRPr="00250746" w:rsidRDefault="00250746" w:rsidP="00250746">
            <w:pPr>
              <w:jc w:val="center"/>
              <w:rPr>
                <w:rFonts w:ascii="Times New Roman" w:hAnsi="Times New Roman" w:cs="Times New Roman"/>
                <w:sz w:val="12"/>
                <w:szCs w:val="12"/>
              </w:rPr>
            </w:pPr>
          </w:p>
        </w:tc>
        <w:tc>
          <w:tcPr>
            <w:tcW w:w="603" w:type="pct"/>
          </w:tcPr>
          <w:p w:rsidR="00250746" w:rsidRPr="00250746" w:rsidRDefault="00250746" w:rsidP="00250746">
            <w:pPr>
              <w:jc w:val="center"/>
              <w:rPr>
                <w:rFonts w:ascii="Times New Roman" w:hAnsi="Times New Roman" w:cs="Times New Roman"/>
                <w:sz w:val="12"/>
                <w:szCs w:val="12"/>
              </w:rPr>
            </w:pPr>
          </w:p>
        </w:tc>
        <w:tc>
          <w:tcPr>
            <w:tcW w:w="464" w:type="pct"/>
            <w:textDirection w:val="btLr"/>
          </w:tcPr>
          <w:p w:rsidR="00250746" w:rsidRPr="00250746" w:rsidRDefault="00250746" w:rsidP="00972E1F">
            <w:pPr>
              <w:ind w:left="113" w:right="113"/>
              <w:jc w:val="center"/>
              <w:rPr>
                <w:rFonts w:ascii="Times New Roman" w:hAnsi="Times New Roman" w:cs="Times New Roman"/>
                <w:sz w:val="12"/>
                <w:szCs w:val="12"/>
              </w:rPr>
            </w:pPr>
          </w:p>
        </w:tc>
        <w:tc>
          <w:tcPr>
            <w:tcW w:w="418" w:type="pct"/>
            <w:textDirection w:val="btLr"/>
          </w:tcPr>
          <w:p w:rsidR="00250746" w:rsidRPr="00250746" w:rsidRDefault="00250746" w:rsidP="00972E1F">
            <w:pPr>
              <w:ind w:left="113" w:right="113"/>
              <w:jc w:val="center"/>
              <w:rPr>
                <w:rFonts w:ascii="Times New Roman" w:hAnsi="Times New Roman" w:cs="Times New Roman"/>
                <w:sz w:val="12"/>
                <w:szCs w:val="12"/>
              </w:rPr>
            </w:pPr>
          </w:p>
        </w:tc>
        <w:tc>
          <w:tcPr>
            <w:tcW w:w="510" w:type="pct"/>
            <w:textDirection w:val="btLr"/>
          </w:tcPr>
          <w:p w:rsidR="00250746" w:rsidRPr="00250746" w:rsidRDefault="00250746" w:rsidP="00972E1F">
            <w:pPr>
              <w:ind w:left="113" w:right="113"/>
              <w:jc w:val="center"/>
              <w:rPr>
                <w:rFonts w:ascii="Times New Roman" w:hAnsi="Times New Roman" w:cs="Times New Roman"/>
                <w:sz w:val="12"/>
                <w:szCs w:val="12"/>
              </w:rPr>
            </w:pPr>
          </w:p>
        </w:tc>
        <w:tc>
          <w:tcPr>
            <w:tcW w:w="696" w:type="pct"/>
          </w:tcPr>
          <w:p w:rsidR="00250746" w:rsidRPr="00250746" w:rsidRDefault="00250746" w:rsidP="00250746">
            <w:pPr>
              <w:rPr>
                <w:rFonts w:ascii="Times New Roman" w:hAnsi="Times New Roman" w:cs="Times New Roman"/>
                <w:sz w:val="12"/>
                <w:szCs w:val="12"/>
              </w:rPr>
            </w:pPr>
          </w:p>
        </w:tc>
      </w:tr>
      <w:tr w:rsidR="00250746" w:rsidRPr="00250746" w:rsidTr="00972E1F">
        <w:trPr>
          <w:cantSplit/>
          <w:trHeight w:val="259"/>
        </w:trPr>
        <w:tc>
          <w:tcPr>
            <w:tcW w:w="208" w:type="pct"/>
          </w:tcPr>
          <w:p w:rsidR="00250746" w:rsidRPr="00250746" w:rsidRDefault="00250746" w:rsidP="00250746">
            <w:pPr>
              <w:pStyle w:val="Style12"/>
              <w:widowControl/>
              <w:rPr>
                <w:rStyle w:val="FontStyle83"/>
                <w:rFonts w:eastAsiaTheme="majorEastAsia"/>
                <w:sz w:val="12"/>
                <w:szCs w:val="12"/>
              </w:rPr>
            </w:pPr>
            <w:r w:rsidRPr="00250746">
              <w:rPr>
                <w:rStyle w:val="FontStyle83"/>
                <w:rFonts w:eastAsiaTheme="majorEastAsia"/>
                <w:sz w:val="12"/>
                <w:szCs w:val="12"/>
              </w:rPr>
              <w:lastRenderedPageBreak/>
              <w:t>5.1.</w:t>
            </w:r>
          </w:p>
        </w:tc>
        <w:tc>
          <w:tcPr>
            <w:tcW w:w="1544" w:type="pct"/>
          </w:tcPr>
          <w:p w:rsidR="00250746" w:rsidRPr="00250746" w:rsidRDefault="00250746" w:rsidP="00250746">
            <w:pPr>
              <w:pStyle w:val="Style12"/>
              <w:widowControl/>
              <w:rPr>
                <w:rStyle w:val="FontStyle83"/>
                <w:rFonts w:eastAsiaTheme="majorEastAsia"/>
                <w:sz w:val="12"/>
                <w:szCs w:val="12"/>
              </w:rPr>
            </w:pPr>
            <w:r w:rsidRPr="00250746">
              <w:rPr>
                <w:rStyle w:val="FontStyle83"/>
                <w:rFonts w:eastAsiaTheme="majorEastAsia"/>
                <w:sz w:val="12"/>
                <w:szCs w:val="12"/>
              </w:rPr>
              <w:t xml:space="preserve">Информирование руководителей            и специалистов предприятий                и организаций                 о действующем законодательстве        по охране       труда        и изменения  </w:t>
            </w:r>
            <w:r w:rsidR="00972E1F">
              <w:rPr>
                <w:rStyle w:val="FontStyle83"/>
                <w:rFonts w:eastAsiaTheme="majorEastAsia"/>
                <w:sz w:val="12"/>
                <w:szCs w:val="12"/>
              </w:rPr>
              <w:t xml:space="preserve">       данного законодательства</w:t>
            </w:r>
          </w:p>
        </w:tc>
        <w:tc>
          <w:tcPr>
            <w:tcW w:w="557"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Ежегодн</w:t>
            </w:r>
            <w:r w:rsidR="00972E1F">
              <w:rPr>
                <w:rFonts w:ascii="Times New Roman" w:hAnsi="Times New Roman" w:cs="Times New Roman"/>
                <w:sz w:val="12"/>
                <w:szCs w:val="12"/>
              </w:rPr>
              <w:t>о, по мере изменений в законода</w:t>
            </w:r>
            <w:r w:rsidRPr="00250746">
              <w:rPr>
                <w:rFonts w:ascii="Times New Roman" w:hAnsi="Times New Roman" w:cs="Times New Roman"/>
                <w:sz w:val="12"/>
                <w:szCs w:val="12"/>
              </w:rPr>
              <w:t>тельстве</w:t>
            </w:r>
          </w:p>
        </w:tc>
        <w:tc>
          <w:tcPr>
            <w:tcW w:w="603"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64"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18"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510"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96"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Администрация муниципального района Сергиевский</w:t>
            </w:r>
          </w:p>
        </w:tc>
      </w:tr>
      <w:tr w:rsidR="00250746" w:rsidRPr="00250746" w:rsidTr="00972E1F">
        <w:trPr>
          <w:cantSplit/>
          <w:trHeight w:val="70"/>
        </w:trPr>
        <w:tc>
          <w:tcPr>
            <w:tcW w:w="208" w:type="pct"/>
          </w:tcPr>
          <w:p w:rsidR="00250746" w:rsidRPr="00250746" w:rsidRDefault="00250746" w:rsidP="00250746">
            <w:pPr>
              <w:pStyle w:val="Style12"/>
              <w:widowControl/>
              <w:rPr>
                <w:rStyle w:val="FontStyle83"/>
                <w:rFonts w:eastAsiaTheme="majorEastAsia"/>
                <w:sz w:val="12"/>
                <w:szCs w:val="12"/>
              </w:rPr>
            </w:pPr>
            <w:r w:rsidRPr="00250746">
              <w:rPr>
                <w:rStyle w:val="FontStyle83"/>
                <w:rFonts w:eastAsiaTheme="majorEastAsia"/>
                <w:sz w:val="12"/>
                <w:szCs w:val="12"/>
              </w:rPr>
              <w:t>5.2.</w:t>
            </w:r>
          </w:p>
        </w:tc>
        <w:tc>
          <w:tcPr>
            <w:tcW w:w="1544" w:type="pct"/>
          </w:tcPr>
          <w:p w:rsidR="00250746" w:rsidRPr="00250746" w:rsidRDefault="00250746" w:rsidP="00250746">
            <w:pPr>
              <w:pStyle w:val="Style12"/>
              <w:widowControl/>
              <w:rPr>
                <w:rStyle w:val="FontStyle83"/>
                <w:rFonts w:eastAsiaTheme="majorEastAsia"/>
                <w:sz w:val="12"/>
                <w:szCs w:val="12"/>
              </w:rPr>
            </w:pPr>
            <w:r w:rsidRPr="00250746">
              <w:rPr>
                <w:rStyle w:val="FontStyle83"/>
                <w:rFonts w:eastAsiaTheme="majorEastAsia"/>
                <w:sz w:val="12"/>
                <w:szCs w:val="12"/>
              </w:rPr>
              <w:t xml:space="preserve">Обеспечение нормативно-правовыми документами по охране труда организаций (приобретение справочников, пособий, и </w:t>
            </w:r>
            <w:r w:rsidR="00972E1F">
              <w:rPr>
                <w:rStyle w:val="FontStyle83"/>
                <w:rFonts w:eastAsiaTheme="majorEastAsia"/>
                <w:sz w:val="12"/>
                <w:szCs w:val="12"/>
              </w:rPr>
              <w:t>программ    по    охране труда)</w:t>
            </w:r>
          </w:p>
        </w:tc>
        <w:tc>
          <w:tcPr>
            <w:tcW w:w="557"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2017-2019</w:t>
            </w:r>
          </w:p>
        </w:tc>
        <w:tc>
          <w:tcPr>
            <w:tcW w:w="603"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64"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18"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510"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96"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Руководители организаций</w:t>
            </w:r>
          </w:p>
        </w:tc>
      </w:tr>
      <w:tr w:rsidR="00250746" w:rsidRPr="00250746" w:rsidTr="00972E1F">
        <w:trPr>
          <w:cantSplit/>
          <w:trHeight w:val="70"/>
        </w:trPr>
        <w:tc>
          <w:tcPr>
            <w:tcW w:w="208" w:type="pct"/>
          </w:tcPr>
          <w:p w:rsidR="00250746" w:rsidRPr="00250746" w:rsidRDefault="00250746" w:rsidP="00250746">
            <w:pPr>
              <w:pStyle w:val="Style12"/>
              <w:widowControl/>
              <w:jc w:val="right"/>
              <w:rPr>
                <w:rStyle w:val="FontStyle83"/>
                <w:rFonts w:eastAsiaTheme="majorEastAsia"/>
                <w:sz w:val="12"/>
                <w:szCs w:val="12"/>
              </w:rPr>
            </w:pPr>
            <w:r w:rsidRPr="00250746">
              <w:rPr>
                <w:rStyle w:val="FontStyle83"/>
                <w:rFonts w:eastAsiaTheme="majorEastAsia"/>
                <w:sz w:val="12"/>
                <w:szCs w:val="12"/>
              </w:rPr>
              <w:t>5.3.</w:t>
            </w:r>
          </w:p>
        </w:tc>
        <w:tc>
          <w:tcPr>
            <w:tcW w:w="1544" w:type="pct"/>
          </w:tcPr>
          <w:p w:rsidR="00250746" w:rsidRPr="00250746" w:rsidRDefault="00250746" w:rsidP="00972E1F">
            <w:pPr>
              <w:pStyle w:val="Style12"/>
              <w:widowControl/>
              <w:ind w:firstLine="10"/>
              <w:rPr>
                <w:rStyle w:val="FontStyle83"/>
                <w:rFonts w:eastAsiaTheme="majorEastAsia"/>
                <w:sz w:val="12"/>
                <w:szCs w:val="12"/>
              </w:rPr>
            </w:pPr>
            <w:r w:rsidRPr="00250746">
              <w:rPr>
                <w:rStyle w:val="FontStyle83"/>
                <w:rFonts w:eastAsiaTheme="majorEastAsia"/>
                <w:sz w:val="12"/>
                <w:szCs w:val="12"/>
              </w:rPr>
              <w:t xml:space="preserve">Информирование населения  по  вопросам состояния     и     охраны труда    через </w:t>
            </w:r>
            <w:r w:rsidR="00972E1F">
              <w:rPr>
                <w:rStyle w:val="FontStyle83"/>
                <w:rFonts w:eastAsiaTheme="majorEastAsia"/>
                <w:sz w:val="12"/>
                <w:szCs w:val="12"/>
              </w:rPr>
              <w:t xml:space="preserve">   средства массовой информации</w:t>
            </w:r>
          </w:p>
        </w:tc>
        <w:tc>
          <w:tcPr>
            <w:tcW w:w="557"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ежегодно</w:t>
            </w:r>
          </w:p>
        </w:tc>
        <w:tc>
          <w:tcPr>
            <w:tcW w:w="603"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64"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18"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510"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96"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Администрация муниципального района Сергиевский</w:t>
            </w:r>
          </w:p>
        </w:tc>
      </w:tr>
      <w:tr w:rsidR="00250746" w:rsidRPr="00250746" w:rsidTr="00972E1F">
        <w:trPr>
          <w:cantSplit/>
          <w:trHeight w:val="70"/>
        </w:trPr>
        <w:tc>
          <w:tcPr>
            <w:tcW w:w="208" w:type="pct"/>
          </w:tcPr>
          <w:p w:rsidR="00250746" w:rsidRPr="00250746" w:rsidRDefault="00250746" w:rsidP="00250746">
            <w:pPr>
              <w:pStyle w:val="Style12"/>
              <w:widowControl/>
              <w:jc w:val="right"/>
              <w:rPr>
                <w:rStyle w:val="FontStyle83"/>
                <w:rFonts w:eastAsiaTheme="majorEastAsia"/>
                <w:sz w:val="12"/>
                <w:szCs w:val="12"/>
              </w:rPr>
            </w:pPr>
            <w:r w:rsidRPr="00250746">
              <w:rPr>
                <w:rStyle w:val="FontStyle83"/>
                <w:rFonts w:eastAsiaTheme="majorEastAsia"/>
                <w:sz w:val="12"/>
                <w:szCs w:val="12"/>
              </w:rPr>
              <w:t>5.4.</w:t>
            </w:r>
          </w:p>
        </w:tc>
        <w:tc>
          <w:tcPr>
            <w:tcW w:w="1544" w:type="pct"/>
          </w:tcPr>
          <w:p w:rsidR="00250746" w:rsidRPr="00250746" w:rsidRDefault="00250746" w:rsidP="00250746">
            <w:pPr>
              <w:pStyle w:val="Style31"/>
              <w:widowControl/>
              <w:spacing w:line="240" w:lineRule="auto"/>
              <w:ind w:firstLine="10"/>
              <w:rPr>
                <w:rStyle w:val="FontStyle83"/>
                <w:sz w:val="12"/>
                <w:szCs w:val="12"/>
              </w:rPr>
            </w:pPr>
            <w:r w:rsidRPr="00250746">
              <w:rPr>
                <w:rStyle w:val="FontStyle83"/>
                <w:sz w:val="12"/>
                <w:szCs w:val="12"/>
              </w:rPr>
              <w:t>Подготовка и представление главе муниципального района Сергиевский ежегодного доклада о состоянии и условиях охраны труда в муниципальном районе Сергиевский</w:t>
            </w:r>
          </w:p>
        </w:tc>
        <w:tc>
          <w:tcPr>
            <w:tcW w:w="557" w:type="pct"/>
            <w:vAlign w:val="center"/>
          </w:tcPr>
          <w:p w:rsidR="00250746" w:rsidRPr="00250746" w:rsidRDefault="00250746" w:rsidP="00250746">
            <w:pPr>
              <w:jc w:val="center"/>
              <w:rPr>
                <w:rFonts w:ascii="Times New Roman" w:hAnsi="Times New Roman" w:cs="Times New Roman"/>
                <w:sz w:val="12"/>
                <w:szCs w:val="12"/>
              </w:rPr>
            </w:pPr>
          </w:p>
        </w:tc>
        <w:tc>
          <w:tcPr>
            <w:tcW w:w="603"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64"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18"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510"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96"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Администрация муниципального района Сергиевский</w:t>
            </w:r>
          </w:p>
        </w:tc>
      </w:tr>
      <w:tr w:rsidR="00250746" w:rsidRPr="00250746" w:rsidTr="00972E1F">
        <w:trPr>
          <w:cantSplit/>
          <w:trHeight w:val="70"/>
        </w:trPr>
        <w:tc>
          <w:tcPr>
            <w:tcW w:w="208" w:type="pct"/>
          </w:tcPr>
          <w:p w:rsidR="00250746" w:rsidRPr="00250746" w:rsidRDefault="00250746" w:rsidP="00250746">
            <w:pPr>
              <w:pStyle w:val="Style12"/>
              <w:widowControl/>
              <w:jc w:val="right"/>
              <w:rPr>
                <w:rStyle w:val="FontStyle83"/>
                <w:rFonts w:eastAsiaTheme="majorEastAsia"/>
                <w:sz w:val="12"/>
                <w:szCs w:val="12"/>
              </w:rPr>
            </w:pPr>
            <w:r w:rsidRPr="00250746">
              <w:rPr>
                <w:rStyle w:val="FontStyle83"/>
                <w:rFonts w:eastAsiaTheme="majorEastAsia"/>
                <w:sz w:val="12"/>
                <w:szCs w:val="12"/>
              </w:rPr>
              <w:t>5.5.</w:t>
            </w:r>
          </w:p>
        </w:tc>
        <w:tc>
          <w:tcPr>
            <w:tcW w:w="1544" w:type="pct"/>
          </w:tcPr>
          <w:p w:rsidR="00250746" w:rsidRPr="00250746" w:rsidRDefault="00250746" w:rsidP="00972E1F">
            <w:pPr>
              <w:pStyle w:val="Style31"/>
              <w:widowControl/>
              <w:spacing w:line="240" w:lineRule="auto"/>
              <w:ind w:firstLine="19"/>
              <w:jc w:val="left"/>
              <w:rPr>
                <w:rStyle w:val="FontStyle83"/>
                <w:sz w:val="12"/>
                <w:szCs w:val="12"/>
              </w:rPr>
            </w:pPr>
            <w:r w:rsidRPr="00250746">
              <w:rPr>
                <w:rStyle w:val="FontStyle83"/>
                <w:sz w:val="12"/>
                <w:szCs w:val="12"/>
              </w:rPr>
              <w:t xml:space="preserve">Проведение месячников, дней   «Охраны   труда», ежеквартальных </w:t>
            </w:r>
            <w:r w:rsidR="00972E1F">
              <w:rPr>
                <w:rStyle w:val="FontStyle83"/>
                <w:sz w:val="12"/>
                <w:szCs w:val="12"/>
              </w:rPr>
              <w:t>семинаров    по    охране труда</w:t>
            </w:r>
          </w:p>
        </w:tc>
        <w:tc>
          <w:tcPr>
            <w:tcW w:w="557" w:type="pct"/>
            <w:vAlign w:val="center"/>
          </w:tcPr>
          <w:p w:rsidR="00250746" w:rsidRPr="00250746" w:rsidRDefault="00250746" w:rsidP="00250746">
            <w:pPr>
              <w:jc w:val="center"/>
              <w:rPr>
                <w:rFonts w:ascii="Times New Roman" w:hAnsi="Times New Roman" w:cs="Times New Roman"/>
                <w:sz w:val="12"/>
                <w:szCs w:val="12"/>
              </w:rPr>
            </w:pPr>
          </w:p>
        </w:tc>
        <w:tc>
          <w:tcPr>
            <w:tcW w:w="603"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64"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18"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510"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96" w:type="pct"/>
            <w:vAlign w:val="center"/>
          </w:tcPr>
          <w:p w:rsidR="00250746" w:rsidRPr="00250746" w:rsidRDefault="00250746" w:rsidP="00250746">
            <w:pPr>
              <w:jc w:val="center"/>
              <w:rPr>
                <w:rFonts w:ascii="Times New Roman" w:hAnsi="Times New Roman" w:cs="Times New Roman"/>
                <w:sz w:val="12"/>
                <w:szCs w:val="12"/>
              </w:rPr>
            </w:pPr>
          </w:p>
        </w:tc>
      </w:tr>
      <w:tr w:rsidR="00250746" w:rsidRPr="00250746" w:rsidTr="00972E1F">
        <w:trPr>
          <w:cantSplit/>
          <w:trHeight w:val="70"/>
        </w:trPr>
        <w:tc>
          <w:tcPr>
            <w:tcW w:w="208" w:type="pct"/>
          </w:tcPr>
          <w:p w:rsidR="00250746" w:rsidRPr="00250746" w:rsidRDefault="00250746" w:rsidP="00250746">
            <w:pPr>
              <w:pStyle w:val="Style12"/>
              <w:widowControl/>
              <w:jc w:val="right"/>
              <w:rPr>
                <w:rStyle w:val="FontStyle83"/>
                <w:rFonts w:eastAsiaTheme="majorEastAsia"/>
                <w:sz w:val="12"/>
                <w:szCs w:val="12"/>
              </w:rPr>
            </w:pPr>
          </w:p>
        </w:tc>
        <w:tc>
          <w:tcPr>
            <w:tcW w:w="1544" w:type="pct"/>
          </w:tcPr>
          <w:p w:rsidR="00250746" w:rsidRPr="00250746" w:rsidRDefault="00250746" w:rsidP="00250746">
            <w:pPr>
              <w:pStyle w:val="Style31"/>
              <w:widowControl/>
              <w:spacing w:line="240" w:lineRule="auto"/>
              <w:ind w:firstLine="19"/>
              <w:jc w:val="left"/>
              <w:rPr>
                <w:rStyle w:val="FontStyle83"/>
                <w:b/>
                <w:sz w:val="12"/>
                <w:szCs w:val="12"/>
              </w:rPr>
            </w:pPr>
            <w:r w:rsidRPr="00250746">
              <w:rPr>
                <w:rStyle w:val="FontStyle83"/>
                <w:sz w:val="12"/>
                <w:szCs w:val="12"/>
              </w:rPr>
              <w:t>ИТОГО по разделу 5</w:t>
            </w:r>
          </w:p>
        </w:tc>
        <w:tc>
          <w:tcPr>
            <w:tcW w:w="557" w:type="pct"/>
            <w:vAlign w:val="center"/>
          </w:tcPr>
          <w:p w:rsidR="00250746" w:rsidRPr="00250746" w:rsidRDefault="00250746" w:rsidP="00250746">
            <w:pPr>
              <w:jc w:val="center"/>
              <w:rPr>
                <w:rFonts w:ascii="Times New Roman" w:hAnsi="Times New Roman" w:cs="Times New Roman"/>
                <w:sz w:val="12"/>
                <w:szCs w:val="12"/>
              </w:rPr>
            </w:pPr>
          </w:p>
        </w:tc>
        <w:tc>
          <w:tcPr>
            <w:tcW w:w="603"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64"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18"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510"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96" w:type="pct"/>
            <w:vAlign w:val="center"/>
          </w:tcPr>
          <w:p w:rsidR="00250746" w:rsidRPr="00250746" w:rsidRDefault="00250746" w:rsidP="00250746">
            <w:pPr>
              <w:jc w:val="center"/>
              <w:rPr>
                <w:rFonts w:ascii="Times New Roman" w:hAnsi="Times New Roman" w:cs="Times New Roman"/>
                <w:sz w:val="12"/>
                <w:szCs w:val="12"/>
              </w:rPr>
            </w:pPr>
          </w:p>
        </w:tc>
      </w:tr>
      <w:tr w:rsidR="00250746" w:rsidRPr="00250746" w:rsidTr="00972E1F">
        <w:trPr>
          <w:cantSplit/>
          <w:trHeight w:val="70"/>
        </w:trPr>
        <w:tc>
          <w:tcPr>
            <w:tcW w:w="208" w:type="pct"/>
          </w:tcPr>
          <w:p w:rsidR="00250746" w:rsidRPr="00250746" w:rsidRDefault="00250746" w:rsidP="00250746">
            <w:pPr>
              <w:pStyle w:val="Style37"/>
              <w:widowControl/>
              <w:spacing w:line="240" w:lineRule="auto"/>
              <w:ind w:firstLine="0"/>
              <w:jc w:val="right"/>
              <w:rPr>
                <w:rStyle w:val="FontStyle76"/>
                <w:sz w:val="12"/>
                <w:szCs w:val="12"/>
              </w:rPr>
            </w:pPr>
            <w:r w:rsidRPr="00250746">
              <w:rPr>
                <w:rStyle w:val="FontStyle76"/>
                <w:sz w:val="12"/>
                <w:szCs w:val="12"/>
              </w:rPr>
              <w:t>6.</w:t>
            </w:r>
          </w:p>
        </w:tc>
        <w:tc>
          <w:tcPr>
            <w:tcW w:w="1544" w:type="pct"/>
          </w:tcPr>
          <w:p w:rsidR="00250746" w:rsidRPr="00250746" w:rsidRDefault="00250746" w:rsidP="00250746">
            <w:pPr>
              <w:pStyle w:val="Style37"/>
              <w:widowControl/>
              <w:spacing w:line="240" w:lineRule="auto"/>
              <w:ind w:firstLine="0"/>
              <w:rPr>
                <w:rStyle w:val="FontStyle76"/>
                <w:sz w:val="12"/>
                <w:szCs w:val="12"/>
              </w:rPr>
            </w:pPr>
            <w:r w:rsidRPr="00250746">
              <w:rPr>
                <w:rStyle w:val="FontStyle76"/>
                <w:sz w:val="12"/>
                <w:szCs w:val="12"/>
              </w:rPr>
              <w:t>Проведение мон</w:t>
            </w:r>
            <w:r w:rsidR="00972E1F">
              <w:rPr>
                <w:rStyle w:val="FontStyle76"/>
                <w:sz w:val="12"/>
                <w:szCs w:val="12"/>
              </w:rPr>
              <w:t>иторинга условий и охраны груда</w:t>
            </w:r>
          </w:p>
        </w:tc>
        <w:tc>
          <w:tcPr>
            <w:tcW w:w="557" w:type="pct"/>
            <w:vAlign w:val="center"/>
          </w:tcPr>
          <w:p w:rsidR="00250746" w:rsidRPr="00250746" w:rsidRDefault="00250746" w:rsidP="00250746">
            <w:pPr>
              <w:jc w:val="center"/>
              <w:rPr>
                <w:rFonts w:ascii="Times New Roman" w:hAnsi="Times New Roman" w:cs="Times New Roman"/>
                <w:sz w:val="12"/>
                <w:szCs w:val="12"/>
              </w:rPr>
            </w:pPr>
          </w:p>
        </w:tc>
        <w:tc>
          <w:tcPr>
            <w:tcW w:w="603"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64"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18"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510"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96" w:type="pct"/>
            <w:vAlign w:val="center"/>
          </w:tcPr>
          <w:p w:rsidR="00250746" w:rsidRPr="00250746" w:rsidRDefault="00250746" w:rsidP="00250746">
            <w:pPr>
              <w:jc w:val="center"/>
              <w:rPr>
                <w:rFonts w:ascii="Times New Roman" w:hAnsi="Times New Roman" w:cs="Times New Roman"/>
                <w:sz w:val="12"/>
                <w:szCs w:val="12"/>
              </w:rPr>
            </w:pPr>
          </w:p>
        </w:tc>
      </w:tr>
      <w:tr w:rsidR="00250746" w:rsidRPr="00250746" w:rsidTr="00972E1F">
        <w:trPr>
          <w:cantSplit/>
          <w:trHeight w:val="426"/>
        </w:trPr>
        <w:tc>
          <w:tcPr>
            <w:tcW w:w="208" w:type="pct"/>
          </w:tcPr>
          <w:p w:rsidR="00250746" w:rsidRPr="00250746" w:rsidRDefault="00250746" w:rsidP="00250746">
            <w:pPr>
              <w:pStyle w:val="Style12"/>
              <w:widowControl/>
              <w:jc w:val="right"/>
              <w:rPr>
                <w:rStyle w:val="FontStyle83"/>
                <w:rFonts w:eastAsiaTheme="majorEastAsia"/>
                <w:sz w:val="12"/>
                <w:szCs w:val="12"/>
              </w:rPr>
            </w:pPr>
            <w:r w:rsidRPr="00250746">
              <w:rPr>
                <w:rStyle w:val="FontStyle83"/>
                <w:rFonts w:eastAsiaTheme="majorEastAsia"/>
                <w:sz w:val="12"/>
                <w:szCs w:val="12"/>
              </w:rPr>
              <w:t>6.1.</w:t>
            </w:r>
          </w:p>
        </w:tc>
        <w:tc>
          <w:tcPr>
            <w:tcW w:w="1544" w:type="pct"/>
          </w:tcPr>
          <w:p w:rsidR="00250746" w:rsidRPr="00250746" w:rsidRDefault="00250746" w:rsidP="00250746">
            <w:pPr>
              <w:pStyle w:val="Style31"/>
              <w:widowControl/>
              <w:spacing w:line="240" w:lineRule="auto"/>
              <w:jc w:val="left"/>
              <w:rPr>
                <w:rStyle w:val="FontStyle83"/>
                <w:sz w:val="12"/>
                <w:szCs w:val="12"/>
              </w:rPr>
            </w:pPr>
            <w:r w:rsidRPr="00250746">
              <w:rPr>
                <w:rStyle w:val="FontStyle83"/>
                <w:sz w:val="12"/>
                <w:szCs w:val="12"/>
              </w:rPr>
              <w:t>Проведение        анализа состояния    условий    и охраны   труда,   причин несчастных  случаев  на производстве               и профессиональной заболеваемости в районе, разработка п</w:t>
            </w:r>
            <w:r w:rsidR="00972E1F">
              <w:rPr>
                <w:rStyle w:val="FontStyle83"/>
                <w:sz w:val="12"/>
                <w:szCs w:val="12"/>
              </w:rPr>
              <w:t>редложений по их предупреждению</w:t>
            </w:r>
          </w:p>
        </w:tc>
        <w:tc>
          <w:tcPr>
            <w:tcW w:w="557"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2017-2019</w:t>
            </w:r>
          </w:p>
        </w:tc>
        <w:tc>
          <w:tcPr>
            <w:tcW w:w="603"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64"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18"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510"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96"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Администрация муниципального района Сергиевский</w:t>
            </w:r>
          </w:p>
        </w:tc>
      </w:tr>
      <w:tr w:rsidR="00250746" w:rsidRPr="00250746" w:rsidTr="00C66E1C">
        <w:trPr>
          <w:cantSplit/>
          <w:trHeight w:val="498"/>
        </w:trPr>
        <w:tc>
          <w:tcPr>
            <w:tcW w:w="208" w:type="pct"/>
          </w:tcPr>
          <w:p w:rsidR="00250746" w:rsidRPr="00250746" w:rsidRDefault="00250746" w:rsidP="00250746">
            <w:pPr>
              <w:pStyle w:val="Style12"/>
              <w:widowControl/>
              <w:jc w:val="right"/>
              <w:rPr>
                <w:rStyle w:val="FontStyle83"/>
                <w:rFonts w:eastAsiaTheme="majorEastAsia"/>
                <w:sz w:val="12"/>
                <w:szCs w:val="12"/>
              </w:rPr>
            </w:pPr>
            <w:r w:rsidRPr="00250746">
              <w:rPr>
                <w:rStyle w:val="FontStyle83"/>
                <w:rFonts w:eastAsiaTheme="majorEastAsia"/>
                <w:sz w:val="12"/>
                <w:szCs w:val="12"/>
              </w:rPr>
              <w:t>6.2.</w:t>
            </w:r>
          </w:p>
        </w:tc>
        <w:tc>
          <w:tcPr>
            <w:tcW w:w="1544" w:type="pct"/>
          </w:tcPr>
          <w:p w:rsidR="00250746" w:rsidRPr="00250746" w:rsidRDefault="00250746" w:rsidP="00250746">
            <w:pPr>
              <w:pStyle w:val="Style31"/>
              <w:widowControl/>
              <w:spacing w:line="240" w:lineRule="auto"/>
              <w:ind w:firstLine="10"/>
              <w:jc w:val="left"/>
              <w:rPr>
                <w:rStyle w:val="FontStyle83"/>
                <w:sz w:val="12"/>
                <w:szCs w:val="12"/>
              </w:rPr>
            </w:pPr>
            <w:r w:rsidRPr="00250746">
              <w:rPr>
                <w:rStyle w:val="FontStyle83"/>
                <w:sz w:val="12"/>
                <w:szCs w:val="12"/>
              </w:rPr>
              <w:t>Создание             единой информационной     базы данных    о    состоянии условий и охраны труда, производственном травматизме, профессиональной заболеваемости            в организациях      района, осуществление взаимной корректировки  сведений с            федеральными службами</w:t>
            </w:r>
          </w:p>
        </w:tc>
        <w:tc>
          <w:tcPr>
            <w:tcW w:w="557"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2017-2019</w:t>
            </w:r>
          </w:p>
        </w:tc>
        <w:tc>
          <w:tcPr>
            <w:tcW w:w="603"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64"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18"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510"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96"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Администрация муниципального района Сергиевский</w:t>
            </w:r>
          </w:p>
        </w:tc>
      </w:tr>
      <w:tr w:rsidR="00250746" w:rsidRPr="00250746" w:rsidTr="00C66E1C">
        <w:trPr>
          <w:cantSplit/>
          <w:trHeight w:val="231"/>
        </w:trPr>
        <w:tc>
          <w:tcPr>
            <w:tcW w:w="208" w:type="pct"/>
          </w:tcPr>
          <w:p w:rsidR="00250746" w:rsidRPr="00250746" w:rsidRDefault="00250746" w:rsidP="00250746">
            <w:pPr>
              <w:pStyle w:val="Style12"/>
              <w:widowControl/>
              <w:jc w:val="right"/>
              <w:rPr>
                <w:rStyle w:val="FontStyle83"/>
                <w:rFonts w:eastAsiaTheme="majorEastAsia"/>
                <w:sz w:val="12"/>
                <w:szCs w:val="12"/>
              </w:rPr>
            </w:pPr>
            <w:r w:rsidRPr="00250746">
              <w:rPr>
                <w:rStyle w:val="FontStyle83"/>
                <w:rFonts w:eastAsiaTheme="majorEastAsia"/>
                <w:sz w:val="12"/>
                <w:szCs w:val="12"/>
              </w:rPr>
              <w:t>6.3.</w:t>
            </w:r>
          </w:p>
        </w:tc>
        <w:tc>
          <w:tcPr>
            <w:tcW w:w="1544" w:type="pct"/>
          </w:tcPr>
          <w:p w:rsidR="00250746" w:rsidRPr="00250746" w:rsidRDefault="00250746" w:rsidP="00250746">
            <w:pPr>
              <w:pStyle w:val="Style31"/>
              <w:widowControl/>
              <w:spacing w:line="240" w:lineRule="auto"/>
              <w:jc w:val="left"/>
              <w:rPr>
                <w:rStyle w:val="FontStyle83"/>
                <w:sz w:val="12"/>
                <w:szCs w:val="12"/>
              </w:rPr>
            </w:pPr>
            <w:r w:rsidRPr="00250746">
              <w:rPr>
                <w:rStyle w:val="FontStyle83"/>
                <w:sz w:val="12"/>
                <w:szCs w:val="12"/>
              </w:rPr>
              <w:t>Обеспечение и контроль за                проведение предварительных   и периодических медицинских    осмотров  работников и  выполнением рекомендаций     по    их результатам</w:t>
            </w:r>
          </w:p>
        </w:tc>
        <w:tc>
          <w:tcPr>
            <w:tcW w:w="557"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2017-2019</w:t>
            </w:r>
          </w:p>
        </w:tc>
        <w:tc>
          <w:tcPr>
            <w:tcW w:w="603"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64"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18"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510"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96"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Трехстороння комиссия муниципального района Сергиевский, профсоюзы</w:t>
            </w:r>
          </w:p>
        </w:tc>
      </w:tr>
      <w:tr w:rsidR="00250746" w:rsidRPr="00250746" w:rsidTr="00C66E1C">
        <w:trPr>
          <w:cantSplit/>
          <w:trHeight w:val="70"/>
        </w:trPr>
        <w:tc>
          <w:tcPr>
            <w:tcW w:w="208" w:type="pct"/>
          </w:tcPr>
          <w:p w:rsidR="00250746" w:rsidRPr="00250746" w:rsidRDefault="00250746" w:rsidP="00250746">
            <w:pPr>
              <w:pStyle w:val="Style21"/>
              <w:widowControl/>
              <w:rPr>
                <w:rStyle w:val="FontStyle83"/>
                <w:sz w:val="12"/>
                <w:szCs w:val="12"/>
              </w:rPr>
            </w:pPr>
            <w:r w:rsidRPr="00250746">
              <w:rPr>
                <w:rStyle w:val="FontStyle83"/>
                <w:sz w:val="12"/>
                <w:szCs w:val="12"/>
              </w:rPr>
              <w:t>6.4.</w:t>
            </w:r>
          </w:p>
        </w:tc>
        <w:tc>
          <w:tcPr>
            <w:tcW w:w="1544" w:type="pct"/>
          </w:tcPr>
          <w:p w:rsidR="00250746" w:rsidRPr="00250746" w:rsidRDefault="00250746" w:rsidP="00250746">
            <w:pPr>
              <w:pStyle w:val="Style21"/>
              <w:widowControl/>
              <w:rPr>
                <w:rStyle w:val="FontStyle83"/>
                <w:sz w:val="12"/>
                <w:szCs w:val="12"/>
              </w:rPr>
            </w:pPr>
            <w:r w:rsidRPr="00250746">
              <w:rPr>
                <w:rStyle w:val="FontStyle83"/>
                <w:sz w:val="12"/>
                <w:szCs w:val="12"/>
              </w:rPr>
              <w:t>Организация проведения</w:t>
            </w:r>
          </w:p>
          <w:p w:rsidR="00250746" w:rsidRPr="00250746" w:rsidRDefault="00250746" w:rsidP="00250746">
            <w:pPr>
              <w:pStyle w:val="Style21"/>
              <w:widowControl/>
              <w:ind w:firstLine="29"/>
              <w:rPr>
                <w:rStyle w:val="FontStyle83"/>
                <w:sz w:val="12"/>
                <w:szCs w:val="12"/>
              </w:rPr>
            </w:pPr>
            <w:r w:rsidRPr="00250746">
              <w:rPr>
                <w:rStyle w:val="FontStyle83"/>
                <w:sz w:val="12"/>
                <w:szCs w:val="12"/>
              </w:rPr>
              <w:t>санитарно-гигиенического мониторинга      условий труда,    в    том    числе занятости   женщин    во вредных производственных условиях</w:t>
            </w:r>
          </w:p>
        </w:tc>
        <w:tc>
          <w:tcPr>
            <w:tcW w:w="557"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2017-2019</w:t>
            </w:r>
          </w:p>
        </w:tc>
        <w:tc>
          <w:tcPr>
            <w:tcW w:w="603"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64"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18"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510"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96"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Трехстороння комиссия муниципального района Сергиевский,</w:t>
            </w:r>
          </w:p>
        </w:tc>
      </w:tr>
      <w:tr w:rsidR="00250746" w:rsidRPr="00250746" w:rsidTr="00972E1F">
        <w:trPr>
          <w:cantSplit/>
          <w:trHeight w:val="1134"/>
        </w:trPr>
        <w:tc>
          <w:tcPr>
            <w:tcW w:w="208" w:type="pct"/>
          </w:tcPr>
          <w:p w:rsidR="00250746" w:rsidRPr="00250746" w:rsidRDefault="00250746" w:rsidP="00250746">
            <w:pPr>
              <w:pStyle w:val="Style21"/>
              <w:widowControl/>
              <w:rPr>
                <w:rStyle w:val="FontStyle83"/>
                <w:sz w:val="12"/>
                <w:szCs w:val="12"/>
              </w:rPr>
            </w:pPr>
            <w:r w:rsidRPr="00250746">
              <w:rPr>
                <w:rStyle w:val="FontStyle83"/>
                <w:sz w:val="12"/>
                <w:szCs w:val="12"/>
              </w:rPr>
              <w:t>6.5.</w:t>
            </w:r>
          </w:p>
        </w:tc>
        <w:tc>
          <w:tcPr>
            <w:tcW w:w="1544" w:type="pct"/>
          </w:tcPr>
          <w:p w:rsidR="00250746" w:rsidRPr="00250746" w:rsidRDefault="00250746" w:rsidP="00250746">
            <w:pPr>
              <w:pStyle w:val="Style21"/>
              <w:widowControl/>
              <w:ind w:firstLine="10"/>
              <w:rPr>
                <w:rStyle w:val="FontStyle83"/>
                <w:sz w:val="12"/>
                <w:szCs w:val="12"/>
              </w:rPr>
            </w:pPr>
            <w:r w:rsidRPr="00250746">
              <w:rPr>
                <w:rStyle w:val="FontStyle83"/>
                <w:sz w:val="12"/>
                <w:szCs w:val="12"/>
              </w:rPr>
              <w:t>Обеспечение контроля за организацией              и проведением санитарн</w:t>
            </w:r>
            <w:proofErr w:type="gramStart"/>
            <w:r w:rsidRPr="00250746">
              <w:rPr>
                <w:rStyle w:val="FontStyle83"/>
                <w:sz w:val="12"/>
                <w:szCs w:val="12"/>
              </w:rPr>
              <w:t>о-</w:t>
            </w:r>
            <w:proofErr w:type="gramEnd"/>
            <w:r w:rsidRPr="00250746">
              <w:rPr>
                <w:rStyle w:val="FontStyle83"/>
                <w:sz w:val="12"/>
                <w:szCs w:val="12"/>
              </w:rPr>
              <w:t xml:space="preserve">                противоэпидемиологических (профилактических) мероприятий, осуществление производственного контроля,  в том  числе посредством осуществления лабораторных исследований.             за соблюдением санитарных    правил    и норм</w:t>
            </w:r>
          </w:p>
        </w:tc>
        <w:tc>
          <w:tcPr>
            <w:tcW w:w="557"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2017-2019</w:t>
            </w:r>
          </w:p>
        </w:tc>
        <w:tc>
          <w:tcPr>
            <w:tcW w:w="603"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64"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18"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510"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96"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Трехстороння комиссия муниципального района Сергиевский, профсоюзы</w:t>
            </w:r>
          </w:p>
        </w:tc>
      </w:tr>
      <w:tr w:rsidR="00250746" w:rsidRPr="00250746" w:rsidTr="00972E1F">
        <w:trPr>
          <w:cantSplit/>
          <w:trHeight w:val="1134"/>
        </w:trPr>
        <w:tc>
          <w:tcPr>
            <w:tcW w:w="208" w:type="pct"/>
          </w:tcPr>
          <w:p w:rsidR="00250746" w:rsidRPr="00250746" w:rsidRDefault="00250746" w:rsidP="00250746">
            <w:pPr>
              <w:pStyle w:val="Style21"/>
              <w:widowControl/>
              <w:rPr>
                <w:rStyle w:val="FontStyle83"/>
                <w:sz w:val="12"/>
                <w:szCs w:val="12"/>
              </w:rPr>
            </w:pPr>
            <w:r w:rsidRPr="00250746">
              <w:rPr>
                <w:rStyle w:val="FontStyle83"/>
                <w:sz w:val="12"/>
                <w:szCs w:val="12"/>
              </w:rPr>
              <w:t>6.6.</w:t>
            </w:r>
          </w:p>
        </w:tc>
        <w:tc>
          <w:tcPr>
            <w:tcW w:w="1544" w:type="pct"/>
          </w:tcPr>
          <w:p w:rsidR="00250746" w:rsidRPr="00250746" w:rsidRDefault="00250746" w:rsidP="00250746">
            <w:pPr>
              <w:pStyle w:val="Style21"/>
              <w:widowControl/>
              <w:rPr>
                <w:rStyle w:val="FontStyle83"/>
                <w:sz w:val="12"/>
                <w:szCs w:val="12"/>
              </w:rPr>
            </w:pPr>
            <w:r w:rsidRPr="00250746">
              <w:rPr>
                <w:rStyle w:val="FontStyle83"/>
                <w:sz w:val="12"/>
                <w:szCs w:val="12"/>
              </w:rPr>
              <w:t>Подготовка информации о состоянии и мерах по улучшению   условий   и охраны      труда      по муниципальному району Сергиевский,   а   также деятельности    районной трёхсторонней комиссии по    охране    труда    в Министерство       груда, занятости   и миграционной  политики Самарской области</w:t>
            </w:r>
          </w:p>
        </w:tc>
        <w:tc>
          <w:tcPr>
            <w:tcW w:w="557"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ежеквартально</w:t>
            </w:r>
          </w:p>
        </w:tc>
        <w:tc>
          <w:tcPr>
            <w:tcW w:w="603"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64"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18"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510"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96" w:type="pct"/>
            <w:vAlign w:val="center"/>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Администрация муниципального района Сергиевский</w:t>
            </w:r>
          </w:p>
        </w:tc>
      </w:tr>
      <w:tr w:rsidR="00250746" w:rsidRPr="00250746" w:rsidTr="00C66E1C">
        <w:trPr>
          <w:cantSplit/>
          <w:trHeight w:val="70"/>
        </w:trPr>
        <w:tc>
          <w:tcPr>
            <w:tcW w:w="208" w:type="pct"/>
          </w:tcPr>
          <w:p w:rsidR="00250746" w:rsidRPr="00250746" w:rsidRDefault="00250746" w:rsidP="00250746">
            <w:pPr>
              <w:pStyle w:val="Style14"/>
              <w:widowControl/>
              <w:rPr>
                <w:sz w:val="12"/>
                <w:szCs w:val="12"/>
              </w:rPr>
            </w:pPr>
          </w:p>
        </w:tc>
        <w:tc>
          <w:tcPr>
            <w:tcW w:w="1544" w:type="pct"/>
            <w:vAlign w:val="center"/>
          </w:tcPr>
          <w:p w:rsidR="00250746" w:rsidRPr="00250746" w:rsidRDefault="00250746" w:rsidP="00250746">
            <w:pPr>
              <w:pStyle w:val="Style35"/>
              <w:widowControl/>
              <w:spacing w:line="240" w:lineRule="auto"/>
              <w:ind w:firstLine="0"/>
              <w:rPr>
                <w:rStyle w:val="FontStyle76"/>
                <w:sz w:val="12"/>
                <w:szCs w:val="12"/>
              </w:rPr>
            </w:pPr>
            <w:r w:rsidRPr="00250746">
              <w:rPr>
                <w:rStyle w:val="FontStyle76"/>
                <w:sz w:val="12"/>
                <w:szCs w:val="12"/>
              </w:rPr>
              <w:t>ИТОГО по разделу 6</w:t>
            </w:r>
          </w:p>
        </w:tc>
        <w:tc>
          <w:tcPr>
            <w:tcW w:w="557" w:type="pct"/>
          </w:tcPr>
          <w:p w:rsidR="00250746" w:rsidRPr="00250746" w:rsidRDefault="00250746" w:rsidP="00250746">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03"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64"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418"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510" w:type="pct"/>
            <w:vAlign w:val="center"/>
          </w:tcPr>
          <w:p w:rsidR="00250746" w:rsidRPr="00250746" w:rsidRDefault="00250746" w:rsidP="00972E1F">
            <w:pPr>
              <w:jc w:val="center"/>
              <w:rPr>
                <w:rFonts w:ascii="Times New Roman" w:hAnsi="Times New Roman" w:cs="Times New Roman"/>
                <w:sz w:val="12"/>
                <w:szCs w:val="12"/>
              </w:rPr>
            </w:pPr>
            <w:r w:rsidRPr="00250746">
              <w:rPr>
                <w:rFonts w:ascii="Times New Roman" w:hAnsi="Times New Roman" w:cs="Times New Roman"/>
                <w:sz w:val="12"/>
                <w:szCs w:val="12"/>
              </w:rPr>
              <w:t>-</w:t>
            </w:r>
          </w:p>
        </w:tc>
        <w:tc>
          <w:tcPr>
            <w:tcW w:w="696" w:type="pct"/>
          </w:tcPr>
          <w:p w:rsidR="00250746" w:rsidRPr="00250746" w:rsidRDefault="00250746" w:rsidP="00250746">
            <w:pPr>
              <w:rPr>
                <w:rFonts w:ascii="Times New Roman" w:hAnsi="Times New Roman" w:cs="Times New Roman"/>
                <w:sz w:val="12"/>
                <w:szCs w:val="12"/>
              </w:rPr>
            </w:pPr>
            <w:r w:rsidRPr="00250746">
              <w:rPr>
                <w:rFonts w:ascii="Times New Roman" w:hAnsi="Times New Roman" w:cs="Times New Roman"/>
                <w:sz w:val="12"/>
                <w:szCs w:val="12"/>
              </w:rPr>
              <w:t>-</w:t>
            </w:r>
          </w:p>
        </w:tc>
      </w:tr>
      <w:tr w:rsidR="00250746" w:rsidRPr="00250746" w:rsidTr="00C66E1C">
        <w:trPr>
          <w:cantSplit/>
          <w:trHeight w:val="859"/>
        </w:trPr>
        <w:tc>
          <w:tcPr>
            <w:tcW w:w="208" w:type="pct"/>
          </w:tcPr>
          <w:p w:rsidR="00250746" w:rsidRPr="00250746" w:rsidRDefault="00250746" w:rsidP="00250746">
            <w:pPr>
              <w:pStyle w:val="Style14"/>
              <w:widowControl/>
              <w:rPr>
                <w:sz w:val="12"/>
                <w:szCs w:val="12"/>
              </w:rPr>
            </w:pPr>
          </w:p>
        </w:tc>
        <w:tc>
          <w:tcPr>
            <w:tcW w:w="1544" w:type="pct"/>
          </w:tcPr>
          <w:p w:rsidR="00250746" w:rsidRPr="00250746" w:rsidRDefault="00250746" w:rsidP="00250746">
            <w:pPr>
              <w:pStyle w:val="Style35"/>
              <w:widowControl/>
              <w:spacing w:line="240" w:lineRule="auto"/>
              <w:ind w:left="432" w:firstLine="0"/>
              <w:rPr>
                <w:rStyle w:val="FontStyle76"/>
                <w:sz w:val="12"/>
                <w:szCs w:val="12"/>
              </w:rPr>
            </w:pPr>
            <w:r w:rsidRPr="00250746">
              <w:rPr>
                <w:rStyle w:val="FontStyle76"/>
                <w:sz w:val="12"/>
                <w:szCs w:val="12"/>
              </w:rPr>
              <w:t>ИТОГО по муниципальной программе:</w:t>
            </w:r>
          </w:p>
        </w:tc>
        <w:tc>
          <w:tcPr>
            <w:tcW w:w="557" w:type="pct"/>
          </w:tcPr>
          <w:p w:rsidR="00250746" w:rsidRPr="00250746" w:rsidRDefault="00250746" w:rsidP="00250746">
            <w:pPr>
              <w:jc w:val="center"/>
              <w:rPr>
                <w:rFonts w:ascii="Times New Roman" w:hAnsi="Times New Roman" w:cs="Times New Roman"/>
                <w:b/>
                <w:sz w:val="12"/>
                <w:szCs w:val="12"/>
              </w:rPr>
            </w:pPr>
            <w:r w:rsidRPr="00250746">
              <w:rPr>
                <w:rFonts w:ascii="Times New Roman" w:hAnsi="Times New Roman" w:cs="Times New Roman"/>
                <w:b/>
                <w:sz w:val="12"/>
                <w:szCs w:val="12"/>
              </w:rPr>
              <w:t>2017-2019</w:t>
            </w:r>
          </w:p>
        </w:tc>
        <w:tc>
          <w:tcPr>
            <w:tcW w:w="603" w:type="pct"/>
            <w:textDirection w:val="btLr"/>
            <w:vAlign w:val="center"/>
          </w:tcPr>
          <w:p w:rsidR="00250746" w:rsidRPr="00250746" w:rsidRDefault="00250746" w:rsidP="00C66E1C">
            <w:pPr>
              <w:ind w:left="113" w:right="113"/>
              <w:jc w:val="center"/>
              <w:rPr>
                <w:rFonts w:ascii="Times New Roman" w:hAnsi="Times New Roman" w:cs="Times New Roman"/>
                <w:b/>
                <w:sz w:val="12"/>
                <w:szCs w:val="12"/>
              </w:rPr>
            </w:pPr>
            <w:r w:rsidRPr="00250746">
              <w:rPr>
                <w:rFonts w:ascii="Times New Roman" w:hAnsi="Times New Roman" w:cs="Times New Roman"/>
                <w:b/>
                <w:sz w:val="12"/>
                <w:szCs w:val="12"/>
              </w:rPr>
              <w:t>1908862,79</w:t>
            </w:r>
          </w:p>
        </w:tc>
        <w:tc>
          <w:tcPr>
            <w:tcW w:w="464" w:type="pct"/>
            <w:textDirection w:val="btLr"/>
          </w:tcPr>
          <w:p w:rsidR="00250746" w:rsidRPr="00250746" w:rsidRDefault="00250746" w:rsidP="00972E1F">
            <w:pPr>
              <w:ind w:left="113" w:right="113"/>
              <w:jc w:val="center"/>
              <w:rPr>
                <w:rFonts w:ascii="Times New Roman" w:hAnsi="Times New Roman" w:cs="Times New Roman"/>
                <w:b/>
                <w:sz w:val="12"/>
                <w:szCs w:val="12"/>
              </w:rPr>
            </w:pPr>
            <w:r w:rsidRPr="00250746">
              <w:rPr>
                <w:rFonts w:ascii="Times New Roman" w:hAnsi="Times New Roman" w:cs="Times New Roman"/>
                <w:b/>
                <w:sz w:val="12"/>
                <w:szCs w:val="12"/>
              </w:rPr>
              <w:t>838279,28</w:t>
            </w:r>
          </w:p>
        </w:tc>
        <w:tc>
          <w:tcPr>
            <w:tcW w:w="418" w:type="pct"/>
            <w:textDirection w:val="btLr"/>
          </w:tcPr>
          <w:p w:rsidR="00250746" w:rsidRPr="00250746" w:rsidRDefault="00250746" w:rsidP="00972E1F">
            <w:pPr>
              <w:ind w:left="113" w:right="113"/>
              <w:jc w:val="center"/>
              <w:rPr>
                <w:rFonts w:ascii="Times New Roman" w:hAnsi="Times New Roman" w:cs="Times New Roman"/>
                <w:b/>
                <w:sz w:val="12"/>
                <w:szCs w:val="12"/>
              </w:rPr>
            </w:pPr>
            <w:r w:rsidRPr="00250746">
              <w:rPr>
                <w:rFonts w:ascii="Times New Roman" w:hAnsi="Times New Roman" w:cs="Times New Roman"/>
                <w:b/>
                <w:sz w:val="12"/>
                <w:szCs w:val="12"/>
              </w:rPr>
              <w:t>625079,10</w:t>
            </w:r>
          </w:p>
        </w:tc>
        <w:tc>
          <w:tcPr>
            <w:tcW w:w="510" w:type="pct"/>
            <w:textDirection w:val="btLr"/>
          </w:tcPr>
          <w:p w:rsidR="00250746" w:rsidRPr="00250746" w:rsidRDefault="00250746" w:rsidP="00972E1F">
            <w:pPr>
              <w:ind w:left="113" w:right="113"/>
              <w:jc w:val="center"/>
              <w:rPr>
                <w:rFonts w:ascii="Times New Roman" w:hAnsi="Times New Roman" w:cs="Times New Roman"/>
                <w:b/>
                <w:sz w:val="12"/>
                <w:szCs w:val="12"/>
              </w:rPr>
            </w:pPr>
            <w:r w:rsidRPr="00250746">
              <w:rPr>
                <w:rFonts w:ascii="Times New Roman" w:hAnsi="Times New Roman" w:cs="Times New Roman"/>
                <w:b/>
                <w:sz w:val="12"/>
                <w:szCs w:val="12"/>
              </w:rPr>
              <w:t>445504,41</w:t>
            </w:r>
          </w:p>
        </w:tc>
        <w:tc>
          <w:tcPr>
            <w:tcW w:w="696" w:type="pct"/>
          </w:tcPr>
          <w:p w:rsidR="00250746" w:rsidRPr="00250746" w:rsidRDefault="00250746" w:rsidP="00250746">
            <w:pPr>
              <w:rPr>
                <w:rFonts w:ascii="Times New Roman" w:hAnsi="Times New Roman" w:cs="Times New Roman"/>
                <w:sz w:val="12"/>
                <w:szCs w:val="12"/>
              </w:rPr>
            </w:pPr>
            <w:r w:rsidRPr="00250746">
              <w:rPr>
                <w:rFonts w:ascii="Times New Roman" w:hAnsi="Times New Roman" w:cs="Times New Roman"/>
                <w:sz w:val="12"/>
                <w:szCs w:val="12"/>
              </w:rPr>
              <w:t>-</w:t>
            </w:r>
          </w:p>
        </w:tc>
      </w:tr>
    </w:tbl>
    <w:p w:rsidR="00347447" w:rsidRDefault="00347447" w:rsidP="00826AC3">
      <w:pPr>
        <w:tabs>
          <w:tab w:val="left" w:pos="284"/>
        </w:tabs>
        <w:spacing w:after="0" w:line="240" w:lineRule="auto"/>
        <w:rPr>
          <w:rFonts w:ascii="Times New Roman" w:eastAsia="Calibri" w:hAnsi="Times New Roman" w:cs="Times New Roman"/>
          <w:b/>
          <w:iCs/>
          <w:sz w:val="12"/>
          <w:szCs w:val="12"/>
        </w:rPr>
      </w:pPr>
    </w:p>
    <w:p w:rsidR="007044AE" w:rsidRPr="00631D69" w:rsidRDefault="007044AE" w:rsidP="007044AE">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7044AE" w:rsidRDefault="007044AE" w:rsidP="007044AE">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7044AE" w:rsidRDefault="007044AE" w:rsidP="00CC5EEB">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7044AE" w:rsidRPr="00E84548" w:rsidRDefault="007044AE" w:rsidP="007044AE">
      <w:pPr>
        <w:tabs>
          <w:tab w:val="left" w:pos="0"/>
        </w:tabs>
        <w:spacing w:after="0" w:line="240" w:lineRule="auto"/>
        <w:jc w:val="center"/>
        <w:rPr>
          <w:rFonts w:ascii="Times New Roman" w:eastAsia="Calibri" w:hAnsi="Times New Roman" w:cs="Times New Roman"/>
          <w:iCs/>
          <w:sz w:val="12"/>
          <w:szCs w:val="12"/>
        </w:rPr>
      </w:pPr>
      <w:r w:rsidRPr="00E84548">
        <w:rPr>
          <w:rFonts w:ascii="Times New Roman" w:eastAsia="Calibri" w:hAnsi="Times New Roman" w:cs="Times New Roman"/>
          <w:iCs/>
          <w:sz w:val="12"/>
          <w:szCs w:val="12"/>
        </w:rPr>
        <w:t>ПОСТАНОВЛЕНИЕ</w:t>
      </w:r>
    </w:p>
    <w:p w:rsidR="007044AE" w:rsidRDefault="007044AE" w:rsidP="007044AE">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«31» декабря 2019 г.                                                                                                                                                                                                          № 1803</w:t>
      </w:r>
    </w:p>
    <w:p w:rsidR="00E913D7" w:rsidRPr="007044AE" w:rsidRDefault="00347447" w:rsidP="007044AE">
      <w:pPr>
        <w:tabs>
          <w:tab w:val="left" w:pos="0"/>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О внесении изменений в При</w:t>
      </w:r>
      <w:r w:rsidR="007044AE" w:rsidRPr="007044AE">
        <w:rPr>
          <w:rFonts w:ascii="Times New Roman" w:eastAsia="Calibri" w:hAnsi="Times New Roman" w:cs="Times New Roman"/>
          <w:b/>
          <w:iCs/>
          <w:sz w:val="12"/>
          <w:szCs w:val="12"/>
        </w:rPr>
        <w:t>ложение №1 к постановлению администрации муниципального района Сергиевский №1063 от 31.08.2017г. «Об утверждении муниципальной программы «Управление муниципальными финансами и муниципальным долгом  муниципального ра</w:t>
      </w:r>
      <w:r>
        <w:rPr>
          <w:rFonts w:ascii="Times New Roman" w:eastAsia="Calibri" w:hAnsi="Times New Roman" w:cs="Times New Roman"/>
          <w:b/>
          <w:iCs/>
          <w:sz w:val="12"/>
          <w:szCs w:val="12"/>
        </w:rPr>
        <w:t>йона Сергиевский Самарской обла</w:t>
      </w:r>
      <w:r w:rsidR="007044AE" w:rsidRPr="007044AE">
        <w:rPr>
          <w:rFonts w:ascii="Times New Roman" w:eastAsia="Calibri" w:hAnsi="Times New Roman" w:cs="Times New Roman"/>
          <w:b/>
          <w:iCs/>
          <w:sz w:val="12"/>
          <w:szCs w:val="12"/>
        </w:rPr>
        <w:t>сти» на 2018-2020 годы»</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proofErr w:type="gramStart"/>
      <w:r w:rsidRPr="007044AE">
        <w:rPr>
          <w:rFonts w:ascii="Times New Roman" w:eastAsia="Calibri" w:hAnsi="Times New Roman" w:cs="Times New Roman"/>
          <w:iCs/>
          <w:sz w:val="12"/>
          <w:szCs w:val="12"/>
        </w:rPr>
        <w:t xml:space="preserve">В соответствии со статьей 179 Бюджетного кодекса Российской Федерации в целях повышения качества бюджетного процесса и эффективности бюджетных расходов, совершенствования межбюджетных отношений и расширения программно-целевого подхода при формировании местного бюджета, а так же в целях уточнения объемов финансирования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 Администрация муниципального района Сергиевский Самарской области </w:t>
      </w:r>
      <w:proofErr w:type="gramEnd"/>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ПОСТАНОВЛЯЕТ:</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7044AE">
        <w:rPr>
          <w:rFonts w:ascii="Times New Roman" w:eastAsia="Calibri" w:hAnsi="Times New Roman" w:cs="Times New Roman"/>
          <w:iCs/>
          <w:sz w:val="12"/>
          <w:szCs w:val="12"/>
        </w:rPr>
        <w:t>Внести изменения в прилож</w:t>
      </w:r>
      <w:r w:rsidR="00347447">
        <w:rPr>
          <w:rFonts w:ascii="Times New Roman" w:eastAsia="Calibri" w:hAnsi="Times New Roman" w:cs="Times New Roman"/>
          <w:iCs/>
          <w:sz w:val="12"/>
          <w:szCs w:val="12"/>
        </w:rPr>
        <w:t>ение №1 к Постановлению  Админи</w:t>
      </w:r>
      <w:r w:rsidRPr="007044AE">
        <w:rPr>
          <w:rFonts w:ascii="Times New Roman" w:eastAsia="Calibri" w:hAnsi="Times New Roman" w:cs="Times New Roman"/>
          <w:iCs/>
          <w:sz w:val="12"/>
          <w:szCs w:val="12"/>
        </w:rPr>
        <w:t>страции муниципального района Сергиевский Самарской области № 1063 от 31.08.2016 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w:t>
      </w:r>
      <w:r w:rsidR="00347447">
        <w:rPr>
          <w:rFonts w:ascii="Times New Roman" w:eastAsia="Calibri" w:hAnsi="Times New Roman" w:cs="Times New Roman"/>
          <w:iCs/>
          <w:sz w:val="12"/>
          <w:szCs w:val="12"/>
        </w:rPr>
        <w:t xml:space="preserve"> на 2018-2020 годы» (далее – Му</w:t>
      </w:r>
      <w:r w:rsidRPr="007044AE">
        <w:rPr>
          <w:rFonts w:ascii="Times New Roman" w:eastAsia="Calibri" w:hAnsi="Times New Roman" w:cs="Times New Roman"/>
          <w:iCs/>
          <w:sz w:val="12"/>
          <w:szCs w:val="12"/>
        </w:rPr>
        <w:t>ниципальная программа) следующего содержания:</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«Общий объем финансирования Муниципальной программы составит 215 342,94278 тыс. рублей</w:t>
      </w:r>
      <w:proofErr w:type="gramStart"/>
      <w:r w:rsidRPr="007044AE">
        <w:rPr>
          <w:rFonts w:ascii="Times New Roman" w:eastAsia="Calibri" w:hAnsi="Times New Roman" w:cs="Times New Roman"/>
          <w:iCs/>
          <w:sz w:val="12"/>
          <w:szCs w:val="12"/>
        </w:rPr>
        <w:t xml:space="preserve"> (*),  </w:t>
      </w:r>
      <w:proofErr w:type="gramEnd"/>
      <w:r w:rsidRPr="007044AE">
        <w:rPr>
          <w:rFonts w:ascii="Times New Roman" w:eastAsia="Calibri" w:hAnsi="Times New Roman" w:cs="Times New Roman"/>
          <w:iCs/>
          <w:sz w:val="12"/>
          <w:szCs w:val="12"/>
        </w:rPr>
        <w:t>в том числе:</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в 2018 году – 68 440,53697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в 2019 году – 66 559,95635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в 2020 году – 80 342,44946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1.2. Раздел 4 Муниципальной программы «Ресурсное обеспечение реализации Муниципальной программы» изложить в следующей редакции:</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«4. Ресурсное обеспечение реализации Муниципальной программы.</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Общий объем финансирования Муниципальной программы  на 2018-2020 годы составляет 215 342,94278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2018 году – 68 440,53697тыс.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2019 году – 66 559,95635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2020 году – 80 342,44946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 xml:space="preserve">1.3. в Разделе 6.1. Подпрограммы 1 Муниципальной программы «Управление муниципальным долгом муниципального района Сергиевский Самарской области» на 2018 – 2020  годы» (далее – Подпрограмма 1) в тексте Паспорта Подпрограммы 1 позицию, касающуюся объема бюджетных ассигнований Подпрограммы 1, изложить в следующей редакции: </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«Общий объем финансирования Подпрограммы 1 составит                            2 876,17343  тыс. рублей, в том числе:</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в 2018 году – 1 081,00000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в 2019 году – 782,87343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в 2020 году – 1 012,30000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1.4. в Разделе 6.1. Подпрограммы 1 Муниципальной программы «Управление муниципальным долгом муниципального района Сергиевский Самарской области» на 2018 – 2020 годы» в тексте пункта  V. «Обоснование ресурсного обеспечения Подпрограммы 1»  позицию, касающуюся объема бюджетных ассигнований Подпрограммы 1, изложить в следующей редакции:</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«Для реализации подпрограммы предусмотрены средства:</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в 2018 году – 1 081,00000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в 2019 году – 782,87343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в 2020 году – 1 012,30000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 xml:space="preserve">1.5. </w:t>
      </w:r>
      <w:proofErr w:type="gramStart"/>
      <w:r w:rsidRPr="007044AE">
        <w:rPr>
          <w:rFonts w:ascii="Times New Roman" w:eastAsia="Calibri" w:hAnsi="Times New Roman" w:cs="Times New Roman"/>
          <w:iCs/>
          <w:sz w:val="12"/>
          <w:szCs w:val="12"/>
        </w:rPr>
        <w:t>Разделе</w:t>
      </w:r>
      <w:proofErr w:type="gramEnd"/>
      <w:r w:rsidRPr="007044AE">
        <w:rPr>
          <w:rFonts w:ascii="Times New Roman" w:eastAsia="Calibri" w:hAnsi="Times New Roman" w:cs="Times New Roman"/>
          <w:iCs/>
          <w:sz w:val="12"/>
          <w:szCs w:val="12"/>
        </w:rPr>
        <w:t xml:space="preserve"> 6.2. Подпрограммы 2 Муниципальной программы «Межбюджетные отношения муниципального района Сергиевский Самарской области» на 2018 – 2020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 </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«Общий объем финансирования Подпрограммы 2 составит                            171 166,76774  тыс. рублей, в том числе:</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в 2018 году – 50 451,00000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в 2019 году – 53 761,00000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в 2020 году – 66 954,76774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1.6. в Разделе 6.2. Подпрограммы 2 Муниципальной программы «Межбюджетные отношения муниципального района Сергиевский Самарской области» на 2018 – 2020 годы» в тексте пункта  V. «Обоснование ресурсного обеспечения Подпрограммы 2»  позицию, касающуюся объема бюджетных ассигнований Подпрограммы 2,</w:t>
      </w:r>
      <w:r>
        <w:rPr>
          <w:rFonts w:ascii="Times New Roman" w:eastAsia="Calibri" w:hAnsi="Times New Roman" w:cs="Times New Roman"/>
          <w:iCs/>
          <w:sz w:val="12"/>
          <w:szCs w:val="12"/>
        </w:rPr>
        <w:t xml:space="preserve"> изложить в следующей редакции:</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«Для реализации подпрограммы предусмотрены средства:</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в 2018 году – 50 451,00000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в 2019 году –53 761,00000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в 2020 году – 66 954,76774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 xml:space="preserve">1.7. в  Разделе 6.3. Подпрограммы 3 Муниципальной программы «Организация планирования и исполнения консолидированного бюджета муниципального района Сергиевский» на 2018 – 2020 годы» (далее – Подпрограмма 3) в тексте Паспорта Подпрограммы 3 позицию, касающуюся объема бюджетных ассигнований Подпрограммы 3, изложить в следующей редакции: </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«Общий объем финансирования Подпрограммы 3 составит                            41 300,00161  тыс. рублей, в том числе:</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в 2018 году – 16 908,53697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в 2019 году – 12 016,08292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в 2020 году – 12 375,38172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lastRenderedPageBreak/>
        <w:t>1.8. в Разделе 6.3. Подпрограммы 3 Муниципальной программы «Муниципальной программы «Организация планирования и исполнения консолидированного бюджета муниципального района Сергиевский» на 2018 – 2020 годы» в тексте пункта  V. «Обоснование ресурсного обеспечения Подпрограммы 3»  позицию, касающуюся объема бюджетных ассигнований Подпрограммы 3, изложить в следующей редакции:</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«Для реализации подпрограммы предусмотрены средства:</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в 2018 году – 16 908,53697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в 2019 году – 12 016,08292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в 2020 году – 12 375,38172 тыс. рублей.</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1.9. Приложение к Муниципальной программе изложить в редакции  согласно Приложениям № 1 к настоящему постановлению.</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7044AE">
        <w:rPr>
          <w:rFonts w:ascii="Times New Roman" w:eastAsia="Calibri" w:hAnsi="Times New Roman" w:cs="Times New Roman"/>
          <w:iCs/>
          <w:sz w:val="12"/>
          <w:szCs w:val="12"/>
        </w:rPr>
        <w:t xml:space="preserve">Опубликовать настоящее постановление в  газете «Сергиевский  </w:t>
      </w:r>
      <w:proofErr w:type="gramStart"/>
      <w:r w:rsidRPr="007044AE">
        <w:rPr>
          <w:rFonts w:ascii="Times New Roman" w:eastAsia="Calibri" w:hAnsi="Times New Roman" w:cs="Times New Roman"/>
          <w:iCs/>
          <w:sz w:val="12"/>
          <w:szCs w:val="12"/>
        </w:rPr>
        <w:t>вест-ник</w:t>
      </w:r>
      <w:proofErr w:type="gramEnd"/>
      <w:r w:rsidRPr="007044AE">
        <w:rPr>
          <w:rFonts w:ascii="Times New Roman" w:eastAsia="Calibri" w:hAnsi="Times New Roman" w:cs="Times New Roman"/>
          <w:iCs/>
          <w:sz w:val="12"/>
          <w:szCs w:val="12"/>
        </w:rPr>
        <w:t xml:space="preserve">». </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7044AE">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7044AE" w:rsidRPr="007044AE" w:rsidRDefault="007044AE" w:rsidP="007044AE">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proofErr w:type="gramStart"/>
      <w:r w:rsidRPr="007044AE">
        <w:rPr>
          <w:rFonts w:ascii="Times New Roman" w:eastAsia="Calibri" w:hAnsi="Times New Roman" w:cs="Times New Roman"/>
          <w:iCs/>
          <w:sz w:val="12"/>
          <w:szCs w:val="12"/>
        </w:rPr>
        <w:t>Контроль за</w:t>
      </w:r>
      <w:proofErr w:type="gramEnd"/>
      <w:r w:rsidRPr="007044AE">
        <w:rPr>
          <w:rFonts w:ascii="Times New Roman" w:eastAsia="Calibri" w:hAnsi="Times New Roman" w:cs="Times New Roman"/>
          <w:iCs/>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С.Р.</w:t>
      </w:r>
    </w:p>
    <w:p w:rsidR="007044AE" w:rsidRDefault="007044AE" w:rsidP="007044AE">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Глава </w:t>
      </w:r>
      <w:proofErr w:type="gramStart"/>
      <w:r>
        <w:rPr>
          <w:rFonts w:ascii="Times New Roman" w:eastAsia="Calibri" w:hAnsi="Times New Roman" w:cs="Times New Roman"/>
          <w:iCs/>
          <w:sz w:val="12"/>
          <w:szCs w:val="12"/>
        </w:rPr>
        <w:t>муниципального</w:t>
      </w:r>
      <w:proofErr w:type="gramEnd"/>
    </w:p>
    <w:p w:rsidR="007044AE" w:rsidRPr="007044AE" w:rsidRDefault="007044AE" w:rsidP="007044AE">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района Сергиевский </w:t>
      </w:r>
    </w:p>
    <w:p w:rsidR="00E913D7" w:rsidRDefault="007044AE" w:rsidP="007044AE">
      <w:pPr>
        <w:tabs>
          <w:tab w:val="left" w:pos="0"/>
        </w:tabs>
        <w:spacing w:after="0" w:line="240" w:lineRule="auto"/>
        <w:jc w:val="right"/>
        <w:rPr>
          <w:rFonts w:ascii="Times New Roman" w:eastAsia="Calibri" w:hAnsi="Times New Roman" w:cs="Times New Roman"/>
          <w:iCs/>
          <w:sz w:val="12"/>
          <w:szCs w:val="12"/>
        </w:rPr>
      </w:pPr>
      <w:r w:rsidRPr="007044AE">
        <w:rPr>
          <w:rFonts w:ascii="Times New Roman" w:eastAsia="Calibri" w:hAnsi="Times New Roman" w:cs="Times New Roman"/>
          <w:iCs/>
          <w:sz w:val="12"/>
          <w:szCs w:val="12"/>
        </w:rPr>
        <w:t>А.А. Веселов</w:t>
      </w:r>
    </w:p>
    <w:p w:rsidR="007044AE" w:rsidRDefault="007044AE" w:rsidP="007044AE">
      <w:pPr>
        <w:tabs>
          <w:tab w:val="left" w:pos="0"/>
        </w:tabs>
        <w:spacing w:after="0" w:line="240" w:lineRule="auto"/>
        <w:jc w:val="right"/>
        <w:rPr>
          <w:rFonts w:ascii="Times New Roman" w:eastAsia="Calibri" w:hAnsi="Times New Roman" w:cs="Times New Roman"/>
          <w:iCs/>
          <w:sz w:val="12"/>
          <w:szCs w:val="12"/>
        </w:rPr>
      </w:pPr>
    </w:p>
    <w:p w:rsidR="007044AE" w:rsidRDefault="007044AE" w:rsidP="007044AE">
      <w:pPr>
        <w:tabs>
          <w:tab w:val="left" w:pos="0"/>
        </w:tabs>
        <w:spacing w:after="0" w:line="240" w:lineRule="auto"/>
        <w:jc w:val="right"/>
        <w:rPr>
          <w:rFonts w:ascii="Times New Roman" w:eastAsia="Times New Roman" w:hAnsi="Times New Roman" w:cs="Times New Roman"/>
          <w:color w:val="000000"/>
          <w:sz w:val="12"/>
          <w:szCs w:val="12"/>
          <w:lang w:eastAsia="ru-RU"/>
        </w:rPr>
      </w:pPr>
      <w:r w:rsidRPr="007044AE">
        <w:rPr>
          <w:rFonts w:ascii="Times New Roman" w:eastAsia="Times New Roman" w:hAnsi="Times New Roman" w:cs="Times New Roman"/>
          <w:color w:val="000000"/>
          <w:sz w:val="12"/>
          <w:szCs w:val="12"/>
          <w:lang w:eastAsia="ru-RU"/>
        </w:rPr>
        <w:t>ПРИЛОЖЕНИЕ № 1</w:t>
      </w:r>
      <w:r w:rsidRPr="007044AE">
        <w:rPr>
          <w:rFonts w:ascii="Times New Roman" w:eastAsia="Times New Roman" w:hAnsi="Times New Roman" w:cs="Times New Roman"/>
          <w:color w:val="000000"/>
          <w:sz w:val="12"/>
          <w:szCs w:val="12"/>
          <w:lang w:eastAsia="ru-RU"/>
        </w:rPr>
        <w:br/>
        <w:t>к Постановлению</w:t>
      </w:r>
    </w:p>
    <w:p w:rsidR="007044AE" w:rsidRDefault="007044AE" w:rsidP="007044AE">
      <w:pPr>
        <w:tabs>
          <w:tab w:val="left" w:pos="0"/>
        </w:tabs>
        <w:spacing w:after="0" w:line="240" w:lineRule="auto"/>
        <w:jc w:val="right"/>
        <w:rPr>
          <w:rFonts w:ascii="Times New Roman" w:eastAsia="Times New Roman" w:hAnsi="Times New Roman" w:cs="Times New Roman"/>
          <w:color w:val="000000"/>
          <w:sz w:val="12"/>
          <w:szCs w:val="12"/>
          <w:lang w:eastAsia="ru-RU"/>
        </w:rPr>
      </w:pPr>
      <w:r w:rsidRPr="007044AE">
        <w:rPr>
          <w:rFonts w:ascii="Times New Roman" w:eastAsia="Times New Roman" w:hAnsi="Times New Roman" w:cs="Times New Roman"/>
          <w:color w:val="000000"/>
          <w:sz w:val="12"/>
          <w:szCs w:val="12"/>
          <w:lang w:eastAsia="ru-RU"/>
        </w:rPr>
        <w:t xml:space="preserve"> администрации </w:t>
      </w:r>
      <w:proofErr w:type="gramStart"/>
      <w:r w:rsidRPr="007044AE">
        <w:rPr>
          <w:rFonts w:ascii="Times New Roman" w:eastAsia="Times New Roman" w:hAnsi="Times New Roman" w:cs="Times New Roman"/>
          <w:color w:val="000000"/>
          <w:sz w:val="12"/>
          <w:szCs w:val="12"/>
          <w:lang w:eastAsia="ru-RU"/>
        </w:rPr>
        <w:t>муниципального</w:t>
      </w:r>
      <w:proofErr w:type="gramEnd"/>
    </w:p>
    <w:p w:rsidR="007044AE" w:rsidRDefault="007044AE" w:rsidP="007044AE">
      <w:pPr>
        <w:tabs>
          <w:tab w:val="left" w:pos="0"/>
        </w:tabs>
        <w:spacing w:after="0" w:line="240" w:lineRule="auto"/>
        <w:jc w:val="right"/>
        <w:rPr>
          <w:rFonts w:ascii="Times New Roman" w:eastAsia="Times New Roman" w:hAnsi="Times New Roman" w:cs="Times New Roman"/>
          <w:color w:val="000000"/>
          <w:sz w:val="12"/>
          <w:szCs w:val="12"/>
          <w:lang w:eastAsia="ru-RU"/>
        </w:rPr>
      </w:pPr>
      <w:r w:rsidRPr="007044AE">
        <w:rPr>
          <w:rFonts w:ascii="Times New Roman" w:eastAsia="Times New Roman" w:hAnsi="Times New Roman" w:cs="Times New Roman"/>
          <w:color w:val="000000"/>
          <w:sz w:val="12"/>
          <w:szCs w:val="12"/>
          <w:lang w:eastAsia="ru-RU"/>
        </w:rPr>
        <w:t xml:space="preserve"> района Сергиевский</w:t>
      </w:r>
    </w:p>
    <w:p w:rsidR="007044AE" w:rsidRDefault="00CC5EEB" w:rsidP="007044AE">
      <w:pPr>
        <w:tabs>
          <w:tab w:val="left" w:pos="0"/>
        </w:tabs>
        <w:spacing w:after="0" w:line="240" w:lineRule="auto"/>
        <w:jc w:val="right"/>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 № 1803 от 31 декабря </w:t>
      </w:r>
      <w:r w:rsidR="007044AE" w:rsidRPr="007044AE">
        <w:rPr>
          <w:rFonts w:ascii="Times New Roman" w:eastAsia="Times New Roman" w:hAnsi="Times New Roman" w:cs="Times New Roman"/>
          <w:color w:val="000000"/>
          <w:sz w:val="12"/>
          <w:szCs w:val="12"/>
          <w:lang w:eastAsia="ru-RU"/>
        </w:rPr>
        <w:t>2019 года</w:t>
      </w:r>
    </w:p>
    <w:p w:rsidR="00CC5EEB" w:rsidRPr="00CC5EEB" w:rsidRDefault="00CC5EEB" w:rsidP="00CC5EEB">
      <w:pPr>
        <w:tabs>
          <w:tab w:val="left" w:pos="0"/>
        </w:tabs>
        <w:spacing w:after="0" w:line="240" w:lineRule="auto"/>
        <w:jc w:val="center"/>
        <w:rPr>
          <w:rFonts w:ascii="Times New Roman" w:eastAsia="Times New Roman" w:hAnsi="Times New Roman" w:cs="Times New Roman"/>
          <w:b/>
          <w:bCs/>
          <w:color w:val="000000"/>
          <w:sz w:val="12"/>
          <w:szCs w:val="12"/>
          <w:lang w:eastAsia="ru-RU"/>
        </w:rPr>
      </w:pPr>
      <w:r w:rsidRPr="007044AE">
        <w:rPr>
          <w:rFonts w:ascii="Times New Roman" w:eastAsia="Times New Roman" w:hAnsi="Times New Roman" w:cs="Times New Roman"/>
          <w:b/>
          <w:bCs/>
          <w:color w:val="000000"/>
          <w:sz w:val="12"/>
          <w:szCs w:val="12"/>
          <w:lang w:eastAsia="ru-RU"/>
        </w:rPr>
        <w:t>РЕСУРСНОЕ ОБЕСПЕЧЕНИЕ</w:t>
      </w:r>
      <w:r w:rsidRPr="007044AE">
        <w:rPr>
          <w:rFonts w:ascii="Times New Roman" w:eastAsia="Times New Roman" w:hAnsi="Times New Roman" w:cs="Times New Roman"/>
          <w:b/>
          <w:bCs/>
          <w:color w:val="000000"/>
          <w:sz w:val="12"/>
          <w:szCs w:val="12"/>
          <w:lang w:eastAsia="ru-RU"/>
        </w:rPr>
        <w:br/>
        <w:t xml:space="preserve">реализации муниципальной </w:t>
      </w:r>
      <w:proofErr w:type="spellStart"/>
      <w:r w:rsidRPr="007044AE">
        <w:rPr>
          <w:rFonts w:ascii="Times New Roman" w:eastAsia="Times New Roman" w:hAnsi="Times New Roman" w:cs="Times New Roman"/>
          <w:b/>
          <w:bCs/>
          <w:color w:val="000000"/>
          <w:sz w:val="12"/>
          <w:szCs w:val="12"/>
          <w:lang w:eastAsia="ru-RU"/>
        </w:rPr>
        <w:t>программы</w:t>
      </w:r>
      <w:proofErr w:type="gramStart"/>
      <w:r w:rsidRPr="007044AE">
        <w:rPr>
          <w:rFonts w:ascii="Times New Roman" w:eastAsia="Times New Roman" w:hAnsi="Times New Roman" w:cs="Times New Roman"/>
          <w:b/>
          <w:bCs/>
          <w:color w:val="000000"/>
          <w:sz w:val="12"/>
          <w:szCs w:val="12"/>
          <w:lang w:eastAsia="ru-RU"/>
        </w:rPr>
        <w:t>«У</w:t>
      </w:r>
      <w:proofErr w:type="gramEnd"/>
      <w:r w:rsidRPr="007044AE">
        <w:rPr>
          <w:rFonts w:ascii="Times New Roman" w:eastAsia="Times New Roman" w:hAnsi="Times New Roman" w:cs="Times New Roman"/>
          <w:b/>
          <w:bCs/>
          <w:color w:val="000000"/>
          <w:sz w:val="12"/>
          <w:szCs w:val="12"/>
          <w:lang w:eastAsia="ru-RU"/>
        </w:rPr>
        <w:t>правление</w:t>
      </w:r>
      <w:proofErr w:type="spellEnd"/>
      <w:r w:rsidRPr="007044AE">
        <w:rPr>
          <w:rFonts w:ascii="Times New Roman" w:eastAsia="Times New Roman" w:hAnsi="Times New Roman" w:cs="Times New Roman"/>
          <w:b/>
          <w:bCs/>
          <w:color w:val="000000"/>
          <w:sz w:val="12"/>
          <w:szCs w:val="12"/>
          <w:lang w:eastAsia="ru-RU"/>
        </w:rPr>
        <w:t xml:space="preserve"> муниципальными финансами и муниципальным долгом муниципального района Сергиевский Самарской области» на 2018-2020 годы за счет всех источников финансирования</w:t>
      </w:r>
    </w:p>
    <w:tbl>
      <w:tblPr>
        <w:tblW w:w="5000" w:type="pct"/>
        <w:tblLook w:val="04A0" w:firstRow="1" w:lastRow="0" w:firstColumn="1" w:lastColumn="0" w:noHBand="0" w:noVBand="1"/>
      </w:tblPr>
      <w:tblGrid>
        <w:gridCol w:w="1974"/>
        <w:gridCol w:w="1703"/>
        <w:gridCol w:w="1424"/>
        <w:gridCol w:w="876"/>
        <w:gridCol w:w="876"/>
        <w:gridCol w:w="876"/>
      </w:tblGrid>
      <w:tr w:rsidR="00CC5EEB" w:rsidRPr="00CC5EEB" w:rsidTr="00CC5EEB">
        <w:trPr>
          <w:trHeight w:val="70"/>
        </w:trPr>
        <w:tc>
          <w:tcPr>
            <w:tcW w:w="127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C5EEB" w:rsidRPr="00CC5EEB" w:rsidRDefault="00CC5EEB" w:rsidP="00CC5EEB">
            <w:pPr>
              <w:spacing w:after="0" w:line="240" w:lineRule="auto"/>
              <w:jc w:val="center"/>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Наименование муниципальной программы, подпрограммы</w:t>
            </w:r>
          </w:p>
        </w:tc>
        <w:tc>
          <w:tcPr>
            <w:tcW w:w="110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C5EEB" w:rsidRPr="00CC5EEB" w:rsidRDefault="00CC5EEB" w:rsidP="00CC5EEB">
            <w:pPr>
              <w:spacing w:after="0" w:line="240" w:lineRule="auto"/>
              <w:jc w:val="center"/>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Ответственный исполнитель муниципальной программы</w:t>
            </w:r>
          </w:p>
        </w:tc>
        <w:tc>
          <w:tcPr>
            <w:tcW w:w="2621" w:type="pct"/>
            <w:gridSpan w:val="4"/>
            <w:tcBorders>
              <w:top w:val="single" w:sz="4" w:space="0" w:color="auto"/>
              <w:left w:val="nil"/>
              <w:bottom w:val="single" w:sz="4" w:space="0" w:color="auto"/>
              <w:right w:val="single" w:sz="4" w:space="0" w:color="auto"/>
            </w:tcBorders>
            <w:shd w:val="clear" w:color="000000" w:fill="FFFFFF"/>
            <w:vAlign w:val="center"/>
            <w:hideMark/>
          </w:tcPr>
          <w:p w:rsidR="00CC5EEB" w:rsidRPr="00CC5EEB" w:rsidRDefault="00CC5EEB" w:rsidP="00CC5EEB">
            <w:pPr>
              <w:spacing w:after="0" w:line="240" w:lineRule="auto"/>
              <w:jc w:val="center"/>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Объем финансирования, тыс. рублей</w:t>
            </w:r>
            <w:proofErr w:type="gramStart"/>
            <w:r w:rsidRPr="00CC5EEB">
              <w:rPr>
                <w:rFonts w:ascii="Times New Roman" w:eastAsia="Times New Roman" w:hAnsi="Times New Roman" w:cs="Times New Roman"/>
                <w:b/>
                <w:bCs/>
                <w:color w:val="000000"/>
                <w:sz w:val="12"/>
                <w:szCs w:val="12"/>
                <w:lang w:eastAsia="ru-RU"/>
              </w:rPr>
              <w:t xml:space="preserve"> (*)</w:t>
            </w:r>
            <w:proofErr w:type="gramEnd"/>
          </w:p>
        </w:tc>
      </w:tr>
      <w:tr w:rsidR="00CC5EEB" w:rsidRPr="00CC5EEB" w:rsidTr="00972E1F">
        <w:trPr>
          <w:trHeight w:val="70"/>
        </w:trPr>
        <w:tc>
          <w:tcPr>
            <w:tcW w:w="1277" w:type="pct"/>
            <w:vMerge/>
            <w:tcBorders>
              <w:top w:val="single" w:sz="4" w:space="0" w:color="auto"/>
              <w:left w:val="single" w:sz="4" w:space="0" w:color="auto"/>
              <w:bottom w:val="single" w:sz="4" w:space="0" w:color="auto"/>
              <w:right w:val="single" w:sz="4" w:space="0" w:color="auto"/>
            </w:tcBorders>
            <w:vAlign w:val="center"/>
            <w:hideMark/>
          </w:tcPr>
          <w:p w:rsidR="00CC5EEB" w:rsidRPr="00CC5EEB" w:rsidRDefault="00CC5EEB" w:rsidP="00CC5EEB">
            <w:pPr>
              <w:spacing w:after="0" w:line="240" w:lineRule="auto"/>
              <w:rPr>
                <w:rFonts w:ascii="Times New Roman" w:eastAsia="Times New Roman" w:hAnsi="Times New Roman" w:cs="Times New Roman"/>
                <w:b/>
                <w:bCs/>
                <w:color w:val="000000"/>
                <w:sz w:val="12"/>
                <w:szCs w:val="12"/>
                <w:lang w:eastAsia="ru-RU"/>
              </w:rPr>
            </w:pPr>
          </w:p>
        </w:tc>
        <w:tc>
          <w:tcPr>
            <w:tcW w:w="1102" w:type="pct"/>
            <w:vMerge/>
            <w:tcBorders>
              <w:top w:val="single" w:sz="4" w:space="0" w:color="auto"/>
              <w:left w:val="single" w:sz="4" w:space="0" w:color="auto"/>
              <w:bottom w:val="single" w:sz="4" w:space="0" w:color="auto"/>
              <w:right w:val="single" w:sz="4" w:space="0" w:color="auto"/>
            </w:tcBorders>
            <w:vAlign w:val="center"/>
            <w:hideMark/>
          </w:tcPr>
          <w:p w:rsidR="00CC5EEB" w:rsidRPr="00CC5EEB" w:rsidRDefault="00CC5EEB" w:rsidP="00CC5EEB">
            <w:pPr>
              <w:spacing w:after="0" w:line="240" w:lineRule="auto"/>
              <w:rPr>
                <w:rFonts w:ascii="Times New Roman" w:eastAsia="Times New Roman" w:hAnsi="Times New Roman" w:cs="Times New Roman"/>
                <w:b/>
                <w:bCs/>
                <w:color w:val="000000"/>
                <w:sz w:val="12"/>
                <w:szCs w:val="12"/>
                <w:lang w:eastAsia="ru-RU"/>
              </w:rPr>
            </w:pPr>
          </w:p>
        </w:tc>
        <w:tc>
          <w:tcPr>
            <w:tcW w:w="921" w:type="pct"/>
            <w:tcBorders>
              <w:top w:val="nil"/>
              <w:left w:val="nil"/>
              <w:bottom w:val="single" w:sz="4" w:space="0" w:color="auto"/>
              <w:right w:val="single" w:sz="4" w:space="0" w:color="auto"/>
            </w:tcBorders>
            <w:shd w:val="clear" w:color="000000" w:fill="FFFFFF"/>
            <w:vAlign w:val="center"/>
            <w:hideMark/>
          </w:tcPr>
          <w:p w:rsidR="00CC5EEB" w:rsidRPr="00CC5EEB" w:rsidRDefault="00CC5EEB" w:rsidP="00CC5EEB">
            <w:pPr>
              <w:spacing w:after="0" w:line="240" w:lineRule="auto"/>
              <w:jc w:val="center"/>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Источники финансирования</w:t>
            </w:r>
          </w:p>
        </w:tc>
        <w:tc>
          <w:tcPr>
            <w:tcW w:w="567" w:type="pct"/>
            <w:tcBorders>
              <w:top w:val="nil"/>
              <w:left w:val="nil"/>
              <w:bottom w:val="single" w:sz="4" w:space="0" w:color="auto"/>
              <w:right w:val="single" w:sz="4" w:space="0" w:color="auto"/>
            </w:tcBorders>
            <w:shd w:val="clear" w:color="000000" w:fill="FFFFFF"/>
            <w:vAlign w:val="center"/>
            <w:hideMark/>
          </w:tcPr>
          <w:p w:rsidR="00CC5EEB" w:rsidRPr="00CC5EEB" w:rsidRDefault="00CC5EEB" w:rsidP="00CC5EEB">
            <w:pPr>
              <w:spacing w:after="0" w:line="240" w:lineRule="auto"/>
              <w:jc w:val="center"/>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2018</w:t>
            </w:r>
          </w:p>
        </w:tc>
        <w:tc>
          <w:tcPr>
            <w:tcW w:w="567" w:type="pct"/>
            <w:tcBorders>
              <w:top w:val="nil"/>
              <w:left w:val="nil"/>
              <w:bottom w:val="single" w:sz="4" w:space="0" w:color="auto"/>
              <w:right w:val="single" w:sz="4" w:space="0" w:color="auto"/>
            </w:tcBorders>
            <w:shd w:val="clear" w:color="000000" w:fill="FFFFFF"/>
            <w:vAlign w:val="center"/>
            <w:hideMark/>
          </w:tcPr>
          <w:p w:rsidR="00CC5EEB" w:rsidRPr="00CC5EEB" w:rsidRDefault="00CC5EEB" w:rsidP="00CC5EEB">
            <w:pPr>
              <w:spacing w:after="0" w:line="240" w:lineRule="auto"/>
              <w:jc w:val="center"/>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2019</w:t>
            </w:r>
          </w:p>
        </w:tc>
        <w:tc>
          <w:tcPr>
            <w:tcW w:w="567" w:type="pct"/>
            <w:tcBorders>
              <w:top w:val="nil"/>
              <w:left w:val="nil"/>
              <w:bottom w:val="single" w:sz="4" w:space="0" w:color="auto"/>
              <w:right w:val="single" w:sz="4" w:space="0" w:color="auto"/>
            </w:tcBorders>
            <w:shd w:val="clear" w:color="000000" w:fill="FFFFFF"/>
            <w:vAlign w:val="center"/>
            <w:hideMark/>
          </w:tcPr>
          <w:p w:rsidR="00CC5EEB" w:rsidRPr="00CC5EEB" w:rsidRDefault="00CC5EEB" w:rsidP="00CC5EEB">
            <w:pPr>
              <w:spacing w:after="0" w:line="240" w:lineRule="auto"/>
              <w:jc w:val="center"/>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2020</w:t>
            </w:r>
          </w:p>
        </w:tc>
      </w:tr>
      <w:tr w:rsidR="00CC5EEB" w:rsidRPr="00CC5EEB" w:rsidTr="00972E1F">
        <w:trPr>
          <w:trHeight w:val="70"/>
        </w:trPr>
        <w:tc>
          <w:tcPr>
            <w:tcW w:w="1277" w:type="pct"/>
            <w:tcBorders>
              <w:top w:val="nil"/>
              <w:left w:val="single" w:sz="4" w:space="0" w:color="auto"/>
              <w:bottom w:val="single" w:sz="4" w:space="0" w:color="auto"/>
              <w:right w:val="single" w:sz="4" w:space="0" w:color="auto"/>
            </w:tcBorders>
            <w:shd w:val="clear" w:color="000000" w:fill="FFFFFF"/>
            <w:vAlign w:val="center"/>
            <w:hideMark/>
          </w:tcPr>
          <w:p w:rsidR="00CC5EEB" w:rsidRPr="00CC5EEB" w:rsidRDefault="00CC5EEB" w:rsidP="00CC5EEB">
            <w:pPr>
              <w:spacing w:after="0" w:line="240" w:lineRule="auto"/>
              <w:jc w:val="center"/>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3</w:t>
            </w:r>
          </w:p>
        </w:tc>
        <w:tc>
          <w:tcPr>
            <w:tcW w:w="1102" w:type="pct"/>
            <w:tcBorders>
              <w:top w:val="nil"/>
              <w:left w:val="nil"/>
              <w:bottom w:val="single" w:sz="4" w:space="0" w:color="auto"/>
              <w:right w:val="single" w:sz="4" w:space="0" w:color="auto"/>
            </w:tcBorders>
            <w:shd w:val="clear" w:color="000000" w:fill="FFFFFF"/>
            <w:vAlign w:val="center"/>
            <w:hideMark/>
          </w:tcPr>
          <w:p w:rsidR="00CC5EEB" w:rsidRPr="00CC5EEB" w:rsidRDefault="00CC5EEB" w:rsidP="00CC5EEB">
            <w:pPr>
              <w:spacing w:after="0" w:line="240" w:lineRule="auto"/>
              <w:jc w:val="center"/>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4</w:t>
            </w:r>
          </w:p>
        </w:tc>
        <w:tc>
          <w:tcPr>
            <w:tcW w:w="921" w:type="pct"/>
            <w:tcBorders>
              <w:top w:val="nil"/>
              <w:left w:val="nil"/>
              <w:bottom w:val="single" w:sz="4" w:space="0" w:color="auto"/>
              <w:right w:val="single" w:sz="4" w:space="0" w:color="auto"/>
            </w:tcBorders>
            <w:shd w:val="clear" w:color="000000" w:fill="FFFFFF"/>
            <w:vAlign w:val="center"/>
            <w:hideMark/>
          </w:tcPr>
          <w:p w:rsidR="00CC5EEB" w:rsidRPr="00CC5EEB" w:rsidRDefault="00CC5EEB" w:rsidP="00CC5EEB">
            <w:pPr>
              <w:spacing w:after="0" w:line="240" w:lineRule="auto"/>
              <w:jc w:val="center"/>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5</w:t>
            </w:r>
          </w:p>
        </w:tc>
        <w:tc>
          <w:tcPr>
            <w:tcW w:w="567" w:type="pct"/>
            <w:tcBorders>
              <w:top w:val="nil"/>
              <w:left w:val="nil"/>
              <w:bottom w:val="single" w:sz="4" w:space="0" w:color="auto"/>
              <w:right w:val="single" w:sz="4" w:space="0" w:color="auto"/>
            </w:tcBorders>
            <w:shd w:val="clear" w:color="000000" w:fill="FFFFFF"/>
            <w:vAlign w:val="center"/>
            <w:hideMark/>
          </w:tcPr>
          <w:p w:rsidR="00CC5EEB" w:rsidRPr="00CC5EEB" w:rsidRDefault="00CC5EEB" w:rsidP="00CC5EEB">
            <w:pPr>
              <w:spacing w:after="0" w:line="240" w:lineRule="auto"/>
              <w:jc w:val="center"/>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6</w:t>
            </w:r>
          </w:p>
        </w:tc>
        <w:tc>
          <w:tcPr>
            <w:tcW w:w="567" w:type="pct"/>
            <w:tcBorders>
              <w:top w:val="nil"/>
              <w:left w:val="nil"/>
              <w:bottom w:val="single" w:sz="4" w:space="0" w:color="auto"/>
              <w:right w:val="single" w:sz="4" w:space="0" w:color="auto"/>
            </w:tcBorders>
            <w:shd w:val="clear" w:color="000000" w:fill="FFFFFF"/>
            <w:vAlign w:val="center"/>
            <w:hideMark/>
          </w:tcPr>
          <w:p w:rsidR="00CC5EEB" w:rsidRPr="00CC5EEB" w:rsidRDefault="00CC5EEB" w:rsidP="00CC5EEB">
            <w:pPr>
              <w:spacing w:after="0" w:line="240" w:lineRule="auto"/>
              <w:jc w:val="center"/>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7</w:t>
            </w:r>
          </w:p>
        </w:tc>
        <w:tc>
          <w:tcPr>
            <w:tcW w:w="567" w:type="pct"/>
            <w:tcBorders>
              <w:top w:val="nil"/>
              <w:left w:val="nil"/>
              <w:bottom w:val="single" w:sz="4" w:space="0" w:color="auto"/>
              <w:right w:val="single" w:sz="4" w:space="0" w:color="auto"/>
            </w:tcBorders>
            <w:shd w:val="clear" w:color="000000" w:fill="FFFFFF"/>
            <w:vAlign w:val="center"/>
            <w:hideMark/>
          </w:tcPr>
          <w:p w:rsidR="00CC5EEB" w:rsidRPr="00CC5EEB" w:rsidRDefault="00CC5EEB" w:rsidP="00CC5EEB">
            <w:pPr>
              <w:spacing w:after="0" w:line="240" w:lineRule="auto"/>
              <w:jc w:val="center"/>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8</w:t>
            </w:r>
          </w:p>
        </w:tc>
      </w:tr>
      <w:tr w:rsidR="00CC5EEB" w:rsidRPr="00CC5EEB" w:rsidTr="00972E1F">
        <w:trPr>
          <w:trHeight w:val="70"/>
        </w:trPr>
        <w:tc>
          <w:tcPr>
            <w:tcW w:w="1277" w:type="pct"/>
            <w:vMerge w:val="restart"/>
            <w:tcBorders>
              <w:top w:val="nil"/>
              <w:left w:val="single" w:sz="4" w:space="0" w:color="auto"/>
              <w:bottom w:val="single" w:sz="4" w:space="0" w:color="auto"/>
              <w:right w:val="single" w:sz="4" w:space="0" w:color="auto"/>
            </w:tcBorders>
            <w:shd w:val="clear" w:color="000000" w:fill="FFFFFF"/>
            <w:vAlign w:val="center"/>
            <w:hideMark/>
          </w:tcPr>
          <w:p w:rsidR="00CC5EEB" w:rsidRPr="00CC5EEB" w:rsidRDefault="00CC5EEB" w:rsidP="00CC5EEB">
            <w:pPr>
              <w:spacing w:after="0" w:line="240" w:lineRule="auto"/>
              <w:jc w:val="center"/>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 xml:space="preserve">                                                  «Управление муниципальными финансами и муниципальным долгом муниципального района Сергиевский Самарской области» на 2018-2020 годы</w:t>
            </w:r>
          </w:p>
        </w:tc>
        <w:tc>
          <w:tcPr>
            <w:tcW w:w="1102" w:type="pct"/>
            <w:vMerge w:val="restart"/>
            <w:tcBorders>
              <w:top w:val="nil"/>
              <w:left w:val="single" w:sz="4" w:space="0" w:color="auto"/>
              <w:bottom w:val="single" w:sz="4" w:space="0" w:color="auto"/>
              <w:right w:val="single" w:sz="4" w:space="0" w:color="auto"/>
            </w:tcBorders>
            <w:shd w:val="clear" w:color="000000" w:fill="FFFFFF"/>
            <w:vAlign w:val="center"/>
            <w:hideMark/>
          </w:tcPr>
          <w:p w:rsidR="00CC5EEB" w:rsidRPr="00CC5EEB" w:rsidRDefault="00CC5EEB" w:rsidP="00CC5EEB">
            <w:pPr>
              <w:spacing w:after="0" w:line="240" w:lineRule="auto"/>
              <w:jc w:val="center"/>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Управление финансами Администрации муниципального района Сергиевский Самарской области</w:t>
            </w:r>
          </w:p>
        </w:tc>
        <w:tc>
          <w:tcPr>
            <w:tcW w:w="921" w:type="pct"/>
            <w:tcBorders>
              <w:top w:val="nil"/>
              <w:left w:val="nil"/>
              <w:bottom w:val="single" w:sz="4" w:space="0" w:color="auto"/>
              <w:right w:val="single" w:sz="4" w:space="0" w:color="auto"/>
            </w:tcBorders>
            <w:shd w:val="clear" w:color="000000" w:fill="FFFFFF"/>
            <w:vAlign w:val="bottom"/>
            <w:hideMark/>
          </w:tcPr>
          <w:p w:rsidR="00CC5EEB" w:rsidRPr="00CC5EEB" w:rsidRDefault="00CC5EEB" w:rsidP="00CC5EEB">
            <w:pPr>
              <w:spacing w:after="0" w:line="240" w:lineRule="auto"/>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Всего</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68 440,53697</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66 559,95635</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80 342,44946</w:t>
            </w:r>
          </w:p>
        </w:tc>
      </w:tr>
      <w:tr w:rsidR="00CC5EEB" w:rsidRPr="00CC5EEB" w:rsidTr="00972E1F">
        <w:trPr>
          <w:trHeight w:val="70"/>
        </w:trPr>
        <w:tc>
          <w:tcPr>
            <w:tcW w:w="1277" w:type="pct"/>
            <w:vMerge/>
            <w:tcBorders>
              <w:top w:val="nil"/>
              <w:left w:val="single" w:sz="4" w:space="0" w:color="auto"/>
              <w:bottom w:val="single" w:sz="4" w:space="0" w:color="auto"/>
              <w:right w:val="single" w:sz="4" w:space="0" w:color="auto"/>
            </w:tcBorders>
            <w:vAlign w:val="center"/>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p>
        </w:tc>
        <w:tc>
          <w:tcPr>
            <w:tcW w:w="1102" w:type="pct"/>
            <w:vMerge/>
            <w:tcBorders>
              <w:top w:val="nil"/>
              <w:left w:val="single" w:sz="4" w:space="0" w:color="auto"/>
              <w:bottom w:val="single" w:sz="4" w:space="0" w:color="auto"/>
              <w:right w:val="single" w:sz="4" w:space="0" w:color="auto"/>
            </w:tcBorders>
            <w:vAlign w:val="center"/>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p>
        </w:tc>
        <w:tc>
          <w:tcPr>
            <w:tcW w:w="921" w:type="pct"/>
            <w:tcBorders>
              <w:top w:val="nil"/>
              <w:left w:val="nil"/>
              <w:bottom w:val="single" w:sz="4" w:space="0" w:color="auto"/>
              <w:right w:val="single" w:sz="4" w:space="0" w:color="auto"/>
            </w:tcBorders>
            <w:shd w:val="clear" w:color="000000" w:fill="FFFFFF"/>
            <w:vAlign w:val="bottom"/>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 xml:space="preserve">Средства областного и федерального бюджетов </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1 699,69048</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1 406,28016</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1 233,00000</w:t>
            </w:r>
          </w:p>
        </w:tc>
      </w:tr>
      <w:tr w:rsidR="00CC5EEB" w:rsidRPr="00CC5EEB" w:rsidTr="00972E1F">
        <w:trPr>
          <w:trHeight w:val="70"/>
        </w:trPr>
        <w:tc>
          <w:tcPr>
            <w:tcW w:w="1277" w:type="pct"/>
            <w:vMerge/>
            <w:tcBorders>
              <w:top w:val="nil"/>
              <w:left w:val="single" w:sz="4" w:space="0" w:color="auto"/>
              <w:bottom w:val="single" w:sz="4" w:space="0" w:color="auto"/>
              <w:right w:val="single" w:sz="4" w:space="0" w:color="auto"/>
            </w:tcBorders>
            <w:vAlign w:val="center"/>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p>
        </w:tc>
        <w:tc>
          <w:tcPr>
            <w:tcW w:w="1102" w:type="pct"/>
            <w:vMerge/>
            <w:tcBorders>
              <w:top w:val="nil"/>
              <w:left w:val="single" w:sz="4" w:space="0" w:color="auto"/>
              <w:bottom w:val="single" w:sz="4" w:space="0" w:color="auto"/>
              <w:right w:val="single" w:sz="4" w:space="0" w:color="auto"/>
            </w:tcBorders>
            <w:vAlign w:val="center"/>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p>
        </w:tc>
        <w:tc>
          <w:tcPr>
            <w:tcW w:w="921" w:type="pct"/>
            <w:tcBorders>
              <w:top w:val="nil"/>
              <w:left w:val="nil"/>
              <w:bottom w:val="single" w:sz="4" w:space="0" w:color="auto"/>
              <w:right w:val="single" w:sz="4" w:space="0" w:color="auto"/>
            </w:tcBorders>
            <w:shd w:val="clear" w:color="000000" w:fill="FFFFFF"/>
            <w:vAlign w:val="bottom"/>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Средства местного бюджета</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66 740,84649</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65 153,67619</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79 109,44946</w:t>
            </w:r>
          </w:p>
        </w:tc>
      </w:tr>
      <w:tr w:rsidR="00CC5EEB" w:rsidRPr="00CC5EEB" w:rsidTr="00972E1F">
        <w:trPr>
          <w:trHeight w:val="70"/>
        </w:trPr>
        <w:tc>
          <w:tcPr>
            <w:tcW w:w="1277" w:type="pct"/>
            <w:vMerge w:val="restart"/>
            <w:tcBorders>
              <w:top w:val="nil"/>
              <w:left w:val="single" w:sz="4" w:space="0" w:color="auto"/>
              <w:bottom w:val="single" w:sz="4" w:space="0" w:color="auto"/>
              <w:right w:val="single" w:sz="4" w:space="0" w:color="auto"/>
            </w:tcBorders>
            <w:shd w:val="clear" w:color="000000" w:fill="FFFFFF"/>
            <w:vAlign w:val="center"/>
            <w:hideMark/>
          </w:tcPr>
          <w:p w:rsidR="00CC5EEB" w:rsidRPr="00CC5EEB" w:rsidRDefault="00CC5EEB" w:rsidP="00CC5EEB">
            <w:pPr>
              <w:spacing w:after="0" w:line="240" w:lineRule="auto"/>
              <w:jc w:val="center"/>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«Управление муниципальным  долгом муниципального района Сергиевский Самарской области»</w:t>
            </w:r>
            <w:r w:rsidRPr="00CC5EEB">
              <w:rPr>
                <w:rFonts w:ascii="Times New Roman" w:eastAsia="Times New Roman" w:hAnsi="Times New Roman" w:cs="Times New Roman"/>
                <w:color w:val="000000"/>
                <w:sz w:val="12"/>
                <w:szCs w:val="12"/>
                <w:lang w:eastAsia="ru-RU"/>
              </w:rPr>
              <w:br/>
              <w:t>на 2018 – 2020 годы</w:t>
            </w:r>
          </w:p>
        </w:tc>
        <w:tc>
          <w:tcPr>
            <w:tcW w:w="1102" w:type="pct"/>
            <w:vMerge w:val="restart"/>
            <w:tcBorders>
              <w:top w:val="nil"/>
              <w:left w:val="single" w:sz="4" w:space="0" w:color="auto"/>
              <w:bottom w:val="single" w:sz="4" w:space="0" w:color="auto"/>
              <w:right w:val="single" w:sz="4" w:space="0" w:color="auto"/>
            </w:tcBorders>
            <w:shd w:val="clear" w:color="000000" w:fill="FFFFFF"/>
            <w:vAlign w:val="center"/>
            <w:hideMark/>
          </w:tcPr>
          <w:p w:rsidR="00CC5EEB" w:rsidRPr="00CC5EEB" w:rsidRDefault="00CC5EEB" w:rsidP="00CC5EEB">
            <w:pPr>
              <w:spacing w:after="0" w:line="240" w:lineRule="auto"/>
              <w:jc w:val="center"/>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Управление финансами Администрации муниципального района Сергиевский Самарской области</w:t>
            </w:r>
          </w:p>
        </w:tc>
        <w:tc>
          <w:tcPr>
            <w:tcW w:w="921" w:type="pct"/>
            <w:tcBorders>
              <w:top w:val="nil"/>
              <w:left w:val="nil"/>
              <w:bottom w:val="single" w:sz="4" w:space="0" w:color="auto"/>
              <w:right w:val="single" w:sz="4" w:space="0" w:color="auto"/>
            </w:tcBorders>
            <w:shd w:val="clear" w:color="000000" w:fill="FFFFFF"/>
            <w:vAlign w:val="bottom"/>
            <w:hideMark/>
          </w:tcPr>
          <w:p w:rsidR="00CC5EEB" w:rsidRPr="00CC5EEB" w:rsidRDefault="00CC5EEB" w:rsidP="00CC5EEB">
            <w:pPr>
              <w:spacing w:after="0" w:line="240" w:lineRule="auto"/>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Всего</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1 081,00000</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782,87343</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1 012,30000</w:t>
            </w:r>
          </w:p>
        </w:tc>
      </w:tr>
      <w:tr w:rsidR="00CC5EEB" w:rsidRPr="00CC5EEB" w:rsidTr="00972E1F">
        <w:trPr>
          <w:trHeight w:val="70"/>
        </w:trPr>
        <w:tc>
          <w:tcPr>
            <w:tcW w:w="1277" w:type="pct"/>
            <w:vMerge/>
            <w:tcBorders>
              <w:top w:val="nil"/>
              <w:left w:val="single" w:sz="4" w:space="0" w:color="auto"/>
              <w:bottom w:val="single" w:sz="4" w:space="0" w:color="auto"/>
              <w:right w:val="single" w:sz="4" w:space="0" w:color="auto"/>
            </w:tcBorders>
            <w:vAlign w:val="center"/>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p>
        </w:tc>
        <w:tc>
          <w:tcPr>
            <w:tcW w:w="1102" w:type="pct"/>
            <w:vMerge/>
            <w:tcBorders>
              <w:top w:val="nil"/>
              <w:left w:val="single" w:sz="4" w:space="0" w:color="auto"/>
              <w:bottom w:val="single" w:sz="4" w:space="0" w:color="auto"/>
              <w:right w:val="single" w:sz="4" w:space="0" w:color="auto"/>
            </w:tcBorders>
            <w:vAlign w:val="center"/>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p>
        </w:tc>
        <w:tc>
          <w:tcPr>
            <w:tcW w:w="921" w:type="pct"/>
            <w:tcBorders>
              <w:top w:val="nil"/>
              <w:left w:val="nil"/>
              <w:bottom w:val="single" w:sz="4" w:space="0" w:color="auto"/>
              <w:right w:val="single" w:sz="4" w:space="0" w:color="auto"/>
            </w:tcBorders>
            <w:shd w:val="clear" w:color="000000" w:fill="FFFFFF"/>
            <w:vAlign w:val="bottom"/>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Средства областного бюджета</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0,00000</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0,00000</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0,00000</w:t>
            </w:r>
          </w:p>
        </w:tc>
      </w:tr>
      <w:tr w:rsidR="00CC5EEB" w:rsidRPr="00CC5EEB" w:rsidTr="00972E1F">
        <w:trPr>
          <w:trHeight w:val="70"/>
        </w:trPr>
        <w:tc>
          <w:tcPr>
            <w:tcW w:w="1277" w:type="pct"/>
            <w:vMerge/>
            <w:tcBorders>
              <w:top w:val="nil"/>
              <w:left w:val="single" w:sz="4" w:space="0" w:color="auto"/>
              <w:bottom w:val="single" w:sz="4" w:space="0" w:color="auto"/>
              <w:right w:val="single" w:sz="4" w:space="0" w:color="auto"/>
            </w:tcBorders>
            <w:vAlign w:val="center"/>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p>
        </w:tc>
        <w:tc>
          <w:tcPr>
            <w:tcW w:w="1102" w:type="pct"/>
            <w:vMerge/>
            <w:tcBorders>
              <w:top w:val="nil"/>
              <w:left w:val="single" w:sz="4" w:space="0" w:color="auto"/>
              <w:bottom w:val="single" w:sz="4" w:space="0" w:color="auto"/>
              <w:right w:val="single" w:sz="4" w:space="0" w:color="auto"/>
            </w:tcBorders>
            <w:vAlign w:val="center"/>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p>
        </w:tc>
        <w:tc>
          <w:tcPr>
            <w:tcW w:w="921" w:type="pct"/>
            <w:tcBorders>
              <w:top w:val="nil"/>
              <w:left w:val="nil"/>
              <w:bottom w:val="single" w:sz="4" w:space="0" w:color="auto"/>
              <w:right w:val="single" w:sz="4" w:space="0" w:color="auto"/>
            </w:tcBorders>
            <w:shd w:val="clear" w:color="000000" w:fill="FFFFFF"/>
            <w:vAlign w:val="bottom"/>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Средства местного бюджета</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1 081,00000</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782,87343</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1 012,30000</w:t>
            </w:r>
          </w:p>
        </w:tc>
      </w:tr>
      <w:tr w:rsidR="00CC5EEB" w:rsidRPr="00CC5EEB" w:rsidTr="00972E1F">
        <w:trPr>
          <w:trHeight w:val="70"/>
        </w:trPr>
        <w:tc>
          <w:tcPr>
            <w:tcW w:w="1277" w:type="pct"/>
            <w:vMerge w:val="restart"/>
            <w:tcBorders>
              <w:top w:val="nil"/>
              <w:left w:val="single" w:sz="4" w:space="0" w:color="auto"/>
              <w:bottom w:val="single" w:sz="4" w:space="0" w:color="auto"/>
              <w:right w:val="single" w:sz="4" w:space="0" w:color="auto"/>
            </w:tcBorders>
            <w:shd w:val="clear" w:color="000000" w:fill="FFFFFF"/>
            <w:vAlign w:val="center"/>
            <w:hideMark/>
          </w:tcPr>
          <w:p w:rsidR="00CC5EEB" w:rsidRPr="00CC5EEB" w:rsidRDefault="00CC5EEB" w:rsidP="00CC5EEB">
            <w:pPr>
              <w:spacing w:after="0" w:line="240" w:lineRule="auto"/>
              <w:jc w:val="center"/>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«Межбюджетные отношения муниципального района Сергиевский Самарской области» на 2018 – 2020 годы</w:t>
            </w:r>
          </w:p>
        </w:tc>
        <w:tc>
          <w:tcPr>
            <w:tcW w:w="1102" w:type="pct"/>
            <w:vMerge w:val="restart"/>
            <w:tcBorders>
              <w:top w:val="nil"/>
              <w:left w:val="single" w:sz="4" w:space="0" w:color="auto"/>
              <w:bottom w:val="single" w:sz="4" w:space="0" w:color="auto"/>
              <w:right w:val="single" w:sz="4" w:space="0" w:color="auto"/>
            </w:tcBorders>
            <w:shd w:val="clear" w:color="000000" w:fill="FFFFFF"/>
            <w:vAlign w:val="center"/>
            <w:hideMark/>
          </w:tcPr>
          <w:p w:rsidR="00CC5EEB" w:rsidRPr="00CC5EEB" w:rsidRDefault="00CC5EEB" w:rsidP="00CC5EEB">
            <w:pPr>
              <w:spacing w:after="0" w:line="240" w:lineRule="auto"/>
              <w:jc w:val="center"/>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Управление финансами Администрации муниципального района Сергиевский Самарской области</w:t>
            </w:r>
          </w:p>
        </w:tc>
        <w:tc>
          <w:tcPr>
            <w:tcW w:w="921" w:type="pct"/>
            <w:tcBorders>
              <w:top w:val="nil"/>
              <w:left w:val="nil"/>
              <w:bottom w:val="single" w:sz="4" w:space="0" w:color="auto"/>
              <w:right w:val="single" w:sz="4" w:space="0" w:color="auto"/>
            </w:tcBorders>
            <w:shd w:val="clear" w:color="000000" w:fill="FFFFFF"/>
            <w:vAlign w:val="bottom"/>
            <w:hideMark/>
          </w:tcPr>
          <w:p w:rsidR="00CC5EEB" w:rsidRPr="00CC5EEB" w:rsidRDefault="00CC5EEB" w:rsidP="00CC5EEB">
            <w:pPr>
              <w:spacing w:after="0" w:line="240" w:lineRule="auto"/>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Всего</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50 451,00000</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53 761,00000</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66 954,76774</w:t>
            </w:r>
          </w:p>
        </w:tc>
      </w:tr>
      <w:tr w:rsidR="00CC5EEB" w:rsidRPr="00CC5EEB" w:rsidTr="00972E1F">
        <w:trPr>
          <w:trHeight w:val="70"/>
        </w:trPr>
        <w:tc>
          <w:tcPr>
            <w:tcW w:w="1277" w:type="pct"/>
            <w:vMerge/>
            <w:tcBorders>
              <w:top w:val="nil"/>
              <w:left w:val="single" w:sz="4" w:space="0" w:color="auto"/>
              <w:bottom w:val="single" w:sz="4" w:space="0" w:color="auto"/>
              <w:right w:val="single" w:sz="4" w:space="0" w:color="auto"/>
            </w:tcBorders>
            <w:vAlign w:val="center"/>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p>
        </w:tc>
        <w:tc>
          <w:tcPr>
            <w:tcW w:w="1102" w:type="pct"/>
            <w:vMerge/>
            <w:tcBorders>
              <w:top w:val="nil"/>
              <w:left w:val="single" w:sz="4" w:space="0" w:color="auto"/>
              <w:bottom w:val="single" w:sz="4" w:space="0" w:color="auto"/>
              <w:right w:val="single" w:sz="4" w:space="0" w:color="auto"/>
            </w:tcBorders>
            <w:vAlign w:val="center"/>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p>
        </w:tc>
        <w:tc>
          <w:tcPr>
            <w:tcW w:w="921" w:type="pct"/>
            <w:tcBorders>
              <w:top w:val="nil"/>
              <w:left w:val="nil"/>
              <w:bottom w:val="single" w:sz="4" w:space="0" w:color="auto"/>
              <w:right w:val="single" w:sz="4" w:space="0" w:color="auto"/>
            </w:tcBorders>
            <w:shd w:val="clear" w:color="000000" w:fill="FFFFFF"/>
            <w:vAlign w:val="bottom"/>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Средства областного бюджета</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1 245,00000</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1 241,00000</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1 233,00000</w:t>
            </w:r>
          </w:p>
        </w:tc>
      </w:tr>
      <w:tr w:rsidR="00CC5EEB" w:rsidRPr="00CC5EEB" w:rsidTr="00972E1F">
        <w:trPr>
          <w:trHeight w:val="70"/>
        </w:trPr>
        <w:tc>
          <w:tcPr>
            <w:tcW w:w="1277" w:type="pct"/>
            <w:vMerge/>
            <w:tcBorders>
              <w:top w:val="nil"/>
              <w:left w:val="single" w:sz="4" w:space="0" w:color="auto"/>
              <w:bottom w:val="single" w:sz="4" w:space="0" w:color="auto"/>
              <w:right w:val="single" w:sz="4" w:space="0" w:color="auto"/>
            </w:tcBorders>
            <w:vAlign w:val="center"/>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p>
        </w:tc>
        <w:tc>
          <w:tcPr>
            <w:tcW w:w="1102" w:type="pct"/>
            <w:vMerge/>
            <w:tcBorders>
              <w:top w:val="nil"/>
              <w:left w:val="single" w:sz="4" w:space="0" w:color="auto"/>
              <w:bottom w:val="single" w:sz="4" w:space="0" w:color="auto"/>
              <w:right w:val="single" w:sz="4" w:space="0" w:color="auto"/>
            </w:tcBorders>
            <w:vAlign w:val="center"/>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p>
        </w:tc>
        <w:tc>
          <w:tcPr>
            <w:tcW w:w="921" w:type="pct"/>
            <w:tcBorders>
              <w:top w:val="nil"/>
              <w:left w:val="nil"/>
              <w:bottom w:val="single" w:sz="4" w:space="0" w:color="auto"/>
              <w:right w:val="single" w:sz="4" w:space="0" w:color="auto"/>
            </w:tcBorders>
            <w:shd w:val="clear" w:color="000000" w:fill="FFFFFF"/>
            <w:vAlign w:val="bottom"/>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Средства местного бюджета</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49 206,00000</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52 520,00000</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65 721,76774</w:t>
            </w:r>
          </w:p>
        </w:tc>
      </w:tr>
      <w:tr w:rsidR="00CC5EEB" w:rsidRPr="00CC5EEB" w:rsidTr="00972E1F">
        <w:trPr>
          <w:trHeight w:val="70"/>
        </w:trPr>
        <w:tc>
          <w:tcPr>
            <w:tcW w:w="1277" w:type="pct"/>
            <w:vMerge w:val="restart"/>
            <w:tcBorders>
              <w:top w:val="nil"/>
              <w:left w:val="single" w:sz="4" w:space="0" w:color="auto"/>
              <w:bottom w:val="single" w:sz="4" w:space="0" w:color="auto"/>
              <w:right w:val="single" w:sz="4" w:space="0" w:color="auto"/>
            </w:tcBorders>
            <w:shd w:val="clear" w:color="000000" w:fill="FFFFFF"/>
            <w:vAlign w:val="center"/>
            <w:hideMark/>
          </w:tcPr>
          <w:p w:rsidR="00CC5EEB" w:rsidRPr="00CC5EEB" w:rsidRDefault="00CC5EEB" w:rsidP="00CC5EEB">
            <w:pPr>
              <w:spacing w:after="0" w:line="240" w:lineRule="auto"/>
              <w:jc w:val="center"/>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«Организация планирования и исполнения консолидированного бюджета муниципального района Сергиевский» на 2018 – 2020 годы</w:t>
            </w:r>
          </w:p>
        </w:tc>
        <w:tc>
          <w:tcPr>
            <w:tcW w:w="1102" w:type="pct"/>
            <w:vMerge w:val="restart"/>
            <w:tcBorders>
              <w:top w:val="nil"/>
              <w:left w:val="single" w:sz="4" w:space="0" w:color="auto"/>
              <w:bottom w:val="single" w:sz="4" w:space="0" w:color="auto"/>
              <w:right w:val="single" w:sz="4" w:space="0" w:color="auto"/>
            </w:tcBorders>
            <w:shd w:val="clear" w:color="000000" w:fill="FFFFFF"/>
            <w:vAlign w:val="center"/>
            <w:hideMark/>
          </w:tcPr>
          <w:p w:rsidR="00CC5EEB" w:rsidRPr="00CC5EEB" w:rsidRDefault="00CC5EEB" w:rsidP="00CC5EEB">
            <w:pPr>
              <w:spacing w:after="0" w:line="240" w:lineRule="auto"/>
              <w:jc w:val="center"/>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Управление финансами Администрации муниципального района Сергиевский Самарской области</w:t>
            </w:r>
          </w:p>
        </w:tc>
        <w:tc>
          <w:tcPr>
            <w:tcW w:w="921" w:type="pct"/>
            <w:tcBorders>
              <w:top w:val="nil"/>
              <w:left w:val="nil"/>
              <w:bottom w:val="single" w:sz="4" w:space="0" w:color="auto"/>
              <w:right w:val="single" w:sz="4" w:space="0" w:color="auto"/>
            </w:tcBorders>
            <w:shd w:val="clear" w:color="000000" w:fill="FFFFFF"/>
            <w:vAlign w:val="bottom"/>
            <w:hideMark/>
          </w:tcPr>
          <w:p w:rsidR="00CC5EEB" w:rsidRPr="00CC5EEB" w:rsidRDefault="00CC5EEB" w:rsidP="00CC5EEB">
            <w:pPr>
              <w:spacing w:after="0" w:line="240" w:lineRule="auto"/>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Всего</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16 908,53697</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12 016,08292</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b/>
                <w:bCs/>
                <w:color w:val="000000"/>
                <w:sz w:val="12"/>
                <w:szCs w:val="12"/>
                <w:lang w:eastAsia="ru-RU"/>
              </w:rPr>
            </w:pPr>
            <w:r w:rsidRPr="00CC5EEB">
              <w:rPr>
                <w:rFonts w:ascii="Times New Roman" w:eastAsia="Times New Roman" w:hAnsi="Times New Roman" w:cs="Times New Roman"/>
                <w:b/>
                <w:bCs/>
                <w:color w:val="000000"/>
                <w:sz w:val="12"/>
                <w:szCs w:val="12"/>
                <w:lang w:eastAsia="ru-RU"/>
              </w:rPr>
              <w:t>12 375,38172</w:t>
            </w:r>
          </w:p>
        </w:tc>
      </w:tr>
      <w:tr w:rsidR="00CC5EEB" w:rsidRPr="00CC5EEB" w:rsidTr="00972E1F">
        <w:trPr>
          <w:trHeight w:val="70"/>
        </w:trPr>
        <w:tc>
          <w:tcPr>
            <w:tcW w:w="1277" w:type="pct"/>
            <w:vMerge/>
            <w:tcBorders>
              <w:top w:val="nil"/>
              <w:left w:val="single" w:sz="4" w:space="0" w:color="auto"/>
              <w:bottom w:val="single" w:sz="4" w:space="0" w:color="auto"/>
              <w:right w:val="single" w:sz="4" w:space="0" w:color="auto"/>
            </w:tcBorders>
            <w:vAlign w:val="center"/>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p>
        </w:tc>
        <w:tc>
          <w:tcPr>
            <w:tcW w:w="1102" w:type="pct"/>
            <w:vMerge/>
            <w:tcBorders>
              <w:top w:val="nil"/>
              <w:left w:val="single" w:sz="4" w:space="0" w:color="auto"/>
              <w:bottom w:val="single" w:sz="4" w:space="0" w:color="auto"/>
              <w:right w:val="single" w:sz="4" w:space="0" w:color="auto"/>
            </w:tcBorders>
            <w:vAlign w:val="center"/>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p>
        </w:tc>
        <w:tc>
          <w:tcPr>
            <w:tcW w:w="921" w:type="pct"/>
            <w:tcBorders>
              <w:top w:val="nil"/>
              <w:left w:val="nil"/>
              <w:bottom w:val="single" w:sz="4" w:space="0" w:color="auto"/>
              <w:right w:val="single" w:sz="4" w:space="0" w:color="auto"/>
            </w:tcBorders>
            <w:shd w:val="clear" w:color="000000" w:fill="FFFFFF"/>
            <w:vAlign w:val="bottom"/>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Средства областного и федерального бюджетов (прогноз)</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454,69048</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165,28016</w:t>
            </w:r>
          </w:p>
        </w:tc>
        <w:tc>
          <w:tcPr>
            <w:tcW w:w="567" w:type="pct"/>
            <w:tcBorders>
              <w:top w:val="nil"/>
              <w:left w:val="nil"/>
              <w:bottom w:val="single" w:sz="4" w:space="0" w:color="auto"/>
              <w:right w:val="single" w:sz="4" w:space="0" w:color="auto"/>
            </w:tcBorders>
            <w:shd w:val="clear" w:color="000000" w:fill="FFFFFF"/>
            <w:noWrap/>
            <w:vAlign w:val="bottom"/>
            <w:hideMark/>
          </w:tcPr>
          <w:p w:rsidR="00CC5EEB" w:rsidRPr="00CC5EEB" w:rsidRDefault="00CC5EEB" w:rsidP="00CC5EEB">
            <w:pPr>
              <w:spacing w:after="0" w:line="240" w:lineRule="auto"/>
              <w:jc w:val="right"/>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0,00000</w:t>
            </w:r>
          </w:p>
        </w:tc>
      </w:tr>
      <w:tr w:rsidR="00CC5EEB" w:rsidRPr="00CC5EEB" w:rsidTr="00972E1F">
        <w:trPr>
          <w:trHeight w:val="70"/>
        </w:trPr>
        <w:tc>
          <w:tcPr>
            <w:tcW w:w="1277" w:type="pct"/>
            <w:vMerge/>
            <w:tcBorders>
              <w:top w:val="nil"/>
              <w:left w:val="single" w:sz="4" w:space="0" w:color="auto"/>
              <w:bottom w:val="single" w:sz="4" w:space="0" w:color="auto"/>
              <w:right w:val="single" w:sz="4" w:space="0" w:color="auto"/>
            </w:tcBorders>
            <w:vAlign w:val="center"/>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p>
        </w:tc>
        <w:tc>
          <w:tcPr>
            <w:tcW w:w="1102" w:type="pct"/>
            <w:vMerge/>
            <w:tcBorders>
              <w:top w:val="nil"/>
              <w:left w:val="single" w:sz="4" w:space="0" w:color="auto"/>
              <w:bottom w:val="single" w:sz="4" w:space="0" w:color="auto"/>
              <w:right w:val="single" w:sz="4" w:space="0" w:color="auto"/>
            </w:tcBorders>
            <w:vAlign w:val="center"/>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p>
        </w:tc>
        <w:tc>
          <w:tcPr>
            <w:tcW w:w="921" w:type="pct"/>
            <w:tcBorders>
              <w:top w:val="nil"/>
              <w:left w:val="nil"/>
              <w:bottom w:val="single" w:sz="4" w:space="0" w:color="auto"/>
              <w:right w:val="single" w:sz="4" w:space="0" w:color="auto"/>
            </w:tcBorders>
            <w:shd w:val="clear" w:color="000000" w:fill="FFFFFF"/>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Средства местного бюджета</w:t>
            </w:r>
          </w:p>
        </w:tc>
        <w:tc>
          <w:tcPr>
            <w:tcW w:w="567" w:type="pct"/>
            <w:tcBorders>
              <w:top w:val="nil"/>
              <w:left w:val="nil"/>
              <w:bottom w:val="single" w:sz="4" w:space="0" w:color="auto"/>
              <w:right w:val="single" w:sz="4" w:space="0" w:color="auto"/>
            </w:tcBorders>
            <w:shd w:val="clear" w:color="000000" w:fill="FFFFFF"/>
            <w:noWrap/>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16 453,84649</w:t>
            </w:r>
          </w:p>
        </w:tc>
        <w:tc>
          <w:tcPr>
            <w:tcW w:w="567" w:type="pct"/>
            <w:tcBorders>
              <w:top w:val="nil"/>
              <w:left w:val="nil"/>
              <w:bottom w:val="single" w:sz="4" w:space="0" w:color="auto"/>
              <w:right w:val="single" w:sz="4" w:space="0" w:color="auto"/>
            </w:tcBorders>
            <w:shd w:val="clear" w:color="000000" w:fill="FFFFFF"/>
            <w:noWrap/>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11 850,80276</w:t>
            </w:r>
          </w:p>
        </w:tc>
        <w:tc>
          <w:tcPr>
            <w:tcW w:w="567" w:type="pct"/>
            <w:tcBorders>
              <w:top w:val="nil"/>
              <w:left w:val="nil"/>
              <w:bottom w:val="single" w:sz="4" w:space="0" w:color="auto"/>
              <w:right w:val="single" w:sz="4" w:space="0" w:color="auto"/>
            </w:tcBorders>
            <w:shd w:val="clear" w:color="000000" w:fill="FFFFFF"/>
            <w:noWrap/>
            <w:hideMark/>
          </w:tcPr>
          <w:p w:rsidR="00CC5EEB" w:rsidRPr="00CC5EEB" w:rsidRDefault="00CC5EEB" w:rsidP="00CC5EEB">
            <w:pPr>
              <w:spacing w:after="0" w:line="240" w:lineRule="auto"/>
              <w:rPr>
                <w:rFonts w:ascii="Times New Roman" w:eastAsia="Times New Roman" w:hAnsi="Times New Roman" w:cs="Times New Roman"/>
                <w:color w:val="000000"/>
                <w:sz w:val="12"/>
                <w:szCs w:val="12"/>
                <w:lang w:eastAsia="ru-RU"/>
              </w:rPr>
            </w:pPr>
            <w:r w:rsidRPr="00CC5EEB">
              <w:rPr>
                <w:rFonts w:ascii="Times New Roman" w:eastAsia="Times New Roman" w:hAnsi="Times New Roman" w:cs="Times New Roman"/>
                <w:color w:val="000000"/>
                <w:sz w:val="12"/>
                <w:szCs w:val="12"/>
                <w:lang w:eastAsia="ru-RU"/>
              </w:rPr>
              <w:t>12 375,38172</w:t>
            </w:r>
          </w:p>
        </w:tc>
      </w:tr>
    </w:tbl>
    <w:p w:rsidR="00CC5EEB" w:rsidRDefault="00CC5EEB" w:rsidP="00CC5EEB">
      <w:pPr>
        <w:tabs>
          <w:tab w:val="left" w:pos="0"/>
        </w:tabs>
        <w:spacing w:after="0" w:line="240" w:lineRule="auto"/>
        <w:rPr>
          <w:rFonts w:ascii="Times New Roman" w:eastAsia="Calibri" w:hAnsi="Times New Roman" w:cs="Times New Roman"/>
          <w:iCs/>
          <w:sz w:val="12"/>
          <w:szCs w:val="12"/>
        </w:rPr>
      </w:pPr>
      <w:r w:rsidRPr="00CC5EEB">
        <w:rPr>
          <w:rFonts w:ascii="Times New Roman" w:eastAsia="Calibri" w:hAnsi="Times New Roman" w:cs="Times New Roman"/>
          <w:iCs/>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C66E1C" w:rsidRDefault="00C66E1C" w:rsidP="00CC5EEB">
      <w:pPr>
        <w:tabs>
          <w:tab w:val="left" w:pos="0"/>
        </w:tabs>
        <w:spacing w:after="0" w:line="240" w:lineRule="auto"/>
        <w:rPr>
          <w:rFonts w:ascii="Times New Roman" w:eastAsia="Calibri" w:hAnsi="Times New Roman" w:cs="Times New Roman"/>
          <w:iCs/>
          <w:sz w:val="12"/>
          <w:szCs w:val="12"/>
        </w:rPr>
      </w:pPr>
    </w:p>
    <w:p w:rsidR="00C724E6" w:rsidRPr="00631D69" w:rsidRDefault="00C724E6" w:rsidP="00C724E6">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C724E6" w:rsidRDefault="00C724E6" w:rsidP="00C724E6">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C724E6" w:rsidRDefault="00C724E6" w:rsidP="00C724E6">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C724E6" w:rsidRPr="00E84548" w:rsidRDefault="00C724E6" w:rsidP="00C724E6">
      <w:pPr>
        <w:tabs>
          <w:tab w:val="left" w:pos="0"/>
        </w:tabs>
        <w:spacing w:after="0" w:line="240" w:lineRule="auto"/>
        <w:jc w:val="center"/>
        <w:rPr>
          <w:rFonts w:ascii="Times New Roman" w:eastAsia="Calibri" w:hAnsi="Times New Roman" w:cs="Times New Roman"/>
          <w:iCs/>
          <w:sz w:val="12"/>
          <w:szCs w:val="12"/>
        </w:rPr>
      </w:pPr>
      <w:r w:rsidRPr="00E84548">
        <w:rPr>
          <w:rFonts w:ascii="Times New Roman" w:eastAsia="Calibri" w:hAnsi="Times New Roman" w:cs="Times New Roman"/>
          <w:iCs/>
          <w:sz w:val="12"/>
          <w:szCs w:val="12"/>
        </w:rPr>
        <w:t>ПОСТАНОВЛЕНИЕ</w:t>
      </w:r>
    </w:p>
    <w:p w:rsidR="00C724E6" w:rsidRDefault="00C724E6" w:rsidP="00C724E6">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«31» декабря 2019 г.                                                                                                                                                                                                          № 1804</w:t>
      </w:r>
    </w:p>
    <w:p w:rsidR="00E913D7" w:rsidRPr="00C724E6" w:rsidRDefault="00C724E6" w:rsidP="00C724E6">
      <w:pPr>
        <w:tabs>
          <w:tab w:val="left" w:pos="0"/>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О внесении изменений в При</w:t>
      </w:r>
      <w:r w:rsidRPr="00C724E6">
        <w:rPr>
          <w:rFonts w:ascii="Times New Roman" w:eastAsia="Calibri" w:hAnsi="Times New Roman" w:cs="Times New Roman"/>
          <w:b/>
          <w:iCs/>
          <w:sz w:val="12"/>
          <w:szCs w:val="12"/>
        </w:rPr>
        <w:t>ложение № 1 к постановлению администрации муниципального района Сергиевский № 1074 от 01.09.2017г. «Об утверждении муниципальной программ</w:t>
      </w:r>
      <w:r>
        <w:rPr>
          <w:rFonts w:ascii="Times New Roman" w:eastAsia="Calibri" w:hAnsi="Times New Roman" w:cs="Times New Roman"/>
          <w:b/>
          <w:iCs/>
          <w:sz w:val="12"/>
          <w:szCs w:val="12"/>
        </w:rPr>
        <w:t>ы «Развитие транспортного обслуживания населения и организа</w:t>
      </w:r>
      <w:r w:rsidRPr="00C724E6">
        <w:rPr>
          <w:rFonts w:ascii="Times New Roman" w:eastAsia="Calibri" w:hAnsi="Times New Roman" w:cs="Times New Roman"/>
          <w:b/>
          <w:iCs/>
          <w:sz w:val="12"/>
          <w:szCs w:val="12"/>
        </w:rPr>
        <w:t>ций в муниципальном ра</w:t>
      </w:r>
      <w:r>
        <w:rPr>
          <w:rFonts w:ascii="Times New Roman" w:eastAsia="Calibri" w:hAnsi="Times New Roman" w:cs="Times New Roman"/>
          <w:b/>
          <w:iCs/>
          <w:sz w:val="12"/>
          <w:szCs w:val="12"/>
        </w:rPr>
        <w:t>йоне Сергиевский Самарской обла</w:t>
      </w:r>
      <w:r w:rsidRPr="00C724E6">
        <w:rPr>
          <w:rFonts w:ascii="Times New Roman" w:eastAsia="Calibri" w:hAnsi="Times New Roman" w:cs="Times New Roman"/>
          <w:b/>
          <w:iCs/>
          <w:sz w:val="12"/>
          <w:szCs w:val="12"/>
        </w:rPr>
        <w:t>сти» на 2018-2020 годы»</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proofErr w:type="gramStart"/>
      <w:r w:rsidRPr="00C724E6">
        <w:rPr>
          <w:rFonts w:ascii="Times New Roman" w:eastAsia="Calibri" w:hAnsi="Times New Roman" w:cs="Times New Roman"/>
          <w:iCs/>
          <w:sz w:val="12"/>
          <w:szCs w:val="12"/>
        </w:rPr>
        <w:t>В соответствии со статьей 179 Бюджетного кодекса Российской Фе-</w:t>
      </w:r>
      <w:proofErr w:type="spellStart"/>
      <w:r w:rsidRPr="00C724E6">
        <w:rPr>
          <w:rFonts w:ascii="Times New Roman" w:eastAsia="Calibri" w:hAnsi="Times New Roman" w:cs="Times New Roman"/>
          <w:iCs/>
          <w:sz w:val="12"/>
          <w:szCs w:val="12"/>
        </w:rPr>
        <w:t>дерации</w:t>
      </w:r>
      <w:proofErr w:type="spellEnd"/>
      <w:r w:rsidRPr="00C724E6">
        <w:rPr>
          <w:rFonts w:ascii="Times New Roman" w:eastAsia="Calibri" w:hAnsi="Times New Roman" w:cs="Times New Roman"/>
          <w:iCs/>
          <w:sz w:val="12"/>
          <w:szCs w:val="12"/>
        </w:rPr>
        <w:t xml:space="preserve">, Федеральным законом Российской Федерации от 06 октября 2003 года № 131-ФЗ «Об общих принципах организации местного самоуправления в Российской Федерации», Уставом муниципального района Сергиевский в целях повышения качества бюджетного процесса и эффективности бюджетных расходов, совершенствования межбюджетных отношений и развития программно-целевого подхода при формировании местного бюджета,  Администрация муниципального района Сергиевский Самарской области </w:t>
      </w:r>
      <w:proofErr w:type="gramEnd"/>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ПОСТАНОВЛЯЕТ:</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C724E6">
        <w:rPr>
          <w:rFonts w:ascii="Times New Roman" w:eastAsia="Calibri" w:hAnsi="Times New Roman" w:cs="Times New Roman"/>
          <w:iCs/>
          <w:sz w:val="12"/>
          <w:szCs w:val="12"/>
        </w:rPr>
        <w:t xml:space="preserve">Внести изменения в Приложение № 1 к постановлению  </w:t>
      </w:r>
      <w:proofErr w:type="spellStart"/>
      <w:proofErr w:type="gramStart"/>
      <w:r w:rsidRPr="00C724E6">
        <w:rPr>
          <w:rFonts w:ascii="Times New Roman" w:eastAsia="Calibri" w:hAnsi="Times New Roman" w:cs="Times New Roman"/>
          <w:iCs/>
          <w:sz w:val="12"/>
          <w:szCs w:val="12"/>
        </w:rPr>
        <w:t>Адми-нистрации</w:t>
      </w:r>
      <w:proofErr w:type="spellEnd"/>
      <w:proofErr w:type="gramEnd"/>
      <w:r w:rsidRPr="00C724E6">
        <w:rPr>
          <w:rFonts w:ascii="Times New Roman" w:eastAsia="Calibri" w:hAnsi="Times New Roman" w:cs="Times New Roman"/>
          <w:iCs/>
          <w:sz w:val="12"/>
          <w:szCs w:val="12"/>
        </w:rPr>
        <w:t xml:space="preserve"> муниципального района Сергиевский Самарской области № 1074 от 01.09.2017 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2018-2020 годы» (далее – Муниципальная программа) следующего содержания:</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«Общий объем финансирования Муниципальной программы составит 112 158,24120 тыс. рубле</w:t>
      </w:r>
      <w:proofErr w:type="gramStart"/>
      <w:r w:rsidRPr="00C724E6">
        <w:rPr>
          <w:rFonts w:ascii="Times New Roman" w:eastAsia="Calibri" w:hAnsi="Times New Roman" w:cs="Times New Roman"/>
          <w:iCs/>
          <w:sz w:val="12"/>
          <w:szCs w:val="12"/>
        </w:rPr>
        <w:t>й(</w:t>
      </w:r>
      <w:proofErr w:type="gramEnd"/>
      <w:r w:rsidRPr="00C724E6">
        <w:rPr>
          <w:rFonts w:ascii="Times New Roman" w:eastAsia="Calibri" w:hAnsi="Times New Roman" w:cs="Times New Roman"/>
          <w:iCs/>
          <w:sz w:val="12"/>
          <w:szCs w:val="12"/>
        </w:rPr>
        <w:t>*),  в том числе:</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lastRenderedPageBreak/>
        <w:t>в 2018 году – 35 179,41832 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в 2019 году – 40 616,54177 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в 2020 году – 36 362,28111 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1.2. Раздел 4 Муниципальной программы «Ресурсное обеспечение реализации Муниципальной программы» изложить в следующей редакции:</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«4. Ресурсное обеспечение реализации Муниципальной программы.</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Общий объем финансирования Муниципальной программы  на 2018-2020 годы составляет 112 158,24120 тыс. рублей (*):</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2018 году – 35 179,41832 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2019 году – 40 616,54177  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2020 году – 36 362,28111 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 xml:space="preserve">1.3. В Разделе 6.1. Подпрограммы 1 Муниципальной программы «Обеспечение пассажирскими перевозками </w:t>
      </w:r>
      <w:proofErr w:type="spellStart"/>
      <w:r w:rsidRPr="00C724E6">
        <w:rPr>
          <w:rFonts w:ascii="Times New Roman" w:eastAsia="Calibri" w:hAnsi="Times New Roman" w:cs="Times New Roman"/>
          <w:iCs/>
          <w:sz w:val="12"/>
          <w:szCs w:val="12"/>
        </w:rPr>
        <w:t>межпоселенческого</w:t>
      </w:r>
      <w:proofErr w:type="spellEnd"/>
      <w:r w:rsidRPr="00C724E6">
        <w:rPr>
          <w:rFonts w:ascii="Times New Roman" w:eastAsia="Calibri" w:hAnsi="Times New Roman" w:cs="Times New Roman"/>
          <w:iCs/>
          <w:sz w:val="12"/>
          <w:szCs w:val="12"/>
        </w:rPr>
        <w:t xml:space="preserve"> характера в муниципальном районе Сергиевский Самарской области»  на 2018 – 2020  годы» (далее – Подпрограмма 1) в тексте Паспорта Подпрограммы 1 позицию, касающуюся объема бюджетных ассигнований Подпрограммы 1, изложить в следующей редакции: </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«Общий объем финансирования</w:t>
      </w:r>
      <w:r>
        <w:rPr>
          <w:rFonts w:ascii="Times New Roman" w:eastAsia="Calibri" w:hAnsi="Times New Roman" w:cs="Times New Roman"/>
          <w:iCs/>
          <w:sz w:val="12"/>
          <w:szCs w:val="12"/>
        </w:rPr>
        <w:t xml:space="preserve"> Подпрограммы 1 составит </w:t>
      </w:r>
      <w:r w:rsidRPr="00C724E6">
        <w:rPr>
          <w:rFonts w:ascii="Times New Roman" w:eastAsia="Calibri" w:hAnsi="Times New Roman" w:cs="Times New Roman"/>
          <w:iCs/>
          <w:sz w:val="12"/>
          <w:szCs w:val="12"/>
        </w:rPr>
        <w:t>9 052,54200 тыс. рублей</w:t>
      </w:r>
      <w:proofErr w:type="gramStart"/>
      <w:r w:rsidRPr="00C724E6">
        <w:rPr>
          <w:rFonts w:ascii="Times New Roman" w:eastAsia="Calibri" w:hAnsi="Times New Roman" w:cs="Times New Roman"/>
          <w:iCs/>
          <w:sz w:val="12"/>
          <w:szCs w:val="12"/>
        </w:rPr>
        <w:t xml:space="preserve"> (*), </w:t>
      </w:r>
      <w:proofErr w:type="gramEnd"/>
      <w:r w:rsidRPr="00C724E6">
        <w:rPr>
          <w:rFonts w:ascii="Times New Roman" w:eastAsia="Calibri" w:hAnsi="Times New Roman" w:cs="Times New Roman"/>
          <w:iCs/>
          <w:sz w:val="12"/>
          <w:szCs w:val="12"/>
        </w:rPr>
        <w:t>в том числе:</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в 2018 году – 2 750,00000 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в 2019 году – 3 000,00000 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в 2020 году – 3 302,54200 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За счет средств местного бюджета:</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8 552,54200 тыс. рублей, в том числе:</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в 2018 году – 2 250,00000 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в 2019 году – 3 000,00000 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в 2020 году - 3 302,54200 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За счет средств областного бюджета:</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 xml:space="preserve"> 500,00000 тыс. рублей, в том числе:</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в 2018 году – 500,00000 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в 2019 году –     0,00000 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в 2020 году –     0,00000 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 xml:space="preserve">1.4. в Разделе 6.1. Подпрограммы 1 Муниципальной программы «Обеспечение пассажирскими перевозками </w:t>
      </w:r>
      <w:proofErr w:type="spellStart"/>
      <w:r w:rsidRPr="00C724E6">
        <w:rPr>
          <w:rFonts w:ascii="Times New Roman" w:eastAsia="Calibri" w:hAnsi="Times New Roman" w:cs="Times New Roman"/>
          <w:iCs/>
          <w:sz w:val="12"/>
          <w:szCs w:val="12"/>
        </w:rPr>
        <w:t>межпоселенческого</w:t>
      </w:r>
      <w:proofErr w:type="spellEnd"/>
      <w:r w:rsidRPr="00C724E6">
        <w:rPr>
          <w:rFonts w:ascii="Times New Roman" w:eastAsia="Calibri" w:hAnsi="Times New Roman" w:cs="Times New Roman"/>
          <w:iCs/>
          <w:sz w:val="12"/>
          <w:szCs w:val="12"/>
        </w:rPr>
        <w:t xml:space="preserve"> характера в муниципальном районе Сергиевский Самарской области» на 2018 – 2020 годы» в тексте пункта  V. «Обоснование ресурсного обеспечения Подпрограммы 1»  позицию, касающуюся объема бюджетных ассигнований Подпрограммы 1, изложить в следующей редакции:</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«Для реализации подпрограммы предусмотрены средства:</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в 2018 году – 2 750,00000тыс.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в 2019 году – 3 000,00000 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в 2020 году – 3 302,54200 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 xml:space="preserve">1.5. В Разделе 6.2. Подпрограммы 2 Муниципальной программы «Развитие </w:t>
      </w:r>
      <w:proofErr w:type="gramStart"/>
      <w:r w:rsidRPr="00C724E6">
        <w:rPr>
          <w:rFonts w:ascii="Times New Roman" w:eastAsia="Calibri" w:hAnsi="Times New Roman" w:cs="Times New Roman"/>
          <w:iCs/>
          <w:sz w:val="12"/>
          <w:szCs w:val="12"/>
        </w:rPr>
        <w:t>системы оказания автотранспортных услуг структурных подразделений администрации муниципального района</w:t>
      </w:r>
      <w:proofErr w:type="gramEnd"/>
      <w:r w:rsidRPr="00C724E6">
        <w:rPr>
          <w:rFonts w:ascii="Times New Roman" w:eastAsia="Calibri" w:hAnsi="Times New Roman" w:cs="Times New Roman"/>
          <w:iCs/>
          <w:sz w:val="12"/>
          <w:szCs w:val="12"/>
        </w:rPr>
        <w:t xml:space="preserve"> Сергиевский Самарской области и иным учреждениям, с целью эффективного использования автотранспортных средств»  на 2018 – 2020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 </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«Общий объем финансирования Подпрограммы 2 сос</w:t>
      </w:r>
      <w:r>
        <w:rPr>
          <w:rFonts w:ascii="Times New Roman" w:eastAsia="Calibri" w:hAnsi="Times New Roman" w:cs="Times New Roman"/>
          <w:iCs/>
          <w:sz w:val="12"/>
          <w:szCs w:val="12"/>
        </w:rPr>
        <w:t>тавит</w:t>
      </w:r>
      <w:r w:rsidRPr="00C724E6">
        <w:rPr>
          <w:rFonts w:ascii="Times New Roman" w:eastAsia="Calibri" w:hAnsi="Times New Roman" w:cs="Times New Roman"/>
          <w:iCs/>
          <w:sz w:val="12"/>
          <w:szCs w:val="12"/>
        </w:rPr>
        <w:t xml:space="preserve"> 103 105,69920 тыс. рублей</w:t>
      </w:r>
      <w:proofErr w:type="gramStart"/>
      <w:r w:rsidRPr="00C724E6">
        <w:rPr>
          <w:rFonts w:ascii="Times New Roman" w:eastAsia="Calibri" w:hAnsi="Times New Roman" w:cs="Times New Roman"/>
          <w:iCs/>
          <w:sz w:val="12"/>
          <w:szCs w:val="12"/>
        </w:rPr>
        <w:t xml:space="preserve"> (*), </w:t>
      </w:r>
      <w:proofErr w:type="gramEnd"/>
      <w:r w:rsidRPr="00C724E6">
        <w:rPr>
          <w:rFonts w:ascii="Times New Roman" w:eastAsia="Calibri" w:hAnsi="Times New Roman" w:cs="Times New Roman"/>
          <w:iCs/>
          <w:sz w:val="12"/>
          <w:szCs w:val="12"/>
        </w:rPr>
        <w:t>в том числе:</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в 2018 году – 32 429,41832 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в 2019 году – 37 616,54177 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в 2020 году – 33 059,73911 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 xml:space="preserve">1.6. в Разделе 6.2. Подпрограммы 2 Муниципальной программы «Развитие </w:t>
      </w:r>
      <w:proofErr w:type="gramStart"/>
      <w:r w:rsidRPr="00C724E6">
        <w:rPr>
          <w:rFonts w:ascii="Times New Roman" w:eastAsia="Calibri" w:hAnsi="Times New Roman" w:cs="Times New Roman"/>
          <w:iCs/>
          <w:sz w:val="12"/>
          <w:szCs w:val="12"/>
        </w:rPr>
        <w:t>системы оказания автотранспортных услуг структурных подразделений администрации муниципального района</w:t>
      </w:r>
      <w:proofErr w:type="gramEnd"/>
      <w:r w:rsidRPr="00C724E6">
        <w:rPr>
          <w:rFonts w:ascii="Times New Roman" w:eastAsia="Calibri" w:hAnsi="Times New Roman" w:cs="Times New Roman"/>
          <w:iCs/>
          <w:sz w:val="12"/>
          <w:szCs w:val="12"/>
        </w:rPr>
        <w:t xml:space="preserve"> Сергиевский Самарской области и иным учреждениям, с целью эффективного использования автотранспортных средств» на 2018 – 2020 годы» в тексте пункта  V. «Обоснование ресурсного обеспечения Подпрограммы 2»  позицию, касающуюся объема бюджетных ассигнований Подпрограммы 2, изложить в следующей редакции:</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«Для реализации подпрограммы предусмотрены средства:</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в 2018 году – 32 429,41832тыс.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в 2019 году – 37 616,54177 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в 2020 году – 33 059,73911 тыс. рублей.</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 xml:space="preserve">1.7. Приложение № 1 к Муниципальной программе изложить в редакции </w:t>
      </w:r>
      <w:proofErr w:type="gramStart"/>
      <w:r w:rsidRPr="00C724E6">
        <w:rPr>
          <w:rFonts w:ascii="Times New Roman" w:eastAsia="Calibri" w:hAnsi="Times New Roman" w:cs="Times New Roman"/>
          <w:iCs/>
          <w:sz w:val="12"/>
          <w:szCs w:val="12"/>
        </w:rPr>
        <w:t>согласно Приложения</w:t>
      </w:r>
      <w:proofErr w:type="gramEnd"/>
      <w:r w:rsidRPr="00C724E6">
        <w:rPr>
          <w:rFonts w:ascii="Times New Roman" w:eastAsia="Calibri" w:hAnsi="Times New Roman" w:cs="Times New Roman"/>
          <w:iCs/>
          <w:sz w:val="12"/>
          <w:szCs w:val="12"/>
        </w:rPr>
        <w:t xml:space="preserve"> №1 к настоящему постановлению.</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C724E6">
        <w:rPr>
          <w:rFonts w:ascii="Times New Roman" w:eastAsia="Calibri" w:hAnsi="Times New Roman" w:cs="Times New Roman"/>
          <w:iCs/>
          <w:sz w:val="12"/>
          <w:szCs w:val="12"/>
        </w:rPr>
        <w:t xml:space="preserve">Опубликовать настоящее постановление в  газете «Сергиевский  вестник». </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C724E6">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C724E6" w:rsidRPr="00C724E6" w:rsidRDefault="00C724E6" w:rsidP="00C724E6">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proofErr w:type="gramStart"/>
      <w:r w:rsidRPr="00C724E6">
        <w:rPr>
          <w:rFonts w:ascii="Times New Roman" w:eastAsia="Calibri" w:hAnsi="Times New Roman" w:cs="Times New Roman"/>
          <w:iCs/>
          <w:sz w:val="12"/>
          <w:szCs w:val="12"/>
        </w:rPr>
        <w:t>Контроль за</w:t>
      </w:r>
      <w:proofErr w:type="gramEnd"/>
      <w:r w:rsidRPr="00C724E6">
        <w:rPr>
          <w:rFonts w:ascii="Times New Roman" w:eastAsia="Calibri" w:hAnsi="Times New Roman" w:cs="Times New Roman"/>
          <w:iCs/>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С.Р.</w:t>
      </w:r>
    </w:p>
    <w:p w:rsidR="00C724E6" w:rsidRPr="00C724E6" w:rsidRDefault="00C724E6" w:rsidP="00C724E6">
      <w:pPr>
        <w:tabs>
          <w:tab w:val="left" w:pos="0"/>
        </w:tabs>
        <w:spacing w:after="0" w:line="240" w:lineRule="auto"/>
        <w:jc w:val="right"/>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 xml:space="preserve">Глава </w:t>
      </w:r>
      <w:proofErr w:type="gramStart"/>
      <w:r w:rsidRPr="00C724E6">
        <w:rPr>
          <w:rFonts w:ascii="Times New Roman" w:eastAsia="Calibri" w:hAnsi="Times New Roman" w:cs="Times New Roman"/>
          <w:iCs/>
          <w:sz w:val="12"/>
          <w:szCs w:val="12"/>
        </w:rPr>
        <w:t>муниципального</w:t>
      </w:r>
      <w:proofErr w:type="gramEnd"/>
      <w:r w:rsidRPr="00C724E6">
        <w:rPr>
          <w:rFonts w:ascii="Times New Roman" w:eastAsia="Calibri" w:hAnsi="Times New Roman" w:cs="Times New Roman"/>
          <w:iCs/>
          <w:sz w:val="12"/>
          <w:szCs w:val="12"/>
        </w:rPr>
        <w:t xml:space="preserve">                                                                           </w:t>
      </w:r>
    </w:p>
    <w:p w:rsidR="00C724E6" w:rsidRDefault="00C724E6" w:rsidP="00C724E6">
      <w:pPr>
        <w:tabs>
          <w:tab w:val="left" w:pos="0"/>
        </w:tabs>
        <w:spacing w:after="0" w:line="240" w:lineRule="auto"/>
        <w:jc w:val="right"/>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 xml:space="preserve">района Сергиевский                                                       </w:t>
      </w:r>
    </w:p>
    <w:p w:rsidR="00E913D7" w:rsidRDefault="00C724E6" w:rsidP="00C724E6">
      <w:pPr>
        <w:tabs>
          <w:tab w:val="left" w:pos="0"/>
        </w:tabs>
        <w:spacing w:after="0" w:line="240" w:lineRule="auto"/>
        <w:jc w:val="right"/>
        <w:rPr>
          <w:rFonts w:ascii="Times New Roman" w:eastAsia="Calibri" w:hAnsi="Times New Roman" w:cs="Times New Roman"/>
          <w:iCs/>
          <w:sz w:val="12"/>
          <w:szCs w:val="12"/>
        </w:rPr>
      </w:pPr>
      <w:r w:rsidRPr="00C724E6">
        <w:rPr>
          <w:rFonts w:ascii="Times New Roman" w:eastAsia="Calibri" w:hAnsi="Times New Roman" w:cs="Times New Roman"/>
          <w:iCs/>
          <w:sz w:val="12"/>
          <w:szCs w:val="12"/>
        </w:rPr>
        <w:t xml:space="preserve"> А.А. Веселов</w:t>
      </w:r>
    </w:p>
    <w:p w:rsidR="00C724E6" w:rsidRDefault="00C724E6" w:rsidP="00C724E6">
      <w:pPr>
        <w:tabs>
          <w:tab w:val="left" w:pos="0"/>
        </w:tabs>
        <w:spacing w:after="0" w:line="240" w:lineRule="auto"/>
        <w:jc w:val="right"/>
        <w:rPr>
          <w:rFonts w:ascii="Times New Roman" w:eastAsia="Calibri" w:hAnsi="Times New Roman" w:cs="Times New Roman"/>
          <w:iCs/>
          <w:sz w:val="12"/>
          <w:szCs w:val="12"/>
        </w:rPr>
      </w:pPr>
    </w:p>
    <w:p w:rsidR="00C724E6" w:rsidRDefault="00C724E6" w:rsidP="00C724E6">
      <w:pPr>
        <w:tabs>
          <w:tab w:val="left" w:pos="0"/>
        </w:tabs>
        <w:spacing w:after="0" w:line="240" w:lineRule="auto"/>
        <w:jc w:val="right"/>
        <w:rPr>
          <w:rFonts w:ascii="Times New Roman" w:eastAsia="Times New Roman" w:hAnsi="Times New Roman" w:cs="Times New Roman"/>
          <w:color w:val="000000"/>
          <w:sz w:val="12"/>
          <w:szCs w:val="12"/>
          <w:lang w:eastAsia="ru-RU"/>
        </w:rPr>
      </w:pPr>
      <w:r w:rsidRPr="00C724E6">
        <w:rPr>
          <w:rFonts w:ascii="Times New Roman" w:eastAsia="Times New Roman" w:hAnsi="Times New Roman" w:cs="Times New Roman"/>
          <w:color w:val="000000"/>
          <w:sz w:val="12"/>
          <w:szCs w:val="12"/>
          <w:lang w:eastAsia="ru-RU"/>
        </w:rPr>
        <w:t>ПРИЛОЖЕНИЕ № 1</w:t>
      </w:r>
    </w:p>
    <w:p w:rsidR="00C724E6" w:rsidRDefault="00C724E6" w:rsidP="00C724E6">
      <w:pPr>
        <w:tabs>
          <w:tab w:val="left" w:pos="0"/>
        </w:tabs>
        <w:spacing w:after="0" w:line="240" w:lineRule="auto"/>
        <w:jc w:val="right"/>
        <w:rPr>
          <w:rFonts w:ascii="Times New Roman" w:eastAsia="Times New Roman" w:hAnsi="Times New Roman" w:cs="Times New Roman"/>
          <w:color w:val="000000"/>
          <w:sz w:val="12"/>
          <w:szCs w:val="12"/>
          <w:lang w:eastAsia="ru-RU"/>
        </w:rPr>
      </w:pPr>
      <w:r w:rsidRPr="00C724E6">
        <w:rPr>
          <w:rFonts w:ascii="Times New Roman" w:eastAsia="Times New Roman" w:hAnsi="Times New Roman" w:cs="Times New Roman"/>
          <w:color w:val="000000"/>
          <w:sz w:val="12"/>
          <w:szCs w:val="12"/>
          <w:lang w:eastAsia="ru-RU"/>
        </w:rPr>
        <w:t xml:space="preserve"> к Постановлению</w:t>
      </w:r>
    </w:p>
    <w:p w:rsidR="00C724E6" w:rsidRDefault="00C724E6" w:rsidP="00C724E6">
      <w:pPr>
        <w:tabs>
          <w:tab w:val="left" w:pos="0"/>
        </w:tabs>
        <w:spacing w:after="0" w:line="240" w:lineRule="auto"/>
        <w:jc w:val="right"/>
        <w:rPr>
          <w:rFonts w:ascii="Times New Roman" w:eastAsia="Times New Roman" w:hAnsi="Times New Roman" w:cs="Times New Roman"/>
          <w:color w:val="000000"/>
          <w:sz w:val="12"/>
          <w:szCs w:val="12"/>
          <w:lang w:eastAsia="ru-RU"/>
        </w:rPr>
      </w:pPr>
      <w:r w:rsidRPr="00C724E6">
        <w:rPr>
          <w:rFonts w:ascii="Times New Roman" w:eastAsia="Times New Roman" w:hAnsi="Times New Roman" w:cs="Times New Roman"/>
          <w:color w:val="000000"/>
          <w:sz w:val="12"/>
          <w:szCs w:val="12"/>
          <w:lang w:eastAsia="ru-RU"/>
        </w:rPr>
        <w:t xml:space="preserve"> администрации </w:t>
      </w:r>
      <w:proofErr w:type="gramStart"/>
      <w:r w:rsidRPr="00C724E6">
        <w:rPr>
          <w:rFonts w:ascii="Times New Roman" w:eastAsia="Times New Roman" w:hAnsi="Times New Roman" w:cs="Times New Roman"/>
          <w:color w:val="000000"/>
          <w:sz w:val="12"/>
          <w:szCs w:val="12"/>
          <w:lang w:eastAsia="ru-RU"/>
        </w:rPr>
        <w:t>муниципального</w:t>
      </w:r>
      <w:proofErr w:type="gramEnd"/>
    </w:p>
    <w:p w:rsidR="00C724E6" w:rsidRDefault="00C724E6" w:rsidP="00C724E6">
      <w:pPr>
        <w:tabs>
          <w:tab w:val="left" w:pos="0"/>
        </w:tabs>
        <w:spacing w:after="0" w:line="240" w:lineRule="auto"/>
        <w:jc w:val="right"/>
        <w:rPr>
          <w:rFonts w:ascii="Times New Roman" w:eastAsia="Times New Roman" w:hAnsi="Times New Roman" w:cs="Times New Roman"/>
          <w:color w:val="000000"/>
          <w:sz w:val="12"/>
          <w:szCs w:val="12"/>
          <w:lang w:eastAsia="ru-RU"/>
        </w:rPr>
      </w:pPr>
      <w:r w:rsidRPr="00C724E6">
        <w:rPr>
          <w:rFonts w:ascii="Times New Roman" w:eastAsia="Times New Roman" w:hAnsi="Times New Roman" w:cs="Times New Roman"/>
          <w:color w:val="000000"/>
          <w:sz w:val="12"/>
          <w:szCs w:val="12"/>
          <w:lang w:eastAsia="ru-RU"/>
        </w:rPr>
        <w:t xml:space="preserve"> района Сергиевский </w:t>
      </w:r>
    </w:p>
    <w:p w:rsidR="00C724E6" w:rsidRDefault="00C724E6" w:rsidP="00C724E6">
      <w:pPr>
        <w:tabs>
          <w:tab w:val="left" w:pos="0"/>
        </w:tabs>
        <w:spacing w:after="0" w:line="240" w:lineRule="auto"/>
        <w:jc w:val="right"/>
        <w:rPr>
          <w:rFonts w:ascii="Times New Roman" w:eastAsia="Times New Roman" w:hAnsi="Times New Roman" w:cs="Times New Roman"/>
          <w:color w:val="000000"/>
          <w:sz w:val="12"/>
          <w:szCs w:val="12"/>
          <w:lang w:eastAsia="ru-RU"/>
        </w:rPr>
      </w:pPr>
      <w:r w:rsidRPr="00C724E6">
        <w:rPr>
          <w:rFonts w:ascii="Times New Roman" w:eastAsia="Times New Roman" w:hAnsi="Times New Roman" w:cs="Times New Roman"/>
          <w:color w:val="000000"/>
          <w:sz w:val="12"/>
          <w:szCs w:val="12"/>
          <w:lang w:eastAsia="ru-RU"/>
        </w:rPr>
        <w:t>№ 1804 от 31 декабря 2019  года</w:t>
      </w:r>
    </w:p>
    <w:p w:rsidR="00310823" w:rsidRDefault="00C724E6" w:rsidP="008E7D4B">
      <w:pPr>
        <w:tabs>
          <w:tab w:val="left" w:pos="0"/>
        </w:tabs>
        <w:spacing w:after="0" w:line="240" w:lineRule="auto"/>
        <w:jc w:val="center"/>
        <w:rPr>
          <w:rFonts w:ascii="Times New Roman" w:eastAsia="Calibri" w:hAnsi="Times New Roman" w:cs="Times New Roman"/>
          <w:iCs/>
          <w:sz w:val="12"/>
          <w:szCs w:val="12"/>
        </w:rPr>
      </w:pPr>
      <w:r w:rsidRPr="00C724E6">
        <w:rPr>
          <w:rFonts w:ascii="Times New Roman" w:eastAsia="Times New Roman" w:hAnsi="Times New Roman" w:cs="Times New Roman"/>
          <w:b/>
          <w:bCs/>
          <w:color w:val="000000"/>
          <w:sz w:val="12"/>
          <w:szCs w:val="12"/>
          <w:lang w:eastAsia="ru-RU"/>
        </w:rPr>
        <w:t>Перечень                                                                                                                                                                                                                       программных мероприятий муниципальной программы «Развитие  транспортного обслуживания населения и организаций в муниципальном районе Сергиевский Самарской области» на 2018-2020годы"</w:t>
      </w:r>
    </w:p>
    <w:tbl>
      <w:tblPr>
        <w:tblW w:w="7638" w:type="dxa"/>
        <w:tblInd w:w="93" w:type="dxa"/>
        <w:tblLayout w:type="fixed"/>
        <w:tblLook w:val="04A0" w:firstRow="1" w:lastRow="0" w:firstColumn="1" w:lastColumn="0" w:noHBand="0" w:noVBand="1"/>
      </w:tblPr>
      <w:tblGrid>
        <w:gridCol w:w="441"/>
        <w:gridCol w:w="850"/>
        <w:gridCol w:w="992"/>
        <w:gridCol w:w="709"/>
        <w:gridCol w:w="709"/>
        <w:gridCol w:w="992"/>
        <w:gridCol w:w="992"/>
        <w:gridCol w:w="993"/>
        <w:gridCol w:w="960"/>
      </w:tblGrid>
      <w:tr w:rsidR="007C2A46" w:rsidRPr="007C2A46" w:rsidTr="00972E1F">
        <w:trPr>
          <w:trHeight w:val="60"/>
        </w:trPr>
        <w:tc>
          <w:tcPr>
            <w:tcW w:w="441"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 xml:space="preserve">№ </w:t>
            </w:r>
            <w:proofErr w:type="gramStart"/>
            <w:r w:rsidRPr="007C2A46">
              <w:rPr>
                <w:rFonts w:ascii="Times New Roman" w:eastAsia="Times New Roman" w:hAnsi="Times New Roman" w:cs="Times New Roman"/>
                <w:b/>
                <w:bCs/>
                <w:color w:val="000000"/>
                <w:sz w:val="12"/>
                <w:szCs w:val="12"/>
                <w:lang w:eastAsia="ru-RU"/>
              </w:rPr>
              <w:t>п</w:t>
            </w:r>
            <w:proofErr w:type="gramEnd"/>
            <w:r w:rsidRPr="007C2A46">
              <w:rPr>
                <w:rFonts w:ascii="Times New Roman" w:eastAsia="Times New Roman" w:hAnsi="Times New Roman" w:cs="Times New Roman"/>
                <w:b/>
                <w:bCs/>
                <w:color w:val="000000"/>
                <w:sz w:val="12"/>
                <w:szCs w:val="12"/>
                <w:lang w:eastAsia="ru-RU"/>
              </w:rPr>
              <w:t>/п</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Наименование цели, задачи, мероприятия</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 xml:space="preserve">Ответственный исполнитель мероприятия </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 xml:space="preserve">Срок реализации мероприятия </w:t>
            </w:r>
          </w:p>
        </w:tc>
        <w:tc>
          <w:tcPr>
            <w:tcW w:w="709" w:type="dxa"/>
            <w:vMerge w:val="restart"/>
            <w:tcBorders>
              <w:top w:val="single" w:sz="8" w:space="0" w:color="auto"/>
              <w:left w:val="single" w:sz="4" w:space="0" w:color="auto"/>
              <w:bottom w:val="single" w:sz="4" w:space="0" w:color="000000"/>
              <w:right w:val="single" w:sz="4" w:space="0" w:color="auto"/>
            </w:tcBorders>
            <w:shd w:val="clear" w:color="auto" w:fill="auto"/>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Наименование бюджета</w:t>
            </w:r>
          </w:p>
        </w:tc>
        <w:tc>
          <w:tcPr>
            <w:tcW w:w="3937" w:type="dxa"/>
            <w:gridSpan w:val="4"/>
            <w:tcBorders>
              <w:top w:val="single" w:sz="8" w:space="0" w:color="auto"/>
              <w:left w:val="nil"/>
              <w:bottom w:val="single" w:sz="4" w:space="0" w:color="auto"/>
              <w:right w:val="single" w:sz="8" w:space="0" w:color="000000"/>
            </w:tcBorders>
            <w:shd w:val="clear" w:color="auto" w:fill="auto"/>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Объем финансирования по годам, тыс. рублей(*)</w:t>
            </w:r>
          </w:p>
        </w:tc>
      </w:tr>
      <w:tr w:rsidR="00972E1F" w:rsidRPr="007C2A46" w:rsidTr="00972E1F">
        <w:trPr>
          <w:trHeight w:val="60"/>
        </w:trPr>
        <w:tc>
          <w:tcPr>
            <w:tcW w:w="441" w:type="dxa"/>
            <w:vMerge/>
            <w:tcBorders>
              <w:top w:val="single" w:sz="8" w:space="0" w:color="auto"/>
              <w:left w:val="single" w:sz="8" w:space="0" w:color="auto"/>
              <w:bottom w:val="single" w:sz="4" w:space="0" w:color="auto"/>
              <w:right w:val="single" w:sz="4" w:space="0" w:color="auto"/>
            </w:tcBorders>
            <w:vAlign w:val="center"/>
            <w:hideMark/>
          </w:tcPr>
          <w:p w:rsidR="007C2A46" w:rsidRPr="007C2A46" w:rsidRDefault="007C2A46" w:rsidP="007C2A46">
            <w:pPr>
              <w:spacing w:after="0" w:line="240" w:lineRule="auto"/>
              <w:rPr>
                <w:rFonts w:ascii="Times New Roman" w:eastAsia="Times New Roman" w:hAnsi="Times New Roman" w:cs="Times New Roman"/>
                <w:b/>
                <w:bCs/>
                <w:color w:val="000000"/>
                <w:sz w:val="12"/>
                <w:szCs w:val="12"/>
                <w:lang w:eastAsia="ru-RU"/>
              </w:rPr>
            </w:pPr>
          </w:p>
        </w:tc>
        <w:tc>
          <w:tcPr>
            <w:tcW w:w="850" w:type="dxa"/>
            <w:vMerge/>
            <w:tcBorders>
              <w:top w:val="single" w:sz="8" w:space="0" w:color="auto"/>
              <w:left w:val="single" w:sz="4" w:space="0" w:color="auto"/>
              <w:bottom w:val="single" w:sz="4" w:space="0" w:color="auto"/>
              <w:right w:val="single" w:sz="4" w:space="0" w:color="auto"/>
            </w:tcBorders>
            <w:vAlign w:val="center"/>
            <w:hideMark/>
          </w:tcPr>
          <w:p w:rsidR="007C2A46" w:rsidRPr="007C2A46" w:rsidRDefault="007C2A46" w:rsidP="007C2A46">
            <w:pPr>
              <w:spacing w:after="0" w:line="240" w:lineRule="auto"/>
              <w:rPr>
                <w:rFonts w:ascii="Times New Roman" w:eastAsia="Times New Roman" w:hAnsi="Times New Roman" w:cs="Times New Roman"/>
                <w:b/>
                <w:bCs/>
                <w:color w:val="000000"/>
                <w:sz w:val="12"/>
                <w:szCs w:val="12"/>
                <w:lang w:eastAsia="ru-RU"/>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7C2A46" w:rsidRPr="007C2A46" w:rsidRDefault="007C2A46" w:rsidP="007C2A46">
            <w:pPr>
              <w:spacing w:after="0" w:line="240" w:lineRule="auto"/>
              <w:rPr>
                <w:rFonts w:ascii="Times New Roman" w:eastAsia="Times New Roman" w:hAnsi="Times New Roman" w:cs="Times New Roman"/>
                <w:b/>
                <w:bCs/>
                <w:color w:val="000000"/>
                <w:sz w:val="12"/>
                <w:szCs w:val="12"/>
                <w:lang w:eastAsia="ru-RU"/>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C2A46" w:rsidRPr="007C2A46" w:rsidRDefault="007C2A46" w:rsidP="007C2A46">
            <w:pPr>
              <w:spacing w:after="0" w:line="240" w:lineRule="auto"/>
              <w:rPr>
                <w:rFonts w:ascii="Times New Roman" w:eastAsia="Times New Roman" w:hAnsi="Times New Roman" w:cs="Times New Roman"/>
                <w:b/>
                <w:bCs/>
                <w:color w:val="000000"/>
                <w:sz w:val="12"/>
                <w:szCs w:val="12"/>
                <w:lang w:eastAsia="ru-RU"/>
              </w:rPr>
            </w:pPr>
          </w:p>
        </w:tc>
        <w:tc>
          <w:tcPr>
            <w:tcW w:w="709" w:type="dxa"/>
            <w:vMerge/>
            <w:tcBorders>
              <w:top w:val="single" w:sz="8" w:space="0" w:color="auto"/>
              <w:left w:val="single" w:sz="4" w:space="0" w:color="auto"/>
              <w:bottom w:val="single" w:sz="4" w:space="0" w:color="000000"/>
              <w:right w:val="single" w:sz="4" w:space="0" w:color="auto"/>
            </w:tcBorders>
            <w:vAlign w:val="center"/>
            <w:hideMark/>
          </w:tcPr>
          <w:p w:rsidR="007C2A46" w:rsidRPr="007C2A46" w:rsidRDefault="007C2A46" w:rsidP="007C2A46">
            <w:pPr>
              <w:spacing w:after="0" w:line="240" w:lineRule="auto"/>
              <w:rPr>
                <w:rFonts w:ascii="Times New Roman" w:eastAsia="Times New Roman" w:hAnsi="Times New Roman" w:cs="Times New Roman"/>
                <w:b/>
                <w:bCs/>
                <w:color w:val="000000"/>
                <w:sz w:val="12"/>
                <w:szCs w:val="12"/>
                <w:lang w:eastAsia="ru-RU"/>
              </w:rPr>
            </w:pPr>
          </w:p>
        </w:tc>
        <w:tc>
          <w:tcPr>
            <w:tcW w:w="992" w:type="dxa"/>
            <w:tcBorders>
              <w:top w:val="nil"/>
              <w:left w:val="nil"/>
              <w:bottom w:val="single" w:sz="4" w:space="0" w:color="auto"/>
              <w:right w:val="single" w:sz="4" w:space="0" w:color="auto"/>
            </w:tcBorders>
            <w:shd w:val="clear" w:color="auto" w:fill="auto"/>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2018</w:t>
            </w:r>
          </w:p>
        </w:tc>
        <w:tc>
          <w:tcPr>
            <w:tcW w:w="992" w:type="dxa"/>
            <w:tcBorders>
              <w:top w:val="nil"/>
              <w:left w:val="nil"/>
              <w:bottom w:val="single" w:sz="4" w:space="0" w:color="auto"/>
              <w:right w:val="single" w:sz="4" w:space="0" w:color="auto"/>
            </w:tcBorders>
            <w:shd w:val="clear" w:color="auto" w:fill="auto"/>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2019</w:t>
            </w:r>
          </w:p>
        </w:tc>
        <w:tc>
          <w:tcPr>
            <w:tcW w:w="993" w:type="dxa"/>
            <w:tcBorders>
              <w:top w:val="nil"/>
              <w:left w:val="nil"/>
              <w:bottom w:val="single" w:sz="4" w:space="0" w:color="auto"/>
              <w:right w:val="single" w:sz="4" w:space="0" w:color="auto"/>
            </w:tcBorders>
            <w:shd w:val="clear" w:color="auto" w:fill="auto"/>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2020</w:t>
            </w:r>
          </w:p>
        </w:tc>
        <w:tc>
          <w:tcPr>
            <w:tcW w:w="960" w:type="dxa"/>
            <w:tcBorders>
              <w:top w:val="nil"/>
              <w:left w:val="nil"/>
              <w:bottom w:val="single" w:sz="4" w:space="0" w:color="auto"/>
              <w:right w:val="single" w:sz="8" w:space="0" w:color="auto"/>
            </w:tcBorders>
            <w:shd w:val="clear" w:color="auto" w:fill="auto"/>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Всего</w:t>
            </w:r>
          </w:p>
        </w:tc>
      </w:tr>
      <w:tr w:rsidR="007C2A46" w:rsidRPr="007C2A46" w:rsidTr="00826AC3">
        <w:trPr>
          <w:trHeight w:val="70"/>
        </w:trPr>
        <w:tc>
          <w:tcPr>
            <w:tcW w:w="7638" w:type="dxa"/>
            <w:gridSpan w:val="9"/>
            <w:tcBorders>
              <w:top w:val="single" w:sz="4" w:space="0" w:color="auto"/>
              <w:left w:val="single" w:sz="8" w:space="0" w:color="auto"/>
              <w:bottom w:val="single" w:sz="4" w:space="0" w:color="auto"/>
              <w:right w:val="single" w:sz="8" w:space="0" w:color="000000"/>
            </w:tcBorders>
            <w:shd w:val="clear" w:color="auto" w:fill="auto"/>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ПОДПРОГРАММА 1</w:t>
            </w:r>
            <w:r w:rsidRPr="007C2A46">
              <w:rPr>
                <w:rFonts w:ascii="Times New Roman" w:eastAsia="Times New Roman" w:hAnsi="Times New Roman" w:cs="Times New Roman"/>
                <w:b/>
                <w:bCs/>
                <w:color w:val="000000"/>
                <w:sz w:val="12"/>
                <w:szCs w:val="12"/>
                <w:lang w:eastAsia="ru-RU"/>
              </w:rPr>
              <w:br/>
              <w:t xml:space="preserve"> «Обеспечение  пассажирскими перевозками  </w:t>
            </w:r>
            <w:proofErr w:type="spellStart"/>
            <w:r w:rsidRPr="007C2A46">
              <w:rPr>
                <w:rFonts w:ascii="Times New Roman" w:eastAsia="Times New Roman" w:hAnsi="Times New Roman" w:cs="Times New Roman"/>
                <w:b/>
                <w:bCs/>
                <w:color w:val="000000"/>
                <w:sz w:val="12"/>
                <w:szCs w:val="12"/>
                <w:lang w:eastAsia="ru-RU"/>
              </w:rPr>
              <w:t>межпоселенческого</w:t>
            </w:r>
            <w:proofErr w:type="spellEnd"/>
            <w:r w:rsidRPr="007C2A46">
              <w:rPr>
                <w:rFonts w:ascii="Times New Roman" w:eastAsia="Times New Roman" w:hAnsi="Times New Roman" w:cs="Times New Roman"/>
                <w:b/>
                <w:bCs/>
                <w:color w:val="000000"/>
                <w:sz w:val="12"/>
                <w:szCs w:val="12"/>
                <w:lang w:eastAsia="ru-RU"/>
              </w:rPr>
              <w:t xml:space="preserve">  характера в муниципальном районе  Сергиевский Самарской области»      на 2018 – 2020 годы</w:t>
            </w:r>
          </w:p>
        </w:tc>
      </w:tr>
      <w:tr w:rsidR="007C2A46" w:rsidRPr="007C2A46" w:rsidTr="00972E1F">
        <w:trPr>
          <w:trHeight w:val="70"/>
        </w:trPr>
        <w:tc>
          <w:tcPr>
            <w:tcW w:w="441"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C2A46" w:rsidRPr="007C2A46" w:rsidRDefault="007C2A46" w:rsidP="007C2A46">
            <w:pPr>
              <w:spacing w:after="0" w:line="240" w:lineRule="auto"/>
              <w:jc w:val="center"/>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lastRenderedPageBreak/>
              <w:t>1</w:t>
            </w:r>
          </w:p>
        </w:tc>
        <w:tc>
          <w:tcPr>
            <w:tcW w:w="850" w:type="dxa"/>
            <w:vMerge w:val="restart"/>
            <w:tcBorders>
              <w:top w:val="nil"/>
              <w:left w:val="single" w:sz="4" w:space="0" w:color="auto"/>
              <w:bottom w:val="single" w:sz="8" w:space="0" w:color="000000"/>
              <w:right w:val="single" w:sz="4" w:space="0" w:color="auto"/>
            </w:tcBorders>
            <w:shd w:val="clear" w:color="auto" w:fill="auto"/>
            <w:vAlign w:val="center"/>
            <w:hideMark/>
          </w:tcPr>
          <w:p w:rsidR="007C2A46" w:rsidRPr="007C2A46" w:rsidRDefault="007C2A46" w:rsidP="007C2A46">
            <w:pPr>
              <w:spacing w:after="0" w:line="240" w:lineRule="auto"/>
              <w:jc w:val="center"/>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Субсидия на возмещение убытков от внутрирайонных перевозок пассажиров</w:t>
            </w: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7C2A46" w:rsidRPr="007C2A46" w:rsidRDefault="007C2A46" w:rsidP="007C2A46">
            <w:pPr>
              <w:spacing w:after="0" w:line="240" w:lineRule="auto"/>
              <w:jc w:val="center"/>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Управление финансами администрации муниципального района Сергиевский Самарской области, Муниципальное бюджетное учреждение "Гараж"</w:t>
            </w:r>
          </w:p>
        </w:tc>
        <w:tc>
          <w:tcPr>
            <w:tcW w:w="709"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7C2A46" w:rsidRPr="007C2A46" w:rsidRDefault="007C2A46" w:rsidP="007C2A46">
            <w:pPr>
              <w:spacing w:after="0" w:line="240" w:lineRule="auto"/>
              <w:jc w:val="center"/>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2018-2020</w:t>
            </w:r>
          </w:p>
        </w:tc>
        <w:tc>
          <w:tcPr>
            <w:tcW w:w="709" w:type="dxa"/>
            <w:tcBorders>
              <w:top w:val="nil"/>
              <w:left w:val="nil"/>
              <w:bottom w:val="single" w:sz="4"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местный бюджет</w:t>
            </w:r>
          </w:p>
        </w:tc>
        <w:tc>
          <w:tcPr>
            <w:tcW w:w="992" w:type="dxa"/>
            <w:tcBorders>
              <w:top w:val="nil"/>
              <w:left w:val="nil"/>
              <w:bottom w:val="single" w:sz="4" w:space="0" w:color="auto"/>
              <w:right w:val="single" w:sz="4" w:space="0" w:color="auto"/>
            </w:tcBorders>
            <w:shd w:val="clear" w:color="auto" w:fill="auto"/>
            <w:noWrap/>
            <w:vAlign w:val="bottom"/>
            <w:hideMark/>
          </w:tcPr>
          <w:p w:rsidR="007C2A46" w:rsidRPr="007C2A46" w:rsidRDefault="007C2A46" w:rsidP="007C2A46">
            <w:pPr>
              <w:spacing w:after="0" w:line="240" w:lineRule="auto"/>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 xml:space="preserve">                                  2 250,00000   </w:t>
            </w:r>
          </w:p>
        </w:tc>
        <w:tc>
          <w:tcPr>
            <w:tcW w:w="992" w:type="dxa"/>
            <w:tcBorders>
              <w:top w:val="nil"/>
              <w:left w:val="nil"/>
              <w:bottom w:val="single" w:sz="4" w:space="0" w:color="auto"/>
              <w:right w:val="single" w:sz="4" w:space="0" w:color="auto"/>
            </w:tcBorders>
            <w:shd w:val="clear" w:color="auto" w:fill="auto"/>
            <w:noWrap/>
            <w:vAlign w:val="bottom"/>
            <w:hideMark/>
          </w:tcPr>
          <w:p w:rsidR="007C2A46" w:rsidRPr="007C2A46" w:rsidRDefault="007C2A46" w:rsidP="007C2A46">
            <w:pPr>
              <w:spacing w:after="0" w:line="240" w:lineRule="auto"/>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 xml:space="preserve">                                  3 000,00000   </w:t>
            </w:r>
          </w:p>
        </w:tc>
        <w:tc>
          <w:tcPr>
            <w:tcW w:w="993" w:type="dxa"/>
            <w:tcBorders>
              <w:top w:val="nil"/>
              <w:left w:val="nil"/>
              <w:bottom w:val="single" w:sz="4" w:space="0" w:color="auto"/>
              <w:right w:val="single" w:sz="4" w:space="0" w:color="auto"/>
            </w:tcBorders>
            <w:shd w:val="clear" w:color="auto" w:fill="auto"/>
            <w:noWrap/>
            <w:vAlign w:val="bottom"/>
            <w:hideMark/>
          </w:tcPr>
          <w:p w:rsidR="007C2A46" w:rsidRPr="007C2A46" w:rsidRDefault="007C2A46" w:rsidP="007C2A46">
            <w:pPr>
              <w:spacing w:after="0" w:line="240" w:lineRule="auto"/>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 xml:space="preserve">                                  3 302,54200   </w:t>
            </w:r>
          </w:p>
        </w:tc>
        <w:tc>
          <w:tcPr>
            <w:tcW w:w="960" w:type="dxa"/>
            <w:tcBorders>
              <w:top w:val="nil"/>
              <w:left w:val="nil"/>
              <w:bottom w:val="single" w:sz="4" w:space="0" w:color="auto"/>
              <w:right w:val="single" w:sz="4" w:space="0" w:color="auto"/>
            </w:tcBorders>
            <w:shd w:val="clear" w:color="auto" w:fill="auto"/>
            <w:noWrap/>
            <w:vAlign w:val="bottom"/>
            <w:hideMark/>
          </w:tcPr>
          <w:p w:rsidR="007C2A46" w:rsidRPr="007C2A46" w:rsidRDefault="007C2A46" w:rsidP="007C2A46">
            <w:pPr>
              <w:spacing w:after="0" w:line="240" w:lineRule="auto"/>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 xml:space="preserve">                                     8 552,54200   </w:t>
            </w:r>
          </w:p>
        </w:tc>
      </w:tr>
      <w:tr w:rsidR="007C2A46" w:rsidRPr="007C2A46" w:rsidTr="00972E1F">
        <w:trPr>
          <w:trHeight w:val="148"/>
        </w:trPr>
        <w:tc>
          <w:tcPr>
            <w:tcW w:w="441" w:type="dxa"/>
            <w:vMerge/>
            <w:tcBorders>
              <w:top w:val="nil"/>
              <w:left w:val="single" w:sz="8" w:space="0" w:color="auto"/>
              <w:bottom w:val="single" w:sz="8" w:space="0" w:color="000000"/>
              <w:right w:val="single" w:sz="4" w:space="0" w:color="auto"/>
            </w:tcBorders>
            <w:vAlign w:val="center"/>
            <w:hideMark/>
          </w:tcPr>
          <w:p w:rsidR="007C2A46" w:rsidRPr="007C2A46" w:rsidRDefault="007C2A46" w:rsidP="007C2A46">
            <w:pPr>
              <w:spacing w:after="0" w:line="240" w:lineRule="auto"/>
              <w:rPr>
                <w:rFonts w:ascii="Times New Roman" w:eastAsia="Times New Roman" w:hAnsi="Times New Roman" w:cs="Times New Roman"/>
                <w:color w:val="000000"/>
                <w:sz w:val="12"/>
                <w:szCs w:val="12"/>
                <w:lang w:eastAsia="ru-RU"/>
              </w:rPr>
            </w:pPr>
          </w:p>
        </w:tc>
        <w:tc>
          <w:tcPr>
            <w:tcW w:w="850" w:type="dxa"/>
            <w:vMerge/>
            <w:tcBorders>
              <w:top w:val="nil"/>
              <w:left w:val="single" w:sz="4" w:space="0" w:color="auto"/>
              <w:bottom w:val="single" w:sz="8" w:space="0" w:color="000000"/>
              <w:right w:val="single" w:sz="4" w:space="0" w:color="auto"/>
            </w:tcBorders>
            <w:vAlign w:val="center"/>
            <w:hideMark/>
          </w:tcPr>
          <w:p w:rsidR="007C2A46" w:rsidRPr="007C2A46" w:rsidRDefault="007C2A46" w:rsidP="007C2A46">
            <w:pPr>
              <w:spacing w:after="0" w:line="240" w:lineRule="auto"/>
              <w:rPr>
                <w:rFonts w:ascii="Times New Roman" w:eastAsia="Times New Roman" w:hAnsi="Times New Roman" w:cs="Times New Roman"/>
                <w:color w:val="000000"/>
                <w:sz w:val="12"/>
                <w:szCs w:val="12"/>
                <w:lang w:eastAsia="ru-RU"/>
              </w:rPr>
            </w:pPr>
          </w:p>
        </w:tc>
        <w:tc>
          <w:tcPr>
            <w:tcW w:w="992" w:type="dxa"/>
            <w:vMerge/>
            <w:tcBorders>
              <w:top w:val="nil"/>
              <w:left w:val="single" w:sz="4" w:space="0" w:color="auto"/>
              <w:bottom w:val="single" w:sz="8" w:space="0" w:color="000000"/>
              <w:right w:val="single" w:sz="4" w:space="0" w:color="auto"/>
            </w:tcBorders>
            <w:vAlign w:val="center"/>
            <w:hideMark/>
          </w:tcPr>
          <w:p w:rsidR="007C2A46" w:rsidRPr="007C2A46" w:rsidRDefault="007C2A46" w:rsidP="007C2A46">
            <w:pPr>
              <w:spacing w:after="0" w:line="240" w:lineRule="auto"/>
              <w:rPr>
                <w:rFonts w:ascii="Times New Roman" w:eastAsia="Times New Roman" w:hAnsi="Times New Roman" w:cs="Times New Roman"/>
                <w:color w:val="000000"/>
                <w:sz w:val="12"/>
                <w:szCs w:val="12"/>
                <w:lang w:eastAsia="ru-RU"/>
              </w:rPr>
            </w:pPr>
          </w:p>
        </w:tc>
        <w:tc>
          <w:tcPr>
            <w:tcW w:w="709" w:type="dxa"/>
            <w:vMerge/>
            <w:tcBorders>
              <w:top w:val="nil"/>
              <w:left w:val="single" w:sz="4" w:space="0" w:color="auto"/>
              <w:bottom w:val="single" w:sz="8" w:space="0" w:color="000000"/>
              <w:right w:val="single" w:sz="4" w:space="0" w:color="auto"/>
            </w:tcBorders>
            <w:vAlign w:val="center"/>
            <w:hideMark/>
          </w:tcPr>
          <w:p w:rsidR="007C2A46" w:rsidRPr="007C2A46" w:rsidRDefault="007C2A46" w:rsidP="007C2A46">
            <w:pPr>
              <w:spacing w:after="0" w:line="240" w:lineRule="auto"/>
              <w:rPr>
                <w:rFonts w:ascii="Times New Roman" w:eastAsia="Times New Roman" w:hAnsi="Times New Roman" w:cs="Times New Roman"/>
                <w:color w:val="000000"/>
                <w:sz w:val="12"/>
                <w:szCs w:val="12"/>
                <w:lang w:eastAsia="ru-RU"/>
              </w:rPr>
            </w:pPr>
          </w:p>
        </w:tc>
        <w:tc>
          <w:tcPr>
            <w:tcW w:w="709" w:type="dxa"/>
            <w:tcBorders>
              <w:top w:val="nil"/>
              <w:left w:val="nil"/>
              <w:bottom w:val="single" w:sz="4"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областной бюджет</w:t>
            </w:r>
          </w:p>
        </w:tc>
        <w:tc>
          <w:tcPr>
            <w:tcW w:w="992" w:type="dxa"/>
            <w:tcBorders>
              <w:top w:val="nil"/>
              <w:left w:val="nil"/>
              <w:bottom w:val="single" w:sz="4" w:space="0" w:color="auto"/>
              <w:right w:val="single" w:sz="4" w:space="0" w:color="auto"/>
            </w:tcBorders>
            <w:shd w:val="clear" w:color="auto" w:fill="auto"/>
            <w:noWrap/>
            <w:vAlign w:val="bottom"/>
            <w:hideMark/>
          </w:tcPr>
          <w:p w:rsidR="007C2A46" w:rsidRPr="007C2A46" w:rsidRDefault="007C2A46" w:rsidP="007C2A46">
            <w:pPr>
              <w:spacing w:after="0" w:line="240" w:lineRule="auto"/>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 xml:space="preserve">                                     500,00000   </w:t>
            </w:r>
          </w:p>
        </w:tc>
        <w:tc>
          <w:tcPr>
            <w:tcW w:w="992" w:type="dxa"/>
            <w:tcBorders>
              <w:top w:val="nil"/>
              <w:left w:val="nil"/>
              <w:bottom w:val="single" w:sz="4" w:space="0" w:color="auto"/>
              <w:right w:val="single" w:sz="4" w:space="0" w:color="auto"/>
            </w:tcBorders>
            <w:shd w:val="clear" w:color="auto" w:fill="auto"/>
            <w:noWrap/>
            <w:vAlign w:val="bottom"/>
            <w:hideMark/>
          </w:tcPr>
          <w:p w:rsidR="007C2A46" w:rsidRPr="007C2A46" w:rsidRDefault="007C2A46" w:rsidP="007C2A46">
            <w:pPr>
              <w:spacing w:after="0" w:line="240" w:lineRule="auto"/>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 xml:space="preserve">                                                   -     </w:t>
            </w:r>
          </w:p>
        </w:tc>
        <w:tc>
          <w:tcPr>
            <w:tcW w:w="993" w:type="dxa"/>
            <w:tcBorders>
              <w:top w:val="nil"/>
              <w:left w:val="nil"/>
              <w:bottom w:val="single" w:sz="4" w:space="0" w:color="auto"/>
              <w:right w:val="single" w:sz="4" w:space="0" w:color="auto"/>
            </w:tcBorders>
            <w:shd w:val="clear" w:color="auto" w:fill="auto"/>
            <w:noWrap/>
            <w:vAlign w:val="bottom"/>
            <w:hideMark/>
          </w:tcPr>
          <w:p w:rsidR="007C2A46" w:rsidRPr="007C2A46" w:rsidRDefault="007C2A46" w:rsidP="007C2A46">
            <w:pPr>
              <w:spacing w:after="0" w:line="240" w:lineRule="auto"/>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7C2A46" w:rsidRPr="007C2A46" w:rsidRDefault="007C2A46" w:rsidP="007C2A46">
            <w:pPr>
              <w:spacing w:after="0" w:line="240" w:lineRule="auto"/>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 xml:space="preserve">                                        500,00000   </w:t>
            </w:r>
          </w:p>
        </w:tc>
      </w:tr>
      <w:tr w:rsidR="007C2A46" w:rsidRPr="007C2A46" w:rsidTr="00972E1F">
        <w:trPr>
          <w:trHeight w:val="60"/>
        </w:trPr>
        <w:tc>
          <w:tcPr>
            <w:tcW w:w="1291" w:type="dxa"/>
            <w:gridSpan w:val="2"/>
            <w:tcBorders>
              <w:top w:val="single" w:sz="8" w:space="0" w:color="auto"/>
              <w:left w:val="single" w:sz="8" w:space="0" w:color="auto"/>
              <w:bottom w:val="single" w:sz="8" w:space="0" w:color="auto"/>
              <w:right w:val="single" w:sz="4" w:space="0" w:color="000000"/>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Итого</w:t>
            </w:r>
          </w:p>
        </w:tc>
        <w:tc>
          <w:tcPr>
            <w:tcW w:w="992" w:type="dxa"/>
            <w:tcBorders>
              <w:top w:val="nil"/>
              <w:left w:val="nil"/>
              <w:bottom w:val="single" w:sz="8" w:space="0" w:color="auto"/>
              <w:right w:val="single" w:sz="4" w:space="0" w:color="auto"/>
            </w:tcBorders>
            <w:shd w:val="clear" w:color="auto" w:fill="auto"/>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Х</w:t>
            </w:r>
          </w:p>
        </w:tc>
        <w:tc>
          <w:tcPr>
            <w:tcW w:w="709" w:type="dxa"/>
            <w:tcBorders>
              <w:top w:val="nil"/>
              <w:left w:val="nil"/>
              <w:bottom w:val="single" w:sz="8"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Х</w:t>
            </w:r>
          </w:p>
        </w:tc>
        <w:tc>
          <w:tcPr>
            <w:tcW w:w="709" w:type="dxa"/>
            <w:tcBorders>
              <w:top w:val="nil"/>
              <w:left w:val="nil"/>
              <w:bottom w:val="single" w:sz="8"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 </w:t>
            </w:r>
          </w:p>
        </w:tc>
        <w:tc>
          <w:tcPr>
            <w:tcW w:w="992" w:type="dxa"/>
            <w:tcBorders>
              <w:top w:val="nil"/>
              <w:left w:val="nil"/>
              <w:bottom w:val="single" w:sz="8" w:space="0" w:color="auto"/>
              <w:right w:val="single" w:sz="4" w:space="0" w:color="auto"/>
            </w:tcBorders>
            <w:shd w:val="clear" w:color="auto" w:fill="auto"/>
            <w:noWrap/>
            <w:vAlign w:val="bottom"/>
            <w:hideMark/>
          </w:tcPr>
          <w:p w:rsidR="007C2A46" w:rsidRPr="007C2A46" w:rsidRDefault="007C2A46" w:rsidP="007C2A46">
            <w:pPr>
              <w:spacing w:after="0" w:line="240" w:lineRule="auto"/>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 xml:space="preserve">                                  2 750,00000   </w:t>
            </w:r>
          </w:p>
        </w:tc>
        <w:tc>
          <w:tcPr>
            <w:tcW w:w="992" w:type="dxa"/>
            <w:tcBorders>
              <w:top w:val="nil"/>
              <w:left w:val="nil"/>
              <w:bottom w:val="single" w:sz="8" w:space="0" w:color="auto"/>
              <w:right w:val="single" w:sz="4" w:space="0" w:color="auto"/>
            </w:tcBorders>
            <w:shd w:val="clear" w:color="auto" w:fill="auto"/>
            <w:noWrap/>
            <w:vAlign w:val="bottom"/>
            <w:hideMark/>
          </w:tcPr>
          <w:p w:rsidR="007C2A46" w:rsidRPr="007C2A46" w:rsidRDefault="007C2A46" w:rsidP="007C2A46">
            <w:pPr>
              <w:spacing w:after="0" w:line="240" w:lineRule="auto"/>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 xml:space="preserve">                                  3 000,00000   </w:t>
            </w:r>
          </w:p>
        </w:tc>
        <w:tc>
          <w:tcPr>
            <w:tcW w:w="993" w:type="dxa"/>
            <w:tcBorders>
              <w:top w:val="nil"/>
              <w:left w:val="nil"/>
              <w:bottom w:val="single" w:sz="8" w:space="0" w:color="auto"/>
              <w:right w:val="single" w:sz="4" w:space="0" w:color="auto"/>
            </w:tcBorders>
            <w:shd w:val="clear" w:color="auto" w:fill="auto"/>
            <w:noWrap/>
            <w:vAlign w:val="bottom"/>
            <w:hideMark/>
          </w:tcPr>
          <w:p w:rsidR="007C2A46" w:rsidRPr="007C2A46" w:rsidRDefault="007C2A46" w:rsidP="007C2A46">
            <w:pPr>
              <w:spacing w:after="0" w:line="240" w:lineRule="auto"/>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 xml:space="preserve">                                  3 302,54200   </w:t>
            </w:r>
          </w:p>
        </w:tc>
        <w:tc>
          <w:tcPr>
            <w:tcW w:w="960" w:type="dxa"/>
            <w:tcBorders>
              <w:top w:val="nil"/>
              <w:left w:val="nil"/>
              <w:bottom w:val="single" w:sz="8" w:space="0" w:color="auto"/>
              <w:right w:val="single" w:sz="4" w:space="0" w:color="auto"/>
            </w:tcBorders>
            <w:shd w:val="clear" w:color="auto" w:fill="auto"/>
            <w:noWrap/>
            <w:vAlign w:val="bottom"/>
            <w:hideMark/>
          </w:tcPr>
          <w:p w:rsidR="007C2A46" w:rsidRPr="007C2A46" w:rsidRDefault="007C2A46" w:rsidP="007C2A46">
            <w:pPr>
              <w:spacing w:after="0" w:line="240" w:lineRule="auto"/>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 xml:space="preserve">                                     9 052,54200   </w:t>
            </w:r>
          </w:p>
        </w:tc>
      </w:tr>
      <w:tr w:rsidR="007C2A46" w:rsidRPr="007C2A46" w:rsidTr="00826AC3">
        <w:trPr>
          <w:trHeight w:val="60"/>
        </w:trPr>
        <w:tc>
          <w:tcPr>
            <w:tcW w:w="7638" w:type="dxa"/>
            <w:gridSpan w:val="9"/>
            <w:tcBorders>
              <w:top w:val="nil"/>
              <w:left w:val="single" w:sz="8" w:space="0" w:color="auto"/>
              <w:bottom w:val="single" w:sz="4" w:space="0" w:color="auto"/>
              <w:right w:val="single" w:sz="8" w:space="0" w:color="000000"/>
            </w:tcBorders>
            <w:shd w:val="clear" w:color="auto" w:fill="auto"/>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 xml:space="preserve">ПОДПРОГРАММА 2 </w:t>
            </w:r>
            <w:r w:rsidRPr="007C2A46">
              <w:rPr>
                <w:rFonts w:ascii="Times New Roman" w:eastAsia="Times New Roman" w:hAnsi="Times New Roman" w:cs="Times New Roman"/>
                <w:b/>
                <w:bCs/>
                <w:color w:val="000000"/>
                <w:sz w:val="12"/>
                <w:szCs w:val="12"/>
                <w:lang w:eastAsia="ru-RU"/>
              </w:rPr>
              <w:br/>
              <w:t>««Развитие системы оказания автотранспортных услуг структурным подразделениям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2018 – 2020 годы»</w:t>
            </w:r>
          </w:p>
        </w:tc>
      </w:tr>
      <w:tr w:rsidR="007C2A46" w:rsidRPr="007C2A46" w:rsidTr="00972E1F">
        <w:trPr>
          <w:trHeight w:val="70"/>
        </w:trPr>
        <w:tc>
          <w:tcPr>
            <w:tcW w:w="4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C2A46" w:rsidRPr="007C2A46" w:rsidRDefault="007C2A46" w:rsidP="007C2A46">
            <w:pPr>
              <w:spacing w:after="0" w:line="240" w:lineRule="auto"/>
              <w:jc w:val="center"/>
              <w:rPr>
                <w:rFonts w:ascii="Calibri" w:eastAsia="Times New Roman" w:hAnsi="Calibri" w:cs="Times New Roman"/>
                <w:color w:val="000000"/>
                <w:sz w:val="12"/>
                <w:szCs w:val="12"/>
                <w:lang w:eastAsia="ru-RU"/>
              </w:rPr>
            </w:pPr>
            <w:r w:rsidRPr="007C2A46">
              <w:rPr>
                <w:rFonts w:ascii="Calibri" w:eastAsia="Times New Roman" w:hAnsi="Calibri" w:cs="Times New Roman"/>
                <w:color w:val="000000"/>
                <w:sz w:val="12"/>
                <w:szCs w:val="12"/>
                <w:lang w:eastAsia="ru-RU"/>
              </w:rPr>
              <w:t>2</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C2A46" w:rsidRPr="007C2A46" w:rsidRDefault="007C2A46" w:rsidP="007C2A46">
            <w:pPr>
              <w:spacing w:after="0" w:line="240" w:lineRule="auto"/>
              <w:jc w:val="center"/>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Субсидия Муниципальному бюджетному учреждению "Гараж"</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7C2A46" w:rsidRPr="007C2A46" w:rsidRDefault="007C2A46" w:rsidP="007C2A46">
            <w:pPr>
              <w:spacing w:after="0" w:line="240" w:lineRule="auto"/>
              <w:jc w:val="center"/>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Управление финансами администрации муниципального района Сергиевский Самарской области, Муниципальное бюджетное учреждение "Гараж"</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C2A46" w:rsidRPr="007C2A46" w:rsidRDefault="007C2A46" w:rsidP="007C2A46">
            <w:pPr>
              <w:spacing w:after="0" w:line="240" w:lineRule="auto"/>
              <w:jc w:val="center"/>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2018-2020</w:t>
            </w:r>
          </w:p>
        </w:tc>
        <w:tc>
          <w:tcPr>
            <w:tcW w:w="709" w:type="dxa"/>
            <w:tcBorders>
              <w:top w:val="nil"/>
              <w:left w:val="nil"/>
              <w:bottom w:val="single" w:sz="4"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местный бюджет</w:t>
            </w:r>
          </w:p>
        </w:tc>
        <w:tc>
          <w:tcPr>
            <w:tcW w:w="992" w:type="dxa"/>
            <w:tcBorders>
              <w:top w:val="nil"/>
              <w:left w:val="nil"/>
              <w:bottom w:val="single" w:sz="4"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 xml:space="preserve">                                32 412,41832   </w:t>
            </w:r>
          </w:p>
        </w:tc>
        <w:tc>
          <w:tcPr>
            <w:tcW w:w="992" w:type="dxa"/>
            <w:tcBorders>
              <w:top w:val="nil"/>
              <w:left w:val="nil"/>
              <w:bottom w:val="single" w:sz="4"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 xml:space="preserve">                                37 616,54177   </w:t>
            </w:r>
          </w:p>
        </w:tc>
        <w:tc>
          <w:tcPr>
            <w:tcW w:w="993" w:type="dxa"/>
            <w:tcBorders>
              <w:top w:val="nil"/>
              <w:left w:val="nil"/>
              <w:bottom w:val="single" w:sz="4"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 xml:space="preserve">33 059,73911   </w:t>
            </w:r>
          </w:p>
        </w:tc>
        <w:tc>
          <w:tcPr>
            <w:tcW w:w="960" w:type="dxa"/>
            <w:tcBorders>
              <w:top w:val="nil"/>
              <w:left w:val="nil"/>
              <w:bottom w:val="single" w:sz="4"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 xml:space="preserve">                                 103 088,69920   </w:t>
            </w:r>
          </w:p>
        </w:tc>
      </w:tr>
      <w:tr w:rsidR="007C2A46" w:rsidRPr="007C2A46" w:rsidTr="00972E1F">
        <w:trPr>
          <w:trHeight w:val="339"/>
        </w:trPr>
        <w:tc>
          <w:tcPr>
            <w:tcW w:w="441" w:type="dxa"/>
            <w:vMerge/>
            <w:tcBorders>
              <w:top w:val="nil"/>
              <w:left w:val="single" w:sz="4" w:space="0" w:color="auto"/>
              <w:bottom w:val="single" w:sz="4" w:space="0" w:color="auto"/>
              <w:right w:val="single" w:sz="4" w:space="0" w:color="auto"/>
            </w:tcBorders>
            <w:vAlign w:val="center"/>
            <w:hideMark/>
          </w:tcPr>
          <w:p w:rsidR="007C2A46" w:rsidRPr="007C2A46" w:rsidRDefault="007C2A46" w:rsidP="007C2A46">
            <w:pPr>
              <w:spacing w:after="0" w:line="240" w:lineRule="auto"/>
              <w:rPr>
                <w:rFonts w:ascii="Calibri" w:eastAsia="Times New Roman" w:hAnsi="Calibri" w:cs="Times New Roman"/>
                <w:color w:val="000000"/>
                <w:sz w:val="12"/>
                <w:szCs w:val="12"/>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7C2A46" w:rsidRPr="007C2A46" w:rsidRDefault="007C2A46" w:rsidP="007C2A46">
            <w:pPr>
              <w:spacing w:after="0" w:line="240" w:lineRule="auto"/>
              <w:rPr>
                <w:rFonts w:ascii="Times New Roman" w:eastAsia="Times New Roman" w:hAnsi="Times New Roman" w:cs="Times New Roman"/>
                <w:color w:val="000000"/>
                <w:sz w:val="12"/>
                <w:szCs w:val="12"/>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7C2A46" w:rsidRPr="007C2A46" w:rsidRDefault="007C2A46" w:rsidP="007C2A46">
            <w:pPr>
              <w:spacing w:after="0" w:line="240" w:lineRule="auto"/>
              <w:rPr>
                <w:rFonts w:ascii="Times New Roman" w:eastAsia="Times New Roman" w:hAnsi="Times New Roman" w:cs="Times New Roman"/>
                <w:color w:val="000000"/>
                <w:sz w:val="12"/>
                <w:szCs w:val="12"/>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7C2A46" w:rsidRPr="007C2A46" w:rsidRDefault="007C2A46" w:rsidP="007C2A46">
            <w:pPr>
              <w:spacing w:after="0" w:line="240" w:lineRule="auto"/>
              <w:rPr>
                <w:rFonts w:ascii="Times New Roman" w:eastAsia="Times New Roman" w:hAnsi="Times New Roman" w:cs="Times New Roman"/>
                <w:color w:val="000000"/>
                <w:sz w:val="12"/>
                <w:szCs w:val="12"/>
                <w:lang w:eastAsia="ru-RU"/>
              </w:rPr>
            </w:pPr>
          </w:p>
        </w:tc>
        <w:tc>
          <w:tcPr>
            <w:tcW w:w="709" w:type="dxa"/>
            <w:tcBorders>
              <w:top w:val="nil"/>
              <w:left w:val="nil"/>
              <w:bottom w:val="single" w:sz="4"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областной бюджет</w:t>
            </w:r>
          </w:p>
        </w:tc>
        <w:tc>
          <w:tcPr>
            <w:tcW w:w="992" w:type="dxa"/>
            <w:tcBorders>
              <w:top w:val="nil"/>
              <w:left w:val="nil"/>
              <w:bottom w:val="single" w:sz="4"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 xml:space="preserve">                                       17,00000   </w:t>
            </w:r>
          </w:p>
        </w:tc>
        <w:tc>
          <w:tcPr>
            <w:tcW w:w="992" w:type="dxa"/>
            <w:tcBorders>
              <w:top w:val="nil"/>
              <w:left w:val="nil"/>
              <w:bottom w:val="single" w:sz="4"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 xml:space="preserve">                                                   -     </w:t>
            </w:r>
          </w:p>
        </w:tc>
        <w:tc>
          <w:tcPr>
            <w:tcW w:w="993" w:type="dxa"/>
            <w:tcBorders>
              <w:top w:val="nil"/>
              <w:left w:val="nil"/>
              <w:bottom w:val="single" w:sz="4"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color w:val="000000"/>
                <w:sz w:val="12"/>
                <w:szCs w:val="12"/>
                <w:lang w:eastAsia="ru-RU"/>
              </w:rPr>
            </w:pPr>
            <w:r w:rsidRPr="007C2A46">
              <w:rPr>
                <w:rFonts w:ascii="Times New Roman" w:eastAsia="Times New Roman" w:hAnsi="Times New Roman" w:cs="Times New Roman"/>
                <w:color w:val="000000"/>
                <w:sz w:val="12"/>
                <w:szCs w:val="12"/>
                <w:lang w:eastAsia="ru-RU"/>
              </w:rPr>
              <w:t xml:space="preserve">                                          17,00000   </w:t>
            </w:r>
          </w:p>
        </w:tc>
      </w:tr>
      <w:tr w:rsidR="007C2A46" w:rsidRPr="007C2A46" w:rsidTr="00972E1F">
        <w:trPr>
          <w:trHeight w:val="60"/>
        </w:trPr>
        <w:tc>
          <w:tcPr>
            <w:tcW w:w="1291" w:type="dxa"/>
            <w:gridSpan w:val="2"/>
            <w:tcBorders>
              <w:top w:val="nil"/>
              <w:left w:val="single" w:sz="8" w:space="0" w:color="auto"/>
              <w:bottom w:val="single" w:sz="8" w:space="0" w:color="auto"/>
              <w:right w:val="single" w:sz="4" w:space="0" w:color="000000"/>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Итого</w:t>
            </w:r>
          </w:p>
        </w:tc>
        <w:tc>
          <w:tcPr>
            <w:tcW w:w="992" w:type="dxa"/>
            <w:tcBorders>
              <w:top w:val="nil"/>
              <w:left w:val="nil"/>
              <w:bottom w:val="single" w:sz="8"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Х</w:t>
            </w:r>
          </w:p>
        </w:tc>
        <w:tc>
          <w:tcPr>
            <w:tcW w:w="709" w:type="dxa"/>
            <w:tcBorders>
              <w:top w:val="nil"/>
              <w:left w:val="nil"/>
              <w:bottom w:val="single" w:sz="8"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Х</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 </w:t>
            </w:r>
          </w:p>
        </w:tc>
        <w:tc>
          <w:tcPr>
            <w:tcW w:w="992" w:type="dxa"/>
            <w:tcBorders>
              <w:top w:val="nil"/>
              <w:left w:val="nil"/>
              <w:bottom w:val="single" w:sz="8"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 xml:space="preserve">                                32 429,41832   </w:t>
            </w:r>
          </w:p>
        </w:tc>
        <w:tc>
          <w:tcPr>
            <w:tcW w:w="992" w:type="dxa"/>
            <w:tcBorders>
              <w:top w:val="nil"/>
              <w:left w:val="nil"/>
              <w:bottom w:val="single" w:sz="8"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 xml:space="preserve">                                37 616,54177   </w:t>
            </w:r>
          </w:p>
        </w:tc>
        <w:tc>
          <w:tcPr>
            <w:tcW w:w="993" w:type="dxa"/>
            <w:tcBorders>
              <w:top w:val="nil"/>
              <w:left w:val="nil"/>
              <w:bottom w:val="single" w:sz="8"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 xml:space="preserve">                                33 059,73911   </w:t>
            </w:r>
          </w:p>
        </w:tc>
        <w:tc>
          <w:tcPr>
            <w:tcW w:w="960" w:type="dxa"/>
            <w:tcBorders>
              <w:top w:val="nil"/>
              <w:left w:val="nil"/>
              <w:bottom w:val="single" w:sz="8"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 xml:space="preserve">                                 103 105,69920   </w:t>
            </w:r>
          </w:p>
        </w:tc>
      </w:tr>
      <w:tr w:rsidR="007C2A46" w:rsidRPr="007C2A46" w:rsidTr="00972E1F">
        <w:trPr>
          <w:trHeight w:val="60"/>
        </w:trPr>
        <w:tc>
          <w:tcPr>
            <w:tcW w:w="1291" w:type="dxa"/>
            <w:gridSpan w:val="2"/>
            <w:tcBorders>
              <w:top w:val="single" w:sz="8" w:space="0" w:color="auto"/>
              <w:left w:val="single" w:sz="8" w:space="0" w:color="auto"/>
              <w:bottom w:val="single" w:sz="8" w:space="0" w:color="auto"/>
              <w:right w:val="single" w:sz="4" w:space="0" w:color="000000"/>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ВСЕГО</w:t>
            </w:r>
          </w:p>
        </w:tc>
        <w:tc>
          <w:tcPr>
            <w:tcW w:w="992" w:type="dxa"/>
            <w:tcBorders>
              <w:top w:val="nil"/>
              <w:left w:val="nil"/>
              <w:bottom w:val="single" w:sz="8"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Х</w:t>
            </w:r>
          </w:p>
        </w:tc>
        <w:tc>
          <w:tcPr>
            <w:tcW w:w="709" w:type="dxa"/>
            <w:tcBorders>
              <w:top w:val="nil"/>
              <w:left w:val="nil"/>
              <w:bottom w:val="single" w:sz="8"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Х</w:t>
            </w:r>
          </w:p>
        </w:tc>
        <w:tc>
          <w:tcPr>
            <w:tcW w:w="709" w:type="dxa"/>
            <w:tcBorders>
              <w:top w:val="nil"/>
              <w:left w:val="nil"/>
              <w:bottom w:val="single" w:sz="8"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 </w:t>
            </w:r>
          </w:p>
        </w:tc>
        <w:tc>
          <w:tcPr>
            <w:tcW w:w="992" w:type="dxa"/>
            <w:tcBorders>
              <w:top w:val="nil"/>
              <w:left w:val="nil"/>
              <w:bottom w:val="single" w:sz="8"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 xml:space="preserve">                                35 179,41832   </w:t>
            </w:r>
          </w:p>
        </w:tc>
        <w:tc>
          <w:tcPr>
            <w:tcW w:w="992" w:type="dxa"/>
            <w:tcBorders>
              <w:top w:val="nil"/>
              <w:left w:val="nil"/>
              <w:bottom w:val="single" w:sz="8"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 xml:space="preserve">                                40 616,54177   </w:t>
            </w:r>
          </w:p>
        </w:tc>
        <w:tc>
          <w:tcPr>
            <w:tcW w:w="993" w:type="dxa"/>
            <w:tcBorders>
              <w:top w:val="nil"/>
              <w:left w:val="nil"/>
              <w:bottom w:val="single" w:sz="8"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 xml:space="preserve">                                36 362,28111   </w:t>
            </w:r>
          </w:p>
        </w:tc>
        <w:tc>
          <w:tcPr>
            <w:tcW w:w="960" w:type="dxa"/>
            <w:tcBorders>
              <w:top w:val="nil"/>
              <w:left w:val="nil"/>
              <w:bottom w:val="single" w:sz="8" w:space="0" w:color="auto"/>
              <w:right w:val="single" w:sz="4" w:space="0" w:color="auto"/>
            </w:tcBorders>
            <w:shd w:val="clear" w:color="auto" w:fill="auto"/>
            <w:noWrap/>
            <w:vAlign w:val="bottom"/>
            <w:hideMark/>
          </w:tcPr>
          <w:p w:rsidR="007C2A46" w:rsidRPr="007C2A46" w:rsidRDefault="007C2A46" w:rsidP="007C2A46">
            <w:pPr>
              <w:spacing w:after="0" w:line="240" w:lineRule="auto"/>
              <w:jc w:val="center"/>
              <w:rPr>
                <w:rFonts w:ascii="Times New Roman" w:eastAsia="Times New Roman" w:hAnsi="Times New Roman" w:cs="Times New Roman"/>
                <w:b/>
                <w:bCs/>
                <w:color w:val="000000"/>
                <w:sz w:val="12"/>
                <w:szCs w:val="12"/>
                <w:lang w:eastAsia="ru-RU"/>
              </w:rPr>
            </w:pPr>
            <w:r w:rsidRPr="007C2A46">
              <w:rPr>
                <w:rFonts w:ascii="Times New Roman" w:eastAsia="Times New Roman" w:hAnsi="Times New Roman" w:cs="Times New Roman"/>
                <w:b/>
                <w:bCs/>
                <w:color w:val="000000"/>
                <w:sz w:val="12"/>
                <w:szCs w:val="12"/>
                <w:lang w:eastAsia="ru-RU"/>
              </w:rPr>
              <w:t xml:space="preserve">                                 112 158,24120   </w:t>
            </w:r>
          </w:p>
        </w:tc>
      </w:tr>
      <w:tr w:rsidR="007C2A46" w:rsidRPr="007C2A46" w:rsidTr="00826AC3">
        <w:trPr>
          <w:trHeight w:val="60"/>
        </w:trPr>
        <w:tc>
          <w:tcPr>
            <w:tcW w:w="7638" w:type="dxa"/>
            <w:gridSpan w:val="9"/>
            <w:tcBorders>
              <w:top w:val="single" w:sz="8" w:space="0" w:color="auto"/>
              <w:left w:val="nil"/>
              <w:bottom w:val="nil"/>
              <w:right w:val="nil"/>
            </w:tcBorders>
            <w:shd w:val="clear" w:color="auto" w:fill="auto"/>
            <w:vAlign w:val="bottom"/>
            <w:hideMark/>
          </w:tcPr>
          <w:p w:rsidR="007C2A46" w:rsidRPr="007C2A46" w:rsidRDefault="007C2A46" w:rsidP="007C2A46">
            <w:pPr>
              <w:spacing w:after="0" w:line="240" w:lineRule="auto"/>
              <w:rPr>
                <w:rFonts w:ascii="Calibri" w:eastAsia="Times New Roman" w:hAnsi="Calibri" w:cs="Times New Roman"/>
                <w:color w:val="000000"/>
                <w:sz w:val="12"/>
                <w:szCs w:val="12"/>
                <w:lang w:eastAsia="ru-RU"/>
              </w:rPr>
            </w:pPr>
            <w:r w:rsidRPr="007C2A46">
              <w:rPr>
                <w:rFonts w:ascii="Calibri" w:eastAsia="Times New Roman" w:hAnsi="Calibri" w:cs="Times New Roman"/>
                <w:color w:val="000000"/>
                <w:sz w:val="12"/>
                <w:szCs w:val="12"/>
                <w:lang w:eastAsia="ru-RU"/>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tc>
      </w:tr>
    </w:tbl>
    <w:p w:rsidR="00310823" w:rsidRDefault="00310823" w:rsidP="007C2A46">
      <w:pPr>
        <w:tabs>
          <w:tab w:val="left" w:pos="0"/>
        </w:tabs>
        <w:spacing w:after="0" w:line="240" w:lineRule="auto"/>
        <w:rPr>
          <w:rFonts w:ascii="Times New Roman" w:eastAsia="Calibri" w:hAnsi="Times New Roman" w:cs="Times New Roman"/>
          <w:iCs/>
          <w:sz w:val="12"/>
          <w:szCs w:val="12"/>
        </w:rPr>
      </w:pPr>
    </w:p>
    <w:p w:rsidR="0057027A" w:rsidRPr="00631D69" w:rsidRDefault="0057027A" w:rsidP="0057027A">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57027A" w:rsidRDefault="0057027A" w:rsidP="0057027A">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57027A" w:rsidRDefault="0057027A" w:rsidP="0057027A">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57027A" w:rsidRPr="00E84548" w:rsidRDefault="0057027A" w:rsidP="0057027A">
      <w:pPr>
        <w:tabs>
          <w:tab w:val="left" w:pos="0"/>
        </w:tabs>
        <w:spacing w:after="0" w:line="240" w:lineRule="auto"/>
        <w:jc w:val="center"/>
        <w:rPr>
          <w:rFonts w:ascii="Times New Roman" w:eastAsia="Calibri" w:hAnsi="Times New Roman" w:cs="Times New Roman"/>
          <w:iCs/>
          <w:sz w:val="12"/>
          <w:szCs w:val="12"/>
        </w:rPr>
      </w:pPr>
      <w:r w:rsidRPr="00E84548">
        <w:rPr>
          <w:rFonts w:ascii="Times New Roman" w:eastAsia="Calibri" w:hAnsi="Times New Roman" w:cs="Times New Roman"/>
          <w:iCs/>
          <w:sz w:val="12"/>
          <w:szCs w:val="12"/>
        </w:rPr>
        <w:t>ПОСТАНОВЛЕНИЕ</w:t>
      </w:r>
    </w:p>
    <w:p w:rsidR="0057027A" w:rsidRDefault="0057027A" w:rsidP="0057027A">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«31» декабря 2019 г.                                                                                                                                                                                                          № 1805</w:t>
      </w:r>
    </w:p>
    <w:p w:rsidR="0057027A" w:rsidRDefault="0057027A" w:rsidP="0057027A">
      <w:pPr>
        <w:tabs>
          <w:tab w:val="left" w:pos="0"/>
        </w:tabs>
        <w:spacing w:after="0" w:line="240" w:lineRule="auto"/>
        <w:jc w:val="center"/>
        <w:rPr>
          <w:rFonts w:ascii="Times New Roman" w:eastAsia="Calibri" w:hAnsi="Times New Roman" w:cs="Times New Roman"/>
          <w:b/>
          <w:iCs/>
          <w:sz w:val="12"/>
          <w:szCs w:val="12"/>
        </w:rPr>
      </w:pPr>
      <w:r w:rsidRPr="0057027A">
        <w:rPr>
          <w:rFonts w:ascii="Times New Roman" w:eastAsia="Calibri" w:hAnsi="Times New Roman" w:cs="Times New Roman"/>
          <w:b/>
          <w:iCs/>
          <w:sz w:val="12"/>
          <w:szCs w:val="12"/>
        </w:rPr>
        <w:t>О внесении изменений в Приложение № 1 к постановлению администрации муниципального района Сергиевский № 1172  от 03.11.2016г. «Об утверждении муниципальной программы  «Развитие сферы культуры и туризма на территории муниципального района Сергиевский на 2017-2019 годы»</w:t>
      </w:r>
    </w:p>
    <w:p w:rsidR="0057027A" w:rsidRPr="00592A45" w:rsidRDefault="0057027A" w:rsidP="00592A45">
      <w:pPr>
        <w:tabs>
          <w:tab w:val="left" w:pos="0"/>
        </w:tabs>
        <w:spacing w:after="0" w:line="240" w:lineRule="auto"/>
        <w:ind w:firstLine="284"/>
        <w:rPr>
          <w:rFonts w:ascii="Times New Roman" w:eastAsia="Calibri" w:hAnsi="Times New Roman" w:cs="Times New Roman"/>
          <w:iCs/>
          <w:sz w:val="12"/>
          <w:szCs w:val="12"/>
        </w:rPr>
      </w:pPr>
      <w:proofErr w:type="gramStart"/>
      <w:r w:rsidRPr="00592A45">
        <w:rPr>
          <w:rFonts w:ascii="Times New Roman" w:eastAsia="Calibri" w:hAnsi="Times New Roman" w:cs="Times New Roman"/>
          <w:iCs/>
          <w:sz w:val="12"/>
          <w:szCs w:val="12"/>
        </w:rPr>
        <w:t>В соответствии с Основами законодательства Российской Федерации о культуре, Федеральным законом РФ № 132-ФЗ от 24.11.1996г. «Об основах туристической деятельности в Российской Федерации», Федеральным законом РФ № 131-ФЗ от 06.10.2003г. «Об общих принципах организации местного самоуправления в Российской Федерации», Законом Самарской области №14-ГД от 03.04.2002г. «О культуре в Самарской области», Уставом муниципального района Сергиевский, в целях уточнения ресурсного обеспечения</w:t>
      </w:r>
      <w:proofErr w:type="gramEnd"/>
      <w:r w:rsidRPr="00592A45">
        <w:rPr>
          <w:rFonts w:ascii="Times New Roman" w:eastAsia="Calibri" w:hAnsi="Times New Roman" w:cs="Times New Roman"/>
          <w:iCs/>
          <w:sz w:val="12"/>
          <w:szCs w:val="12"/>
        </w:rPr>
        <w:t xml:space="preserve"> программы, администрация муниципального района Сергиевский ПОСТАНОВЛЯЕТ:</w:t>
      </w:r>
    </w:p>
    <w:p w:rsidR="0057027A" w:rsidRPr="00592A45" w:rsidRDefault="00592A45" w:rsidP="00592A45">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57027A" w:rsidRPr="00592A45">
        <w:rPr>
          <w:rFonts w:ascii="Times New Roman" w:eastAsia="Calibri" w:hAnsi="Times New Roman" w:cs="Times New Roman"/>
          <w:iCs/>
          <w:sz w:val="12"/>
          <w:szCs w:val="12"/>
        </w:rPr>
        <w:t xml:space="preserve">Внести изменения в Приложение № 1 к постановлению администрации муниципального района Сергиевский № 1172 от 03.11. 2016г. «Об утверждении муниципальной программы «Развитие сферы культуры и туризма на территории муниципального района Сергиевский» на 2017-2019 годы»  (далее - Программа) следующего содержания: </w:t>
      </w:r>
    </w:p>
    <w:p w:rsidR="0057027A" w:rsidRPr="00592A45" w:rsidRDefault="00592A45" w:rsidP="00592A45">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0057027A" w:rsidRPr="00592A45">
        <w:rPr>
          <w:rFonts w:ascii="Times New Roman" w:eastAsia="Calibri" w:hAnsi="Times New Roman" w:cs="Times New Roman"/>
          <w:iCs/>
          <w:sz w:val="12"/>
          <w:szCs w:val="12"/>
        </w:rPr>
        <w:t xml:space="preserve">В паспорте Программы позицию «Объемы и источники финансирования Программы» изложить в следующей редакции: </w:t>
      </w:r>
    </w:p>
    <w:p w:rsidR="0057027A" w:rsidRP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«Объемы и источники финансирования Программы: Общий объем финансирования на 2017-2019 гг. составляет 279 562,13952 тыс. рублей, в том числе по годам:</w:t>
      </w:r>
    </w:p>
    <w:p w:rsid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Планируемый объем финансирования за счет средств бюджета муниципального</w:t>
      </w:r>
      <w:r w:rsidR="00592A45">
        <w:rPr>
          <w:rFonts w:ascii="Times New Roman" w:eastAsia="Calibri" w:hAnsi="Times New Roman" w:cs="Times New Roman"/>
          <w:iCs/>
          <w:sz w:val="12"/>
          <w:szCs w:val="12"/>
        </w:rPr>
        <w:t xml:space="preserve"> района Сергиевский:</w:t>
      </w:r>
    </w:p>
    <w:p w:rsidR="00592A45" w:rsidRDefault="00592A45" w:rsidP="00592A45">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57027A" w:rsidRPr="00592A45">
        <w:rPr>
          <w:rFonts w:ascii="Times New Roman" w:eastAsia="Calibri" w:hAnsi="Times New Roman" w:cs="Times New Roman"/>
          <w:iCs/>
          <w:sz w:val="12"/>
          <w:szCs w:val="12"/>
        </w:rPr>
        <w:t>В 2017 г</w:t>
      </w:r>
      <w:r>
        <w:rPr>
          <w:rFonts w:ascii="Times New Roman" w:eastAsia="Calibri" w:hAnsi="Times New Roman" w:cs="Times New Roman"/>
          <w:iCs/>
          <w:sz w:val="12"/>
          <w:szCs w:val="12"/>
        </w:rPr>
        <w:t>оду – 53 100,09971 тыс. рублей;</w:t>
      </w:r>
    </w:p>
    <w:p w:rsid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В 2018 г</w:t>
      </w:r>
      <w:r w:rsidR="00592A45">
        <w:rPr>
          <w:rFonts w:ascii="Times New Roman" w:eastAsia="Calibri" w:hAnsi="Times New Roman" w:cs="Times New Roman"/>
          <w:iCs/>
          <w:sz w:val="12"/>
          <w:szCs w:val="12"/>
        </w:rPr>
        <w:t>оду – 63 770,49792 тыс. рублей;</w:t>
      </w:r>
    </w:p>
    <w:p w:rsidR="0057027A" w:rsidRP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В 2019 году –  63 182,63184 тыс. рублей.</w:t>
      </w:r>
    </w:p>
    <w:p w:rsid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Объем финансирования за счет средств от</w:t>
      </w:r>
      <w:r w:rsidR="00592A45">
        <w:rPr>
          <w:rFonts w:ascii="Times New Roman" w:eastAsia="Calibri" w:hAnsi="Times New Roman" w:cs="Times New Roman"/>
          <w:iCs/>
          <w:sz w:val="12"/>
          <w:szCs w:val="12"/>
        </w:rPr>
        <w:t xml:space="preserve"> приносящей доход деятельности:</w:t>
      </w:r>
    </w:p>
    <w:p w:rsid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В 2017</w:t>
      </w:r>
      <w:r w:rsidR="00592A45">
        <w:rPr>
          <w:rFonts w:ascii="Times New Roman" w:eastAsia="Calibri" w:hAnsi="Times New Roman" w:cs="Times New Roman"/>
          <w:iCs/>
          <w:sz w:val="12"/>
          <w:szCs w:val="12"/>
        </w:rPr>
        <w:t xml:space="preserve"> году – 1430,70000 тыс. рублей;</w:t>
      </w:r>
    </w:p>
    <w:p w:rsid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 xml:space="preserve">В 2018 </w:t>
      </w:r>
      <w:r w:rsidR="00592A45">
        <w:rPr>
          <w:rFonts w:ascii="Times New Roman" w:eastAsia="Calibri" w:hAnsi="Times New Roman" w:cs="Times New Roman"/>
          <w:iCs/>
          <w:sz w:val="12"/>
          <w:szCs w:val="12"/>
        </w:rPr>
        <w:t xml:space="preserve"> году – 1785,56280 тыс. рублей;</w:t>
      </w:r>
    </w:p>
    <w:p w:rsidR="0057027A" w:rsidRP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В 2019 году – 2329,84529 тыс. рублей.</w:t>
      </w:r>
    </w:p>
    <w:p w:rsid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Объем финансирования за счет средств област</w:t>
      </w:r>
      <w:r w:rsidR="00592A45">
        <w:rPr>
          <w:rFonts w:ascii="Times New Roman" w:eastAsia="Calibri" w:hAnsi="Times New Roman" w:cs="Times New Roman"/>
          <w:iCs/>
          <w:sz w:val="12"/>
          <w:szCs w:val="12"/>
        </w:rPr>
        <w:t>ного или федерального бюджетов:</w:t>
      </w:r>
    </w:p>
    <w:p w:rsid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В 2017 г</w:t>
      </w:r>
      <w:r w:rsidR="00592A45">
        <w:rPr>
          <w:rFonts w:ascii="Times New Roman" w:eastAsia="Calibri" w:hAnsi="Times New Roman" w:cs="Times New Roman"/>
          <w:iCs/>
          <w:sz w:val="12"/>
          <w:szCs w:val="12"/>
        </w:rPr>
        <w:t>оду – 18 503,40889 тыс. рублей;</w:t>
      </w:r>
    </w:p>
    <w:p w:rsid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В 2018 го</w:t>
      </w:r>
      <w:r w:rsidR="00592A45">
        <w:rPr>
          <w:rFonts w:ascii="Times New Roman" w:eastAsia="Calibri" w:hAnsi="Times New Roman" w:cs="Times New Roman"/>
          <w:iCs/>
          <w:sz w:val="12"/>
          <w:szCs w:val="12"/>
        </w:rPr>
        <w:t>ду – 27 483, 47674 тыс. рублей;</w:t>
      </w:r>
    </w:p>
    <w:p w:rsidR="0057027A" w:rsidRP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В 2019 году – 47 975,91633 тыс. рублей».</w:t>
      </w:r>
    </w:p>
    <w:p w:rsidR="0057027A" w:rsidRPr="00592A45" w:rsidRDefault="00592A45" w:rsidP="00592A45">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0057027A" w:rsidRPr="00592A45">
        <w:rPr>
          <w:rFonts w:ascii="Times New Roman" w:eastAsia="Calibri" w:hAnsi="Times New Roman" w:cs="Times New Roman"/>
          <w:iCs/>
          <w:sz w:val="12"/>
          <w:szCs w:val="12"/>
        </w:rPr>
        <w:t>Абзац 2 раздела 5 «Ресурсное обеспечение программы» Программы изложить в следующей редакции:</w:t>
      </w:r>
    </w:p>
    <w:p w:rsidR="0057027A" w:rsidRP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 xml:space="preserve"> «Общий объем финансирования на 2017-2019 гг. составляет                         279 562,13952 тыс. рублей, в том числе по годам:</w:t>
      </w:r>
    </w:p>
    <w:p w:rsid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Планируемый объем финансирования за счет средств бюджета мун</w:t>
      </w:r>
      <w:r w:rsidR="00592A45">
        <w:rPr>
          <w:rFonts w:ascii="Times New Roman" w:eastAsia="Calibri" w:hAnsi="Times New Roman" w:cs="Times New Roman"/>
          <w:iCs/>
          <w:sz w:val="12"/>
          <w:szCs w:val="12"/>
        </w:rPr>
        <w:t>иципального района Сергиевский:</w:t>
      </w:r>
    </w:p>
    <w:p w:rsid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В 2017 г</w:t>
      </w:r>
      <w:r w:rsidR="00592A45">
        <w:rPr>
          <w:rFonts w:ascii="Times New Roman" w:eastAsia="Calibri" w:hAnsi="Times New Roman" w:cs="Times New Roman"/>
          <w:iCs/>
          <w:sz w:val="12"/>
          <w:szCs w:val="12"/>
        </w:rPr>
        <w:t>оду – 53 100,09971 тыс. рублей;</w:t>
      </w:r>
    </w:p>
    <w:p w:rsid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lastRenderedPageBreak/>
        <w:t>В 2018 г</w:t>
      </w:r>
      <w:r w:rsidR="00592A45">
        <w:rPr>
          <w:rFonts w:ascii="Times New Roman" w:eastAsia="Calibri" w:hAnsi="Times New Roman" w:cs="Times New Roman"/>
          <w:iCs/>
          <w:sz w:val="12"/>
          <w:szCs w:val="12"/>
        </w:rPr>
        <w:t>оду – 63 770,49792 тыс. рублей;</w:t>
      </w:r>
    </w:p>
    <w:p w:rsidR="0057027A" w:rsidRP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В 2019 году –  63 182,63184 тыс. рублей.</w:t>
      </w:r>
    </w:p>
    <w:p w:rsidR="0057027A" w:rsidRP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Объем финансирования за счет средств от приносящей доход деятельности:</w:t>
      </w:r>
    </w:p>
    <w:p w:rsidR="0057027A" w:rsidRP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В 2017 году – 1430,70000 тыс. рублей;</w:t>
      </w:r>
    </w:p>
    <w:p w:rsidR="0057027A" w:rsidRP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В 2018  году – 1785,56280 тыс. рублей;</w:t>
      </w:r>
    </w:p>
    <w:p w:rsidR="0057027A" w:rsidRP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В 2019</w:t>
      </w:r>
      <w:r w:rsidR="00592A45">
        <w:rPr>
          <w:rFonts w:ascii="Times New Roman" w:eastAsia="Calibri" w:hAnsi="Times New Roman" w:cs="Times New Roman"/>
          <w:iCs/>
          <w:sz w:val="12"/>
          <w:szCs w:val="12"/>
        </w:rPr>
        <w:t xml:space="preserve"> году – 2329,84529 тыс. рублей.</w:t>
      </w:r>
    </w:p>
    <w:p w:rsidR="0057027A" w:rsidRP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Объем финансирования за счет средств областного или федерального бюджетов:</w:t>
      </w:r>
    </w:p>
    <w:p w:rsidR="0057027A" w:rsidRP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В 2017 году – 18 503,40889 тыс. рублей;</w:t>
      </w:r>
    </w:p>
    <w:p w:rsidR="0057027A" w:rsidRP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В 2018 году – 27 483, 47674 тыс. рублей;</w:t>
      </w:r>
    </w:p>
    <w:p w:rsidR="0057027A" w:rsidRP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В 2019 году – 47 975,91633 тыс. рублей».</w:t>
      </w:r>
    </w:p>
    <w:p w:rsidR="0057027A" w:rsidRPr="00592A45" w:rsidRDefault="0057027A" w:rsidP="00592A45">
      <w:pPr>
        <w:tabs>
          <w:tab w:val="left" w:pos="0"/>
        </w:tabs>
        <w:spacing w:after="0" w:line="240" w:lineRule="auto"/>
        <w:ind w:firstLine="284"/>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Приложение № 1 к Программе изложить в редакции согласно приложению № 1 к настоящему постановлению.</w:t>
      </w:r>
    </w:p>
    <w:p w:rsidR="0057027A" w:rsidRPr="00592A45" w:rsidRDefault="00592A45" w:rsidP="00592A45">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57027A" w:rsidRPr="00592A45">
        <w:rPr>
          <w:rFonts w:ascii="Times New Roman" w:eastAsia="Calibri" w:hAnsi="Times New Roman" w:cs="Times New Roman"/>
          <w:iCs/>
          <w:sz w:val="12"/>
          <w:szCs w:val="12"/>
        </w:rPr>
        <w:t>Опубликовать настоящее постановление в газете «Сергиевский вестник».</w:t>
      </w:r>
    </w:p>
    <w:p w:rsidR="0057027A" w:rsidRPr="00592A45" w:rsidRDefault="00592A45" w:rsidP="00592A45">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57027A" w:rsidRPr="00592A45">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57027A" w:rsidRPr="00592A45" w:rsidRDefault="00592A45" w:rsidP="00592A45">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proofErr w:type="gramStart"/>
      <w:r w:rsidR="0057027A" w:rsidRPr="00592A45">
        <w:rPr>
          <w:rFonts w:ascii="Times New Roman" w:eastAsia="Calibri" w:hAnsi="Times New Roman" w:cs="Times New Roman"/>
          <w:iCs/>
          <w:sz w:val="12"/>
          <w:szCs w:val="12"/>
        </w:rPr>
        <w:t>Контроль за</w:t>
      </w:r>
      <w:proofErr w:type="gramEnd"/>
      <w:r w:rsidR="0057027A" w:rsidRPr="00592A45">
        <w:rPr>
          <w:rFonts w:ascii="Times New Roman" w:eastAsia="Calibri" w:hAnsi="Times New Roman" w:cs="Times New Roman"/>
          <w:iCs/>
          <w:sz w:val="12"/>
          <w:szCs w:val="12"/>
        </w:rPr>
        <w:t xml:space="preserve"> выполнением настоящего постановления возложить на заместителя Главы муниципального района Сергиевский </w:t>
      </w:r>
      <w:proofErr w:type="spellStart"/>
      <w:r w:rsidR="0057027A" w:rsidRPr="00592A45">
        <w:rPr>
          <w:rFonts w:ascii="Times New Roman" w:eastAsia="Calibri" w:hAnsi="Times New Roman" w:cs="Times New Roman"/>
          <w:iCs/>
          <w:sz w:val="12"/>
          <w:szCs w:val="12"/>
        </w:rPr>
        <w:t>С.Н.Зеленину</w:t>
      </w:r>
      <w:proofErr w:type="spellEnd"/>
      <w:r w:rsidR="0057027A" w:rsidRPr="00592A45">
        <w:rPr>
          <w:rFonts w:ascii="Times New Roman" w:eastAsia="Calibri" w:hAnsi="Times New Roman" w:cs="Times New Roman"/>
          <w:iCs/>
          <w:sz w:val="12"/>
          <w:szCs w:val="12"/>
        </w:rPr>
        <w:t>.</w:t>
      </w:r>
    </w:p>
    <w:p w:rsidR="00592A45" w:rsidRDefault="0057027A" w:rsidP="00592A45">
      <w:pPr>
        <w:tabs>
          <w:tab w:val="left" w:pos="0"/>
        </w:tabs>
        <w:spacing w:after="0" w:line="240" w:lineRule="auto"/>
        <w:jc w:val="right"/>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 xml:space="preserve">Глава </w:t>
      </w:r>
      <w:proofErr w:type="gramStart"/>
      <w:r w:rsidRPr="00592A45">
        <w:rPr>
          <w:rFonts w:ascii="Times New Roman" w:eastAsia="Calibri" w:hAnsi="Times New Roman" w:cs="Times New Roman"/>
          <w:iCs/>
          <w:sz w:val="12"/>
          <w:szCs w:val="12"/>
        </w:rPr>
        <w:t>муниципального</w:t>
      </w:r>
      <w:proofErr w:type="gramEnd"/>
    </w:p>
    <w:p w:rsidR="0057027A" w:rsidRPr="00592A45" w:rsidRDefault="0057027A" w:rsidP="00592A45">
      <w:pPr>
        <w:tabs>
          <w:tab w:val="left" w:pos="0"/>
        </w:tabs>
        <w:spacing w:after="0" w:line="240" w:lineRule="auto"/>
        <w:jc w:val="right"/>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района Сергиевский</w:t>
      </w:r>
    </w:p>
    <w:p w:rsidR="00C66E1C" w:rsidRDefault="0057027A" w:rsidP="00F744E3">
      <w:pPr>
        <w:tabs>
          <w:tab w:val="left" w:pos="0"/>
        </w:tabs>
        <w:spacing w:after="0" w:line="240" w:lineRule="auto"/>
        <w:jc w:val="right"/>
        <w:rPr>
          <w:rFonts w:ascii="Times New Roman" w:eastAsia="Calibri" w:hAnsi="Times New Roman" w:cs="Times New Roman"/>
          <w:iCs/>
          <w:sz w:val="12"/>
          <w:szCs w:val="12"/>
        </w:rPr>
      </w:pPr>
      <w:r w:rsidRPr="00592A45">
        <w:rPr>
          <w:rFonts w:ascii="Times New Roman" w:eastAsia="Calibri" w:hAnsi="Times New Roman" w:cs="Times New Roman"/>
          <w:iCs/>
          <w:sz w:val="12"/>
          <w:szCs w:val="12"/>
        </w:rPr>
        <w:tab/>
      </w:r>
      <w:r w:rsidRPr="00592A45">
        <w:rPr>
          <w:rFonts w:ascii="Times New Roman" w:eastAsia="Calibri" w:hAnsi="Times New Roman" w:cs="Times New Roman"/>
          <w:iCs/>
          <w:sz w:val="12"/>
          <w:szCs w:val="12"/>
        </w:rPr>
        <w:tab/>
        <w:t>А. А. Веселов</w:t>
      </w:r>
    </w:p>
    <w:p w:rsidR="00F744E3" w:rsidRPr="00C66E1C" w:rsidRDefault="00F744E3" w:rsidP="00F744E3">
      <w:pPr>
        <w:tabs>
          <w:tab w:val="left" w:pos="0"/>
        </w:tabs>
        <w:spacing w:after="0" w:line="240" w:lineRule="auto"/>
        <w:jc w:val="right"/>
        <w:rPr>
          <w:rFonts w:ascii="Times New Roman" w:eastAsia="Calibri" w:hAnsi="Times New Roman" w:cs="Times New Roman"/>
          <w:iCs/>
          <w:sz w:val="12"/>
          <w:szCs w:val="12"/>
        </w:rPr>
      </w:pPr>
    </w:p>
    <w:p w:rsidR="00592A45" w:rsidRDefault="00592A45" w:rsidP="00074F3A">
      <w:pPr>
        <w:tabs>
          <w:tab w:val="left" w:pos="0"/>
        </w:tabs>
        <w:spacing w:after="0" w:line="240" w:lineRule="auto"/>
        <w:jc w:val="right"/>
        <w:rPr>
          <w:rFonts w:ascii="Times New Roman" w:eastAsia="Times New Roman" w:hAnsi="Times New Roman" w:cs="Times New Roman"/>
          <w:sz w:val="12"/>
          <w:szCs w:val="12"/>
          <w:lang w:eastAsia="ru-RU"/>
        </w:rPr>
      </w:pPr>
      <w:r w:rsidRPr="00592A45">
        <w:rPr>
          <w:rFonts w:ascii="Times New Roman" w:eastAsia="Times New Roman" w:hAnsi="Times New Roman" w:cs="Times New Roman"/>
          <w:sz w:val="12"/>
          <w:szCs w:val="12"/>
          <w:lang w:eastAsia="ru-RU"/>
        </w:rPr>
        <w:t xml:space="preserve">Приложение №1 </w:t>
      </w:r>
      <w:r w:rsidRPr="00592A45">
        <w:rPr>
          <w:rFonts w:ascii="Times New Roman" w:eastAsia="Times New Roman" w:hAnsi="Times New Roman" w:cs="Times New Roman"/>
          <w:sz w:val="12"/>
          <w:szCs w:val="12"/>
          <w:lang w:eastAsia="ru-RU"/>
        </w:rPr>
        <w:br/>
        <w:t>к Постановлению администрации</w:t>
      </w:r>
      <w:r w:rsidRPr="00592A45">
        <w:rPr>
          <w:rFonts w:ascii="Times New Roman" w:eastAsia="Times New Roman" w:hAnsi="Times New Roman" w:cs="Times New Roman"/>
          <w:sz w:val="12"/>
          <w:szCs w:val="12"/>
          <w:lang w:eastAsia="ru-RU"/>
        </w:rPr>
        <w:br/>
        <w:t>муниципа</w:t>
      </w:r>
      <w:r>
        <w:rPr>
          <w:rFonts w:ascii="Times New Roman" w:eastAsia="Times New Roman" w:hAnsi="Times New Roman" w:cs="Times New Roman"/>
          <w:sz w:val="12"/>
          <w:szCs w:val="12"/>
          <w:lang w:eastAsia="ru-RU"/>
        </w:rPr>
        <w:t xml:space="preserve">льного района Сергиевский </w:t>
      </w:r>
      <w:r>
        <w:rPr>
          <w:rFonts w:ascii="Times New Roman" w:eastAsia="Times New Roman" w:hAnsi="Times New Roman" w:cs="Times New Roman"/>
          <w:sz w:val="12"/>
          <w:szCs w:val="12"/>
          <w:lang w:eastAsia="ru-RU"/>
        </w:rPr>
        <w:br/>
        <w:t xml:space="preserve">№1805 от 31 декабря </w:t>
      </w:r>
      <w:r w:rsidRPr="00592A45">
        <w:rPr>
          <w:rFonts w:ascii="Times New Roman" w:eastAsia="Times New Roman" w:hAnsi="Times New Roman" w:cs="Times New Roman"/>
          <w:sz w:val="12"/>
          <w:szCs w:val="12"/>
          <w:lang w:eastAsia="ru-RU"/>
        </w:rPr>
        <w:t>2019г.</w:t>
      </w:r>
    </w:p>
    <w:p w:rsidR="00BD4083" w:rsidRDefault="00592A45" w:rsidP="00BD4083">
      <w:pPr>
        <w:tabs>
          <w:tab w:val="left" w:pos="0"/>
        </w:tabs>
        <w:spacing w:after="0" w:line="240" w:lineRule="auto"/>
        <w:jc w:val="center"/>
        <w:rPr>
          <w:rFonts w:ascii="Times New Roman" w:eastAsia="Calibri" w:hAnsi="Times New Roman" w:cs="Times New Roman"/>
          <w:iCs/>
          <w:sz w:val="12"/>
          <w:szCs w:val="12"/>
        </w:rPr>
      </w:pPr>
      <w:r w:rsidRPr="00592A45">
        <w:rPr>
          <w:rFonts w:ascii="Times New Roman" w:eastAsia="Times New Roman" w:hAnsi="Times New Roman" w:cs="Times New Roman"/>
          <w:sz w:val="12"/>
          <w:szCs w:val="12"/>
          <w:lang w:eastAsia="ru-RU"/>
        </w:rPr>
        <w:t>МЕРОПРИЯТИЯ</w:t>
      </w:r>
      <w:r w:rsidRPr="00592A45">
        <w:rPr>
          <w:rFonts w:ascii="Times New Roman" w:eastAsia="Times New Roman" w:hAnsi="Times New Roman" w:cs="Times New Roman"/>
          <w:sz w:val="12"/>
          <w:szCs w:val="12"/>
          <w:lang w:eastAsia="ru-RU"/>
        </w:rPr>
        <w:br/>
        <w:t xml:space="preserve">ПО РАЗВИТИЮ СФЕРЫ КУЛЬТУРЫ И ТУРИЗМА </w:t>
      </w:r>
      <w:r w:rsidRPr="00592A45">
        <w:rPr>
          <w:rFonts w:ascii="Times New Roman" w:eastAsia="Times New Roman" w:hAnsi="Times New Roman" w:cs="Times New Roman"/>
          <w:sz w:val="12"/>
          <w:szCs w:val="12"/>
          <w:lang w:eastAsia="ru-RU"/>
        </w:rPr>
        <w:br/>
        <w:t>НА ТЕРРИТОРИИ МУНИЦИПАЛЬНОГО РАЙОНА СЕРГИЕВСКИЙ  НА 2017– 2019 ГОДЫ</w:t>
      </w:r>
    </w:p>
    <w:tbl>
      <w:tblPr>
        <w:tblW w:w="7965" w:type="dxa"/>
        <w:tblLayout w:type="fixed"/>
        <w:tblLook w:val="04A0" w:firstRow="1" w:lastRow="0" w:firstColumn="1" w:lastColumn="0" w:noHBand="0" w:noVBand="1"/>
      </w:tblPr>
      <w:tblGrid>
        <w:gridCol w:w="305"/>
        <w:gridCol w:w="202"/>
        <w:gridCol w:w="11"/>
        <w:gridCol w:w="6"/>
        <w:gridCol w:w="9"/>
        <w:gridCol w:w="1"/>
        <w:gridCol w:w="1114"/>
        <w:gridCol w:w="20"/>
        <w:gridCol w:w="141"/>
        <w:gridCol w:w="122"/>
        <w:gridCol w:w="20"/>
        <w:gridCol w:w="142"/>
        <w:gridCol w:w="1797"/>
        <w:gridCol w:w="12"/>
        <w:gridCol w:w="21"/>
        <w:gridCol w:w="7"/>
        <w:gridCol w:w="6"/>
        <w:gridCol w:w="237"/>
        <w:gridCol w:w="12"/>
        <w:gridCol w:w="21"/>
        <w:gridCol w:w="7"/>
        <w:gridCol w:w="6"/>
        <w:gridCol w:w="238"/>
        <w:gridCol w:w="12"/>
        <w:gridCol w:w="21"/>
        <w:gridCol w:w="7"/>
        <w:gridCol w:w="6"/>
        <w:gridCol w:w="190"/>
        <w:gridCol w:w="47"/>
        <w:gridCol w:w="12"/>
        <w:gridCol w:w="26"/>
        <w:gridCol w:w="8"/>
        <w:gridCol w:w="330"/>
        <w:gridCol w:w="47"/>
        <w:gridCol w:w="13"/>
        <w:gridCol w:w="26"/>
        <w:gridCol w:w="9"/>
        <w:gridCol w:w="188"/>
        <w:gridCol w:w="48"/>
        <w:gridCol w:w="13"/>
        <w:gridCol w:w="26"/>
        <w:gridCol w:w="9"/>
        <w:gridCol w:w="188"/>
        <w:gridCol w:w="47"/>
        <w:gridCol w:w="13"/>
        <w:gridCol w:w="26"/>
        <w:gridCol w:w="9"/>
        <w:gridCol w:w="188"/>
        <w:gridCol w:w="48"/>
        <w:gridCol w:w="13"/>
        <w:gridCol w:w="26"/>
        <w:gridCol w:w="9"/>
        <w:gridCol w:w="328"/>
        <w:gridCol w:w="47"/>
        <w:gridCol w:w="14"/>
        <w:gridCol w:w="26"/>
        <w:gridCol w:w="10"/>
        <w:gridCol w:w="186"/>
        <w:gridCol w:w="48"/>
        <w:gridCol w:w="14"/>
        <w:gridCol w:w="26"/>
        <w:gridCol w:w="10"/>
        <w:gridCol w:w="186"/>
        <w:gridCol w:w="51"/>
        <w:gridCol w:w="29"/>
        <w:gridCol w:w="7"/>
        <w:gridCol w:w="10"/>
        <w:gridCol w:w="186"/>
        <w:gridCol w:w="88"/>
        <w:gridCol w:w="10"/>
        <w:gridCol w:w="329"/>
        <w:gridCol w:w="59"/>
        <w:gridCol w:w="3"/>
        <w:gridCol w:w="236"/>
      </w:tblGrid>
      <w:tr w:rsidR="00E97C17" w:rsidRPr="00DB2E96" w:rsidTr="00BD4083">
        <w:trPr>
          <w:trHeight w:val="70"/>
        </w:trPr>
        <w:tc>
          <w:tcPr>
            <w:tcW w:w="507"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w:t>
            </w:r>
            <w:r w:rsidRPr="00DB2E96">
              <w:rPr>
                <w:rFonts w:ascii="Times New Roman" w:eastAsia="Times New Roman" w:hAnsi="Times New Roman" w:cs="Times New Roman"/>
                <w:sz w:val="12"/>
                <w:szCs w:val="12"/>
                <w:lang w:eastAsia="ru-RU"/>
              </w:rPr>
              <w:br/>
            </w:r>
            <w:proofErr w:type="gramStart"/>
            <w:r w:rsidRPr="00DB2E96">
              <w:rPr>
                <w:rFonts w:ascii="Times New Roman" w:eastAsia="Times New Roman" w:hAnsi="Times New Roman" w:cs="Times New Roman"/>
                <w:sz w:val="12"/>
                <w:szCs w:val="12"/>
                <w:lang w:eastAsia="ru-RU"/>
              </w:rPr>
              <w:t>п</w:t>
            </w:r>
            <w:proofErr w:type="gramEnd"/>
            <w:r w:rsidRPr="00DB2E96">
              <w:rPr>
                <w:rFonts w:ascii="Times New Roman" w:eastAsia="Times New Roman" w:hAnsi="Times New Roman" w:cs="Times New Roman"/>
                <w:sz w:val="12"/>
                <w:szCs w:val="12"/>
                <w:lang w:eastAsia="ru-RU"/>
              </w:rPr>
              <w:t>/п</w:t>
            </w:r>
          </w:p>
        </w:tc>
        <w:tc>
          <w:tcPr>
            <w:tcW w:w="1161" w:type="dxa"/>
            <w:gridSpan w:val="6"/>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bottom"/>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Наименование мероприятия</w:t>
            </w:r>
          </w:p>
        </w:tc>
        <w:tc>
          <w:tcPr>
            <w:tcW w:w="283" w:type="dxa"/>
            <w:gridSpan w:val="3"/>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bottom"/>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Сроки исполнения</w:t>
            </w:r>
          </w:p>
        </w:tc>
        <w:tc>
          <w:tcPr>
            <w:tcW w:w="1939" w:type="dxa"/>
            <w:gridSpan w:val="2"/>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bottom"/>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Исполнитель</w:t>
            </w:r>
          </w:p>
        </w:tc>
        <w:tc>
          <w:tcPr>
            <w:tcW w:w="283" w:type="dxa"/>
            <w:gridSpan w:val="5"/>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bottom"/>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Объем финансирования (руб.)</w:t>
            </w:r>
          </w:p>
        </w:tc>
        <w:tc>
          <w:tcPr>
            <w:tcW w:w="3792" w:type="dxa"/>
            <w:gridSpan w:val="56"/>
            <w:tcBorders>
              <w:top w:val="single" w:sz="4" w:space="0" w:color="auto"/>
              <w:left w:val="nil"/>
              <w:bottom w:val="single" w:sz="4" w:space="0" w:color="auto"/>
              <w:right w:val="single" w:sz="4" w:space="0" w:color="000000"/>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Планируемый объем финансирования по годам (тыс. руб.)</w:t>
            </w:r>
          </w:p>
        </w:tc>
      </w:tr>
      <w:tr w:rsidR="00E97C17" w:rsidRPr="00DB2E96" w:rsidTr="00BD4083">
        <w:trPr>
          <w:trHeight w:val="70"/>
        </w:trPr>
        <w:tc>
          <w:tcPr>
            <w:tcW w:w="507" w:type="dxa"/>
            <w:gridSpan w:val="2"/>
            <w:vMerge/>
            <w:tcBorders>
              <w:top w:val="single" w:sz="4" w:space="0" w:color="auto"/>
              <w:left w:val="single" w:sz="4" w:space="0" w:color="auto"/>
              <w:bottom w:val="single" w:sz="4" w:space="0" w:color="000000"/>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1161" w:type="dxa"/>
            <w:gridSpan w:val="6"/>
            <w:vMerge/>
            <w:tcBorders>
              <w:top w:val="single" w:sz="4" w:space="0" w:color="auto"/>
              <w:left w:val="single" w:sz="4" w:space="0" w:color="auto"/>
              <w:bottom w:val="single" w:sz="4" w:space="0" w:color="000000"/>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283" w:type="dxa"/>
            <w:gridSpan w:val="3"/>
            <w:vMerge/>
            <w:tcBorders>
              <w:top w:val="single" w:sz="4" w:space="0" w:color="auto"/>
              <w:left w:val="single" w:sz="4" w:space="0" w:color="auto"/>
              <w:bottom w:val="single" w:sz="4" w:space="0" w:color="000000"/>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1939" w:type="dxa"/>
            <w:gridSpan w:val="2"/>
            <w:vMerge/>
            <w:tcBorders>
              <w:top w:val="single" w:sz="4" w:space="0" w:color="auto"/>
              <w:left w:val="single" w:sz="4" w:space="0" w:color="auto"/>
              <w:bottom w:val="single" w:sz="4" w:space="0" w:color="000000"/>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283" w:type="dxa"/>
            <w:gridSpan w:val="5"/>
            <w:vMerge/>
            <w:tcBorders>
              <w:top w:val="single" w:sz="4" w:space="0" w:color="auto"/>
              <w:left w:val="single" w:sz="4" w:space="0" w:color="auto"/>
              <w:bottom w:val="single" w:sz="4" w:space="0" w:color="000000"/>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1226" w:type="dxa"/>
            <w:gridSpan w:val="20"/>
            <w:tcBorders>
              <w:top w:val="single" w:sz="4" w:space="0" w:color="auto"/>
              <w:left w:val="nil"/>
              <w:bottom w:val="single" w:sz="4" w:space="0" w:color="auto"/>
              <w:right w:val="single" w:sz="4" w:space="0" w:color="000000"/>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2017 г.</w:t>
            </w:r>
          </w:p>
        </w:tc>
        <w:tc>
          <w:tcPr>
            <w:tcW w:w="1274" w:type="dxa"/>
            <w:gridSpan w:val="20"/>
            <w:tcBorders>
              <w:top w:val="single" w:sz="4" w:space="0" w:color="auto"/>
              <w:left w:val="nil"/>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2018 г.</w:t>
            </w:r>
          </w:p>
        </w:tc>
        <w:tc>
          <w:tcPr>
            <w:tcW w:w="1292" w:type="dxa"/>
            <w:gridSpan w:val="16"/>
            <w:tcBorders>
              <w:top w:val="single" w:sz="4" w:space="0" w:color="auto"/>
              <w:left w:val="nil"/>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2019 г.</w:t>
            </w:r>
          </w:p>
        </w:tc>
      </w:tr>
      <w:tr w:rsidR="00E97C17" w:rsidRPr="00DB2E96" w:rsidTr="00BD4083">
        <w:trPr>
          <w:trHeight w:val="2130"/>
        </w:trPr>
        <w:tc>
          <w:tcPr>
            <w:tcW w:w="507" w:type="dxa"/>
            <w:gridSpan w:val="2"/>
            <w:vMerge/>
            <w:tcBorders>
              <w:top w:val="single" w:sz="4" w:space="0" w:color="auto"/>
              <w:left w:val="single" w:sz="4" w:space="0" w:color="auto"/>
              <w:bottom w:val="single" w:sz="4" w:space="0" w:color="auto"/>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1161" w:type="dxa"/>
            <w:gridSpan w:val="6"/>
            <w:vMerge/>
            <w:tcBorders>
              <w:top w:val="single" w:sz="4" w:space="0" w:color="auto"/>
              <w:left w:val="single" w:sz="4" w:space="0" w:color="auto"/>
              <w:bottom w:val="single" w:sz="4" w:space="0" w:color="auto"/>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283" w:type="dxa"/>
            <w:gridSpan w:val="3"/>
            <w:vMerge/>
            <w:tcBorders>
              <w:top w:val="single" w:sz="4" w:space="0" w:color="auto"/>
              <w:left w:val="single" w:sz="4" w:space="0" w:color="auto"/>
              <w:bottom w:val="single" w:sz="4" w:space="0" w:color="auto"/>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1939" w:type="dxa"/>
            <w:gridSpan w:val="2"/>
            <w:vMerge/>
            <w:tcBorders>
              <w:top w:val="single" w:sz="4" w:space="0" w:color="auto"/>
              <w:left w:val="single" w:sz="4" w:space="0" w:color="auto"/>
              <w:bottom w:val="single" w:sz="4" w:space="0" w:color="auto"/>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283" w:type="dxa"/>
            <w:gridSpan w:val="5"/>
            <w:vMerge/>
            <w:tcBorders>
              <w:top w:val="single" w:sz="4" w:space="0" w:color="auto"/>
              <w:left w:val="single" w:sz="4" w:space="0" w:color="auto"/>
              <w:bottom w:val="single" w:sz="4" w:space="0" w:color="auto"/>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284" w:type="dxa"/>
            <w:gridSpan w:val="5"/>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Общий объем финансирования</w:t>
            </w:r>
          </w:p>
        </w:tc>
        <w:tc>
          <w:tcPr>
            <w:tcW w:w="236" w:type="dxa"/>
            <w:gridSpan w:val="5"/>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средства местного бюджета</w:t>
            </w:r>
          </w:p>
        </w:tc>
        <w:tc>
          <w:tcPr>
            <w:tcW w:w="423" w:type="dxa"/>
            <w:gridSpan w:val="5"/>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средства от приносящей доход деятельности</w:t>
            </w:r>
          </w:p>
        </w:tc>
        <w:tc>
          <w:tcPr>
            <w:tcW w:w="283" w:type="dxa"/>
            <w:gridSpan w:val="5"/>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областной или федеральный бюджет</w:t>
            </w:r>
          </w:p>
        </w:tc>
        <w:tc>
          <w:tcPr>
            <w:tcW w:w="284" w:type="dxa"/>
            <w:gridSpan w:val="5"/>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Общий объем финансирования</w:t>
            </w:r>
          </w:p>
        </w:tc>
        <w:tc>
          <w:tcPr>
            <w:tcW w:w="283" w:type="dxa"/>
            <w:gridSpan w:val="5"/>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средства местного бюджета</w:t>
            </w:r>
          </w:p>
        </w:tc>
        <w:tc>
          <w:tcPr>
            <w:tcW w:w="424" w:type="dxa"/>
            <w:gridSpan w:val="5"/>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средства от приносящей доход деятельности</w:t>
            </w:r>
          </w:p>
        </w:tc>
        <w:tc>
          <w:tcPr>
            <w:tcW w:w="283" w:type="dxa"/>
            <w:gridSpan w:val="5"/>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областной или федеральный бюджет</w:t>
            </w:r>
          </w:p>
        </w:tc>
        <w:tc>
          <w:tcPr>
            <w:tcW w:w="284" w:type="dxa"/>
            <w:gridSpan w:val="5"/>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Общий объем финансирования</w:t>
            </w:r>
          </w:p>
        </w:tc>
        <w:tc>
          <w:tcPr>
            <w:tcW w:w="283" w:type="dxa"/>
            <w:gridSpan w:val="5"/>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средства местного бюджета</w:t>
            </w:r>
          </w:p>
        </w:tc>
        <w:tc>
          <w:tcPr>
            <w:tcW w:w="427" w:type="dxa"/>
            <w:gridSpan w:val="3"/>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средства от приносящей доход деятельности</w:t>
            </w:r>
          </w:p>
        </w:tc>
        <w:tc>
          <w:tcPr>
            <w:tcW w:w="298" w:type="dxa"/>
            <w:gridSpan w:val="3"/>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областной или федеральный бюджет</w:t>
            </w:r>
          </w:p>
        </w:tc>
      </w:tr>
      <w:tr w:rsidR="00DB2E96" w:rsidRPr="00DB2E96" w:rsidTr="00F3358C">
        <w:trPr>
          <w:trHeight w:val="70"/>
        </w:trPr>
        <w:tc>
          <w:tcPr>
            <w:tcW w:w="7965" w:type="dxa"/>
            <w:gridSpan w:val="74"/>
            <w:tcBorders>
              <w:top w:val="single" w:sz="4" w:space="0" w:color="auto"/>
              <w:left w:val="single" w:sz="4" w:space="0" w:color="auto"/>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 Сохранение и использование историко-культурного наследия</w:t>
            </w:r>
          </w:p>
        </w:tc>
      </w:tr>
      <w:tr w:rsidR="00DB2E96" w:rsidRPr="00DB2E96" w:rsidTr="00F3358C">
        <w:trPr>
          <w:trHeight w:val="70"/>
        </w:trPr>
        <w:tc>
          <w:tcPr>
            <w:tcW w:w="7965" w:type="dxa"/>
            <w:gridSpan w:val="74"/>
            <w:tcBorders>
              <w:top w:val="single" w:sz="4" w:space="0" w:color="auto"/>
              <w:left w:val="single" w:sz="4" w:space="0" w:color="auto"/>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1.1 Развитие музейной сферы и краеведческой деятельности</w:t>
            </w:r>
          </w:p>
        </w:tc>
      </w:tr>
      <w:tr w:rsidR="00E97C17" w:rsidRPr="00DB2E96" w:rsidTr="00BD4083">
        <w:trPr>
          <w:cantSplit/>
          <w:trHeight w:val="1244"/>
        </w:trPr>
        <w:tc>
          <w:tcPr>
            <w:tcW w:w="507" w:type="dxa"/>
            <w:gridSpan w:val="2"/>
            <w:tcBorders>
              <w:top w:val="nil"/>
              <w:left w:val="single" w:sz="4" w:space="0" w:color="auto"/>
              <w:bottom w:val="single" w:sz="4" w:space="0" w:color="auto"/>
              <w:right w:val="single" w:sz="4" w:space="0" w:color="auto"/>
            </w:tcBorders>
            <w:shd w:val="clear" w:color="000000" w:fill="FFFFFF"/>
            <w:vAlign w:val="center"/>
            <w:hideMark/>
          </w:tcPr>
          <w:p w:rsidR="005149DD" w:rsidRPr="00DB2E96" w:rsidRDefault="005149DD"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1.1.1.</w:t>
            </w:r>
          </w:p>
        </w:tc>
        <w:tc>
          <w:tcPr>
            <w:tcW w:w="1161" w:type="dxa"/>
            <w:gridSpan w:val="6"/>
            <w:tcBorders>
              <w:top w:val="nil"/>
              <w:left w:val="nil"/>
              <w:bottom w:val="single" w:sz="4" w:space="0" w:color="auto"/>
              <w:right w:val="single" w:sz="4" w:space="0" w:color="auto"/>
            </w:tcBorders>
            <w:shd w:val="clear" w:color="000000" w:fill="FFFFFF"/>
            <w:vAlign w:val="center"/>
            <w:hideMark/>
          </w:tcPr>
          <w:p w:rsidR="005149DD" w:rsidRPr="00DB2E96" w:rsidRDefault="005149DD"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Развитие музейной сферы и краеведческой деятельности</w:t>
            </w:r>
            <w:r w:rsidRPr="00DB2E96">
              <w:rPr>
                <w:rFonts w:ascii="Times New Roman" w:eastAsia="Times New Roman" w:hAnsi="Times New Roman" w:cs="Times New Roman"/>
                <w:sz w:val="12"/>
                <w:szCs w:val="12"/>
                <w:lang w:eastAsia="ru-RU"/>
              </w:rPr>
              <w:br/>
              <w:t>(организация выставок, экспедиций)</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939" w:type="dxa"/>
            <w:gridSpan w:val="2"/>
            <w:tcBorders>
              <w:top w:val="nil"/>
              <w:left w:val="single" w:sz="4" w:space="0" w:color="auto"/>
              <w:bottom w:val="single" w:sz="4" w:space="0" w:color="auto"/>
              <w:right w:val="single" w:sz="4" w:space="0" w:color="auto"/>
            </w:tcBorders>
            <w:shd w:val="clear" w:color="000000" w:fill="FFFFFF"/>
            <w:vAlign w:val="center"/>
            <w:hideMark/>
          </w:tcPr>
          <w:p w:rsidR="005149DD" w:rsidRPr="00DB2E96" w:rsidRDefault="005149DD"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МКУ «Управление культуры, туризма и молодежной политики» </w:t>
            </w:r>
            <w:r w:rsidRPr="00DB2E96">
              <w:rPr>
                <w:rFonts w:ascii="Times New Roman" w:eastAsia="Times New Roman" w:hAnsi="Times New Roman" w:cs="Times New Roman"/>
                <w:sz w:val="12"/>
                <w:szCs w:val="12"/>
                <w:lang w:eastAsia="ru-RU"/>
              </w:rPr>
              <w:br/>
              <w:t>(МБУК "Сергиевский историко-краеведческий музей")</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 xml:space="preserve">9 514,45238  </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2 826,03505  </w:t>
            </w:r>
          </w:p>
        </w:tc>
        <w:tc>
          <w:tcPr>
            <w:tcW w:w="236" w:type="dxa"/>
            <w:gridSpan w:val="5"/>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1 671,08505  </w:t>
            </w:r>
          </w:p>
        </w:tc>
        <w:tc>
          <w:tcPr>
            <w:tcW w:w="423" w:type="dxa"/>
            <w:gridSpan w:val="5"/>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222,50000  </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932,45000  </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3 129,41056  </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1 609,41316  </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322,50540  </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1 197,49200  </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3 559,00677  </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1 786,84877  </w:t>
            </w:r>
          </w:p>
        </w:tc>
        <w:tc>
          <w:tcPr>
            <w:tcW w:w="427" w:type="dxa"/>
            <w:gridSpan w:val="3"/>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308,00000  </w:t>
            </w:r>
          </w:p>
        </w:tc>
        <w:tc>
          <w:tcPr>
            <w:tcW w:w="298" w:type="dxa"/>
            <w:gridSpan w:val="3"/>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1 464,15800  </w:t>
            </w:r>
          </w:p>
        </w:tc>
      </w:tr>
      <w:tr w:rsidR="00E97C17" w:rsidRPr="00DB2E96" w:rsidTr="00BD4083">
        <w:trPr>
          <w:cantSplit/>
          <w:trHeight w:val="709"/>
        </w:trPr>
        <w:tc>
          <w:tcPr>
            <w:tcW w:w="507" w:type="dxa"/>
            <w:gridSpan w:val="2"/>
            <w:tcBorders>
              <w:top w:val="nil"/>
              <w:left w:val="single" w:sz="4" w:space="0" w:color="auto"/>
              <w:bottom w:val="single" w:sz="4" w:space="0" w:color="auto"/>
              <w:right w:val="single" w:sz="4" w:space="0" w:color="auto"/>
            </w:tcBorders>
            <w:shd w:val="clear" w:color="000000" w:fill="FFFFFF"/>
            <w:vAlign w:val="center"/>
            <w:hideMark/>
          </w:tcPr>
          <w:p w:rsidR="005149DD" w:rsidRPr="00DB2E96" w:rsidRDefault="005149DD"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1.1.2.</w:t>
            </w:r>
          </w:p>
        </w:tc>
        <w:tc>
          <w:tcPr>
            <w:tcW w:w="1161" w:type="dxa"/>
            <w:gridSpan w:val="6"/>
            <w:tcBorders>
              <w:top w:val="nil"/>
              <w:left w:val="nil"/>
              <w:bottom w:val="single" w:sz="4" w:space="0" w:color="auto"/>
              <w:right w:val="single" w:sz="4" w:space="0" w:color="auto"/>
            </w:tcBorders>
            <w:shd w:val="clear" w:color="000000" w:fill="FFFFFF"/>
            <w:vAlign w:val="center"/>
            <w:hideMark/>
          </w:tcPr>
          <w:p w:rsidR="005149DD" w:rsidRPr="00DB2E96" w:rsidRDefault="005149DD"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Оформление выставок и экспозиций музея. Реставрация музейных экспонатов</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939" w:type="dxa"/>
            <w:gridSpan w:val="2"/>
            <w:tcBorders>
              <w:top w:val="nil"/>
              <w:left w:val="single" w:sz="4" w:space="0" w:color="auto"/>
              <w:bottom w:val="single" w:sz="4" w:space="0" w:color="auto"/>
              <w:right w:val="single" w:sz="4" w:space="0" w:color="auto"/>
            </w:tcBorders>
            <w:shd w:val="clear" w:color="000000" w:fill="FFFFFF"/>
            <w:vAlign w:val="center"/>
            <w:hideMark/>
          </w:tcPr>
          <w:p w:rsidR="005149DD" w:rsidRPr="00DB2E96" w:rsidRDefault="005149DD"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МКУ «Управление культуры, туризма и молодежной политики» </w:t>
            </w:r>
            <w:r w:rsidRPr="00DB2E96">
              <w:rPr>
                <w:rFonts w:ascii="Times New Roman" w:eastAsia="Times New Roman" w:hAnsi="Times New Roman" w:cs="Times New Roman"/>
                <w:sz w:val="12"/>
                <w:szCs w:val="12"/>
                <w:lang w:eastAsia="ru-RU"/>
              </w:rPr>
              <w:br/>
              <w:t>(МБУК "Сергиевский историко-краеведческий музей")</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 xml:space="preserve">394,00000  </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100,00000  </w:t>
            </w:r>
          </w:p>
        </w:tc>
        <w:tc>
          <w:tcPr>
            <w:tcW w:w="236" w:type="dxa"/>
            <w:gridSpan w:val="5"/>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100,00000  </w:t>
            </w:r>
          </w:p>
        </w:tc>
        <w:tc>
          <w:tcPr>
            <w:tcW w:w="423" w:type="dxa"/>
            <w:gridSpan w:val="5"/>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0,00000  </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0,00000  </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194,00000  </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194,00000  </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0,00000  </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0,00000  </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100,00000  </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100,00000  </w:t>
            </w:r>
          </w:p>
        </w:tc>
        <w:tc>
          <w:tcPr>
            <w:tcW w:w="427" w:type="dxa"/>
            <w:gridSpan w:val="3"/>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0,00000  </w:t>
            </w:r>
          </w:p>
        </w:tc>
        <w:tc>
          <w:tcPr>
            <w:tcW w:w="298" w:type="dxa"/>
            <w:gridSpan w:val="3"/>
            <w:tcBorders>
              <w:top w:val="nil"/>
              <w:left w:val="nil"/>
              <w:bottom w:val="single" w:sz="4" w:space="0" w:color="auto"/>
              <w:right w:val="single" w:sz="4" w:space="0" w:color="auto"/>
            </w:tcBorders>
            <w:shd w:val="clear" w:color="000000" w:fill="FFFFFF"/>
            <w:textDirection w:val="btLr"/>
            <w:vAlign w:val="center"/>
            <w:hideMark/>
          </w:tcPr>
          <w:p w:rsidR="005149DD" w:rsidRPr="00DB2E96" w:rsidRDefault="005149DD"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0,00000  </w:t>
            </w:r>
          </w:p>
        </w:tc>
      </w:tr>
      <w:tr w:rsidR="00DB2E96" w:rsidRPr="00DB2E96" w:rsidTr="00BD4083">
        <w:trPr>
          <w:trHeight w:val="70"/>
        </w:trPr>
        <w:tc>
          <w:tcPr>
            <w:tcW w:w="7965" w:type="dxa"/>
            <w:gridSpan w:val="74"/>
            <w:tcBorders>
              <w:top w:val="single" w:sz="4" w:space="0" w:color="auto"/>
              <w:left w:val="single" w:sz="4" w:space="0" w:color="auto"/>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1.2 Развитие народных художественных промыслов и ремесел</w:t>
            </w:r>
          </w:p>
        </w:tc>
      </w:tr>
      <w:tr w:rsidR="008D02F3" w:rsidRPr="00DB2E96" w:rsidTr="00BD4083">
        <w:trPr>
          <w:cantSplit/>
          <w:trHeight w:val="711"/>
        </w:trPr>
        <w:tc>
          <w:tcPr>
            <w:tcW w:w="518" w:type="dxa"/>
            <w:gridSpan w:val="3"/>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1.2.1.</w:t>
            </w:r>
          </w:p>
        </w:tc>
        <w:tc>
          <w:tcPr>
            <w:tcW w:w="1150" w:type="dxa"/>
            <w:gridSpan w:val="5"/>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Развитие народных художественных промыслов и ремесел (приобретение расходного материала для мастеров декоративно-прикладного творчества)</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939" w:type="dxa"/>
            <w:gridSpan w:val="2"/>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(МАУК «МКДЦ»)</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6"/>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7"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20"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98"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9" w:type="dxa"/>
            <w:gridSpan w:val="2"/>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DB2E96" w:rsidRPr="00DB2E96" w:rsidTr="00BD4083">
        <w:trPr>
          <w:trHeight w:val="70"/>
        </w:trPr>
        <w:tc>
          <w:tcPr>
            <w:tcW w:w="7965" w:type="dxa"/>
            <w:gridSpan w:val="74"/>
            <w:tcBorders>
              <w:top w:val="single" w:sz="4" w:space="0" w:color="auto"/>
              <w:left w:val="single" w:sz="4" w:space="0" w:color="auto"/>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1.3 Сохранение культурных традиций  муниципального района Сергиевский</w:t>
            </w:r>
          </w:p>
        </w:tc>
      </w:tr>
      <w:tr w:rsidR="008D02F3" w:rsidRPr="00DB2E96" w:rsidTr="00BD4083">
        <w:trPr>
          <w:cantSplit/>
          <w:trHeight w:val="70"/>
        </w:trPr>
        <w:tc>
          <w:tcPr>
            <w:tcW w:w="518" w:type="dxa"/>
            <w:gridSpan w:val="3"/>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lastRenderedPageBreak/>
              <w:t>1.3.1.</w:t>
            </w:r>
          </w:p>
        </w:tc>
        <w:tc>
          <w:tcPr>
            <w:tcW w:w="1150" w:type="dxa"/>
            <w:gridSpan w:val="5"/>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Организация и проведение открытого районного культурно-творческого фестиваля (марафона)</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939" w:type="dxa"/>
            <w:gridSpan w:val="2"/>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(МАУК «МКДЦ»)</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158,83900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58,83900</w:t>
            </w:r>
          </w:p>
        </w:tc>
        <w:tc>
          <w:tcPr>
            <w:tcW w:w="283" w:type="dxa"/>
            <w:gridSpan w:val="6"/>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58,83900</w:t>
            </w:r>
          </w:p>
        </w:tc>
        <w:tc>
          <w:tcPr>
            <w:tcW w:w="42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50,00000</w:t>
            </w:r>
          </w:p>
        </w:tc>
        <w:tc>
          <w:tcPr>
            <w:tcW w:w="42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7"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50,00000</w:t>
            </w:r>
          </w:p>
        </w:tc>
        <w:tc>
          <w:tcPr>
            <w:tcW w:w="320"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50,00000</w:t>
            </w:r>
          </w:p>
        </w:tc>
        <w:tc>
          <w:tcPr>
            <w:tcW w:w="398"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9" w:type="dxa"/>
            <w:gridSpan w:val="2"/>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8D02F3" w:rsidRPr="00DB2E96" w:rsidTr="00BD4083">
        <w:trPr>
          <w:cantSplit/>
          <w:trHeight w:val="637"/>
        </w:trPr>
        <w:tc>
          <w:tcPr>
            <w:tcW w:w="518" w:type="dxa"/>
            <w:gridSpan w:val="3"/>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1.3.2.</w:t>
            </w:r>
          </w:p>
        </w:tc>
        <w:tc>
          <w:tcPr>
            <w:tcW w:w="1150" w:type="dxa"/>
            <w:gridSpan w:val="5"/>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w:t>
            </w:r>
            <w:proofErr w:type="spellStart"/>
            <w:r w:rsidRPr="00DB2E96">
              <w:rPr>
                <w:rFonts w:ascii="Times New Roman" w:eastAsia="Times New Roman" w:hAnsi="Times New Roman" w:cs="Times New Roman"/>
                <w:sz w:val="12"/>
                <w:szCs w:val="12"/>
                <w:lang w:eastAsia="ru-RU"/>
              </w:rPr>
              <w:t>Алябьевский</w:t>
            </w:r>
            <w:proofErr w:type="spellEnd"/>
            <w:r w:rsidRPr="00DB2E96">
              <w:rPr>
                <w:rFonts w:ascii="Times New Roman" w:eastAsia="Times New Roman" w:hAnsi="Times New Roman" w:cs="Times New Roman"/>
                <w:sz w:val="12"/>
                <w:szCs w:val="12"/>
                <w:lang w:eastAsia="ru-RU"/>
              </w:rPr>
              <w:t xml:space="preserve"> бал» для жителей района</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939" w:type="dxa"/>
            <w:gridSpan w:val="2"/>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(МАУК «МКДЦ»)</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6"/>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7"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20"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98"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9" w:type="dxa"/>
            <w:gridSpan w:val="2"/>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8D02F3" w:rsidRPr="00DB2E96" w:rsidTr="00BD4083">
        <w:trPr>
          <w:cantSplit/>
          <w:trHeight w:val="845"/>
        </w:trPr>
        <w:tc>
          <w:tcPr>
            <w:tcW w:w="518" w:type="dxa"/>
            <w:gridSpan w:val="3"/>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1.3.3.</w:t>
            </w:r>
          </w:p>
        </w:tc>
        <w:tc>
          <w:tcPr>
            <w:tcW w:w="1150" w:type="dxa"/>
            <w:gridSpan w:val="5"/>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Организация и проведение сельскохозяйственной ярмарки</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2017</w:t>
            </w:r>
          </w:p>
        </w:tc>
        <w:tc>
          <w:tcPr>
            <w:tcW w:w="1939" w:type="dxa"/>
            <w:gridSpan w:val="2"/>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(МАУК «МКДЦ»)</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1500,00000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500,00000</w:t>
            </w:r>
          </w:p>
        </w:tc>
        <w:tc>
          <w:tcPr>
            <w:tcW w:w="283" w:type="dxa"/>
            <w:gridSpan w:val="6"/>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500,00000</w:t>
            </w:r>
          </w:p>
        </w:tc>
        <w:tc>
          <w:tcPr>
            <w:tcW w:w="42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500,00000</w:t>
            </w:r>
          </w:p>
        </w:tc>
        <w:tc>
          <w:tcPr>
            <w:tcW w:w="42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7"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500,00000</w:t>
            </w:r>
          </w:p>
        </w:tc>
        <w:tc>
          <w:tcPr>
            <w:tcW w:w="320"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500,00000</w:t>
            </w:r>
          </w:p>
        </w:tc>
        <w:tc>
          <w:tcPr>
            <w:tcW w:w="398"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9" w:type="dxa"/>
            <w:gridSpan w:val="2"/>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DB2E96" w:rsidRPr="00DB2E96" w:rsidTr="005149DD">
        <w:trPr>
          <w:cantSplit/>
          <w:trHeight w:val="70"/>
        </w:trPr>
        <w:tc>
          <w:tcPr>
            <w:tcW w:w="7965" w:type="dxa"/>
            <w:gridSpan w:val="74"/>
            <w:tcBorders>
              <w:top w:val="single" w:sz="4" w:space="0" w:color="auto"/>
              <w:left w:val="single" w:sz="4" w:space="0" w:color="auto"/>
              <w:bottom w:val="single" w:sz="4" w:space="0" w:color="auto"/>
              <w:right w:val="nil"/>
            </w:tcBorders>
            <w:shd w:val="clear" w:color="000000" w:fill="FFFFFF"/>
            <w:vAlign w:val="bottom"/>
            <w:hideMark/>
          </w:tcPr>
          <w:p w:rsidR="00DB2E96" w:rsidRPr="00DB2E96" w:rsidRDefault="00DB2E96" w:rsidP="005149DD">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1.4 Совершенствование библиотечного обслуживания</w:t>
            </w:r>
          </w:p>
        </w:tc>
      </w:tr>
      <w:tr w:rsidR="00E97C17" w:rsidRPr="00DB2E96" w:rsidTr="00E97C17">
        <w:trPr>
          <w:cantSplit/>
          <w:trHeight w:val="285"/>
        </w:trPr>
        <w:tc>
          <w:tcPr>
            <w:tcW w:w="524" w:type="dxa"/>
            <w:gridSpan w:val="4"/>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1.4.1.</w:t>
            </w:r>
          </w:p>
        </w:tc>
        <w:tc>
          <w:tcPr>
            <w:tcW w:w="1124"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Программа летних чтений</w:t>
            </w:r>
            <w:r w:rsidRPr="00DB2E96">
              <w:rPr>
                <w:rFonts w:ascii="Times New Roman" w:eastAsia="Times New Roman" w:hAnsi="Times New Roman" w:cs="Times New Roman"/>
                <w:sz w:val="12"/>
                <w:szCs w:val="12"/>
                <w:lang w:eastAsia="ru-RU"/>
              </w:rPr>
              <w:br/>
              <w:t>(приобретение книг и поощрение участников)</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971" w:type="dxa"/>
            <w:gridSpan w:val="4"/>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(МБУК «МЦБ»)</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38,00000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8,00000</w:t>
            </w:r>
          </w:p>
        </w:tc>
        <w:tc>
          <w:tcPr>
            <w:tcW w:w="283" w:type="dxa"/>
            <w:gridSpan w:val="6"/>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8,00000</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10,00000</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02"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20,00000</w:t>
            </w:r>
          </w:p>
        </w:tc>
        <w:tc>
          <w:tcPr>
            <w:tcW w:w="291" w:type="dxa"/>
            <w:gridSpan w:val="4"/>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20,00000</w:t>
            </w:r>
          </w:p>
        </w:tc>
        <w:tc>
          <w:tcPr>
            <w:tcW w:w="398"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9" w:type="dxa"/>
            <w:gridSpan w:val="2"/>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E97C17" w:rsidRPr="00DB2E96" w:rsidTr="00E97C17">
        <w:trPr>
          <w:cantSplit/>
          <w:trHeight w:val="70"/>
        </w:trPr>
        <w:tc>
          <w:tcPr>
            <w:tcW w:w="524" w:type="dxa"/>
            <w:gridSpan w:val="4"/>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1.4.2.</w:t>
            </w:r>
          </w:p>
        </w:tc>
        <w:tc>
          <w:tcPr>
            <w:tcW w:w="1124"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Районная краеведческая экспедиция по </w:t>
            </w:r>
            <w:proofErr w:type="spellStart"/>
            <w:r w:rsidRPr="00DB2E96">
              <w:rPr>
                <w:rFonts w:ascii="Times New Roman" w:eastAsia="Times New Roman" w:hAnsi="Times New Roman" w:cs="Times New Roman"/>
                <w:sz w:val="12"/>
                <w:szCs w:val="12"/>
                <w:lang w:eastAsia="ru-RU"/>
              </w:rPr>
              <w:t>гаринским</w:t>
            </w:r>
            <w:proofErr w:type="spellEnd"/>
            <w:r w:rsidRPr="00DB2E96">
              <w:rPr>
                <w:rFonts w:ascii="Times New Roman" w:eastAsia="Times New Roman" w:hAnsi="Times New Roman" w:cs="Times New Roman"/>
                <w:sz w:val="12"/>
                <w:szCs w:val="12"/>
                <w:lang w:eastAsia="ru-RU"/>
              </w:rPr>
              <w:t xml:space="preserve"> местам (</w:t>
            </w:r>
            <w:proofErr w:type="spellStart"/>
            <w:r w:rsidRPr="00DB2E96">
              <w:rPr>
                <w:rFonts w:ascii="Times New Roman" w:eastAsia="Times New Roman" w:hAnsi="Times New Roman" w:cs="Times New Roman"/>
                <w:sz w:val="12"/>
                <w:szCs w:val="12"/>
                <w:lang w:eastAsia="ru-RU"/>
              </w:rPr>
              <w:t>Гаринские</w:t>
            </w:r>
            <w:proofErr w:type="spellEnd"/>
            <w:r w:rsidRPr="00DB2E96">
              <w:rPr>
                <w:rFonts w:ascii="Times New Roman" w:eastAsia="Times New Roman" w:hAnsi="Times New Roman" w:cs="Times New Roman"/>
                <w:sz w:val="12"/>
                <w:szCs w:val="12"/>
                <w:lang w:eastAsia="ru-RU"/>
              </w:rPr>
              <w:t xml:space="preserve"> чтения)</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971" w:type="dxa"/>
            <w:gridSpan w:val="4"/>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(МБУК «МЦБ»)</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9,00000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2,00000</w:t>
            </w:r>
          </w:p>
        </w:tc>
        <w:tc>
          <w:tcPr>
            <w:tcW w:w="283" w:type="dxa"/>
            <w:gridSpan w:val="6"/>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2,00000</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02"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2,00000</w:t>
            </w:r>
          </w:p>
        </w:tc>
        <w:tc>
          <w:tcPr>
            <w:tcW w:w="291" w:type="dxa"/>
            <w:gridSpan w:val="4"/>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2,00000</w:t>
            </w:r>
          </w:p>
        </w:tc>
        <w:tc>
          <w:tcPr>
            <w:tcW w:w="398"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9" w:type="dxa"/>
            <w:gridSpan w:val="2"/>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E97C17" w:rsidRPr="00DB2E96" w:rsidTr="00E97C17">
        <w:trPr>
          <w:cantSplit/>
          <w:trHeight w:val="748"/>
        </w:trPr>
        <w:tc>
          <w:tcPr>
            <w:tcW w:w="524" w:type="dxa"/>
            <w:gridSpan w:val="4"/>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1.4.3.</w:t>
            </w:r>
          </w:p>
        </w:tc>
        <w:tc>
          <w:tcPr>
            <w:tcW w:w="1124"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Выставочная и массовая работа с читательской аудиторией</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971" w:type="dxa"/>
            <w:gridSpan w:val="4"/>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(МБУК «МЦБ»)</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58,00000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15,00000</w:t>
            </w:r>
          </w:p>
        </w:tc>
        <w:tc>
          <w:tcPr>
            <w:tcW w:w="283" w:type="dxa"/>
            <w:gridSpan w:val="6"/>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15,00000</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20,00000</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02"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23,00000</w:t>
            </w:r>
          </w:p>
        </w:tc>
        <w:tc>
          <w:tcPr>
            <w:tcW w:w="291" w:type="dxa"/>
            <w:gridSpan w:val="4"/>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23,00000</w:t>
            </w:r>
          </w:p>
        </w:tc>
        <w:tc>
          <w:tcPr>
            <w:tcW w:w="398"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9" w:type="dxa"/>
            <w:gridSpan w:val="2"/>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E97C17" w:rsidRPr="00DB2E96" w:rsidTr="00E97C17">
        <w:trPr>
          <w:cantSplit/>
          <w:trHeight w:val="547"/>
        </w:trPr>
        <w:tc>
          <w:tcPr>
            <w:tcW w:w="524" w:type="dxa"/>
            <w:gridSpan w:val="4"/>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1.4.4.</w:t>
            </w:r>
          </w:p>
        </w:tc>
        <w:tc>
          <w:tcPr>
            <w:tcW w:w="1124"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Организация  библиотечного обслуживания населения.  Продвижение книги и чтения библиотеками района</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971" w:type="dxa"/>
            <w:gridSpan w:val="4"/>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(МБУК «МЦБ»)</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44710,12018</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13011,05593</w:t>
            </w:r>
          </w:p>
        </w:tc>
        <w:tc>
          <w:tcPr>
            <w:tcW w:w="283" w:type="dxa"/>
            <w:gridSpan w:val="6"/>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7772,38293</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5238,67300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15433,05512</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7701,33112</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7731,72400</w:t>
            </w:r>
          </w:p>
        </w:tc>
        <w:tc>
          <w:tcPr>
            <w:tcW w:w="302"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16266,00913</w:t>
            </w:r>
          </w:p>
        </w:tc>
        <w:tc>
          <w:tcPr>
            <w:tcW w:w="291" w:type="dxa"/>
            <w:gridSpan w:val="4"/>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6927,20413</w:t>
            </w:r>
          </w:p>
        </w:tc>
        <w:tc>
          <w:tcPr>
            <w:tcW w:w="398"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10,00000</w:t>
            </w:r>
          </w:p>
        </w:tc>
        <w:tc>
          <w:tcPr>
            <w:tcW w:w="239" w:type="dxa"/>
            <w:gridSpan w:val="2"/>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DB2E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9328,80500</w:t>
            </w:r>
          </w:p>
        </w:tc>
      </w:tr>
      <w:tr w:rsidR="00E97C17" w:rsidRPr="00DB2E96" w:rsidTr="00E97C17">
        <w:trPr>
          <w:cantSplit/>
          <w:trHeight w:val="70"/>
        </w:trPr>
        <w:tc>
          <w:tcPr>
            <w:tcW w:w="524" w:type="dxa"/>
            <w:gridSpan w:val="4"/>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1.4.5.</w:t>
            </w:r>
          </w:p>
        </w:tc>
        <w:tc>
          <w:tcPr>
            <w:tcW w:w="1124"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Комплектование книжных фондов</w:t>
            </w:r>
            <w:proofErr w:type="gramStart"/>
            <w:r w:rsidRPr="00DB2E96">
              <w:rPr>
                <w:rFonts w:ascii="Times New Roman" w:eastAsia="Times New Roman" w:hAnsi="Times New Roman" w:cs="Times New Roman"/>
                <w:sz w:val="12"/>
                <w:szCs w:val="12"/>
                <w:lang w:eastAsia="ru-RU"/>
              </w:rPr>
              <w:t xml:space="preserve"> ,</w:t>
            </w:r>
            <w:proofErr w:type="gramEnd"/>
            <w:r w:rsidRPr="00DB2E96">
              <w:rPr>
                <w:rFonts w:ascii="Times New Roman" w:eastAsia="Times New Roman" w:hAnsi="Times New Roman" w:cs="Times New Roman"/>
                <w:sz w:val="12"/>
                <w:szCs w:val="12"/>
                <w:lang w:eastAsia="ru-RU"/>
              </w:rPr>
              <w:t xml:space="preserve"> в том числе на приобретение литературно-художественных журналов</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971" w:type="dxa"/>
            <w:gridSpan w:val="4"/>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(МБУК «МЦБ»)</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1043,07142</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257,39000</w:t>
            </w:r>
          </w:p>
        </w:tc>
        <w:tc>
          <w:tcPr>
            <w:tcW w:w="283" w:type="dxa"/>
            <w:gridSpan w:val="6"/>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150,00000</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107,39000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328,17854</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250,00000</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78,17854</w:t>
            </w:r>
          </w:p>
        </w:tc>
        <w:tc>
          <w:tcPr>
            <w:tcW w:w="302"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457,50288</w:t>
            </w:r>
          </w:p>
        </w:tc>
        <w:tc>
          <w:tcPr>
            <w:tcW w:w="291" w:type="dxa"/>
            <w:gridSpan w:val="4"/>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380,00000</w:t>
            </w:r>
          </w:p>
        </w:tc>
        <w:tc>
          <w:tcPr>
            <w:tcW w:w="398"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9" w:type="dxa"/>
            <w:gridSpan w:val="2"/>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77,50288</w:t>
            </w:r>
          </w:p>
        </w:tc>
      </w:tr>
      <w:tr w:rsidR="00E97C17" w:rsidRPr="00DB2E96" w:rsidTr="00E97C17">
        <w:trPr>
          <w:cantSplit/>
          <w:trHeight w:val="70"/>
        </w:trPr>
        <w:tc>
          <w:tcPr>
            <w:tcW w:w="524" w:type="dxa"/>
            <w:gridSpan w:val="4"/>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1.4.6.</w:t>
            </w:r>
          </w:p>
        </w:tc>
        <w:tc>
          <w:tcPr>
            <w:tcW w:w="1124"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Подключение общедоступных библиотек к сети Интернет и развитие системы библиотечного дела с учетом задачи расширения информационных технологий и оцифровки</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2017</w:t>
            </w:r>
          </w:p>
        </w:tc>
        <w:tc>
          <w:tcPr>
            <w:tcW w:w="1971" w:type="dxa"/>
            <w:gridSpan w:val="4"/>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(МБУК «МЦБ»)</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234,47805</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126,21889</w:t>
            </w:r>
          </w:p>
        </w:tc>
        <w:tc>
          <w:tcPr>
            <w:tcW w:w="283" w:type="dxa"/>
            <w:gridSpan w:val="6"/>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126,21889</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45,00000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45,00000</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02"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63,25916</w:t>
            </w:r>
          </w:p>
        </w:tc>
        <w:tc>
          <w:tcPr>
            <w:tcW w:w="291" w:type="dxa"/>
            <w:gridSpan w:val="4"/>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63,25916</w:t>
            </w:r>
          </w:p>
        </w:tc>
        <w:tc>
          <w:tcPr>
            <w:tcW w:w="398"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9" w:type="dxa"/>
            <w:gridSpan w:val="2"/>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E97C17" w:rsidRPr="00DB2E96" w:rsidTr="00E97C17">
        <w:trPr>
          <w:cantSplit/>
          <w:trHeight w:val="912"/>
        </w:trPr>
        <w:tc>
          <w:tcPr>
            <w:tcW w:w="524" w:type="dxa"/>
            <w:gridSpan w:val="4"/>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1.4.7.</w:t>
            </w:r>
          </w:p>
        </w:tc>
        <w:tc>
          <w:tcPr>
            <w:tcW w:w="1124"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Переоснащение Сергиевской центральной библиотеки по модельному стандарту</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2019</w:t>
            </w:r>
          </w:p>
        </w:tc>
        <w:tc>
          <w:tcPr>
            <w:tcW w:w="1971" w:type="dxa"/>
            <w:gridSpan w:val="4"/>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(МБУК «МЦБ»)</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10000,00000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6"/>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02"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10000,00000</w:t>
            </w:r>
          </w:p>
        </w:tc>
        <w:tc>
          <w:tcPr>
            <w:tcW w:w="291" w:type="dxa"/>
            <w:gridSpan w:val="4"/>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98"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9" w:type="dxa"/>
            <w:gridSpan w:val="2"/>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10000,00000</w:t>
            </w:r>
          </w:p>
        </w:tc>
      </w:tr>
      <w:tr w:rsidR="00E97C17" w:rsidRPr="00DB2E96" w:rsidTr="00BD4083">
        <w:trPr>
          <w:cantSplit/>
          <w:trHeight w:val="70"/>
        </w:trPr>
        <w:tc>
          <w:tcPr>
            <w:tcW w:w="524" w:type="dxa"/>
            <w:gridSpan w:val="4"/>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lastRenderedPageBreak/>
              <w:t>1.4.8.</w:t>
            </w:r>
          </w:p>
        </w:tc>
        <w:tc>
          <w:tcPr>
            <w:tcW w:w="1124"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Переоснащение Сергиевской центральной детской библиотеки по модельному стандарту</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2020</w:t>
            </w:r>
          </w:p>
        </w:tc>
        <w:tc>
          <w:tcPr>
            <w:tcW w:w="1971" w:type="dxa"/>
            <w:gridSpan w:val="4"/>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(МБУК «МЦБ»)</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5000,00000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6"/>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02"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5000,00000</w:t>
            </w:r>
          </w:p>
        </w:tc>
        <w:tc>
          <w:tcPr>
            <w:tcW w:w="291" w:type="dxa"/>
            <w:gridSpan w:val="4"/>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98"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9" w:type="dxa"/>
            <w:gridSpan w:val="2"/>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5000,00000</w:t>
            </w:r>
          </w:p>
        </w:tc>
      </w:tr>
      <w:tr w:rsidR="00DB2E96" w:rsidRPr="00DB2E96" w:rsidTr="00BD4083">
        <w:trPr>
          <w:trHeight w:val="70"/>
        </w:trPr>
        <w:tc>
          <w:tcPr>
            <w:tcW w:w="7965" w:type="dxa"/>
            <w:gridSpan w:val="74"/>
            <w:tcBorders>
              <w:top w:val="single" w:sz="4" w:space="0" w:color="auto"/>
              <w:left w:val="single" w:sz="4" w:space="0" w:color="auto"/>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1.5. Развитие музыкального и художественного образования детей</w:t>
            </w:r>
          </w:p>
        </w:tc>
      </w:tr>
      <w:tr w:rsidR="00E97C17" w:rsidRPr="00DB2E96" w:rsidTr="00BD4083">
        <w:trPr>
          <w:cantSplit/>
          <w:trHeight w:val="70"/>
        </w:trPr>
        <w:tc>
          <w:tcPr>
            <w:tcW w:w="533" w:type="dxa"/>
            <w:gridSpan w:val="5"/>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1.5.1.</w:t>
            </w:r>
          </w:p>
        </w:tc>
        <w:tc>
          <w:tcPr>
            <w:tcW w:w="1276" w:type="dxa"/>
            <w:gridSpan w:val="4"/>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Участие ансамбля народной песни «Голоса России» в областных, Всероссийских и Международных фестивалях и конкурсах</w:t>
            </w:r>
            <w:r w:rsidRPr="00DB2E96">
              <w:rPr>
                <w:rFonts w:ascii="Times New Roman" w:eastAsia="Times New Roman" w:hAnsi="Times New Roman" w:cs="Times New Roman"/>
                <w:sz w:val="12"/>
                <w:szCs w:val="12"/>
                <w:lang w:eastAsia="ru-RU"/>
              </w:rPr>
              <w:br/>
              <w:t>(пошив костюмов, приобретение инструментов, орг. взнос фестиваля, приобретение билетов)</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830" w:type="dxa"/>
            <w:gridSpan w:val="3"/>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 xml:space="preserve">(МБУ </w:t>
            </w:r>
            <w:proofErr w:type="gramStart"/>
            <w:r w:rsidRPr="00DB2E96">
              <w:rPr>
                <w:rFonts w:ascii="Times New Roman" w:eastAsia="Times New Roman" w:hAnsi="Times New Roman" w:cs="Times New Roman"/>
                <w:sz w:val="12"/>
                <w:szCs w:val="12"/>
                <w:lang w:eastAsia="ru-RU"/>
              </w:rPr>
              <w:t>ДО</w:t>
            </w:r>
            <w:proofErr w:type="gramEnd"/>
            <w:r w:rsidRPr="00DB2E96">
              <w:rPr>
                <w:rFonts w:ascii="Times New Roman" w:eastAsia="Times New Roman" w:hAnsi="Times New Roman" w:cs="Times New Roman"/>
                <w:sz w:val="12"/>
                <w:szCs w:val="12"/>
                <w:lang w:eastAsia="ru-RU"/>
              </w:rPr>
              <w:t xml:space="preserve"> Суходольская ДМШ)</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230,00000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100,00000</w:t>
            </w:r>
          </w:p>
        </w:tc>
        <w:tc>
          <w:tcPr>
            <w:tcW w:w="288" w:type="dxa"/>
            <w:gridSpan w:val="6"/>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100,00000</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130,00000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130,00000</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76" w:type="dxa"/>
            <w:gridSpan w:val="4"/>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91" w:type="dxa"/>
            <w:gridSpan w:val="4"/>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98"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9" w:type="dxa"/>
            <w:gridSpan w:val="2"/>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E97C17" w:rsidRPr="00DB2E96" w:rsidTr="00BD4083">
        <w:trPr>
          <w:cantSplit/>
          <w:trHeight w:val="70"/>
        </w:trPr>
        <w:tc>
          <w:tcPr>
            <w:tcW w:w="533" w:type="dxa"/>
            <w:gridSpan w:val="5"/>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1.5.2.</w:t>
            </w:r>
          </w:p>
        </w:tc>
        <w:tc>
          <w:tcPr>
            <w:tcW w:w="1276" w:type="dxa"/>
            <w:gridSpan w:val="4"/>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Участие учащихся Сергиевской ДШИ во Всероссийских и областных конкурсах и фестивалях (пошив костюмов, приобретение инструментов, орг. взнос фестиваля)</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830" w:type="dxa"/>
            <w:gridSpan w:val="3"/>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 xml:space="preserve">(МБУ </w:t>
            </w:r>
            <w:proofErr w:type="gramStart"/>
            <w:r w:rsidRPr="00DB2E96">
              <w:rPr>
                <w:rFonts w:ascii="Times New Roman" w:eastAsia="Times New Roman" w:hAnsi="Times New Roman" w:cs="Times New Roman"/>
                <w:sz w:val="12"/>
                <w:szCs w:val="12"/>
                <w:lang w:eastAsia="ru-RU"/>
              </w:rPr>
              <w:t>ДО</w:t>
            </w:r>
            <w:proofErr w:type="gramEnd"/>
            <w:r w:rsidRPr="00DB2E96">
              <w:rPr>
                <w:rFonts w:ascii="Times New Roman" w:eastAsia="Times New Roman" w:hAnsi="Times New Roman" w:cs="Times New Roman"/>
                <w:sz w:val="12"/>
                <w:szCs w:val="12"/>
                <w:lang w:eastAsia="ru-RU"/>
              </w:rPr>
              <w:t xml:space="preserve"> Сергиевская ДШИ)</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150,00000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50,00000</w:t>
            </w:r>
          </w:p>
        </w:tc>
        <w:tc>
          <w:tcPr>
            <w:tcW w:w="288" w:type="dxa"/>
            <w:gridSpan w:val="6"/>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50,00000</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50,00000</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76" w:type="dxa"/>
            <w:gridSpan w:val="4"/>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50,00000</w:t>
            </w:r>
          </w:p>
        </w:tc>
        <w:tc>
          <w:tcPr>
            <w:tcW w:w="291" w:type="dxa"/>
            <w:gridSpan w:val="4"/>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50,00000</w:t>
            </w:r>
          </w:p>
        </w:tc>
        <w:tc>
          <w:tcPr>
            <w:tcW w:w="398"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9" w:type="dxa"/>
            <w:gridSpan w:val="2"/>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E97C17" w:rsidRPr="00DB2E96" w:rsidTr="00BD4083">
        <w:trPr>
          <w:cantSplit/>
          <w:trHeight w:val="955"/>
        </w:trPr>
        <w:tc>
          <w:tcPr>
            <w:tcW w:w="533" w:type="dxa"/>
            <w:gridSpan w:val="5"/>
            <w:vMerge w:val="restart"/>
            <w:tcBorders>
              <w:top w:val="nil"/>
              <w:left w:val="single" w:sz="4" w:space="0" w:color="auto"/>
              <w:bottom w:val="single" w:sz="4" w:space="0" w:color="000000"/>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1.5.3.</w:t>
            </w:r>
          </w:p>
        </w:tc>
        <w:tc>
          <w:tcPr>
            <w:tcW w:w="1276" w:type="dxa"/>
            <w:gridSpan w:val="4"/>
            <w:vMerge w:val="restart"/>
            <w:tcBorders>
              <w:top w:val="nil"/>
              <w:left w:val="single" w:sz="4" w:space="0" w:color="auto"/>
              <w:bottom w:val="single" w:sz="4" w:space="0" w:color="000000"/>
              <w:right w:val="nil"/>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Организации предоставления дополнительного образования в сфере культуры и искусств</w:t>
            </w:r>
          </w:p>
        </w:tc>
        <w:tc>
          <w:tcPr>
            <w:tcW w:w="284" w:type="dxa"/>
            <w:gridSpan w:val="3"/>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830" w:type="dxa"/>
            <w:gridSpan w:val="3"/>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 xml:space="preserve">(МБУ </w:t>
            </w:r>
            <w:proofErr w:type="gramStart"/>
            <w:r w:rsidRPr="00DB2E96">
              <w:rPr>
                <w:rFonts w:ascii="Times New Roman" w:eastAsia="Times New Roman" w:hAnsi="Times New Roman" w:cs="Times New Roman"/>
                <w:sz w:val="12"/>
                <w:szCs w:val="12"/>
                <w:lang w:eastAsia="ru-RU"/>
              </w:rPr>
              <w:t>ДО</w:t>
            </w:r>
            <w:proofErr w:type="gramEnd"/>
            <w:r w:rsidRPr="00DB2E96">
              <w:rPr>
                <w:rFonts w:ascii="Times New Roman" w:eastAsia="Times New Roman" w:hAnsi="Times New Roman" w:cs="Times New Roman"/>
                <w:sz w:val="12"/>
                <w:szCs w:val="12"/>
                <w:lang w:eastAsia="ru-RU"/>
              </w:rPr>
              <w:t xml:space="preserve"> Суходольская ДМШ)</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22308,56152</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6778,51466</w:t>
            </w:r>
          </w:p>
        </w:tc>
        <w:tc>
          <w:tcPr>
            <w:tcW w:w="288" w:type="dxa"/>
            <w:gridSpan w:val="6"/>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4835,03666</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1943,47800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7565,94782</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5231,59982</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2334,34800</w:t>
            </w:r>
          </w:p>
        </w:tc>
        <w:tc>
          <w:tcPr>
            <w:tcW w:w="276" w:type="dxa"/>
            <w:gridSpan w:val="4"/>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7964,09904</w:t>
            </w:r>
          </w:p>
        </w:tc>
        <w:tc>
          <w:tcPr>
            <w:tcW w:w="291" w:type="dxa"/>
            <w:gridSpan w:val="4"/>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5382,01378</w:t>
            </w:r>
          </w:p>
        </w:tc>
        <w:tc>
          <w:tcPr>
            <w:tcW w:w="398"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9" w:type="dxa"/>
            <w:gridSpan w:val="2"/>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2582,08526</w:t>
            </w:r>
          </w:p>
        </w:tc>
      </w:tr>
      <w:tr w:rsidR="00E97C17" w:rsidRPr="00DB2E96" w:rsidTr="00BD4083">
        <w:trPr>
          <w:cantSplit/>
          <w:trHeight w:val="982"/>
        </w:trPr>
        <w:tc>
          <w:tcPr>
            <w:tcW w:w="533" w:type="dxa"/>
            <w:gridSpan w:val="5"/>
            <w:vMerge/>
            <w:tcBorders>
              <w:top w:val="nil"/>
              <w:left w:val="single" w:sz="4" w:space="0" w:color="auto"/>
              <w:bottom w:val="single" w:sz="4" w:space="0" w:color="auto"/>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1276" w:type="dxa"/>
            <w:gridSpan w:val="4"/>
            <w:vMerge/>
            <w:tcBorders>
              <w:top w:val="nil"/>
              <w:left w:val="single" w:sz="4" w:space="0" w:color="auto"/>
              <w:bottom w:val="single" w:sz="4" w:space="0" w:color="auto"/>
              <w:right w:val="nil"/>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284" w:type="dxa"/>
            <w:gridSpan w:val="3"/>
            <w:vMerge/>
            <w:tcBorders>
              <w:top w:val="nil"/>
              <w:left w:val="single" w:sz="4" w:space="0" w:color="auto"/>
              <w:bottom w:val="single" w:sz="4" w:space="0" w:color="auto"/>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1830" w:type="dxa"/>
            <w:gridSpan w:val="3"/>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 xml:space="preserve">(МБУ </w:t>
            </w:r>
            <w:proofErr w:type="gramStart"/>
            <w:r w:rsidRPr="00DB2E96">
              <w:rPr>
                <w:rFonts w:ascii="Times New Roman" w:eastAsia="Times New Roman" w:hAnsi="Times New Roman" w:cs="Times New Roman"/>
                <w:sz w:val="12"/>
                <w:szCs w:val="12"/>
                <w:lang w:eastAsia="ru-RU"/>
              </w:rPr>
              <w:t>ДО</w:t>
            </w:r>
            <w:proofErr w:type="gramEnd"/>
            <w:r w:rsidRPr="00DB2E96">
              <w:rPr>
                <w:rFonts w:ascii="Times New Roman" w:eastAsia="Times New Roman" w:hAnsi="Times New Roman" w:cs="Times New Roman"/>
                <w:sz w:val="12"/>
                <w:szCs w:val="12"/>
                <w:lang w:eastAsia="ru-RU"/>
              </w:rPr>
              <w:t xml:space="preserve"> Сергиевская ДШИ)</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21946,85938</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6560,51739</w:t>
            </w:r>
          </w:p>
        </w:tc>
        <w:tc>
          <w:tcPr>
            <w:tcW w:w="288" w:type="dxa"/>
            <w:gridSpan w:val="6"/>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4763,19539</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1797,32200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7357,83193</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5224,17993</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2133,65200</w:t>
            </w:r>
          </w:p>
        </w:tc>
        <w:tc>
          <w:tcPr>
            <w:tcW w:w="276" w:type="dxa"/>
            <w:gridSpan w:val="4"/>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8028,51006</w:t>
            </w:r>
          </w:p>
        </w:tc>
        <w:tc>
          <w:tcPr>
            <w:tcW w:w="291" w:type="dxa"/>
            <w:gridSpan w:val="4"/>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5661,04970</w:t>
            </w:r>
          </w:p>
        </w:tc>
        <w:tc>
          <w:tcPr>
            <w:tcW w:w="398"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9" w:type="dxa"/>
            <w:gridSpan w:val="2"/>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2367,46036</w:t>
            </w:r>
          </w:p>
        </w:tc>
      </w:tr>
      <w:tr w:rsidR="00DB2E96" w:rsidRPr="00DB2E96" w:rsidTr="00E97C17">
        <w:trPr>
          <w:trHeight w:val="70"/>
        </w:trPr>
        <w:tc>
          <w:tcPr>
            <w:tcW w:w="7965" w:type="dxa"/>
            <w:gridSpan w:val="74"/>
            <w:tcBorders>
              <w:top w:val="single" w:sz="4" w:space="0" w:color="auto"/>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1.6. Сохранение национальных традиций и культуры на территории муниципального района Сергиевский</w:t>
            </w:r>
          </w:p>
        </w:tc>
      </w:tr>
      <w:tr w:rsidR="00BD4083" w:rsidRPr="00DB2E96" w:rsidTr="00BD4083">
        <w:trPr>
          <w:cantSplit/>
          <w:trHeight w:val="70"/>
        </w:trPr>
        <w:tc>
          <w:tcPr>
            <w:tcW w:w="533" w:type="dxa"/>
            <w:gridSpan w:val="5"/>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1.6.1.</w:t>
            </w:r>
          </w:p>
        </w:tc>
        <w:tc>
          <w:tcPr>
            <w:tcW w:w="1276" w:type="dxa"/>
            <w:gridSpan w:val="4"/>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Участие национальных творческих коллективов в областных национальных праздниках</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837" w:type="dxa"/>
            <w:gridSpan w:val="4"/>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(МАУК «МКДЦ»)</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68,00000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35,00000</w:t>
            </w:r>
          </w:p>
        </w:tc>
        <w:tc>
          <w:tcPr>
            <w:tcW w:w="281"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35,00000</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13,00000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13,00000</w:t>
            </w:r>
          </w:p>
        </w:tc>
        <w:tc>
          <w:tcPr>
            <w:tcW w:w="42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20,00000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20,00000</w:t>
            </w:r>
          </w:p>
        </w:tc>
        <w:tc>
          <w:tcPr>
            <w:tcW w:w="398"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9" w:type="dxa"/>
            <w:gridSpan w:val="2"/>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F3358C">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DB2E96" w:rsidRPr="00DB2E96" w:rsidTr="00BD4083">
        <w:trPr>
          <w:trHeight w:val="70"/>
        </w:trPr>
        <w:tc>
          <w:tcPr>
            <w:tcW w:w="7965" w:type="dxa"/>
            <w:gridSpan w:val="74"/>
            <w:tcBorders>
              <w:top w:val="single" w:sz="4" w:space="0" w:color="auto"/>
              <w:left w:val="single" w:sz="4" w:space="0" w:color="auto"/>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 Развитие культурно-досуговой и просветительской деятельности</w:t>
            </w:r>
          </w:p>
        </w:tc>
      </w:tr>
      <w:tr w:rsidR="00DB2E96" w:rsidRPr="00DB2E96" w:rsidTr="00BD4083">
        <w:trPr>
          <w:trHeight w:val="70"/>
        </w:trPr>
        <w:tc>
          <w:tcPr>
            <w:tcW w:w="7965" w:type="dxa"/>
            <w:gridSpan w:val="74"/>
            <w:tcBorders>
              <w:top w:val="single" w:sz="4" w:space="0" w:color="auto"/>
              <w:left w:val="single" w:sz="4" w:space="0" w:color="auto"/>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2.1. Расширение возможностей доступа к культурным ценностям для сельского населения</w:t>
            </w:r>
          </w:p>
        </w:tc>
      </w:tr>
      <w:tr w:rsidR="00E97C17" w:rsidRPr="00DB2E96" w:rsidTr="00BD4083">
        <w:trPr>
          <w:cantSplit/>
          <w:trHeight w:val="989"/>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2.1.1.</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Формирование условий для сохранения традиционной культуры на территории </w:t>
            </w:r>
            <w:proofErr w:type="spellStart"/>
            <w:r w:rsidRPr="00DB2E96">
              <w:rPr>
                <w:rFonts w:ascii="Times New Roman" w:eastAsia="Times New Roman" w:hAnsi="Times New Roman" w:cs="Times New Roman"/>
                <w:sz w:val="12"/>
                <w:szCs w:val="12"/>
                <w:lang w:eastAsia="ru-RU"/>
              </w:rPr>
              <w:t>м.р</w:t>
            </w:r>
            <w:proofErr w:type="spellEnd"/>
            <w:r w:rsidRPr="00DB2E96">
              <w:rPr>
                <w:rFonts w:ascii="Times New Roman" w:eastAsia="Times New Roman" w:hAnsi="Times New Roman" w:cs="Times New Roman"/>
                <w:sz w:val="12"/>
                <w:szCs w:val="12"/>
                <w:lang w:eastAsia="ru-RU"/>
              </w:rPr>
              <w:t>. Сергиевский</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843" w:type="dxa"/>
            <w:gridSpan w:val="5"/>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(МАУК «МКДЦ»)</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94,24000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14,24000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14,24000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40,00000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40,00000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40,00000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40,00000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E97C17" w:rsidRPr="00DB2E96" w:rsidTr="00BD4083">
        <w:trPr>
          <w:cantSplit/>
          <w:trHeight w:val="426"/>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2.1.2.</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Формирование условий для физического, духовно-нравственного воспитания населения Сергиевского района</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843" w:type="dxa"/>
            <w:gridSpan w:val="5"/>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(МАУК «МКДЦ»)</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610,26802</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221,49980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221,49980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188,76822</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188,76822</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E97C17" w:rsidRPr="00DB2E96" w:rsidTr="00BD4083">
        <w:trPr>
          <w:cantSplit/>
          <w:trHeight w:val="70"/>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lastRenderedPageBreak/>
              <w:t xml:space="preserve">2.1.3.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Формирование условий для осуществления равных возможностей доступа к культурным благам</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843" w:type="dxa"/>
            <w:gridSpan w:val="5"/>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(МАУК «МКДЦ»)</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13904,26267</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3761,00000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3061,00000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700,00000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5411,00000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5411,00000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4732,26267</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4732,26267</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E97C17" w:rsidRPr="00DB2E96" w:rsidTr="00BD4083">
        <w:trPr>
          <w:cantSplit/>
          <w:trHeight w:val="70"/>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2.1.4.</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Осуществление политики в области культуры, искусства, сохранение и использование историко-культурного наследия</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843" w:type="dxa"/>
            <w:gridSpan w:val="5"/>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24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34946,82802</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9504,85045</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9504,85045</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12493,82487</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12090,82487</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403,00000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12948,15270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12813,80246</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134,35024</w:t>
            </w:r>
          </w:p>
        </w:tc>
      </w:tr>
      <w:tr w:rsidR="00E97C17" w:rsidRPr="00DB2E96" w:rsidTr="00BD4083">
        <w:trPr>
          <w:cantSplit/>
          <w:trHeight w:val="70"/>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2.1.5.</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Создание условий для организации досуга и обеспечения жителей поселения услугами организаций культуры</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843" w:type="dxa"/>
            <w:gridSpan w:val="5"/>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(МАУК «МКДЦ»)</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98734,07728</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27458,62623</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18892,54923</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1208,20000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7357,87700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34793,17042</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23290,32902</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1463,05740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10039,78400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36482,28063</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22803,99834</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1568,24529</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12110,03700</w:t>
            </w:r>
          </w:p>
        </w:tc>
      </w:tr>
      <w:tr w:rsidR="00E97C17" w:rsidRPr="00DB2E96" w:rsidTr="00BD4083">
        <w:trPr>
          <w:cantSplit/>
          <w:trHeight w:val="793"/>
        </w:trPr>
        <w:tc>
          <w:tcPr>
            <w:tcW w:w="534" w:type="dxa"/>
            <w:gridSpan w:val="6"/>
            <w:vMerge w:val="restart"/>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2.1.6.</w:t>
            </w:r>
          </w:p>
        </w:tc>
        <w:tc>
          <w:tcPr>
            <w:tcW w:w="1275"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Государственная поддержка муниципальных учреждений культуры Самарской </w:t>
            </w:r>
            <w:proofErr w:type="spellStart"/>
            <w:r w:rsidRPr="00DB2E96">
              <w:rPr>
                <w:rFonts w:ascii="Times New Roman" w:eastAsia="Times New Roman" w:hAnsi="Times New Roman" w:cs="Times New Roman"/>
                <w:sz w:val="12"/>
                <w:szCs w:val="12"/>
                <w:lang w:eastAsia="ru-RU"/>
              </w:rPr>
              <w:t>области</w:t>
            </w:r>
            <w:proofErr w:type="gramStart"/>
            <w:r w:rsidRPr="00DB2E96">
              <w:rPr>
                <w:rFonts w:ascii="Times New Roman" w:eastAsia="Times New Roman" w:hAnsi="Times New Roman" w:cs="Times New Roman"/>
                <w:sz w:val="12"/>
                <w:szCs w:val="12"/>
                <w:lang w:eastAsia="ru-RU"/>
              </w:rPr>
              <w:t>,н</w:t>
            </w:r>
            <w:proofErr w:type="gramEnd"/>
            <w:r w:rsidRPr="00DB2E96">
              <w:rPr>
                <w:rFonts w:ascii="Times New Roman" w:eastAsia="Times New Roman" w:hAnsi="Times New Roman" w:cs="Times New Roman"/>
                <w:sz w:val="12"/>
                <w:szCs w:val="12"/>
                <w:lang w:eastAsia="ru-RU"/>
              </w:rPr>
              <w:t>аходящихся</w:t>
            </w:r>
            <w:proofErr w:type="spellEnd"/>
            <w:r w:rsidRPr="00DB2E96">
              <w:rPr>
                <w:rFonts w:ascii="Times New Roman" w:eastAsia="Times New Roman" w:hAnsi="Times New Roman" w:cs="Times New Roman"/>
                <w:sz w:val="12"/>
                <w:szCs w:val="12"/>
                <w:lang w:eastAsia="ru-RU"/>
              </w:rPr>
              <w:t xml:space="preserve"> на территории сельских поселений</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2017-2019</w:t>
            </w:r>
          </w:p>
        </w:tc>
        <w:tc>
          <w:tcPr>
            <w:tcW w:w="1843" w:type="dxa"/>
            <w:gridSpan w:val="5"/>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(МАУК «МКДЦ»)</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405,12820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102,56410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102,56410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102,56410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102,56410</w:t>
            </w:r>
          </w:p>
        </w:tc>
      </w:tr>
      <w:tr w:rsidR="00E97C17" w:rsidRPr="00DB2E96" w:rsidTr="00BD4083">
        <w:trPr>
          <w:cantSplit/>
          <w:trHeight w:val="846"/>
        </w:trPr>
        <w:tc>
          <w:tcPr>
            <w:tcW w:w="534" w:type="dxa"/>
            <w:gridSpan w:val="6"/>
            <w:vMerge/>
            <w:tcBorders>
              <w:top w:val="nil"/>
              <w:left w:val="single" w:sz="4" w:space="0" w:color="auto"/>
              <w:bottom w:val="single" w:sz="4" w:space="0" w:color="auto"/>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1275" w:type="dxa"/>
            <w:gridSpan w:val="3"/>
            <w:vMerge/>
            <w:tcBorders>
              <w:top w:val="nil"/>
              <w:left w:val="single" w:sz="4" w:space="0" w:color="auto"/>
              <w:bottom w:val="single" w:sz="4" w:space="0" w:color="auto"/>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2018</w:t>
            </w:r>
          </w:p>
        </w:tc>
        <w:tc>
          <w:tcPr>
            <w:tcW w:w="1843" w:type="dxa"/>
            <w:gridSpan w:val="5"/>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МКУ «Управление культуры, туризма и молодежной политики» </w:t>
            </w:r>
            <w:r w:rsidRPr="00DB2E96">
              <w:rPr>
                <w:rFonts w:ascii="Times New Roman" w:eastAsia="Times New Roman" w:hAnsi="Times New Roman" w:cs="Times New Roman"/>
                <w:sz w:val="12"/>
                <w:szCs w:val="12"/>
                <w:lang w:eastAsia="ru-RU"/>
              </w:rPr>
              <w:br/>
              <w:t>(МБУК "Сергиевский историко-краеведческий музей")</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102,56410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102,56410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102,56410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E97C17" w:rsidRPr="00DB2E96" w:rsidTr="00BD4083">
        <w:trPr>
          <w:cantSplit/>
          <w:trHeight w:val="845"/>
        </w:trPr>
        <w:tc>
          <w:tcPr>
            <w:tcW w:w="534" w:type="dxa"/>
            <w:gridSpan w:val="6"/>
            <w:vMerge/>
            <w:tcBorders>
              <w:top w:val="nil"/>
              <w:left w:val="single" w:sz="4" w:space="0" w:color="auto"/>
              <w:bottom w:val="single" w:sz="4" w:space="0" w:color="auto"/>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1275" w:type="dxa"/>
            <w:gridSpan w:val="3"/>
            <w:vMerge/>
            <w:tcBorders>
              <w:top w:val="nil"/>
              <w:left w:val="single" w:sz="4" w:space="0" w:color="auto"/>
              <w:bottom w:val="single" w:sz="4" w:space="0" w:color="auto"/>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2017</w:t>
            </w:r>
          </w:p>
        </w:tc>
        <w:tc>
          <w:tcPr>
            <w:tcW w:w="1843" w:type="dxa"/>
            <w:gridSpan w:val="5"/>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(МБУК "МЦБ"</w:t>
            </w:r>
            <w:proofErr w:type="gramStart"/>
            <w:r w:rsidRPr="00DB2E96">
              <w:rPr>
                <w:rFonts w:ascii="Times New Roman" w:eastAsia="Times New Roman" w:hAnsi="Times New Roman" w:cs="Times New Roman"/>
                <w:sz w:val="12"/>
                <w:szCs w:val="12"/>
                <w:lang w:eastAsia="ru-RU"/>
              </w:rPr>
              <w:t xml:space="preserve"> )</w:t>
            </w:r>
            <w:proofErr w:type="gramEnd"/>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100,00000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E97C17" w:rsidRPr="00DB2E96" w:rsidTr="00BD4083">
        <w:trPr>
          <w:cantSplit/>
          <w:trHeight w:val="559"/>
        </w:trPr>
        <w:tc>
          <w:tcPr>
            <w:tcW w:w="53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2.1.7.</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Государственная поддержка работников муниципальных учреждений культуры Самарской области</w:t>
            </w:r>
          </w:p>
        </w:tc>
        <w:tc>
          <w:tcPr>
            <w:tcW w:w="284" w:type="dxa"/>
            <w:gridSpan w:val="3"/>
            <w:tcBorders>
              <w:top w:val="single" w:sz="4" w:space="0" w:color="auto"/>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2019</w:t>
            </w:r>
          </w:p>
        </w:tc>
        <w:tc>
          <w:tcPr>
            <w:tcW w:w="184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МКУ «Управление культуры, туризма и молодежной политики» </w:t>
            </w:r>
            <w:r w:rsidRPr="00DB2E96">
              <w:rPr>
                <w:rFonts w:ascii="Times New Roman" w:eastAsia="Times New Roman" w:hAnsi="Times New Roman" w:cs="Times New Roman"/>
                <w:sz w:val="12"/>
                <w:szCs w:val="12"/>
                <w:lang w:eastAsia="ru-RU"/>
              </w:rPr>
              <w:br/>
              <w:t>(МБУК "Сергиевский историко-краеведческий музей")</w:t>
            </w:r>
          </w:p>
        </w:tc>
        <w:tc>
          <w:tcPr>
            <w:tcW w:w="283" w:type="dxa"/>
            <w:gridSpan w:val="5"/>
            <w:tcBorders>
              <w:top w:val="single" w:sz="4" w:space="0" w:color="auto"/>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50,00000</w:t>
            </w:r>
          </w:p>
        </w:tc>
        <w:tc>
          <w:tcPr>
            <w:tcW w:w="284" w:type="dxa"/>
            <w:gridSpan w:val="5"/>
            <w:tcBorders>
              <w:top w:val="single" w:sz="4" w:space="0" w:color="auto"/>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single" w:sz="4" w:space="0" w:color="auto"/>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single" w:sz="4" w:space="0" w:color="auto"/>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single" w:sz="4" w:space="0" w:color="auto"/>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single" w:sz="4" w:space="0" w:color="auto"/>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single" w:sz="4" w:space="0" w:color="auto"/>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single" w:sz="4" w:space="0" w:color="auto"/>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single" w:sz="4" w:space="0" w:color="auto"/>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single" w:sz="4" w:space="0" w:color="auto"/>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50,00000</w:t>
            </w:r>
          </w:p>
        </w:tc>
        <w:tc>
          <w:tcPr>
            <w:tcW w:w="284" w:type="dxa"/>
            <w:gridSpan w:val="3"/>
            <w:tcBorders>
              <w:top w:val="single" w:sz="4" w:space="0" w:color="auto"/>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91" w:type="dxa"/>
            <w:gridSpan w:val="3"/>
            <w:tcBorders>
              <w:top w:val="single" w:sz="4" w:space="0" w:color="auto"/>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50,00000</w:t>
            </w:r>
          </w:p>
        </w:tc>
      </w:tr>
      <w:tr w:rsidR="00DB2E96" w:rsidRPr="00DB2E96" w:rsidTr="00E97C17">
        <w:trPr>
          <w:trHeight w:val="70"/>
        </w:trPr>
        <w:tc>
          <w:tcPr>
            <w:tcW w:w="7965" w:type="dxa"/>
            <w:gridSpan w:val="74"/>
            <w:tcBorders>
              <w:top w:val="single" w:sz="4" w:space="0" w:color="auto"/>
              <w:left w:val="single" w:sz="4" w:space="0" w:color="auto"/>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w:t>
            </w:r>
            <w:r w:rsidRPr="00E97C17">
              <w:rPr>
                <w:rFonts w:ascii="Times New Roman" w:eastAsia="Times New Roman" w:hAnsi="Times New Roman" w:cs="Times New Roman"/>
                <w:b/>
                <w:bCs/>
                <w:sz w:val="12"/>
                <w:szCs w:val="12"/>
                <w:lang w:eastAsia="ru-RU"/>
              </w:rPr>
              <w:t>.2. Развитие самостоятельного художественного творчества</w:t>
            </w:r>
          </w:p>
        </w:tc>
      </w:tr>
      <w:tr w:rsidR="00E97C17" w:rsidRPr="00DB2E96" w:rsidTr="002B085B">
        <w:trPr>
          <w:cantSplit/>
          <w:trHeight w:val="823"/>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2.2.1.</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Поддержка народных и самодеятельных коллективов района</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843" w:type="dxa"/>
            <w:gridSpan w:val="5"/>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(МАУК «МКДЦ»)</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758,61600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258,61600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258,61600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250,00000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250,00000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250,00000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250,00000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5149DD">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E97C17" w:rsidRPr="00DB2E96" w:rsidTr="002B085B">
        <w:trPr>
          <w:cantSplit/>
          <w:trHeight w:val="70"/>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2.2.2.</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Участие творческих коллективов в фестивалях и конкурсах (реестр Министерства культуры Российской Федерации)</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843" w:type="dxa"/>
            <w:gridSpan w:val="5"/>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(МАУК «МКДЦ»)</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209,95000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9,95000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9,95000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100,00000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100,00000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E97C17" w:rsidRPr="00DB2E96" w:rsidTr="002B085B">
        <w:trPr>
          <w:cantSplit/>
          <w:trHeight w:val="70"/>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lastRenderedPageBreak/>
              <w:t>2.2.3.</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roofErr w:type="gramStart"/>
            <w:r w:rsidRPr="00DB2E96">
              <w:rPr>
                <w:rFonts w:ascii="Times New Roman" w:eastAsia="Times New Roman" w:hAnsi="Times New Roman" w:cs="Times New Roman"/>
                <w:sz w:val="12"/>
                <w:szCs w:val="12"/>
                <w:lang w:eastAsia="ru-RU"/>
              </w:rPr>
              <w:t>Участие творческих коллективов в Губернском фестивале самодеятельного народного творчества «Рожденные в сердце России» (пошив костюмов, изготовление декораций, привлечение специалистов)</w:t>
            </w:r>
            <w:proofErr w:type="gramEnd"/>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843" w:type="dxa"/>
            <w:gridSpan w:val="5"/>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(МАУК «МКДЦ»)</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1181,81020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342,81020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342,81020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289,00000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289,00000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550,00000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550,00000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E97C17">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DB2E96" w:rsidRPr="00DB2E96" w:rsidTr="002B085B">
        <w:trPr>
          <w:trHeight w:val="70"/>
        </w:trPr>
        <w:tc>
          <w:tcPr>
            <w:tcW w:w="7965" w:type="dxa"/>
            <w:gridSpan w:val="74"/>
            <w:tcBorders>
              <w:top w:val="single" w:sz="4" w:space="0" w:color="auto"/>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2.3. Внедрение инновационных моделей деятельности в сфере культуры</w:t>
            </w:r>
          </w:p>
        </w:tc>
      </w:tr>
      <w:tr w:rsidR="00783C26" w:rsidRPr="00DB2E96" w:rsidTr="00783C26">
        <w:trPr>
          <w:cantSplit/>
          <w:trHeight w:val="771"/>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2.3.1.</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Межтерриториальный межведомственный конкурс проектов «Северное созвездие»</w:t>
            </w:r>
          </w:p>
        </w:tc>
        <w:tc>
          <w:tcPr>
            <w:tcW w:w="283"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w:t>
            </w:r>
          </w:p>
        </w:tc>
        <w:tc>
          <w:tcPr>
            <w:tcW w:w="1985" w:type="dxa"/>
            <w:gridSpan w:val="6"/>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(МАУК «МКДЦ»)</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DB2E96" w:rsidRPr="00DB2E96" w:rsidTr="00783C26">
        <w:trPr>
          <w:trHeight w:val="70"/>
        </w:trPr>
        <w:tc>
          <w:tcPr>
            <w:tcW w:w="7965" w:type="dxa"/>
            <w:gridSpan w:val="74"/>
            <w:tcBorders>
              <w:top w:val="single" w:sz="4" w:space="0" w:color="auto"/>
              <w:left w:val="single" w:sz="4" w:space="0" w:color="auto"/>
              <w:bottom w:val="single" w:sz="4" w:space="0" w:color="auto"/>
              <w:right w:val="nil"/>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2.4. Укрепление материально-технической базы учреждений культуры</w:t>
            </w:r>
          </w:p>
        </w:tc>
      </w:tr>
      <w:tr w:rsidR="00783C26" w:rsidRPr="00DB2E96" w:rsidTr="00783C26">
        <w:trPr>
          <w:cantSplit/>
          <w:trHeight w:val="772"/>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2.4.1.</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Текущие ремонтные работы в учреждениях культуры</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985" w:type="dxa"/>
            <w:gridSpan w:val="6"/>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(МАУК «МКДЦ»)</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783C26" w:rsidRPr="00DB2E96" w:rsidTr="00783C26">
        <w:trPr>
          <w:cantSplit/>
          <w:trHeight w:val="698"/>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2.4.2.</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Материально-техническое оснащение учреждений культуры, приобретение музыкальной аппаратуры</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985" w:type="dxa"/>
            <w:gridSpan w:val="6"/>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(МАУК «МКДЦ»)</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680,00000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519,00000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519,00000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161,00000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161,00000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783C26" w:rsidRPr="00DB2E96" w:rsidTr="00783C26">
        <w:trPr>
          <w:cantSplit/>
          <w:trHeight w:val="445"/>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2.4.3.</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Подготовка к отопительному сезону учреждений культуры</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985" w:type="dxa"/>
            <w:gridSpan w:val="6"/>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(МАУК «МКДЦ»)</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783C26" w:rsidRPr="00DB2E96" w:rsidTr="00783C26">
        <w:trPr>
          <w:cantSplit/>
          <w:trHeight w:val="583"/>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2.4.4.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Приобретение комплекта светового оборудования и оснащения сцены для Районного дома культуры "Дружба" </w:t>
            </w:r>
            <w:proofErr w:type="spellStart"/>
            <w:r w:rsidRPr="00DB2E96">
              <w:rPr>
                <w:rFonts w:ascii="Times New Roman" w:eastAsia="Times New Roman" w:hAnsi="Times New Roman" w:cs="Times New Roman"/>
                <w:sz w:val="12"/>
                <w:szCs w:val="12"/>
                <w:lang w:eastAsia="ru-RU"/>
              </w:rPr>
              <w:t>м.р</w:t>
            </w:r>
            <w:proofErr w:type="spellEnd"/>
            <w:r w:rsidRPr="00DB2E96">
              <w:rPr>
                <w:rFonts w:ascii="Times New Roman" w:eastAsia="Times New Roman" w:hAnsi="Times New Roman" w:cs="Times New Roman"/>
                <w:sz w:val="12"/>
                <w:szCs w:val="12"/>
                <w:lang w:eastAsia="ru-RU"/>
              </w:rPr>
              <w:t>. Сергиевский</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2018</w:t>
            </w:r>
          </w:p>
        </w:tc>
        <w:tc>
          <w:tcPr>
            <w:tcW w:w="1985" w:type="dxa"/>
            <w:gridSpan w:val="6"/>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(МАУК «МКДЦ»)</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3982,99000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3982,99000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697,82000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3285,17000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783C26" w:rsidRPr="00DB2E96" w:rsidTr="00783C26">
        <w:trPr>
          <w:cantSplit/>
          <w:trHeight w:val="70"/>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2.4.5.</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Выплата денежного поощрения за лучшую концертную программу</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2018</w:t>
            </w:r>
          </w:p>
        </w:tc>
        <w:tc>
          <w:tcPr>
            <w:tcW w:w="1985" w:type="dxa"/>
            <w:gridSpan w:val="6"/>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(МАУК «МКДЦ»)</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75,00000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75,00000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75,00000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783C26" w:rsidRPr="00DB2E96" w:rsidTr="00163506">
        <w:trPr>
          <w:cantSplit/>
          <w:trHeight w:val="70"/>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2.4.6.</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Приобретение передвижного многофункционального культурного центра (Автоклуба)</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2019</w:t>
            </w:r>
          </w:p>
        </w:tc>
        <w:tc>
          <w:tcPr>
            <w:tcW w:w="1985" w:type="dxa"/>
            <w:gridSpan w:val="6"/>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24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 Администрация муниципального района Сергиевский</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5287,72610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5287,72610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528,77261</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783C2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4758,95349</w:t>
            </w:r>
          </w:p>
        </w:tc>
      </w:tr>
      <w:tr w:rsidR="00DB2E96" w:rsidRPr="00DB2E96" w:rsidTr="00305B96">
        <w:trPr>
          <w:trHeight w:val="70"/>
        </w:trPr>
        <w:tc>
          <w:tcPr>
            <w:tcW w:w="7965" w:type="dxa"/>
            <w:gridSpan w:val="74"/>
            <w:tcBorders>
              <w:top w:val="single" w:sz="4" w:space="0" w:color="auto"/>
              <w:left w:val="single" w:sz="4" w:space="0" w:color="auto"/>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3. Развитие кадрового потенциала. Совершенствование системы управления</w:t>
            </w:r>
          </w:p>
        </w:tc>
      </w:tr>
      <w:tr w:rsidR="00305B96" w:rsidRPr="00DB2E96" w:rsidTr="00163506">
        <w:trPr>
          <w:cantSplit/>
          <w:trHeight w:val="70"/>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3.1.</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Участие в обучающих семинарах, круглых столах, областных фестивалях и конкурсах</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985" w:type="dxa"/>
            <w:gridSpan w:val="6"/>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(МАУК «МКДЦ»)</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76,19800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16,54600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16,54600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29,65200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29,65200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305B96" w:rsidRPr="00DB2E96" w:rsidTr="00163506">
        <w:trPr>
          <w:cantSplit/>
          <w:trHeight w:val="852"/>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lastRenderedPageBreak/>
              <w:t>3.2.</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Конкурсы профессионального мастерства  среди работников культуры</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985" w:type="dxa"/>
            <w:gridSpan w:val="6"/>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(МАУК «МКДЦ»)</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75,99900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35,99900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35,99900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20,00000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20,00000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305B96" w:rsidRPr="00DB2E96" w:rsidTr="002B085B">
        <w:trPr>
          <w:cantSplit/>
          <w:trHeight w:val="734"/>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3.3.</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Профессиональный праздник работников культуры «Овация»</w:t>
            </w:r>
          </w:p>
        </w:tc>
        <w:tc>
          <w:tcPr>
            <w:tcW w:w="283"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985" w:type="dxa"/>
            <w:gridSpan w:val="6"/>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r w:rsidRPr="00DB2E96">
              <w:rPr>
                <w:rFonts w:ascii="Times New Roman" w:eastAsia="Times New Roman" w:hAnsi="Times New Roman" w:cs="Times New Roman"/>
                <w:sz w:val="12"/>
                <w:szCs w:val="12"/>
                <w:lang w:eastAsia="ru-RU"/>
              </w:rPr>
              <w:br/>
              <w:t>(МАУК «МКДЦ»)</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72,50000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32,50000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32,50000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20,00000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20,00000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DB2E96" w:rsidRPr="00DB2E96" w:rsidTr="00305B96">
        <w:trPr>
          <w:trHeight w:val="70"/>
        </w:trPr>
        <w:tc>
          <w:tcPr>
            <w:tcW w:w="7965" w:type="dxa"/>
            <w:gridSpan w:val="74"/>
            <w:tcBorders>
              <w:top w:val="single" w:sz="4" w:space="0" w:color="auto"/>
              <w:left w:val="single" w:sz="4" w:space="0" w:color="auto"/>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4.  Развитие туристической сферы на территории муниципального района Сергиевский</w:t>
            </w:r>
          </w:p>
        </w:tc>
      </w:tr>
      <w:tr w:rsidR="00DB2E96" w:rsidRPr="00DB2E96" w:rsidTr="002B085B">
        <w:trPr>
          <w:trHeight w:val="70"/>
        </w:trPr>
        <w:tc>
          <w:tcPr>
            <w:tcW w:w="7965" w:type="dxa"/>
            <w:gridSpan w:val="74"/>
            <w:tcBorders>
              <w:top w:val="single" w:sz="4" w:space="0" w:color="auto"/>
              <w:left w:val="single" w:sz="4" w:space="0" w:color="auto"/>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 xml:space="preserve">4.1 Система мероприятий, направленных на удовлетворение потребности населения </w:t>
            </w:r>
            <w:r w:rsidRPr="00DB2E96">
              <w:rPr>
                <w:rFonts w:ascii="Times New Roman" w:eastAsia="Times New Roman" w:hAnsi="Times New Roman" w:cs="Times New Roman"/>
                <w:b/>
                <w:bCs/>
                <w:sz w:val="12"/>
                <w:szCs w:val="12"/>
                <w:lang w:eastAsia="ru-RU"/>
              </w:rPr>
              <w:br/>
              <w:t>и гостей района в полноценном, активном отдыхе</w:t>
            </w:r>
          </w:p>
        </w:tc>
      </w:tr>
      <w:tr w:rsidR="00305B96" w:rsidRPr="00DB2E96" w:rsidTr="002B085B">
        <w:trPr>
          <w:cantSplit/>
          <w:trHeight w:val="852"/>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4.1.1.</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Организация туристического отдыха для жителей и гостей района</w:t>
            </w:r>
          </w:p>
        </w:tc>
        <w:tc>
          <w:tcPr>
            <w:tcW w:w="284" w:type="dxa"/>
            <w:gridSpan w:val="3"/>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843" w:type="dxa"/>
            <w:gridSpan w:val="5"/>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188,30000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28,30000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28,30000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60,00000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60,00000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305B96" w:rsidRPr="00DB2E96" w:rsidTr="002B085B">
        <w:trPr>
          <w:cantSplit/>
          <w:trHeight w:val="706"/>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4.1.2.</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Районный День туризма</w:t>
            </w:r>
          </w:p>
        </w:tc>
        <w:tc>
          <w:tcPr>
            <w:tcW w:w="284" w:type="dxa"/>
            <w:gridSpan w:val="3"/>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843" w:type="dxa"/>
            <w:gridSpan w:val="5"/>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63,70000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3,70000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3,70000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30,00000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30,00000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305B9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DB2E96" w:rsidRPr="00DB2E96" w:rsidTr="00305B96">
        <w:trPr>
          <w:trHeight w:val="70"/>
        </w:trPr>
        <w:tc>
          <w:tcPr>
            <w:tcW w:w="7965" w:type="dxa"/>
            <w:gridSpan w:val="74"/>
            <w:tcBorders>
              <w:top w:val="single" w:sz="4" w:space="0" w:color="auto"/>
              <w:left w:val="single" w:sz="4" w:space="0" w:color="auto"/>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4.2 Развитие туристической привлекательности муниципального района Сергиевский</w:t>
            </w:r>
          </w:p>
        </w:tc>
      </w:tr>
      <w:tr w:rsidR="00163506" w:rsidRPr="00DB2E96" w:rsidTr="002B085B">
        <w:trPr>
          <w:cantSplit/>
          <w:trHeight w:val="269"/>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4.2.1.</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Продвижение туристического продукта на туристических рынках различного уровня</w:t>
            </w:r>
          </w:p>
        </w:tc>
        <w:tc>
          <w:tcPr>
            <w:tcW w:w="284" w:type="dxa"/>
            <w:gridSpan w:val="3"/>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843" w:type="dxa"/>
            <w:gridSpan w:val="5"/>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155,00000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105,00000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105,00000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50,00000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163506" w:rsidRPr="00DB2E96" w:rsidTr="002B085B">
        <w:trPr>
          <w:cantSplit/>
          <w:trHeight w:val="858"/>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4.2.2.</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Реализация проекта по сохранению традиций сюжетной глиняной игрушки "Глиняная сказка"</w:t>
            </w:r>
          </w:p>
        </w:tc>
        <w:tc>
          <w:tcPr>
            <w:tcW w:w="284" w:type="dxa"/>
            <w:gridSpan w:val="3"/>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2019</w:t>
            </w:r>
          </w:p>
        </w:tc>
        <w:tc>
          <w:tcPr>
            <w:tcW w:w="1843" w:type="dxa"/>
            <w:gridSpan w:val="5"/>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443,60000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443,60000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443,60000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DB2E96" w:rsidRPr="00DB2E96" w:rsidTr="00163506">
        <w:trPr>
          <w:cantSplit/>
          <w:trHeight w:val="70"/>
        </w:trPr>
        <w:tc>
          <w:tcPr>
            <w:tcW w:w="7965" w:type="dxa"/>
            <w:gridSpan w:val="74"/>
            <w:tcBorders>
              <w:top w:val="single" w:sz="4" w:space="0" w:color="auto"/>
              <w:left w:val="single" w:sz="4" w:space="0" w:color="auto"/>
              <w:bottom w:val="single" w:sz="4" w:space="0" w:color="auto"/>
              <w:right w:val="single" w:sz="4" w:space="0" w:color="auto"/>
            </w:tcBorders>
            <w:shd w:val="clear" w:color="000000" w:fill="FFFFFF"/>
            <w:vAlign w:val="center"/>
            <w:hideMark/>
          </w:tcPr>
          <w:p w:rsidR="00DB2E96" w:rsidRPr="00DB2E96" w:rsidRDefault="00DB2E96" w:rsidP="0016350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4.3  Развитие материально-технической базы туристической сферы</w:t>
            </w:r>
          </w:p>
        </w:tc>
      </w:tr>
      <w:tr w:rsidR="00163506" w:rsidRPr="00DB2E96" w:rsidTr="002B085B">
        <w:trPr>
          <w:cantSplit/>
          <w:trHeight w:val="688"/>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4.3.1.</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Приобретение туристического инвентаря</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843" w:type="dxa"/>
            <w:gridSpan w:val="5"/>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DB2E96" w:rsidRPr="00DB2E96" w:rsidTr="00163506">
        <w:trPr>
          <w:trHeight w:val="70"/>
        </w:trPr>
        <w:tc>
          <w:tcPr>
            <w:tcW w:w="7965" w:type="dxa"/>
            <w:gridSpan w:val="74"/>
            <w:tcBorders>
              <w:top w:val="single" w:sz="4" w:space="0" w:color="auto"/>
              <w:left w:val="single" w:sz="4" w:space="0" w:color="auto"/>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4.4 Развитие системы подготовки, переподготовки и повышения квалификации специалистов туристической деятельности</w:t>
            </w:r>
          </w:p>
        </w:tc>
      </w:tr>
      <w:tr w:rsidR="00163506" w:rsidRPr="00DB2E96" w:rsidTr="002B085B">
        <w:trPr>
          <w:cantSplit/>
          <w:trHeight w:val="687"/>
        </w:trPr>
        <w:tc>
          <w:tcPr>
            <w:tcW w:w="534" w:type="dxa"/>
            <w:gridSpan w:val="6"/>
            <w:tcBorders>
              <w:top w:val="nil"/>
              <w:left w:val="single" w:sz="4" w:space="0" w:color="auto"/>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4.4.1.</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Участие в обучающих семинарах, конференциях различного уровня</w:t>
            </w:r>
          </w:p>
        </w:tc>
        <w:tc>
          <w:tcPr>
            <w:tcW w:w="284" w:type="dxa"/>
            <w:gridSpan w:val="3"/>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xml:space="preserve">2017-2019 </w:t>
            </w:r>
          </w:p>
        </w:tc>
        <w:tc>
          <w:tcPr>
            <w:tcW w:w="1843" w:type="dxa"/>
            <w:gridSpan w:val="5"/>
            <w:tcBorders>
              <w:top w:val="nil"/>
              <w:left w:val="nil"/>
              <w:bottom w:val="single" w:sz="4" w:space="0" w:color="auto"/>
              <w:right w:val="single" w:sz="4" w:space="0" w:color="auto"/>
            </w:tcBorders>
            <w:shd w:val="clear" w:color="000000" w:fill="FFFFFF"/>
            <w:vAlign w:val="center"/>
            <w:hideMark/>
          </w:tcPr>
          <w:p w:rsidR="00DB2E96" w:rsidRPr="00DB2E96" w:rsidRDefault="00DB2E96" w:rsidP="00DB2E96">
            <w:pPr>
              <w:spacing w:after="0" w:line="240" w:lineRule="auto"/>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163506">
            <w:pPr>
              <w:spacing w:after="0" w:line="240" w:lineRule="auto"/>
              <w:ind w:left="113" w:right="113"/>
              <w:jc w:val="center"/>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0,00000</w:t>
            </w:r>
          </w:p>
        </w:tc>
      </w:tr>
      <w:tr w:rsidR="008D02F3" w:rsidRPr="00DB2E96" w:rsidTr="002B085B">
        <w:trPr>
          <w:cantSplit/>
          <w:trHeight w:val="980"/>
        </w:trPr>
        <w:tc>
          <w:tcPr>
            <w:tcW w:w="3936" w:type="dxa"/>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ВСЕГО:</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bottom"/>
            <w:hideMark/>
          </w:tcPr>
          <w:p w:rsidR="00DB2E96" w:rsidRPr="00DB2E96" w:rsidRDefault="00DB2E96" w:rsidP="0016350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279562,13952</w:t>
            </w:r>
          </w:p>
        </w:tc>
        <w:tc>
          <w:tcPr>
            <w:tcW w:w="284" w:type="dxa"/>
            <w:gridSpan w:val="5"/>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16350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73034,20860</w:t>
            </w:r>
          </w:p>
        </w:tc>
        <w:tc>
          <w:tcPr>
            <w:tcW w:w="283" w:type="dxa"/>
            <w:gridSpan w:val="5"/>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16350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53100,09971</w:t>
            </w:r>
          </w:p>
        </w:tc>
        <w:tc>
          <w:tcPr>
            <w:tcW w:w="425" w:type="dxa"/>
            <w:gridSpan w:val="5"/>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16350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1430,70000</w:t>
            </w:r>
          </w:p>
        </w:tc>
        <w:tc>
          <w:tcPr>
            <w:tcW w:w="284" w:type="dxa"/>
            <w:gridSpan w:val="5"/>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16350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18503,40889</w:t>
            </w:r>
          </w:p>
        </w:tc>
        <w:tc>
          <w:tcPr>
            <w:tcW w:w="283" w:type="dxa"/>
            <w:gridSpan w:val="5"/>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16350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93039,53746</w:t>
            </w:r>
          </w:p>
        </w:tc>
        <w:tc>
          <w:tcPr>
            <w:tcW w:w="284" w:type="dxa"/>
            <w:gridSpan w:val="5"/>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16350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63770,49792</w:t>
            </w:r>
          </w:p>
        </w:tc>
        <w:tc>
          <w:tcPr>
            <w:tcW w:w="425" w:type="dxa"/>
            <w:gridSpan w:val="5"/>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16350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1785,56280</w:t>
            </w:r>
          </w:p>
        </w:tc>
        <w:tc>
          <w:tcPr>
            <w:tcW w:w="284" w:type="dxa"/>
            <w:gridSpan w:val="5"/>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16350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27483,47674</w:t>
            </w:r>
          </w:p>
        </w:tc>
        <w:tc>
          <w:tcPr>
            <w:tcW w:w="283" w:type="dxa"/>
            <w:gridSpan w:val="5"/>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16350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113488,39346</w:t>
            </w:r>
          </w:p>
        </w:tc>
        <w:tc>
          <w:tcPr>
            <w:tcW w:w="284" w:type="dxa"/>
            <w:gridSpan w:val="3"/>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16350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63182,63184</w:t>
            </w:r>
          </w:p>
        </w:tc>
        <w:tc>
          <w:tcPr>
            <w:tcW w:w="391" w:type="dxa"/>
            <w:gridSpan w:val="3"/>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16350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2329,84529</w:t>
            </w:r>
          </w:p>
        </w:tc>
        <w:tc>
          <w:tcPr>
            <w:tcW w:w="236" w:type="dxa"/>
            <w:tcBorders>
              <w:top w:val="nil"/>
              <w:left w:val="nil"/>
              <w:bottom w:val="single" w:sz="4" w:space="0" w:color="auto"/>
              <w:right w:val="single" w:sz="4" w:space="0" w:color="auto"/>
            </w:tcBorders>
            <w:shd w:val="clear" w:color="000000" w:fill="FFFFFF"/>
            <w:textDirection w:val="btLr"/>
            <w:vAlign w:val="bottom"/>
            <w:hideMark/>
          </w:tcPr>
          <w:p w:rsidR="00DB2E96" w:rsidRPr="00DB2E96" w:rsidRDefault="00DB2E96" w:rsidP="00163506">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47975,91633</w:t>
            </w:r>
          </w:p>
        </w:tc>
      </w:tr>
      <w:tr w:rsidR="00163506" w:rsidRPr="00DB2E96" w:rsidTr="00BD4083">
        <w:trPr>
          <w:cantSplit/>
          <w:trHeight w:val="982"/>
        </w:trPr>
        <w:tc>
          <w:tcPr>
            <w:tcW w:w="305" w:type="dxa"/>
            <w:vMerge w:val="restart"/>
            <w:tcBorders>
              <w:top w:val="nil"/>
              <w:left w:val="single" w:sz="4" w:space="0" w:color="auto"/>
              <w:bottom w:val="nil"/>
              <w:right w:val="single" w:sz="4" w:space="0" w:color="auto"/>
            </w:tcBorders>
            <w:shd w:val="clear" w:color="000000" w:fill="FFFFFF"/>
            <w:vAlign w:val="bottom"/>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w:t>
            </w:r>
          </w:p>
        </w:tc>
        <w:tc>
          <w:tcPr>
            <w:tcW w:w="1504" w:type="dxa"/>
            <w:gridSpan w:val="8"/>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p>
        </w:tc>
        <w:tc>
          <w:tcPr>
            <w:tcW w:w="2127" w:type="dxa"/>
            <w:gridSpan w:val="8"/>
            <w:tcBorders>
              <w:top w:val="nil"/>
              <w:left w:val="single" w:sz="4" w:space="0" w:color="auto"/>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МАУК "МКДЦ"</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122587,87837</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33464,62623</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23998,54923</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1208,20000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8257,87700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46037,72452</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31072,14902</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1463,05740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13502,51810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43085,52762</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29304,68123</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1568,24529</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12212,60110</w:t>
            </w:r>
          </w:p>
        </w:tc>
      </w:tr>
      <w:tr w:rsidR="00163506" w:rsidRPr="00DB2E96" w:rsidTr="00BD4083">
        <w:trPr>
          <w:cantSplit/>
          <w:trHeight w:val="993"/>
        </w:trPr>
        <w:tc>
          <w:tcPr>
            <w:tcW w:w="305" w:type="dxa"/>
            <w:vMerge/>
            <w:tcBorders>
              <w:top w:val="nil"/>
              <w:left w:val="single" w:sz="4" w:space="0" w:color="auto"/>
              <w:bottom w:val="nil"/>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1504" w:type="dxa"/>
            <w:gridSpan w:val="8"/>
            <w:vMerge/>
            <w:tcBorders>
              <w:top w:val="single" w:sz="4" w:space="0" w:color="auto"/>
              <w:left w:val="single" w:sz="4" w:space="0" w:color="auto"/>
              <w:bottom w:val="single" w:sz="4" w:space="0" w:color="000000"/>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2127" w:type="dxa"/>
            <w:gridSpan w:val="8"/>
            <w:tcBorders>
              <w:top w:val="nil"/>
              <w:left w:val="single" w:sz="4" w:space="0" w:color="auto"/>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МБУК "Сергиевский историко-краеведческий музей"</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10061,01648</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2926,03505</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1771,08505</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222,50000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932,45000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3425,97466</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1803,41316</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322,50540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1300,05610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3709,00677</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1886,84877</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308,00000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1514,15800</w:t>
            </w:r>
          </w:p>
        </w:tc>
      </w:tr>
      <w:tr w:rsidR="00163506" w:rsidRPr="00DB2E96" w:rsidTr="00BD4083">
        <w:trPr>
          <w:cantSplit/>
          <w:trHeight w:val="978"/>
        </w:trPr>
        <w:tc>
          <w:tcPr>
            <w:tcW w:w="305" w:type="dxa"/>
            <w:vMerge/>
            <w:tcBorders>
              <w:top w:val="nil"/>
              <w:left w:val="single" w:sz="4" w:space="0" w:color="auto"/>
              <w:bottom w:val="nil"/>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1504" w:type="dxa"/>
            <w:gridSpan w:val="8"/>
            <w:vMerge/>
            <w:tcBorders>
              <w:top w:val="single" w:sz="4" w:space="0" w:color="auto"/>
              <w:left w:val="single" w:sz="4" w:space="0" w:color="auto"/>
              <w:bottom w:val="single" w:sz="4" w:space="0" w:color="000000"/>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2127" w:type="dxa"/>
            <w:gridSpan w:val="8"/>
            <w:tcBorders>
              <w:top w:val="nil"/>
              <w:left w:val="single" w:sz="4" w:space="0" w:color="auto"/>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МБУК "МЦБ"</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61192,66965</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13519,66482</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7947,38293</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5572,28189</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15841,23366</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8031,33112</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7809,90254</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31831,77117</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7415,46329</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24406,30788</w:t>
            </w:r>
          </w:p>
        </w:tc>
      </w:tr>
      <w:tr w:rsidR="00163506" w:rsidRPr="00DB2E96" w:rsidTr="00BD4083">
        <w:trPr>
          <w:cantSplit/>
          <w:trHeight w:val="992"/>
        </w:trPr>
        <w:tc>
          <w:tcPr>
            <w:tcW w:w="305" w:type="dxa"/>
            <w:vMerge/>
            <w:tcBorders>
              <w:top w:val="nil"/>
              <w:left w:val="single" w:sz="4" w:space="0" w:color="auto"/>
              <w:bottom w:val="nil"/>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1504" w:type="dxa"/>
            <w:gridSpan w:val="8"/>
            <w:vMerge/>
            <w:tcBorders>
              <w:top w:val="single" w:sz="4" w:space="0" w:color="auto"/>
              <w:left w:val="single" w:sz="4" w:space="0" w:color="auto"/>
              <w:bottom w:val="single" w:sz="4" w:space="0" w:color="000000"/>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2127" w:type="dxa"/>
            <w:gridSpan w:val="8"/>
            <w:tcBorders>
              <w:top w:val="nil"/>
              <w:left w:val="single" w:sz="4" w:space="0" w:color="auto"/>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 xml:space="preserve">МБУ </w:t>
            </w:r>
            <w:proofErr w:type="gramStart"/>
            <w:r w:rsidRPr="00DB2E96">
              <w:rPr>
                <w:rFonts w:ascii="Times New Roman" w:eastAsia="Times New Roman" w:hAnsi="Times New Roman" w:cs="Times New Roman"/>
                <w:b/>
                <w:bCs/>
                <w:sz w:val="12"/>
                <w:szCs w:val="12"/>
                <w:lang w:eastAsia="ru-RU"/>
              </w:rPr>
              <w:t>ДО</w:t>
            </w:r>
            <w:proofErr w:type="gramEnd"/>
            <w:r w:rsidRPr="00DB2E96">
              <w:rPr>
                <w:rFonts w:ascii="Times New Roman" w:eastAsia="Times New Roman" w:hAnsi="Times New Roman" w:cs="Times New Roman"/>
                <w:b/>
                <w:bCs/>
                <w:sz w:val="12"/>
                <w:szCs w:val="12"/>
                <w:lang w:eastAsia="ru-RU"/>
              </w:rPr>
              <w:t xml:space="preserve"> Суходольская ДМШ</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22538,56152</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6878,51466</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4935,03666</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1943,47800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7695,94782</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5361,59982</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2334,34800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7964,09904</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5382,01378</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2582,08526</w:t>
            </w:r>
          </w:p>
        </w:tc>
      </w:tr>
      <w:tr w:rsidR="00163506" w:rsidRPr="00DB2E96" w:rsidTr="00BD4083">
        <w:trPr>
          <w:cantSplit/>
          <w:trHeight w:val="978"/>
        </w:trPr>
        <w:tc>
          <w:tcPr>
            <w:tcW w:w="305" w:type="dxa"/>
            <w:vMerge/>
            <w:tcBorders>
              <w:top w:val="nil"/>
              <w:left w:val="single" w:sz="4" w:space="0" w:color="auto"/>
              <w:bottom w:val="nil"/>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1504" w:type="dxa"/>
            <w:gridSpan w:val="8"/>
            <w:vMerge/>
            <w:tcBorders>
              <w:top w:val="single" w:sz="4" w:space="0" w:color="auto"/>
              <w:left w:val="single" w:sz="4" w:space="0" w:color="auto"/>
              <w:bottom w:val="single" w:sz="4" w:space="0" w:color="000000"/>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2127" w:type="dxa"/>
            <w:gridSpan w:val="8"/>
            <w:tcBorders>
              <w:top w:val="nil"/>
              <w:left w:val="single" w:sz="4" w:space="0" w:color="auto"/>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 xml:space="preserve">МБУ </w:t>
            </w:r>
            <w:proofErr w:type="gramStart"/>
            <w:r w:rsidRPr="00DB2E96">
              <w:rPr>
                <w:rFonts w:ascii="Times New Roman" w:eastAsia="Times New Roman" w:hAnsi="Times New Roman" w:cs="Times New Roman"/>
                <w:b/>
                <w:bCs/>
                <w:sz w:val="12"/>
                <w:szCs w:val="12"/>
                <w:lang w:eastAsia="ru-RU"/>
              </w:rPr>
              <w:t>ДО</w:t>
            </w:r>
            <w:proofErr w:type="gramEnd"/>
            <w:r w:rsidRPr="00DB2E96">
              <w:rPr>
                <w:rFonts w:ascii="Times New Roman" w:eastAsia="Times New Roman" w:hAnsi="Times New Roman" w:cs="Times New Roman"/>
                <w:b/>
                <w:bCs/>
                <w:sz w:val="12"/>
                <w:szCs w:val="12"/>
                <w:lang w:eastAsia="ru-RU"/>
              </w:rPr>
              <w:t xml:space="preserve"> Сергиевская ДШИ</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22096,85938</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6610,51739</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4813,19539</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1797,32200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7407,83193</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5274,17993</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2133,65200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8078,51006</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5711,04970</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2367,46036</w:t>
            </w:r>
          </w:p>
        </w:tc>
      </w:tr>
      <w:tr w:rsidR="00163506" w:rsidRPr="00DB2E96" w:rsidTr="002B085B">
        <w:trPr>
          <w:cantSplit/>
          <w:trHeight w:val="993"/>
        </w:trPr>
        <w:tc>
          <w:tcPr>
            <w:tcW w:w="305" w:type="dxa"/>
            <w:vMerge/>
            <w:tcBorders>
              <w:top w:val="nil"/>
              <w:left w:val="single" w:sz="4" w:space="0" w:color="auto"/>
              <w:bottom w:val="nil"/>
              <w:right w:val="single" w:sz="4" w:space="0" w:color="auto"/>
            </w:tcBorders>
            <w:vAlign w:val="center"/>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p>
        </w:tc>
        <w:tc>
          <w:tcPr>
            <w:tcW w:w="3631" w:type="dxa"/>
            <w:gridSpan w:val="16"/>
            <w:tcBorders>
              <w:top w:val="single" w:sz="4" w:space="0" w:color="auto"/>
              <w:left w:val="nil"/>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35797,42802</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9634,85045</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9634,85045</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12630,82487</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12227,82487</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403,00000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13531,75270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12953,80246</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443,60000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134,35024</w:t>
            </w:r>
          </w:p>
        </w:tc>
      </w:tr>
      <w:tr w:rsidR="00163506" w:rsidRPr="00DB2E96" w:rsidTr="00BD4083">
        <w:trPr>
          <w:cantSplit/>
          <w:trHeight w:val="979"/>
        </w:trPr>
        <w:tc>
          <w:tcPr>
            <w:tcW w:w="305" w:type="dxa"/>
            <w:tcBorders>
              <w:top w:val="nil"/>
              <w:left w:val="single" w:sz="4" w:space="0" w:color="auto"/>
              <w:bottom w:val="single" w:sz="4" w:space="0" w:color="auto"/>
              <w:right w:val="nil"/>
            </w:tcBorders>
            <w:shd w:val="clear" w:color="000000" w:fill="FFFFFF"/>
            <w:noWrap/>
            <w:vAlign w:val="bottom"/>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 </w:t>
            </w:r>
          </w:p>
        </w:tc>
        <w:tc>
          <w:tcPr>
            <w:tcW w:w="3631" w:type="dxa"/>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DB2E96" w:rsidRPr="00DB2E96" w:rsidRDefault="00DB2E96" w:rsidP="00DB2E96">
            <w:pPr>
              <w:spacing w:after="0" w:line="240" w:lineRule="auto"/>
              <w:rPr>
                <w:rFonts w:ascii="Times New Roman" w:eastAsia="Times New Roman" w:hAnsi="Times New Roman" w:cs="Times New Roman"/>
                <w:sz w:val="12"/>
                <w:szCs w:val="12"/>
                <w:lang w:eastAsia="ru-RU"/>
              </w:rPr>
            </w:pPr>
            <w:r w:rsidRPr="00DB2E96">
              <w:rPr>
                <w:rFonts w:ascii="Times New Roman" w:eastAsia="Times New Roman" w:hAnsi="Times New Roman" w:cs="Times New Roman"/>
                <w:sz w:val="12"/>
                <w:szCs w:val="12"/>
                <w:lang w:eastAsia="ru-RU"/>
              </w:rPr>
              <w:t>МКУ «Управление культуры, туризма и молодежной политики», Администрация муниципального района Сергиевский</w:t>
            </w:r>
          </w:p>
        </w:tc>
        <w:tc>
          <w:tcPr>
            <w:tcW w:w="283" w:type="dxa"/>
            <w:gridSpan w:val="5"/>
            <w:tcBorders>
              <w:top w:val="nil"/>
              <w:left w:val="single" w:sz="4" w:space="0" w:color="auto"/>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5287,72610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425"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84"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83" w:type="dxa"/>
            <w:gridSpan w:val="5"/>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5287,72610</w:t>
            </w:r>
          </w:p>
        </w:tc>
        <w:tc>
          <w:tcPr>
            <w:tcW w:w="284"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528,77261</w:t>
            </w:r>
          </w:p>
        </w:tc>
        <w:tc>
          <w:tcPr>
            <w:tcW w:w="391" w:type="dxa"/>
            <w:gridSpan w:val="3"/>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0,00000</w:t>
            </w:r>
          </w:p>
        </w:tc>
        <w:tc>
          <w:tcPr>
            <w:tcW w:w="236" w:type="dxa"/>
            <w:tcBorders>
              <w:top w:val="nil"/>
              <w:left w:val="nil"/>
              <w:bottom w:val="single" w:sz="4" w:space="0" w:color="auto"/>
              <w:right w:val="single" w:sz="4" w:space="0" w:color="auto"/>
            </w:tcBorders>
            <w:shd w:val="clear" w:color="000000" w:fill="FFFFFF"/>
            <w:textDirection w:val="btLr"/>
            <w:vAlign w:val="center"/>
            <w:hideMark/>
          </w:tcPr>
          <w:p w:rsidR="00DB2E96" w:rsidRPr="00DB2E96" w:rsidRDefault="00DB2E96" w:rsidP="00BD4083">
            <w:pPr>
              <w:spacing w:after="0" w:line="240" w:lineRule="auto"/>
              <w:ind w:left="113" w:right="113"/>
              <w:jc w:val="center"/>
              <w:rPr>
                <w:rFonts w:ascii="Times New Roman" w:eastAsia="Times New Roman" w:hAnsi="Times New Roman" w:cs="Times New Roman"/>
                <w:b/>
                <w:bCs/>
                <w:sz w:val="12"/>
                <w:szCs w:val="12"/>
                <w:lang w:eastAsia="ru-RU"/>
              </w:rPr>
            </w:pPr>
            <w:r w:rsidRPr="00DB2E96">
              <w:rPr>
                <w:rFonts w:ascii="Times New Roman" w:eastAsia="Times New Roman" w:hAnsi="Times New Roman" w:cs="Times New Roman"/>
                <w:b/>
                <w:bCs/>
                <w:sz w:val="12"/>
                <w:szCs w:val="12"/>
                <w:lang w:eastAsia="ru-RU"/>
              </w:rPr>
              <w:t>4758,95349</w:t>
            </w:r>
          </w:p>
        </w:tc>
      </w:tr>
    </w:tbl>
    <w:p w:rsidR="00074F3A" w:rsidRDefault="00074F3A" w:rsidP="00074F3A">
      <w:pPr>
        <w:tabs>
          <w:tab w:val="left" w:pos="284"/>
        </w:tabs>
        <w:spacing w:after="0" w:line="240" w:lineRule="auto"/>
        <w:rPr>
          <w:rFonts w:ascii="Times New Roman" w:eastAsia="Calibri" w:hAnsi="Times New Roman" w:cs="Times New Roman"/>
          <w:b/>
          <w:iCs/>
          <w:sz w:val="12"/>
          <w:szCs w:val="12"/>
        </w:rPr>
      </w:pPr>
    </w:p>
    <w:p w:rsidR="002519BB" w:rsidRPr="00631D69" w:rsidRDefault="002519BB" w:rsidP="002519BB">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2519BB" w:rsidRDefault="002519BB" w:rsidP="002519BB">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2519BB" w:rsidRDefault="002519BB" w:rsidP="002519BB">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2519BB" w:rsidRPr="00E84548" w:rsidRDefault="002519BB" w:rsidP="002519BB">
      <w:pPr>
        <w:tabs>
          <w:tab w:val="left" w:pos="0"/>
        </w:tabs>
        <w:spacing w:after="0" w:line="240" w:lineRule="auto"/>
        <w:jc w:val="center"/>
        <w:rPr>
          <w:rFonts w:ascii="Times New Roman" w:eastAsia="Calibri" w:hAnsi="Times New Roman" w:cs="Times New Roman"/>
          <w:iCs/>
          <w:sz w:val="12"/>
          <w:szCs w:val="12"/>
        </w:rPr>
      </w:pPr>
      <w:r w:rsidRPr="00E84548">
        <w:rPr>
          <w:rFonts w:ascii="Times New Roman" w:eastAsia="Calibri" w:hAnsi="Times New Roman" w:cs="Times New Roman"/>
          <w:iCs/>
          <w:sz w:val="12"/>
          <w:szCs w:val="12"/>
        </w:rPr>
        <w:t>ПОСТАНОВЛЕНИЕ</w:t>
      </w:r>
    </w:p>
    <w:p w:rsidR="002519BB" w:rsidRDefault="002519BB" w:rsidP="002519BB">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«31» декабря 2019 г.                                                                                                                                                                                                          № 1806</w:t>
      </w:r>
    </w:p>
    <w:p w:rsidR="00E913D7" w:rsidRDefault="002519BB" w:rsidP="002519BB">
      <w:pPr>
        <w:tabs>
          <w:tab w:val="left" w:pos="0"/>
        </w:tabs>
        <w:spacing w:after="0" w:line="240" w:lineRule="auto"/>
        <w:jc w:val="center"/>
        <w:rPr>
          <w:rFonts w:ascii="Times New Roman" w:eastAsia="Calibri" w:hAnsi="Times New Roman" w:cs="Times New Roman"/>
          <w:b/>
          <w:iCs/>
          <w:sz w:val="12"/>
          <w:szCs w:val="12"/>
        </w:rPr>
      </w:pPr>
      <w:r w:rsidRPr="002519BB">
        <w:rPr>
          <w:rFonts w:ascii="Times New Roman" w:eastAsia="Calibri" w:hAnsi="Times New Roman" w:cs="Times New Roman"/>
          <w:b/>
          <w:iCs/>
          <w:sz w:val="12"/>
          <w:szCs w:val="12"/>
        </w:rPr>
        <w:t>О внесении изменений в Приложение № 1 к постановлению администрации муниципального района Сергиевский № 1212 от 16.11.2016 г. «Об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2017 -2019 годы»</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proofErr w:type="gramStart"/>
      <w:r w:rsidRPr="002519BB">
        <w:rPr>
          <w:rFonts w:ascii="Times New Roman" w:eastAsia="Calibri" w:hAnsi="Times New Roman" w:cs="Times New Roman"/>
          <w:iCs/>
          <w:sz w:val="12"/>
          <w:szCs w:val="12"/>
        </w:rPr>
        <w:t>В соответствии с Федеральным законом РФ от 06.10.2003г. № 131-ФЗ «Об общих принципах организации местного самоуправления в РФ», Законом Самарской области от 14.12.2010г. № 147-ГД «О молодежи и молодежной политике в Самарской области», Уставом муниципального района Сергиевский, в целях реализации мероприятий по патриотическому воспитанию граждан Российской Федерации, администрация муниципального района Сергиевский ПОСТАНОВЛЯЕТ:</w:t>
      </w:r>
      <w:proofErr w:type="gramEnd"/>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2519BB">
        <w:rPr>
          <w:rFonts w:ascii="Times New Roman" w:eastAsia="Calibri" w:hAnsi="Times New Roman" w:cs="Times New Roman"/>
          <w:iCs/>
          <w:sz w:val="12"/>
          <w:szCs w:val="12"/>
        </w:rPr>
        <w:t>Внести изменения в Приложение № 1 к постановлению администрации муниципального района Сергиевский № 1212 от 16.11.2016г. «Об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2017 -2019 годы» (далее - Программа) следующего содержания:</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2519BB">
        <w:rPr>
          <w:rFonts w:ascii="Times New Roman" w:eastAsia="Calibri" w:hAnsi="Times New Roman" w:cs="Times New Roman"/>
          <w:iCs/>
          <w:sz w:val="12"/>
          <w:szCs w:val="12"/>
        </w:rPr>
        <w:t xml:space="preserve">В паспорте Программы позицию «Объемы и источники финансирования программных мероприятий» изложить в следующей редакции: </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«Объемы и источники финансирования программных мероприятий: Общий объем финансирования на 2017-2019 гг. составляет 6944,9206 тыс. рублей, в том числе по годам:</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Планируемый объем финансирования за счет средств бюджета муниципального района Сергиевский:</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В 2017 году – 2 071,00358 тыс. рублей;</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В 2018 году – 2 267,02654 тыс. рублей;</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В 2019 году – 2 585,48617 тыс. рублей.</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Объем финансирования за счет средств от приносящей доход деятельности:</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В 2017 году – 0 тыс. рублей;</w:t>
      </w:r>
    </w:p>
    <w:p w:rsid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В 2018 году – 0 тыс. рублей;</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В 2019 году – 0 тыс. рублей.</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Объем финансирования за счет средств областного или федерального бюджетов:</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В 2017 году – 0 тыс. рублей;</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В 2018 году – 8 тыс. рублей;</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В 2019 году – 13,40431 тыс. рублей».</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2519BB">
        <w:rPr>
          <w:rFonts w:ascii="Times New Roman" w:eastAsia="Calibri" w:hAnsi="Times New Roman" w:cs="Times New Roman"/>
          <w:iCs/>
          <w:sz w:val="12"/>
          <w:szCs w:val="12"/>
        </w:rPr>
        <w:t>Абзац 2 раздела 5 «Ресурсное обеспечение программы» Программы изложить в следующей редакции:</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 xml:space="preserve"> «Общий объем финансирования на 2017-2019 гг. соста</w:t>
      </w:r>
      <w:r>
        <w:rPr>
          <w:rFonts w:ascii="Times New Roman" w:eastAsia="Calibri" w:hAnsi="Times New Roman" w:cs="Times New Roman"/>
          <w:iCs/>
          <w:sz w:val="12"/>
          <w:szCs w:val="12"/>
        </w:rPr>
        <w:t xml:space="preserve">вляет  </w:t>
      </w:r>
      <w:r w:rsidRPr="002519BB">
        <w:rPr>
          <w:rFonts w:ascii="Times New Roman" w:eastAsia="Calibri" w:hAnsi="Times New Roman" w:cs="Times New Roman"/>
          <w:iCs/>
          <w:sz w:val="12"/>
          <w:szCs w:val="12"/>
        </w:rPr>
        <w:t>6 944,9206 тыс. рублей, в том числе по годам:</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Планируемый объем финансирования за счет средств бюджета муниципального района Сергиевский:</w:t>
      </w:r>
    </w:p>
    <w:p w:rsid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 xml:space="preserve">В 2017 </w:t>
      </w:r>
      <w:r>
        <w:rPr>
          <w:rFonts w:ascii="Times New Roman" w:eastAsia="Calibri" w:hAnsi="Times New Roman" w:cs="Times New Roman"/>
          <w:iCs/>
          <w:sz w:val="12"/>
          <w:szCs w:val="12"/>
        </w:rPr>
        <w:t>году – 2 071,00358 тыс. рублей;</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В 2018 году – 2 267,02654 тыс. рублей;</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В 2019 году – 2 585,48617 тыс. рублей.</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Объем финансирования за счет средств от приносящей доход деятельности:</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lastRenderedPageBreak/>
        <w:t>В 2017 году – 0 тыс. рублей;</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В 2018 году – 0 тыс. рублей;</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 xml:space="preserve"> В 2019 году – 0 тыс. рублей.</w:t>
      </w:r>
    </w:p>
    <w:p w:rsid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Объем финансирования за счет средств област</w:t>
      </w:r>
      <w:r>
        <w:rPr>
          <w:rFonts w:ascii="Times New Roman" w:eastAsia="Calibri" w:hAnsi="Times New Roman" w:cs="Times New Roman"/>
          <w:iCs/>
          <w:sz w:val="12"/>
          <w:szCs w:val="12"/>
        </w:rPr>
        <w:t>ного или федерального бюджетов:</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В 2017 году – 0 тыс. рублей;</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В 2018 году – 8 тыс. рублей;</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В 2019 году – 13,40431 тыс. рублей».</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2. Приложение № 1 к Программе изложить в редакции согласно приложению № 1 к настоящему постановлению.</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3. Опубликовать настоящее постановление в газете «Сергиевский вестник».</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4. Настоящее постановление вступает в силу со дня его официального опубликования.</w:t>
      </w:r>
    </w:p>
    <w:p w:rsidR="002519BB" w:rsidRPr="002519BB" w:rsidRDefault="002519BB" w:rsidP="00074F3A">
      <w:pPr>
        <w:tabs>
          <w:tab w:val="left" w:pos="0"/>
        </w:tabs>
        <w:spacing w:after="0" w:line="240" w:lineRule="auto"/>
        <w:ind w:firstLine="284"/>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 xml:space="preserve">5. </w:t>
      </w:r>
      <w:proofErr w:type="gramStart"/>
      <w:r w:rsidRPr="002519BB">
        <w:rPr>
          <w:rFonts w:ascii="Times New Roman" w:eastAsia="Calibri" w:hAnsi="Times New Roman" w:cs="Times New Roman"/>
          <w:iCs/>
          <w:sz w:val="12"/>
          <w:szCs w:val="12"/>
        </w:rPr>
        <w:t>Контроль за</w:t>
      </w:r>
      <w:proofErr w:type="gramEnd"/>
      <w:r w:rsidRPr="002519BB">
        <w:rPr>
          <w:rFonts w:ascii="Times New Roman" w:eastAsia="Calibri" w:hAnsi="Times New Roman" w:cs="Times New Roman"/>
          <w:iCs/>
          <w:sz w:val="12"/>
          <w:szCs w:val="12"/>
        </w:rPr>
        <w:t xml:space="preserve"> выполнением настоящего постановления возложить на заместителя Главы муниципального района Сергиевский Зеленину С.Н.</w:t>
      </w:r>
    </w:p>
    <w:p w:rsidR="00074F3A" w:rsidRDefault="002519BB" w:rsidP="00667FFE">
      <w:pPr>
        <w:tabs>
          <w:tab w:val="left" w:pos="0"/>
        </w:tabs>
        <w:spacing w:after="0" w:line="240" w:lineRule="auto"/>
        <w:jc w:val="right"/>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 xml:space="preserve">Глава </w:t>
      </w:r>
      <w:proofErr w:type="gramStart"/>
      <w:r w:rsidRPr="002519BB">
        <w:rPr>
          <w:rFonts w:ascii="Times New Roman" w:eastAsia="Calibri" w:hAnsi="Times New Roman" w:cs="Times New Roman"/>
          <w:iCs/>
          <w:sz w:val="12"/>
          <w:szCs w:val="12"/>
        </w:rPr>
        <w:t>муниципального</w:t>
      </w:r>
      <w:proofErr w:type="gramEnd"/>
    </w:p>
    <w:p w:rsidR="002519BB" w:rsidRPr="002519BB" w:rsidRDefault="002519BB" w:rsidP="00074F3A">
      <w:pPr>
        <w:tabs>
          <w:tab w:val="left" w:pos="0"/>
        </w:tabs>
        <w:spacing w:after="0" w:line="240" w:lineRule="auto"/>
        <w:jc w:val="right"/>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 xml:space="preserve"> района Сергиевский</w:t>
      </w:r>
    </w:p>
    <w:p w:rsidR="002519BB" w:rsidRDefault="002519BB" w:rsidP="00074F3A">
      <w:pPr>
        <w:tabs>
          <w:tab w:val="left" w:pos="0"/>
        </w:tabs>
        <w:spacing w:after="0" w:line="240" w:lineRule="auto"/>
        <w:jc w:val="right"/>
        <w:rPr>
          <w:rFonts w:ascii="Times New Roman" w:eastAsia="Calibri" w:hAnsi="Times New Roman" w:cs="Times New Roman"/>
          <w:iCs/>
          <w:sz w:val="12"/>
          <w:szCs w:val="12"/>
        </w:rPr>
      </w:pPr>
      <w:r w:rsidRPr="002519BB">
        <w:rPr>
          <w:rFonts w:ascii="Times New Roman" w:eastAsia="Calibri" w:hAnsi="Times New Roman" w:cs="Times New Roman"/>
          <w:iCs/>
          <w:sz w:val="12"/>
          <w:szCs w:val="12"/>
        </w:rPr>
        <w:tab/>
      </w:r>
      <w:r w:rsidRPr="002519BB">
        <w:rPr>
          <w:rFonts w:ascii="Times New Roman" w:eastAsia="Calibri" w:hAnsi="Times New Roman" w:cs="Times New Roman"/>
          <w:iCs/>
          <w:sz w:val="12"/>
          <w:szCs w:val="12"/>
        </w:rPr>
        <w:tab/>
        <w:t>А. А. Веселов</w:t>
      </w:r>
    </w:p>
    <w:p w:rsidR="00074F3A" w:rsidRDefault="00074F3A" w:rsidP="00074F3A">
      <w:pPr>
        <w:tabs>
          <w:tab w:val="left" w:pos="0"/>
        </w:tabs>
        <w:spacing w:after="0" w:line="240" w:lineRule="auto"/>
        <w:jc w:val="right"/>
        <w:rPr>
          <w:rFonts w:ascii="Times New Roman" w:eastAsia="Calibri" w:hAnsi="Times New Roman" w:cs="Times New Roman"/>
          <w:iCs/>
          <w:sz w:val="12"/>
          <w:szCs w:val="12"/>
        </w:rPr>
      </w:pPr>
    </w:p>
    <w:p w:rsidR="00074F3A" w:rsidRDefault="00074F3A" w:rsidP="00074F3A">
      <w:pPr>
        <w:tabs>
          <w:tab w:val="left" w:pos="0"/>
        </w:tabs>
        <w:spacing w:after="0" w:line="240" w:lineRule="auto"/>
        <w:jc w:val="right"/>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 xml:space="preserve">Приложение №1 </w:t>
      </w:r>
      <w:r w:rsidRPr="00074F3A">
        <w:rPr>
          <w:rFonts w:ascii="Times New Roman" w:eastAsia="Times New Roman" w:hAnsi="Times New Roman" w:cs="Times New Roman"/>
          <w:sz w:val="12"/>
          <w:szCs w:val="12"/>
          <w:lang w:eastAsia="ru-RU"/>
        </w:rPr>
        <w:br/>
        <w:t>к Постановлению администрации</w:t>
      </w:r>
      <w:r w:rsidRPr="00074F3A">
        <w:rPr>
          <w:rFonts w:ascii="Times New Roman" w:eastAsia="Times New Roman" w:hAnsi="Times New Roman" w:cs="Times New Roman"/>
          <w:sz w:val="12"/>
          <w:szCs w:val="12"/>
          <w:lang w:eastAsia="ru-RU"/>
        </w:rPr>
        <w:br/>
        <w:t>муниципал</w:t>
      </w:r>
      <w:r>
        <w:rPr>
          <w:rFonts w:ascii="Times New Roman" w:eastAsia="Times New Roman" w:hAnsi="Times New Roman" w:cs="Times New Roman"/>
          <w:sz w:val="12"/>
          <w:szCs w:val="12"/>
          <w:lang w:eastAsia="ru-RU"/>
        </w:rPr>
        <w:t xml:space="preserve">ьного района Сергиевский </w:t>
      </w:r>
      <w:r>
        <w:rPr>
          <w:rFonts w:ascii="Times New Roman" w:eastAsia="Times New Roman" w:hAnsi="Times New Roman" w:cs="Times New Roman"/>
          <w:sz w:val="12"/>
          <w:szCs w:val="12"/>
          <w:lang w:eastAsia="ru-RU"/>
        </w:rPr>
        <w:br/>
        <w:t>№1806 от 31 декабря</w:t>
      </w:r>
      <w:r w:rsidRPr="00074F3A">
        <w:rPr>
          <w:rFonts w:ascii="Times New Roman" w:eastAsia="Times New Roman" w:hAnsi="Times New Roman" w:cs="Times New Roman"/>
          <w:sz w:val="12"/>
          <w:szCs w:val="12"/>
          <w:lang w:eastAsia="ru-RU"/>
        </w:rPr>
        <w:t xml:space="preserve">  2019г. </w:t>
      </w:r>
    </w:p>
    <w:p w:rsidR="00074F3A" w:rsidRPr="002519BB" w:rsidRDefault="00074F3A" w:rsidP="00074F3A">
      <w:pPr>
        <w:tabs>
          <w:tab w:val="left" w:pos="0"/>
        </w:tabs>
        <w:spacing w:after="0" w:line="240" w:lineRule="auto"/>
        <w:jc w:val="center"/>
        <w:rPr>
          <w:rFonts w:ascii="Times New Roman" w:eastAsia="Calibri" w:hAnsi="Times New Roman" w:cs="Times New Roman"/>
          <w:iCs/>
          <w:sz w:val="12"/>
          <w:szCs w:val="12"/>
        </w:rPr>
      </w:pPr>
      <w:r w:rsidRPr="00074F3A">
        <w:rPr>
          <w:rFonts w:ascii="Times New Roman" w:eastAsia="Times New Roman" w:hAnsi="Times New Roman" w:cs="Times New Roman"/>
          <w:sz w:val="12"/>
          <w:szCs w:val="12"/>
          <w:lang w:eastAsia="ru-RU"/>
        </w:rPr>
        <w:t>Программа мероприятий по реализации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2017-2019 годы</w:t>
      </w:r>
    </w:p>
    <w:tbl>
      <w:tblPr>
        <w:tblW w:w="7639" w:type="dxa"/>
        <w:tblInd w:w="93" w:type="dxa"/>
        <w:tblLayout w:type="fixed"/>
        <w:tblLook w:val="04A0" w:firstRow="1" w:lastRow="0" w:firstColumn="1" w:lastColumn="0" w:noHBand="0" w:noVBand="1"/>
      </w:tblPr>
      <w:tblGrid>
        <w:gridCol w:w="320"/>
        <w:gridCol w:w="262"/>
        <w:gridCol w:w="1560"/>
        <w:gridCol w:w="283"/>
        <w:gridCol w:w="1559"/>
        <w:gridCol w:w="284"/>
        <w:gridCol w:w="283"/>
        <w:gridCol w:w="284"/>
        <w:gridCol w:w="283"/>
        <w:gridCol w:w="284"/>
        <w:gridCol w:w="283"/>
        <w:gridCol w:w="284"/>
        <w:gridCol w:w="283"/>
        <w:gridCol w:w="284"/>
        <w:gridCol w:w="283"/>
        <w:gridCol w:w="284"/>
        <w:gridCol w:w="283"/>
        <w:gridCol w:w="253"/>
      </w:tblGrid>
      <w:tr w:rsidR="00074F3A" w:rsidRPr="00074F3A" w:rsidTr="001A6FD0">
        <w:trPr>
          <w:trHeight w:val="70"/>
        </w:trPr>
        <w:tc>
          <w:tcPr>
            <w:tcW w:w="582"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74F3A" w:rsidRPr="00074F3A" w:rsidRDefault="00074F3A" w:rsidP="00A02D64">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w:t>
            </w:r>
            <w:r w:rsidRPr="00074F3A">
              <w:rPr>
                <w:rFonts w:ascii="Times New Roman" w:eastAsia="Times New Roman" w:hAnsi="Times New Roman" w:cs="Times New Roman"/>
                <w:sz w:val="12"/>
                <w:szCs w:val="12"/>
                <w:lang w:eastAsia="ru-RU"/>
              </w:rPr>
              <w:br/>
            </w:r>
            <w:proofErr w:type="gramStart"/>
            <w:r w:rsidRPr="00074F3A">
              <w:rPr>
                <w:rFonts w:ascii="Times New Roman" w:eastAsia="Times New Roman" w:hAnsi="Times New Roman" w:cs="Times New Roman"/>
                <w:sz w:val="12"/>
                <w:szCs w:val="12"/>
                <w:lang w:eastAsia="ru-RU"/>
              </w:rPr>
              <w:t>п</w:t>
            </w:r>
            <w:proofErr w:type="gramEnd"/>
            <w:r w:rsidRPr="00074F3A">
              <w:rPr>
                <w:rFonts w:ascii="Times New Roman" w:eastAsia="Times New Roman" w:hAnsi="Times New Roman" w:cs="Times New Roman"/>
                <w:sz w:val="12"/>
                <w:szCs w:val="12"/>
                <w:lang w:eastAsia="ru-RU"/>
              </w:rPr>
              <w:t>/п</w:t>
            </w:r>
          </w:p>
        </w:tc>
        <w:tc>
          <w:tcPr>
            <w:tcW w:w="15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74F3A" w:rsidRPr="00074F3A" w:rsidRDefault="00074F3A" w:rsidP="00A02D64">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Наименование мероприятия</w:t>
            </w:r>
          </w:p>
        </w:tc>
        <w:tc>
          <w:tcPr>
            <w:tcW w:w="283"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Сроки исполнения</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74F3A" w:rsidRPr="00074F3A" w:rsidRDefault="00074F3A" w:rsidP="00A02D64">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Исполнитель</w:t>
            </w:r>
          </w:p>
        </w:tc>
        <w:tc>
          <w:tcPr>
            <w:tcW w:w="284"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Объем финансирования (руб.)</w:t>
            </w:r>
          </w:p>
        </w:tc>
        <w:tc>
          <w:tcPr>
            <w:tcW w:w="3371" w:type="dxa"/>
            <w:gridSpan w:val="12"/>
            <w:tcBorders>
              <w:top w:val="single" w:sz="4" w:space="0" w:color="auto"/>
              <w:left w:val="nil"/>
              <w:bottom w:val="single" w:sz="4" w:space="0" w:color="auto"/>
              <w:right w:val="single" w:sz="4" w:space="0" w:color="000000"/>
            </w:tcBorders>
            <w:shd w:val="clear" w:color="000000" w:fill="FFFFFF"/>
            <w:vAlign w:val="center"/>
            <w:hideMark/>
          </w:tcPr>
          <w:p w:rsidR="00074F3A" w:rsidRPr="00074F3A" w:rsidRDefault="00074F3A" w:rsidP="00A02D64">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Планируемый объем финансирования по годам (тыс. руб.)</w:t>
            </w:r>
          </w:p>
        </w:tc>
      </w:tr>
      <w:tr w:rsidR="00A02D64" w:rsidRPr="00074F3A" w:rsidTr="001A6FD0">
        <w:trPr>
          <w:trHeight w:val="70"/>
        </w:trPr>
        <w:tc>
          <w:tcPr>
            <w:tcW w:w="582" w:type="dxa"/>
            <w:gridSpan w:val="2"/>
            <w:vMerge/>
            <w:tcBorders>
              <w:top w:val="single" w:sz="4" w:space="0" w:color="auto"/>
              <w:left w:val="single" w:sz="4" w:space="0" w:color="auto"/>
              <w:bottom w:val="single" w:sz="4" w:space="0" w:color="000000"/>
              <w:right w:val="single" w:sz="4" w:space="0" w:color="auto"/>
            </w:tcBorders>
            <w:vAlign w:val="center"/>
            <w:hideMark/>
          </w:tcPr>
          <w:p w:rsidR="00074F3A" w:rsidRPr="00074F3A" w:rsidRDefault="00074F3A" w:rsidP="00A02D64">
            <w:pPr>
              <w:spacing w:after="0" w:line="240" w:lineRule="auto"/>
              <w:jc w:val="center"/>
              <w:rPr>
                <w:rFonts w:ascii="Times New Roman" w:eastAsia="Times New Roman" w:hAnsi="Times New Roman" w:cs="Times New Roman"/>
                <w:sz w:val="12"/>
                <w:szCs w:val="12"/>
                <w:lang w:eastAsia="ru-RU"/>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074F3A" w:rsidRPr="00074F3A" w:rsidRDefault="00074F3A" w:rsidP="00A02D64">
            <w:pPr>
              <w:spacing w:after="0" w:line="240" w:lineRule="auto"/>
              <w:jc w:val="center"/>
              <w:rPr>
                <w:rFonts w:ascii="Times New Roman" w:eastAsia="Times New Roman" w:hAnsi="Times New Roman" w:cs="Times New Roman"/>
                <w:sz w:val="12"/>
                <w:szCs w:val="12"/>
                <w:lang w:eastAsia="ru-RU"/>
              </w:rPr>
            </w:pPr>
          </w:p>
        </w:tc>
        <w:tc>
          <w:tcPr>
            <w:tcW w:w="283" w:type="dxa"/>
            <w:vMerge/>
            <w:tcBorders>
              <w:top w:val="single" w:sz="4" w:space="0" w:color="auto"/>
              <w:left w:val="single" w:sz="4" w:space="0" w:color="auto"/>
              <w:bottom w:val="single" w:sz="4" w:space="0" w:color="000000"/>
              <w:right w:val="single" w:sz="4" w:space="0" w:color="auto"/>
            </w:tcBorders>
            <w:vAlign w:val="center"/>
            <w:hideMark/>
          </w:tcPr>
          <w:p w:rsidR="00074F3A" w:rsidRPr="00074F3A" w:rsidRDefault="00074F3A" w:rsidP="00A02D64">
            <w:pPr>
              <w:spacing w:after="0" w:line="240" w:lineRule="auto"/>
              <w:jc w:val="center"/>
              <w:rPr>
                <w:rFonts w:ascii="Times New Roman" w:eastAsia="Times New Roman" w:hAnsi="Times New Roman" w:cs="Times New Roman"/>
                <w:sz w:val="12"/>
                <w:szCs w:val="12"/>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074F3A" w:rsidRPr="00074F3A" w:rsidRDefault="00074F3A" w:rsidP="00A02D64">
            <w:pPr>
              <w:spacing w:after="0" w:line="240" w:lineRule="auto"/>
              <w:jc w:val="center"/>
              <w:rPr>
                <w:rFonts w:ascii="Times New Roman" w:eastAsia="Times New Roman" w:hAnsi="Times New Roman" w:cs="Times New Roman"/>
                <w:sz w:val="12"/>
                <w:szCs w:val="12"/>
                <w:lang w:eastAsia="ru-RU"/>
              </w:rPr>
            </w:pPr>
          </w:p>
        </w:tc>
        <w:tc>
          <w:tcPr>
            <w:tcW w:w="284" w:type="dxa"/>
            <w:vMerge/>
            <w:tcBorders>
              <w:top w:val="single" w:sz="4" w:space="0" w:color="auto"/>
              <w:left w:val="single" w:sz="4" w:space="0" w:color="auto"/>
              <w:bottom w:val="single" w:sz="4" w:space="0" w:color="000000"/>
              <w:right w:val="single" w:sz="4" w:space="0" w:color="auto"/>
            </w:tcBorders>
            <w:vAlign w:val="center"/>
            <w:hideMark/>
          </w:tcPr>
          <w:p w:rsidR="00074F3A" w:rsidRPr="00074F3A" w:rsidRDefault="00074F3A" w:rsidP="00A02D64">
            <w:pPr>
              <w:spacing w:after="0" w:line="240" w:lineRule="auto"/>
              <w:jc w:val="center"/>
              <w:rPr>
                <w:rFonts w:ascii="Times New Roman" w:eastAsia="Times New Roman" w:hAnsi="Times New Roman" w:cs="Times New Roman"/>
                <w:sz w:val="12"/>
                <w:szCs w:val="12"/>
                <w:lang w:eastAsia="ru-RU"/>
              </w:rPr>
            </w:pPr>
          </w:p>
        </w:tc>
        <w:tc>
          <w:tcPr>
            <w:tcW w:w="1134" w:type="dxa"/>
            <w:gridSpan w:val="4"/>
            <w:tcBorders>
              <w:top w:val="single" w:sz="4" w:space="0" w:color="auto"/>
              <w:left w:val="nil"/>
              <w:bottom w:val="single" w:sz="4" w:space="0" w:color="auto"/>
              <w:right w:val="single" w:sz="4" w:space="0" w:color="000000"/>
            </w:tcBorders>
            <w:shd w:val="clear" w:color="000000" w:fill="FFFFFF"/>
            <w:vAlign w:val="center"/>
            <w:hideMark/>
          </w:tcPr>
          <w:p w:rsidR="00074F3A" w:rsidRPr="00074F3A" w:rsidRDefault="00074F3A" w:rsidP="00A02D64">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2017 г.</w:t>
            </w:r>
          </w:p>
        </w:tc>
        <w:tc>
          <w:tcPr>
            <w:tcW w:w="1134" w:type="dxa"/>
            <w:gridSpan w:val="4"/>
            <w:tcBorders>
              <w:top w:val="single" w:sz="4" w:space="0" w:color="auto"/>
              <w:left w:val="nil"/>
              <w:bottom w:val="single" w:sz="4" w:space="0" w:color="auto"/>
              <w:right w:val="single" w:sz="4" w:space="0" w:color="auto"/>
            </w:tcBorders>
            <w:shd w:val="clear" w:color="000000" w:fill="FFFFFF"/>
            <w:vAlign w:val="center"/>
            <w:hideMark/>
          </w:tcPr>
          <w:p w:rsidR="00074F3A" w:rsidRPr="00074F3A" w:rsidRDefault="00074F3A" w:rsidP="00A02D64">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2018 г.</w:t>
            </w:r>
          </w:p>
        </w:tc>
        <w:tc>
          <w:tcPr>
            <w:tcW w:w="1103" w:type="dxa"/>
            <w:gridSpan w:val="4"/>
            <w:tcBorders>
              <w:top w:val="single" w:sz="4" w:space="0" w:color="auto"/>
              <w:left w:val="nil"/>
              <w:bottom w:val="single" w:sz="4" w:space="0" w:color="auto"/>
              <w:right w:val="single" w:sz="4" w:space="0" w:color="auto"/>
            </w:tcBorders>
            <w:shd w:val="clear" w:color="000000" w:fill="FFFFFF"/>
            <w:vAlign w:val="center"/>
            <w:hideMark/>
          </w:tcPr>
          <w:p w:rsidR="00074F3A" w:rsidRPr="00074F3A" w:rsidRDefault="00074F3A" w:rsidP="00A02D64">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2019 г.</w:t>
            </w:r>
          </w:p>
        </w:tc>
      </w:tr>
      <w:tr w:rsidR="00A02D64" w:rsidRPr="00074F3A" w:rsidTr="001A6FD0">
        <w:trPr>
          <w:cantSplit/>
          <w:trHeight w:val="2286"/>
        </w:trPr>
        <w:tc>
          <w:tcPr>
            <w:tcW w:w="582" w:type="dxa"/>
            <w:gridSpan w:val="2"/>
            <w:vMerge/>
            <w:tcBorders>
              <w:top w:val="single" w:sz="4" w:space="0" w:color="auto"/>
              <w:left w:val="single" w:sz="4" w:space="0" w:color="auto"/>
              <w:bottom w:val="single" w:sz="4" w:space="0" w:color="auto"/>
              <w:right w:val="single" w:sz="4" w:space="0" w:color="auto"/>
            </w:tcBorders>
            <w:vAlign w:val="center"/>
            <w:hideMark/>
          </w:tcPr>
          <w:p w:rsidR="00074F3A" w:rsidRPr="00074F3A" w:rsidRDefault="00074F3A" w:rsidP="00A02D64">
            <w:pPr>
              <w:spacing w:after="0" w:line="240" w:lineRule="auto"/>
              <w:jc w:val="center"/>
              <w:rPr>
                <w:rFonts w:ascii="Times New Roman" w:eastAsia="Times New Roman" w:hAnsi="Times New Roman" w:cs="Times New Roman"/>
                <w:sz w:val="12"/>
                <w:szCs w:val="12"/>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74F3A" w:rsidRPr="00074F3A" w:rsidRDefault="00074F3A" w:rsidP="00A02D64">
            <w:pPr>
              <w:spacing w:after="0" w:line="240" w:lineRule="auto"/>
              <w:jc w:val="center"/>
              <w:rPr>
                <w:rFonts w:ascii="Times New Roman" w:eastAsia="Times New Roman" w:hAnsi="Times New Roman" w:cs="Times New Roman"/>
                <w:sz w:val="12"/>
                <w:szCs w:val="12"/>
                <w:lang w:eastAsia="ru-RU"/>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074F3A" w:rsidRPr="00074F3A" w:rsidRDefault="00074F3A" w:rsidP="00A02D64">
            <w:pPr>
              <w:spacing w:after="0" w:line="240" w:lineRule="auto"/>
              <w:jc w:val="center"/>
              <w:rPr>
                <w:rFonts w:ascii="Times New Roman" w:eastAsia="Times New Roman" w:hAnsi="Times New Roman" w:cs="Times New Roman"/>
                <w:sz w:val="12"/>
                <w:szCs w:val="12"/>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74F3A" w:rsidRPr="00074F3A" w:rsidRDefault="00074F3A" w:rsidP="00A02D64">
            <w:pPr>
              <w:spacing w:after="0" w:line="240" w:lineRule="auto"/>
              <w:jc w:val="center"/>
              <w:rPr>
                <w:rFonts w:ascii="Times New Roman" w:eastAsia="Times New Roman" w:hAnsi="Times New Roman" w:cs="Times New Roman"/>
                <w:sz w:val="12"/>
                <w:szCs w:val="12"/>
                <w:lang w:eastAsia="ru-RU"/>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074F3A" w:rsidRPr="00074F3A" w:rsidRDefault="00074F3A" w:rsidP="00A02D64">
            <w:pPr>
              <w:spacing w:after="0" w:line="240" w:lineRule="auto"/>
              <w:jc w:val="center"/>
              <w:rPr>
                <w:rFonts w:ascii="Times New Roman" w:eastAsia="Times New Roman" w:hAnsi="Times New Roman" w:cs="Times New Roman"/>
                <w:sz w:val="12"/>
                <w:szCs w:val="12"/>
                <w:lang w:eastAsia="ru-RU"/>
              </w:rPr>
            </w:pP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Общий объем финансирования</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средства местного бюджета</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средства от приносящей доход деятельности</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областной или федеральный бюджет</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Общий объем финансирования</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средства местного бюджета</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средства от приносящей доход деятельности</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областной или федеральный бюджет</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Общий объем финансирования</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средства местного бюджета</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средства от приносящей доход деятельности</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областной или федеральный бюджет</w:t>
            </w:r>
          </w:p>
        </w:tc>
      </w:tr>
      <w:tr w:rsidR="00074F3A" w:rsidRPr="00074F3A" w:rsidTr="00A02D64">
        <w:trPr>
          <w:trHeight w:val="70"/>
        </w:trPr>
        <w:tc>
          <w:tcPr>
            <w:tcW w:w="7639" w:type="dxa"/>
            <w:gridSpan w:val="18"/>
            <w:tcBorders>
              <w:top w:val="single" w:sz="4" w:space="0" w:color="auto"/>
              <w:left w:val="single" w:sz="4" w:space="0" w:color="auto"/>
              <w:bottom w:val="single" w:sz="4" w:space="0" w:color="auto"/>
              <w:right w:val="single" w:sz="4" w:space="0" w:color="auto"/>
            </w:tcBorders>
            <w:shd w:val="clear" w:color="000000" w:fill="FFFFFF"/>
            <w:vAlign w:val="bottom"/>
            <w:hideMark/>
          </w:tcPr>
          <w:p w:rsidR="00074F3A" w:rsidRPr="00074F3A" w:rsidRDefault="00074F3A" w:rsidP="00074F3A">
            <w:pPr>
              <w:spacing w:after="0" w:line="240" w:lineRule="auto"/>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 Создание и обновление нормативно-правовой базы патриотического воспитания детей, молодежи и населения муниципального района Сергиевский</w:t>
            </w:r>
          </w:p>
        </w:tc>
      </w:tr>
      <w:tr w:rsidR="00A02D64" w:rsidRPr="00074F3A" w:rsidTr="001A6FD0">
        <w:trPr>
          <w:cantSplit/>
          <w:trHeight w:val="1402"/>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1.1.</w:t>
            </w:r>
          </w:p>
        </w:tc>
        <w:tc>
          <w:tcPr>
            <w:tcW w:w="1560"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Проведение социальных опросов, мониторингов  по проблемам патриотического, духовно-нравственного состояния общества</w:t>
            </w:r>
          </w:p>
        </w:tc>
        <w:tc>
          <w:tcPr>
            <w:tcW w:w="283"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2017-2019</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Координационный совет</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не требует финансирования</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A02D64">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074F3A" w:rsidRPr="00074F3A" w:rsidTr="001A6FD0">
        <w:trPr>
          <w:trHeight w:val="70"/>
        </w:trPr>
        <w:tc>
          <w:tcPr>
            <w:tcW w:w="7639" w:type="dxa"/>
            <w:gridSpan w:val="18"/>
            <w:tcBorders>
              <w:top w:val="single" w:sz="4" w:space="0" w:color="auto"/>
              <w:left w:val="single" w:sz="4" w:space="0" w:color="auto"/>
              <w:bottom w:val="single" w:sz="4" w:space="0" w:color="auto"/>
              <w:right w:val="single" w:sz="4" w:space="0" w:color="auto"/>
            </w:tcBorders>
            <w:shd w:val="clear" w:color="000000" w:fill="FFFFFF"/>
            <w:vAlign w:val="bottom"/>
            <w:hideMark/>
          </w:tcPr>
          <w:p w:rsidR="00074F3A" w:rsidRPr="00074F3A" w:rsidRDefault="00074F3A" w:rsidP="00074F3A">
            <w:pPr>
              <w:spacing w:after="0" w:line="240" w:lineRule="auto"/>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 Система мероприятий, направленных на патриотическое, духовное, гражданское воспитание детей, молодежи и населения муниципального района Сергиевский</w:t>
            </w:r>
          </w:p>
        </w:tc>
      </w:tr>
      <w:tr w:rsidR="001A6FD0" w:rsidRPr="00074F3A" w:rsidTr="001A6FD0">
        <w:trPr>
          <w:cantSplit/>
          <w:trHeight w:val="845"/>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2.1.</w:t>
            </w:r>
          </w:p>
        </w:tc>
        <w:tc>
          <w:tcPr>
            <w:tcW w:w="3402" w:type="dxa"/>
            <w:gridSpan w:val="3"/>
            <w:tcBorders>
              <w:top w:val="single" w:sz="4" w:space="0" w:color="auto"/>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Подготовка и проведение традиционных конкурсов, фестивалей, концертов, праздников, направленных на пропаганду здорового образа жизни, духовно-нравственное, гражданское, патриотическое воспитание детей и молодежи:</w:t>
            </w:r>
          </w:p>
        </w:tc>
        <w:tc>
          <w:tcPr>
            <w:tcW w:w="284"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1 405,456</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420,00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420,00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452,00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452,00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533,456</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533,456</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r>
      <w:tr w:rsidR="001A6FD0" w:rsidRPr="00074F3A" w:rsidTr="001A6FD0">
        <w:trPr>
          <w:cantSplit/>
          <w:trHeight w:val="559"/>
        </w:trPr>
        <w:tc>
          <w:tcPr>
            <w:tcW w:w="582"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2.1.1.</w:t>
            </w:r>
          </w:p>
        </w:tc>
        <w:tc>
          <w:tcPr>
            <w:tcW w:w="15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  Районный конкурс среди учащихся общеобразовательных учреждений "Мое Отечество";</w:t>
            </w:r>
          </w:p>
        </w:tc>
        <w:tc>
          <w:tcPr>
            <w:tcW w:w="283"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2017</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 xml:space="preserve">МКУ «Управление культуры, туризма и молодежной политики» (МБУК МЦБ) </w:t>
            </w:r>
          </w:p>
        </w:tc>
        <w:tc>
          <w:tcPr>
            <w:tcW w:w="284"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200,00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1A6FD0" w:rsidRPr="00074F3A" w:rsidTr="001A6FD0">
        <w:trPr>
          <w:cantSplit/>
          <w:trHeight w:val="694"/>
        </w:trPr>
        <w:tc>
          <w:tcPr>
            <w:tcW w:w="582" w:type="dxa"/>
            <w:gridSpan w:val="2"/>
            <w:vMerge/>
            <w:tcBorders>
              <w:top w:val="nil"/>
              <w:left w:val="single" w:sz="4" w:space="0" w:color="auto"/>
              <w:bottom w:val="single" w:sz="4" w:space="0" w:color="000000"/>
              <w:right w:val="single" w:sz="4" w:space="0" w:color="auto"/>
            </w:tcBorders>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p>
        </w:tc>
        <w:tc>
          <w:tcPr>
            <w:tcW w:w="283"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2018-2019</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МКУ «Управление культуры, туризма и молодежной политики»</w:t>
            </w:r>
            <w:r w:rsidRPr="00074F3A">
              <w:rPr>
                <w:rFonts w:ascii="Times New Roman" w:eastAsia="Times New Roman" w:hAnsi="Times New Roman" w:cs="Times New Roman"/>
                <w:sz w:val="12"/>
                <w:szCs w:val="12"/>
                <w:lang w:eastAsia="ru-RU"/>
              </w:rPr>
              <w:br/>
              <w:t>(МАУК «МКДЦ»)</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448,846</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265,39</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265,39</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183,456</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183,456</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1A6FD0" w:rsidRPr="00074F3A" w:rsidTr="001A6FD0">
        <w:trPr>
          <w:cantSplit/>
          <w:trHeight w:val="705"/>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lastRenderedPageBreak/>
              <w:t>2.1.2.</w:t>
            </w:r>
          </w:p>
        </w:tc>
        <w:tc>
          <w:tcPr>
            <w:tcW w:w="1560"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 Поддержка интеллектуального и творческого развития молодежи;</w:t>
            </w:r>
          </w:p>
        </w:tc>
        <w:tc>
          <w:tcPr>
            <w:tcW w:w="283"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2017-2019</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МБУ "ДМО"</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167,00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70,00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70,00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57,00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57,00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40,00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40,00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1A6FD0" w:rsidRPr="00074F3A" w:rsidTr="001A6FD0">
        <w:trPr>
          <w:cantSplit/>
          <w:trHeight w:val="545"/>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2.1.3.</w:t>
            </w:r>
          </w:p>
        </w:tc>
        <w:tc>
          <w:tcPr>
            <w:tcW w:w="1560"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 День призывника (2 призыва);</w:t>
            </w:r>
          </w:p>
        </w:tc>
        <w:tc>
          <w:tcPr>
            <w:tcW w:w="283"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2017-2019</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МБУ "ДМО"</w:t>
            </w:r>
          </w:p>
        </w:tc>
        <w:tc>
          <w:tcPr>
            <w:tcW w:w="284"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30,00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1A6FD0" w:rsidRPr="00074F3A" w:rsidTr="001A6FD0">
        <w:trPr>
          <w:cantSplit/>
          <w:trHeight w:val="837"/>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2.1.4.</w:t>
            </w:r>
          </w:p>
        </w:tc>
        <w:tc>
          <w:tcPr>
            <w:tcW w:w="1560"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•Межрайонный фестиваль-конкурс солдатской песни "Необъявленная война", "Афганистан";</w:t>
            </w:r>
          </w:p>
        </w:tc>
        <w:tc>
          <w:tcPr>
            <w:tcW w:w="283"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2017-2019</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МБУ "ДМО"</w:t>
            </w:r>
          </w:p>
        </w:tc>
        <w:tc>
          <w:tcPr>
            <w:tcW w:w="284"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100,00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30,00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30,00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40,00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40,00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30,00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30,00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1A6FD0" w:rsidRPr="00074F3A" w:rsidTr="001A6FD0">
        <w:trPr>
          <w:cantSplit/>
          <w:trHeight w:val="70"/>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2.1.5.</w:t>
            </w:r>
          </w:p>
        </w:tc>
        <w:tc>
          <w:tcPr>
            <w:tcW w:w="1560"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 xml:space="preserve">Межрайонный фестиваль </w:t>
            </w:r>
            <w:proofErr w:type="spellStart"/>
            <w:r w:rsidRPr="00074F3A">
              <w:rPr>
                <w:rFonts w:ascii="Times New Roman" w:eastAsia="Times New Roman" w:hAnsi="Times New Roman" w:cs="Times New Roman"/>
                <w:sz w:val="12"/>
                <w:szCs w:val="12"/>
                <w:lang w:eastAsia="ru-RU"/>
              </w:rPr>
              <w:t>казачей</w:t>
            </w:r>
            <w:proofErr w:type="spellEnd"/>
            <w:r w:rsidRPr="00074F3A">
              <w:rPr>
                <w:rFonts w:ascii="Times New Roman" w:eastAsia="Times New Roman" w:hAnsi="Times New Roman" w:cs="Times New Roman"/>
                <w:sz w:val="12"/>
                <w:szCs w:val="12"/>
                <w:lang w:eastAsia="ru-RU"/>
              </w:rPr>
              <w:t xml:space="preserve"> культуры "Казачий холм"</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2018-2019</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МКУ «Управление культуры, туризма и молодежной политики»</w:t>
            </w:r>
            <w:r w:rsidRPr="00074F3A">
              <w:rPr>
                <w:rFonts w:ascii="Times New Roman" w:eastAsia="Times New Roman" w:hAnsi="Times New Roman" w:cs="Times New Roman"/>
                <w:sz w:val="12"/>
                <w:szCs w:val="12"/>
                <w:lang w:eastAsia="ru-RU"/>
              </w:rPr>
              <w:br/>
              <w:t>(МАУК «МКДЦ»)</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60,00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60,00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60,00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1A6FD0" w:rsidRPr="00074F3A" w:rsidTr="001A6FD0">
        <w:trPr>
          <w:cantSplit/>
          <w:trHeight w:val="70"/>
        </w:trPr>
        <w:tc>
          <w:tcPr>
            <w:tcW w:w="582" w:type="dxa"/>
            <w:gridSpan w:val="2"/>
            <w:tcBorders>
              <w:top w:val="nil"/>
              <w:left w:val="single" w:sz="4" w:space="0" w:color="auto"/>
              <w:bottom w:val="nil"/>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2.1.6.</w:t>
            </w:r>
          </w:p>
        </w:tc>
        <w:tc>
          <w:tcPr>
            <w:tcW w:w="1560" w:type="dxa"/>
            <w:tcBorders>
              <w:top w:val="nil"/>
              <w:left w:val="nil"/>
              <w:bottom w:val="nil"/>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Всероссийский фестиваль исторической реконструкции  "</w:t>
            </w:r>
            <w:proofErr w:type="spellStart"/>
            <w:r w:rsidRPr="00074F3A">
              <w:rPr>
                <w:rFonts w:ascii="Times New Roman" w:eastAsia="Times New Roman" w:hAnsi="Times New Roman" w:cs="Times New Roman"/>
                <w:sz w:val="12"/>
                <w:szCs w:val="12"/>
                <w:lang w:eastAsia="ru-RU"/>
              </w:rPr>
              <w:t>Энколпион</w:t>
            </w:r>
            <w:proofErr w:type="spellEnd"/>
            <w:r w:rsidRPr="00074F3A">
              <w:rPr>
                <w:rFonts w:ascii="Times New Roman" w:eastAsia="Times New Roman" w:hAnsi="Times New Roman" w:cs="Times New Roman"/>
                <w:sz w:val="12"/>
                <w:szCs w:val="12"/>
                <w:lang w:eastAsia="ru-RU"/>
              </w:rPr>
              <w:t>"</w:t>
            </w:r>
          </w:p>
        </w:tc>
        <w:tc>
          <w:tcPr>
            <w:tcW w:w="283" w:type="dxa"/>
            <w:tcBorders>
              <w:top w:val="nil"/>
              <w:left w:val="single" w:sz="4" w:space="0" w:color="auto"/>
              <w:bottom w:val="nil"/>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2018</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МКУ «Управление культуры, туризма и молодежной политики»</w:t>
            </w:r>
            <w:r w:rsidRPr="00074F3A">
              <w:rPr>
                <w:rFonts w:ascii="Times New Roman" w:eastAsia="Times New Roman" w:hAnsi="Times New Roman" w:cs="Times New Roman"/>
                <w:sz w:val="12"/>
                <w:szCs w:val="12"/>
                <w:lang w:eastAsia="ru-RU"/>
              </w:rPr>
              <w:br/>
              <w:t>(МАУК «МКДЦ»)</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79,61</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29,61</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29,61</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50,00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50,00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1A6FD0" w:rsidRPr="00074F3A" w:rsidTr="00417A0D">
        <w:trPr>
          <w:cantSplit/>
          <w:trHeight w:val="291"/>
        </w:trPr>
        <w:tc>
          <w:tcPr>
            <w:tcW w:w="582" w:type="dxa"/>
            <w:gridSpan w:val="2"/>
            <w:tcBorders>
              <w:top w:val="single" w:sz="4" w:space="0" w:color="auto"/>
              <w:left w:val="single" w:sz="4" w:space="0" w:color="auto"/>
              <w:bottom w:val="nil"/>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2.1.7.</w:t>
            </w:r>
          </w:p>
        </w:tc>
        <w:tc>
          <w:tcPr>
            <w:tcW w:w="1560" w:type="dxa"/>
            <w:tcBorders>
              <w:top w:val="single" w:sz="4" w:space="0" w:color="auto"/>
              <w:left w:val="nil"/>
              <w:bottom w:val="nil"/>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 xml:space="preserve">• Праздники малых деревень        </w:t>
            </w:r>
            <w:r w:rsidRPr="00074F3A">
              <w:rPr>
                <w:rFonts w:ascii="Times New Roman" w:eastAsia="Times New Roman" w:hAnsi="Times New Roman" w:cs="Times New Roman"/>
                <w:sz w:val="12"/>
                <w:szCs w:val="12"/>
                <w:lang w:eastAsia="ru-RU"/>
              </w:rPr>
              <w:br/>
              <w:t>Ярмарка ремесел;</w:t>
            </w:r>
          </w:p>
        </w:tc>
        <w:tc>
          <w:tcPr>
            <w:tcW w:w="283"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2018-2019</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МКУ «Управление культуры, туризма и молодежной политики»</w:t>
            </w:r>
            <w:r w:rsidRPr="00074F3A">
              <w:rPr>
                <w:rFonts w:ascii="Times New Roman" w:eastAsia="Times New Roman" w:hAnsi="Times New Roman" w:cs="Times New Roman"/>
                <w:sz w:val="12"/>
                <w:szCs w:val="12"/>
                <w:lang w:eastAsia="ru-RU"/>
              </w:rPr>
              <w:br/>
              <w:t>(МАУК «МКДЦ»)</w:t>
            </w:r>
          </w:p>
        </w:tc>
        <w:tc>
          <w:tcPr>
            <w:tcW w:w="284"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1A6FD0" w:rsidRPr="00074F3A" w:rsidTr="00417A0D">
        <w:trPr>
          <w:cantSplit/>
          <w:trHeight w:val="739"/>
        </w:trPr>
        <w:tc>
          <w:tcPr>
            <w:tcW w:w="58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2.1.8.</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Районный День молодежи</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2017-2019</w:t>
            </w:r>
          </w:p>
        </w:tc>
        <w:tc>
          <w:tcPr>
            <w:tcW w:w="1559"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МБУ "ДМО"</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250,00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100,00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100,00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60,00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60,00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90,00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90,00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1A6FD0" w:rsidRPr="00074F3A" w:rsidTr="00417A0D">
        <w:trPr>
          <w:cantSplit/>
          <w:trHeight w:val="693"/>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2.1.9.</w:t>
            </w:r>
          </w:p>
        </w:tc>
        <w:tc>
          <w:tcPr>
            <w:tcW w:w="1560"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 xml:space="preserve">Межмуниципальный фестиваль народной культуры и творчества "Яблочный </w:t>
            </w:r>
            <w:proofErr w:type="spellStart"/>
            <w:r w:rsidRPr="00074F3A">
              <w:rPr>
                <w:rFonts w:ascii="Times New Roman" w:eastAsia="Times New Roman" w:hAnsi="Times New Roman" w:cs="Times New Roman"/>
                <w:sz w:val="12"/>
                <w:szCs w:val="12"/>
                <w:lang w:eastAsia="ru-RU"/>
              </w:rPr>
              <w:t>фест</w:t>
            </w:r>
            <w:proofErr w:type="spellEnd"/>
            <w:r w:rsidRPr="00074F3A">
              <w:rPr>
                <w:rFonts w:ascii="Times New Roman" w:eastAsia="Times New Roman" w:hAnsi="Times New Roman" w:cs="Times New Roman"/>
                <w:sz w:val="12"/>
                <w:szCs w:val="12"/>
                <w:lang w:eastAsia="ru-RU"/>
              </w:rPr>
              <w:t>"</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2019</w:t>
            </w:r>
          </w:p>
        </w:tc>
        <w:tc>
          <w:tcPr>
            <w:tcW w:w="1559"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МКУ «Управление культуры, туризма и молодежной политики»</w:t>
            </w:r>
            <w:r w:rsidRPr="00074F3A">
              <w:rPr>
                <w:rFonts w:ascii="Times New Roman" w:eastAsia="Times New Roman" w:hAnsi="Times New Roman" w:cs="Times New Roman"/>
                <w:sz w:val="12"/>
                <w:szCs w:val="12"/>
                <w:lang w:eastAsia="ru-RU"/>
              </w:rPr>
              <w:br/>
              <w:t>(МАУК «МКДЦ»)</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70,00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70,00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70,00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1A6FD0" w:rsidRPr="00074F3A" w:rsidTr="00417A0D">
        <w:trPr>
          <w:cantSplit/>
          <w:trHeight w:val="689"/>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2.2.</w:t>
            </w:r>
          </w:p>
        </w:tc>
        <w:tc>
          <w:tcPr>
            <w:tcW w:w="3402" w:type="dxa"/>
            <w:gridSpan w:val="3"/>
            <w:tcBorders>
              <w:top w:val="single" w:sz="4" w:space="0" w:color="auto"/>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Тематические мероприятия, фестивали, конкурсы, посвященные Дню Победы:</w:t>
            </w:r>
          </w:p>
        </w:tc>
        <w:tc>
          <w:tcPr>
            <w:tcW w:w="284"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240,00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60,00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60,00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85,00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85,00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95,00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95,00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1A6FD0">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r>
      <w:tr w:rsidR="001A6FD0" w:rsidRPr="00074F3A" w:rsidTr="00417A0D">
        <w:trPr>
          <w:cantSplit/>
          <w:trHeight w:val="855"/>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2.2.1.</w:t>
            </w:r>
          </w:p>
        </w:tc>
        <w:tc>
          <w:tcPr>
            <w:tcW w:w="1560"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 Театрализованный праздник "Бал Победы", Губернский фестиваль  "Рожденные в сердце России"</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2017-2019</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МКУ «Управление культуры, туризма и молодежной политики»</w:t>
            </w:r>
            <w:r w:rsidRPr="00074F3A">
              <w:rPr>
                <w:rFonts w:ascii="Times New Roman" w:eastAsia="Times New Roman" w:hAnsi="Times New Roman" w:cs="Times New Roman"/>
                <w:sz w:val="12"/>
                <w:szCs w:val="12"/>
                <w:lang w:eastAsia="ru-RU"/>
              </w:rPr>
              <w:br/>
              <w:t>(МАУК «МКДЦ»)</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180,00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60,00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60,00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60,00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60,00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60,00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60,00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1A6FD0" w:rsidRPr="00074F3A" w:rsidTr="00417A0D">
        <w:trPr>
          <w:cantSplit/>
          <w:trHeight w:val="696"/>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2.2.2.</w:t>
            </w:r>
          </w:p>
        </w:tc>
        <w:tc>
          <w:tcPr>
            <w:tcW w:w="1560"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Участие в областных акциях: "Мужчина года", "Женщина года"</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2018-2019</w:t>
            </w:r>
          </w:p>
        </w:tc>
        <w:tc>
          <w:tcPr>
            <w:tcW w:w="1559" w:type="dxa"/>
            <w:tcBorders>
              <w:top w:val="nil"/>
              <w:left w:val="single" w:sz="4" w:space="0" w:color="auto"/>
              <w:bottom w:val="single" w:sz="4" w:space="0" w:color="auto"/>
              <w:right w:val="single" w:sz="4" w:space="0" w:color="auto"/>
            </w:tcBorders>
            <w:shd w:val="clear" w:color="000000" w:fill="FFFFFF"/>
            <w:vAlign w:val="bottom"/>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МКУ «Управление культуры, туризма и молодежной политики»</w:t>
            </w:r>
            <w:r w:rsidRPr="00074F3A">
              <w:rPr>
                <w:rFonts w:ascii="Times New Roman" w:eastAsia="Times New Roman" w:hAnsi="Times New Roman" w:cs="Times New Roman"/>
                <w:sz w:val="12"/>
                <w:szCs w:val="12"/>
                <w:lang w:eastAsia="ru-RU"/>
              </w:rPr>
              <w:br/>
              <w:t>(МАУК «МКДЦ»)</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45,00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25,00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25,00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1A6FD0" w:rsidRPr="00074F3A" w:rsidTr="00417A0D">
        <w:trPr>
          <w:cantSplit/>
          <w:trHeight w:val="552"/>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2.2.3.</w:t>
            </w:r>
          </w:p>
        </w:tc>
        <w:tc>
          <w:tcPr>
            <w:tcW w:w="1560"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Юбилейные мероприятия, посвященные 30-летию вывода войск из Афганистана</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2019</w:t>
            </w:r>
          </w:p>
        </w:tc>
        <w:tc>
          <w:tcPr>
            <w:tcW w:w="1559" w:type="dxa"/>
            <w:tcBorders>
              <w:top w:val="nil"/>
              <w:left w:val="single" w:sz="4" w:space="0" w:color="auto"/>
              <w:bottom w:val="single" w:sz="4" w:space="0" w:color="auto"/>
              <w:right w:val="single" w:sz="4" w:space="0" w:color="auto"/>
            </w:tcBorders>
            <w:shd w:val="clear" w:color="000000" w:fill="FFFFFF"/>
            <w:vAlign w:val="bottom"/>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МКУ «Управление культуры, туризма и молодежной политики»</w:t>
            </w:r>
            <w:r w:rsidRPr="00074F3A">
              <w:rPr>
                <w:rFonts w:ascii="Times New Roman" w:eastAsia="Times New Roman" w:hAnsi="Times New Roman" w:cs="Times New Roman"/>
                <w:sz w:val="12"/>
                <w:szCs w:val="12"/>
                <w:lang w:eastAsia="ru-RU"/>
              </w:rPr>
              <w:br/>
              <w:t>(МАУК «МКДЦ»)</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15,00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15,00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15,00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1A6FD0" w:rsidRPr="00074F3A" w:rsidTr="00417A0D">
        <w:trPr>
          <w:cantSplit/>
          <w:trHeight w:val="703"/>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2.3.</w:t>
            </w:r>
          </w:p>
        </w:tc>
        <w:tc>
          <w:tcPr>
            <w:tcW w:w="3402" w:type="dxa"/>
            <w:gridSpan w:val="3"/>
            <w:tcBorders>
              <w:top w:val="single" w:sz="4" w:space="0" w:color="auto"/>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Подготовка и проведение районных военно-спортивных игр:</w:t>
            </w:r>
          </w:p>
        </w:tc>
        <w:tc>
          <w:tcPr>
            <w:tcW w:w="284" w:type="dxa"/>
            <w:tcBorders>
              <w:top w:val="nil"/>
              <w:left w:val="single" w:sz="4" w:space="0" w:color="auto"/>
              <w:bottom w:val="single" w:sz="4" w:space="0" w:color="auto"/>
              <w:right w:val="single" w:sz="4" w:space="0" w:color="auto"/>
            </w:tcBorders>
            <w:shd w:val="clear" w:color="000000" w:fill="FFFFFF"/>
            <w:textDirection w:val="btLr"/>
            <w:vAlign w:val="bottom"/>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54,59</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20,00</w:t>
            </w:r>
          </w:p>
        </w:tc>
        <w:tc>
          <w:tcPr>
            <w:tcW w:w="284"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20,00</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14,59</w:t>
            </w:r>
          </w:p>
        </w:tc>
        <w:tc>
          <w:tcPr>
            <w:tcW w:w="284"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14,59</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20,00</w:t>
            </w:r>
          </w:p>
        </w:tc>
        <w:tc>
          <w:tcPr>
            <w:tcW w:w="284"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20,00</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r>
      <w:tr w:rsidR="001A6FD0" w:rsidRPr="00074F3A" w:rsidTr="00417A0D">
        <w:trPr>
          <w:cantSplit/>
          <w:trHeight w:val="713"/>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2.3.1.</w:t>
            </w:r>
          </w:p>
        </w:tc>
        <w:tc>
          <w:tcPr>
            <w:tcW w:w="1560"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 xml:space="preserve"> Военно-спортивная игра «Эстафета Победы»;</w:t>
            </w:r>
          </w:p>
        </w:tc>
        <w:tc>
          <w:tcPr>
            <w:tcW w:w="283"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2017-2019</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МБУ "ДМО"</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24,588</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4,588</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4,588</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1A6FD0" w:rsidRPr="00074F3A" w:rsidTr="00417A0D">
        <w:trPr>
          <w:cantSplit/>
          <w:trHeight w:val="964"/>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lastRenderedPageBreak/>
              <w:t>2.3.2.</w:t>
            </w:r>
          </w:p>
        </w:tc>
        <w:tc>
          <w:tcPr>
            <w:tcW w:w="1560"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Организация и проведение торжественного смотра строя и песни (на пл. с. Сергиевск) среди учащихся общеобразовательных учреждений района;</w:t>
            </w:r>
          </w:p>
        </w:tc>
        <w:tc>
          <w:tcPr>
            <w:tcW w:w="283"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2017-2019</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МБУ "ДМО"</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30,00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1A6FD0" w:rsidRPr="00074F3A" w:rsidTr="00417A0D">
        <w:trPr>
          <w:cantSplit/>
          <w:trHeight w:val="851"/>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2.4.</w:t>
            </w:r>
          </w:p>
        </w:tc>
        <w:tc>
          <w:tcPr>
            <w:tcW w:w="1560"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 xml:space="preserve">Организация и проведение </w:t>
            </w:r>
            <w:proofErr w:type="spellStart"/>
            <w:r w:rsidRPr="00074F3A">
              <w:rPr>
                <w:rFonts w:ascii="Times New Roman" w:eastAsia="Times New Roman" w:hAnsi="Times New Roman" w:cs="Times New Roman"/>
                <w:sz w:val="12"/>
                <w:szCs w:val="12"/>
                <w:lang w:eastAsia="ru-RU"/>
              </w:rPr>
              <w:t>общерайонных</w:t>
            </w:r>
            <w:proofErr w:type="spellEnd"/>
            <w:r w:rsidRPr="00074F3A">
              <w:rPr>
                <w:rFonts w:ascii="Times New Roman" w:eastAsia="Times New Roman" w:hAnsi="Times New Roman" w:cs="Times New Roman"/>
                <w:sz w:val="12"/>
                <w:szCs w:val="12"/>
                <w:lang w:eastAsia="ru-RU"/>
              </w:rPr>
              <w:t xml:space="preserve"> акций по патриотическому воспитанию подростков и молодежи: "Весенняя и осенняя недели добра" в муниципальном районе Сергиевский</w:t>
            </w:r>
          </w:p>
        </w:tc>
        <w:tc>
          <w:tcPr>
            <w:tcW w:w="283"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2017-2019</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МБУ "ДМО"</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5,00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5,00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5,00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5,00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r>
      <w:tr w:rsidR="001A6FD0" w:rsidRPr="00074F3A" w:rsidTr="00417A0D">
        <w:trPr>
          <w:cantSplit/>
          <w:trHeight w:val="586"/>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2.5.</w:t>
            </w:r>
          </w:p>
        </w:tc>
        <w:tc>
          <w:tcPr>
            <w:tcW w:w="3402" w:type="dxa"/>
            <w:gridSpan w:val="3"/>
            <w:tcBorders>
              <w:top w:val="single" w:sz="4" w:space="0" w:color="auto"/>
              <w:left w:val="nil"/>
              <w:bottom w:val="single" w:sz="4" w:space="0" w:color="auto"/>
              <w:right w:val="nil"/>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Организация работы по духовно-нравственному воспитанию жителей района:</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180,00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60,00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60,00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60,00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60,00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60,00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60,00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 </w:t>
            </w:r>
          </w:p>
        </w:tc>
      </w:tr>
      <w:tr w:rsidR="001A6FD0" w:rsidRPr="00074F3A" w:rsidTr="00417A0D">
        <w:trPr>
          <w:cantSplit/>
          <w:trHeight w:val="70"/>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2.5.1.</w:t>
            </w:r>
          </w:p>
        </w:tc>
        <w:tc>
          <w:tcPr>
            <w:tcW w:w="1560"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 Организация и проведение открытого межмуниципального фестиваля православной культуры «Свет Преображения»;</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2017-2019</w:t>
            </w:r>
          </w:p>
        </w:tc>
        <w:tc>
          <w:tcPr>
            <w:tcW w:w="1559"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МКУ «Управление культуры, туризма и молодежной политики»</w:t>
            </w:r>
            <w:r w:rsidRPr="00074F3A">
              <w:rPr>
                <w:rFonts w:ascii="Times New Roman" w:eastAsia="Times New Roman" w:hAnsi="Times New Roman" w:cs="Times New Roman"/>
                <w:sz w:val="12"/>
                <w:szCs w:val="12"/>
                <w:lang w:eastAsia="ru-RU"/>
              </w:rPr>
              <w:br/>
              <w:t>(МАУК «МКДЦ»)</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60,00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60,00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60,00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1A6FD0" w:rsidRPr="00074F3A" w:rsidTr="00417A0D">
        <w:trPr>
          <w:cantSplit/>
          <w:trHeight w:val="70"/>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2.5.2.</w:t>
            </w:r>
          </w:p>
        </w:tc>
        <w:tc>
          <w:tcPr>
            <w:tcW w:w="1560"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 Районные Малышевские чтения</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2018-2019</w:t>
            </w:r>
          </w:p>
        </w:tc>
        <w:tc>
          <w:tcPr>
            <w:tcW w:w="1559"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МКУ «Управление культуры, туризма и молодежной политики»</w:t>
            </w:r>
            <w:r w:rsidRPr="00074F3A">
              <w:rPr>
                <w:rFonts w:ascii="Times New Roman" w:eastAsia="Times New Roman" w:hAnsi="Times New Roman" w:cs="Times New Roman"/>
                <w:sz w:val="12"/>
                <w:szCs w:val="12"/>
                <w:lang w:eastAsia="ru-RU"/>
              </w:rPr>
              <w:br/>
              <w:t>(МАУК «МКДЦ»)</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90,00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60,00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60,00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30,00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30,00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1A6FD0" w:rsidRPr="00074F3A" w:rsidTr="00417A0D">
        <w:trPr>
          <w:cantSplit/>
          <w:trHeight w:val="70"/>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2.5.3.</w:t>
            </w:r>
          </w:p>
        </w:tc>
        <w:tc>
          <w:tcPr>
            <w:tcW w:w="1560"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 Межмуниципальный конкурс "Аксаковские чтения"</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2019</w:t>
            </w:r>
          </w:p>
        </w:tc>
        <w:tc>
          <w:tcPr>
            <w:tcW w:w="1559"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МКУ «Управление культуры, туризма и молодежной политики»</w:t>
            </w:r>
            <w:r w:rsidRPr="00074F3A">
              <w:rPr>
                <w:rFonts w:ascii="Times New Roman" w:eastAsia="Times New Roman" w:hAnsi="Times New Roman" w:cs="Times New Roman"/>
                <w:sz w:val="12"/>
                <w:szCs w:val="12"/>
                <w:lang w:eastAsia="ru-RU"/>
              </w:rPr>
              <w:br/>
              <w:t>(МАУК «МКДЦ»)</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30,00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30,00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30,00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1A6FD0" w:rsidRPr="00074F3A" w:rsidTr="00417A0D">
        <w:trPr>
          <w:cantSplit/>
          <w:trHeight w:val="750"/>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2.6.</w:t>
            </w:r>
          </w:p>
        </w:tc>
        <w:tc>
          <w:tcPr>
            <w:tcW w:w="1560"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Организация и проведение мероприятий по профилактике негативных явлений в молодежной среде, проведение акций</w:t>
            </w:r>
          </w:p>
        </w:tc>
        <w:tc>
          <w:tcPr>
            <w:tcW w:w="283"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2017-2019</w:t>
            </w:r>
          </w:p>
        </w:tc>
        <w:tc>
          <w:tcPr>
            <w:tcW w:w="1559"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МБУ "ДМО"</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66,00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23,00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23,00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23,00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23,00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r>
      <w:tr w:rsidR="001A6FD0" w:rsidRPr="00074F3A" w:rsidTr="00B859F8">
        <w:trPr>
          <w:cantSplit/>
          <w:trHeight w:val="891"/>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2.7.</w:t>
            </w:r>
          </w:p>
        </w:tc>
        <w:tc>
          <w:tcPr>
            <w:tcW w:w="1560"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 xml:space="preserve">Создание условий для социальной адаптации и самореализации молодежи </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2017-2019</w:t>
            </w:r>
          </w:p>
        </w:tc>
        <w:tc>
          <w:tcPr>
            <w:tcW w:w="1559"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МБУ "ДМО"</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3 846,46460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1 171,00358</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1 171,00358</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1 255,02654</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1 247,02654</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8,00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1 420,43448</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1 407,03017</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417A0D">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13,40431</w:t>
            </w:r>
          </w:p>
        </w:tc>
      </w:tr>
      <w:tr w:rsidR="00074F3A" w:rsidRPr="00074F3A" w:rsidTr="00B859F8">
        <w:trPr>
          <w:trHeight w:val="70"/>
        </w:trPr>
        <w:tc>
          <w:tcPr>
            <w:tcW w:w="7639" w:type="dxa"/>
            <w:gridSpan w:val="18"/>
            <w:tcBorders>
              <w:top w:val="single" w:sz="4" w:space="0" w:color="auto"/>
              <w:left w:val="single" w:sz="4" w:space="0" w:color="auto"/>
              <w:bottom w:val="single" w:sz="4" w:space="0" w:color="auto"/>
              <w:right w:val="single" w:sz="4" w:space="0" w:color="auto"/>
            </w:tcBorders>
            <w:shd w:val="clear" w:color="000000" w:fill="FFFFFF"/>
            <w:vAlign w:val="bottom"/>
            <w:hideMark/>
          </w:tcPr>
          <w:p w:rsidR="00074F3A" w:rsidRPr="00074F3A" w:rsidRDefault="00074F3A" w:rsidP="00074F3A">
            <w:pPr>
              <w:spacing w:after="0" w:line="240" w:lineRule="auto"/>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 xml:space="preserve">3. Создание условий для развития системы объединений, клубов, организаций в деятельности, которых есть  </w:t>
            </w:r>
            <w:r w:rsidRPr="00074F3A">
              <w:rPr>
                <w:rFonts w:ascii="Times New Roman" w:eastAsia="Times New Roman" w:hAnsi="Times New Roman" w:cs="Times New Roman"/>
                <w:b/>
                <w:bCs/>
                <w:sz w:val="12"/>
                <w:szCs w:val="12"/>
                <w:lang w:eastAsia="ru-RU"/>
              </w:rPr>
              <w:br/>
              <w:t>Военн</w:t>
            </w:r>
            <w:proofErr w:type="gramStart"/>
            <w:r w:rsidRPr="00074F3A">
              <w:rPr>
                <w:rFonts w:ascii="Times New Roman" w:eastAsia="Times New Roman" w:hAnsi="Times New Roman" w:cs="Times New Roman"/>
                <w:b/>
                <w:bCs/>
                <w:sz w:val="12"/>
                <w:szCs w:val="12"/>
                <w:lang w:eastAsia="ru-RU"/>
              </w:rPr>
              <w:t>о-</w:t>
            </w:r>
            <w:proofErr w:type="gramEnd"/>
            <w:r w:rsidRPr="00074F3A">
              <w:rPr>
                <w:rFonts w:ascii="Times New Roman" w:eastAsia="Times New Roman" w:hAnsi="Times New Roman" w:cs="Times New Roman"/>
                <w:b/>
                <w:bCs/>
                <w:sz w:val="12"/>
                <w:szCs w:val="12"/>
                <w:lang w:eastAsia="ru-RU"/>
              </w:rPr>
              <w:t xml:space="preserve"> патриотическое, духовно- нравственное, гражданское направление</w:t>
            </w:r>
          </w:p>
        </w:tc>
      </w:tr>
      <w:tr w:rsidR="00B859F8" w:rsidRPr="00074F3A" w:rsidTr="00B859F8">
        <w:trPr>
          <w:cantSplit/>
          <w:trHeight w:val="284"/>
        </w:trPr>
        <w:tc>
          <w:tcPr>
            <w:tcW w:w="582" w:type="dxa"/>
            <w:gridSpan w:val="2"/>
            <w:tcBorders>
              <w:top w:val="nil"/>
              <w:left w:val="single" w:sz="4" w:space="0" w:color="auto"/>
              <w:bottom w:val="nil"/>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3.1.</w:t>
            </w:r>
          </w:p>
        </w:tc>
        <w:tc>
          <w:tcPr>
            <w:tcW w:w="1560" w:type="dxa"/>
            <w:tcBorders>
              <w:top w:val="nil"/>
              <w:left w:val="nil"/>
              <w:bottom w:val="nil"/>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Деятельность  Совета ветеранов войны и труда по воспитанию подрастающего поколения:</w:t>
            </w:r>
            <w:r w:rsidRPr="00074F3A">
              <w:rPr>
                <w:rFonts w:ascii="Times New Roman" w:eastAsia="Times New Roman" w:hAnsi="Times New Roman" w:cs="Times New Roman"/>
                <w:sz w:val="12"/>
                <w:szCs w:val="12"/>
                <w:lang w:eastAsia="ru-RU"/>
              </w:rPr>
              <w:br/>
              <w:t>• организация постоянной работы с ветеранами войны и труда на базе предприятий и организаций, учебных заведений</w:t>
            </w:r>
          </w:p>
        </w:tc>
        <w:tc>
          <w:tcPr>
            <w:tcW w:w="283"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2017-2019</w:t>
            </w:r>
          </w:p>
        </w:tc>
        <w:tc>
          <w:tcPr>
            <w:tcW w:w="1559"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МКУ «Управление культуры, туризма и молодежной политики»</w:t>
            </w:r>
            <w:r w:rsidRPr="00074F3A">
              <w:rPr>
                <w:rFonts w:ascii="Times New Roman" w:eastAsia="Times New Roman" w:hAnsi="Times New Roman" w:cs="Times New Roman"/>
                <w:sz w:val="12"/>
                <w:szCs w:val="12"/>
                <w:lang w:eastAsia="ru-RU"/>
              </w:rPr>
              <w:br/>
              <w:t>(МАУК «МКДЦ»)</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1088,412</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300,00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300,00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368,412</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368,412</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420,00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420,00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B859F8" w:rsidRPr="00074F3A" w:rsidTr="00B859F8">
        <w:trPr>
          <w:cantSplit/>
          <w:trHeight w:val="173"/>
        </w:trPr>
        <w:tc>
          <w:tcPr>
            <w:tcW w:w="58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3.2.</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Создание условий и поддержка деятельности молодежных и общественных организаций объединений молодежных инициатив</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2017-2019</w:t>
            </w:r>
          </w:p>
        </w:tc>
        <w:tc>
          <w:tcPr>
            <w:tcW w:w="1559"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МБУ "ДМО"</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14,00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B859F8" w:rsidRPr="00074F3A" w:rsidTr="00B859F8">
        <w:trPr>
          <w:cantSplit/>
          <w:trHeight w:val="311"/>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3.3.</w:t>
            </w:r>
          </w:p>
        </w:tc>
        <w:tc>
          <w:tcPr>
            <w:tcW w:w="1560"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Поддержка военно-патриотических клубов. Участие военно-патриотических клубов в соревнованиях различного уровня</w:t>
            </w:r>
          </w:p>
        </w:tc>
        <w:tc>
          <w:tcPr>
            <w:tcW w:w="283"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2017-2019</w:t>
            </w:r>
          </w:p>
        </w:tc>
        <w:tc>
          <w:tcPr>
            <w:tcW w:w="1559"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МБУ "ДМО"</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30,00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10,00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074F3A" w:rsidRPr="00074F3A" w:rsidTr="00B859F8">
        <w:trPr>
          <w:trHeight w:val="70"/>
        </w:trPr>
        <w:tc>
          <w:tcPr>
            <w:tcW w:w="7639" w:type="dxa"/>
            <w:gridSpan w:val="18"/>
            <w:tcBorders>
              <w:top w:val="single" w:sz="4" w:space="0" w:color="auto"/>
              <w:left w:val="single" w:sz="4" w:space="0" w:color="auto"/>
              <w:bottom w:val="single" w:sz="4" w:space="0" w:color="auto"/>
              <w:right w:val="single" w:sz="4" w:space="0" w:color="auto"/>
            </w:tcBorders>
            <w:shd w:val="clear" w:color="000000" w:fill="FFFFFF"/>
            <w:vAlign w:val="bottom"/>
            <w:hideMark/>
          </w:tcPr>
          <w:p w:rsidR="00074F3A" w:rsidRPr="00074F3A" w:rsidRDefault="00074F3A" w:rsidP="00074F3A">
            <w:pPr>
              <w:spacing w:after="0" w:line="240" w:lineRule="auto"/>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lastRenderedPageBreak/>
              <w:t>4. Издательское и информационное обеспечение в области патриотического воспитания</w:t>
            </w:r>
          </w:p>
        </w:tc>
      </w:tr>
      <w:tr w:rsidR="00B859F8" w:rsidRPr="00074F3A" w:rsidTr="00B859F8">
        <w:trPr>
          <w:cantSplit/>
          <w:trHeight w:val="143"/>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4.1.</w:t>
            </w:r>
          </w:p>
        </w:tc>
        <w:tc>
          <w:tcPr>
            <w:tcW w:w="1560" w:type="dxa"/>
            <w:tcBorders>
              <w:top w:val="nil"/>
              <w:left w:val="nil"/>
              <w:bottom w:val="single" w:sz="4" w:space="0" w:color="auto"/>
              <w:right w:val="single" w:sz="4" w:space="0" w:color="auto"/>
            </w:tcBorders>
            <w:shd w:val="clear" w:color="000000" w:fill="FFFFFF"/>
            <w:hideMark/>
          </w:tcPr>
          <w:p w:rsidR="00074F3A" w:rsidRPr="00074F3A" w:rsidRDefault="00074F3A" w:rsidP="00B859F8">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Информационно-аналитическое обеспечение программы по реализации молодежной политики и патриотическому, военному, гражданскому и духовно-нравственному воспитанию детей, молодежи и населения муниципального района Сергиевский</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2017-2019</w:t>
            </w:r>
          </w:p>
        </w:tc>
        <w:tc>
          <w:tcPr>
            <w:tcW w:w="1559"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МБУ "ДМО"</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B859F8" w:rsidRPr="00074F3A" w:rsidTr="00B859F8">
        <w:trPr>
          <w:cantSplit/>
          <w:trHeight w:val="70"/>
        </w:trPr>
        <w:tc>
          <w:tcPr>
            <w:tcW w:w="582" w:type="dxa"/>
            <w:gridSpan w:val="2"/>
            <w:tcBorders>
              <w:top w:val="nil"/>
              <w:left w:val="single" w:sz="4" w:space="0" w:color="auto"/>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4.2.</w:t>
            </w:r>
          </w:p>
        </w:tc>
        <w:tc>
          <w:tcPr>
            <w:tcW w:w="1560" w:type="dxa"/>
            <w:tcBorders>
              <w:top w:val="nil"/>
              <w:left w:val="nil"/>
              <w:bottom w:val="single" w:sz="4" w:space="0" w:color="auto"/>
              <w:right w:val="single" w:sz="4" w:space="0" w:color="auto"/>
            </w:tcBorders>
            <w:shd w:val="clear" w:color="000000" w:fill="FFFFFF"/>
            <w:hideMark/>
          </w:tcPr>
          <w:p w:rsidR="00074F3A" w:rsidRPr="00074F3A" w:rsidRDefault="00074F3A" w:rsidP="00B859F8">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Издание тематических сборников военно-патриотического, духовно-нравственного направления</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2017-2019</w:t>
            </w:r>
          </w:p>
        </w:tc>
        <w:tc>
          <w:tcPr>
            <w:tcW w:w="1559" w:type="dxa"/>
            <w:tcBorders>
              <w:top w:val="nil"/>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МКУ «Управление культуры, туризма и молодежной политики»</w:t>
            </w:r>
            <w:r w:rsidRPr="00074F3A">
              <w:rPr>
                <w:rFonts w:ascii="Times New Roman" w:eastAsia="Times New Roman" w:hAnsi="Times New Roman" w:cs="Times New Roman"/>
                <w:sz w:val="12"/>
                <w:szCs w:val="12"/>
                <w:lang w:eastAsia="ru-RU"/>
              </w:rPr>
              <w:br/>
              <w:t>(МАУК «МКДЦ»)</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center"/>
            <w:hideMark/>
          </w:tcPr>
          <w:p w:rsidR="00074F3A" w:rsidRPr="00074F3A" w:rsidRDefault="00074F3A" w:rsidP="00B859F8">
            <w:pPr>
              <w:spacing w:after="0" w:line="240" w:lineRule="auto"/>
              <w:ind w:left="113" w:right="113"/>
              <w:jc w:val="center"/>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0,00</w:t>
            </w:r>
          </w:p>
        </w:tc>
      </w:tr>
      <w:tr w:rsidR="00B859F8" w:rsidRPr="00074F3A" w:rsidTr="00B859F8">
        <w:trPr>
          <w:cantSplit/>
          <w:trHeight w:val="806"/>
        </w:trPr>
        <w:tc>
          <w:tcPr>
            <w:tcW w:w="2425" w:type="dxa"/>
            <w:gridSpan w:val="4"/>
            <w:tcBorders>
              <w:top w:val="single" w:sz="4" w:space="0" w:color="auto"/>
              <w:left w:val="single" w:sz="4" w:space="0" w:color="auto"/>
              <w:bottom w:val="single" w:sz="4" w:space="0" w:color="auto"/>
              <w:right w:val="nil"/>
            </w:tcBorders>
            <w:shd w:val="clear" w:color="000000" w:fill="FFFFFF"/>
            <w:vAlign w:val="bottom"/>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 </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074F3A" w:rsidRPr="00074F3A" w:rsidRDefault="00074F3A" w:rsidP="00074F3A">
            <w:pPr>
              <w:spacing w:after="0" w:line="240" w:lineRule="auto"/>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ИТОГО:</w:t>
            </w:r>
          </w:p>
        </w:tc>
        <w:tc>
          <w:tcPr>
            <w:tcW w:w="284" w:type="dxa"/>
            <w:tcBorders>
              <w:top w:val="single" w:sz="4" w:space="0" w:color="auto"/>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6944,92060</w:t>
            </w:r>
          </w:p>
        </w:tc>
        <w:tc>
          <w:tcPr>
            <w:tcW w:w="283" w:type="dxa"/>
            <w:tcBorders>
              <w:top w:val="single" w:sz="4" w:space="0" w:color="auto"/>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2071,00358</w:t>
            </w:r>
          </w:p>
        </w:tc>
        <w:tc>
          <w:tcPr>
            <w:tcW w:w="284" w:type="dxa"/>
            <w:tcBorders>
              <w:top w:val="single" w:sz="4" w:space="0" w:color="auto"/>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2071,00358</w:t>
            </w:r>
          </w:p>
        </w:tc>
        <w:tc>
          <w:tcPr>
            <w:tcW w:w="283" w:type="dxa"/>
            <w:tcBorders>
              <w:top w:val="single" w:sz="4" w:space="0" w:color="auto"/>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0,00000</w:t>
            </w:r>
          </w:p>
        </w:tc>
        <w:tc>
          <w:tcPr>
            <w:tcW w:w="284" w:type="dxa"/>
            <w:tcBorders>
              <w:top w:val="single" w:sz="4" w:space="0" w:color="auto"/>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0,00000</w:t>
            </w:r>
          </w:p>
        </w:tc>
        <w:tc>
          <w:tcPr>
            <w:tcW w:w="283" w:type="dxa"/>
            <w:tcBorders>
              <w:top w:val="single" w:sz="4" w:space="0" w:color="auto"/>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2275,02654</w:t>
            </w:r>
          </w:p>
        </w:tc>
        <w:tc>
          <w:tcPr>
            <w:tcW w:w="284" w:type="dxa"/>
            <w:tcBorders>
              <w:top w:val="single" w:sz="4" w:space="0" w:color="auto"/>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2267,02654</w:t>
            </w:r>
          </w:p>
        </w:tc>
        <w:tc>
          <w:tcPr>
            <w:tcW w:w="283" w:type="dxa"/>
            <w:tcBorders>
              <w:top w:val="single" w:sz="4" w:space="0" w:color="auto"/>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0,00000</w:t>
            </w:r>
          </w:p>
        </w:tc>
        <w:tc>
          <w:tcPr>
            <w:tcW w:w="284" w:type="dxa"/>
            <w:tcBorders>
              <w:top w:val="single" w:sz="4" w:space="0" w:color="auto"/>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8,00000</w:t>
            </w:r>
          </w:p>
        </w:tc>
        <w:tc>
          <w:tcPr>
            <w:tcW w:w="283" w:type="dxa"/>
            <w:tcBorders>
              <w:top w:val="single" w:sz="4" w:space="0" w:color="auto"/>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2 598,89048</w:t>
            </w:r>
          </w:p>
        </w:tc>
        <w:tc>
          <w:tcPr>
            <w:tcW w:w="284" w:type="dxa"/>
            <w:tcBorders>
              <w:top w:val="single" w:sz="4" w:space="0" w:color="auto"/>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2 585,48617</w:t>
            </w:r>
          </w:p>
        </w:tc>
        <w:tc>
          <w:tcPr>
            <w:tcW w:w="283" w:type="dxa"/>
            <w:tcBorders>
              <w:top w:val="single" w:sz="4" w:space="0" w:color="auto"/>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0,00000</w:t>
            </w:r>
          </w:p>
        </w:tc>
        <w:tc>
          <w:tcPr>
            <w:tcW w:w="253" w:type="dxa"/>
            <w:tcBorders>
              <w:top w:val="single" w:sz="4" w:space="0" w:color="auto"/>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13,40431</w:t>
            </w:r>
          </w:p>
        </w:tc>
      </w:tr>
      <w:tr w:rsidR="00B859F8" w:rsidRPr="00074F3A" w:rsidTr="00B859F8">
        <w:trPr>
          <w:cantSplit/>
          <w:trHeight w:val="890"/>
        </w:trPr>
        <w:tc>
          <w:tcPr>
            <w:tcW w:w="320" w:type="dxa"/>
            <w:vMerge w:val="restart"/>
            <w:tcBorders>
              <w:top w:val="nil"/>
              <w:left w:val="single" w:sz="4" w:space="0" w:color="auto"/>
              <w:bottom w:val="nil"/>
              <w:right w:val="single" w:sz="4" w:space="0" w:color="auto"/>
            </w:tcBorders>
            <w:shd w:val="clear" w:color="000000" w:fill="FFFFFF"/>
            <w:vAlign w:val="bottom"/>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 </w:t>
            </w:r>
          </w:p>
        </w:tc>
        <w:tc>
          <w:tcPr>
            <w:tcW w:w="3664" w:type="dxa"/>
            <w:gridSpan w:val="4"/>
            <w:tcBorders>
              <w:top w:val="single" w:sz="4" w:space="0" w:color="auto"/>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МКУ «Управление культуры, туризма и молодежной политики» (МАУК МКДЦ)</w:t>
            </w:r>
          </w:p>
        </w:tc>
        <w:tc>
          <w:tcPr>
            <w:tcW w:w="284" w:type="dxa"/>
            <w:tcBorders>
              <w:top w:val="nil"/>
              <w:left w:val="single" w:sz="4" w:space="0" w:color="auto"/>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2166,86800</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420,00000</w:t>
            </w:r>
          </w:p>
        </w:tc>
        <w:tc>
          <w:tcPr>
            <w:tcW w:w="284"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420,00000</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0,00000</w:t>
            </w:r>
          </w:p>
        </w:tc>
        <w:tc>
          <w:tcPr>
            <w:tcW w:w="284"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0,00000</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808,41200</w:t>
            </w:r>
          </w:p>
        </w:tc>
        <w:tc>
          <w:tcPr>
            <w:tcW w:w="284"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808,41200</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0,00000</w:t>
            </w:r>
          </w:p>
        </w:tc>
        <w:tc>
          <w:tcPr>
            <w:tcW w:w="284"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0,00000</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938,45600</w:t>
            </w:r>
          </w:p>
        </w:tc>
        <w:tc>
          <w:tcPr>
            <w:tcW w:w="284"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938,45600</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0,00000</w:t>
            </w:r>
          </w:p>
        </w:tc>
        <w:tc>
          <w:tcPr>
            <w:tcW w:w="25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0,00000</w:t>
            </w:r>
          </w:p>
        </w:tc>
      </w:tr>
      <w:tr w:rsidR="00B859F8" w:rsidRPr="00074F3A" w:rsidTr="00B859F8">
        <w:trPr>
          <w:cantSplit/>
          <w:trHeight w:val="705"/>
        </w:trPr>
        <w:tc>
          <w:tcPr>
            <w:tcW w:w="320" w:type="dxa"/>
            <w:vMerge/>
            <w:tcBorders>
              <w:top w:val="nil"/>
              <w:left w:val="single" w:sz="4" w:space="0" w:color="auto"/>
              <w:bottom w:val="nil"/>
              <w:right w:val="single" w:sz="4" w:space="0" w:color="auto"/>
            </w:tcBorders>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p>
        </w:tc>
        <w:tc>
          <w:tcPr>
            <w:tcW w:w="3664" w:type="dxa"/>
            <w:gridSpan w:val="4"/>
            <w:tcBorders>
              <w:top w:val="single" w:sz="4" w:space="0" w:color="auto"/>
              <w:left w:val="nil"/>
              <w:bottom w:val="single" w:sz="4" w:space="0" w:color="auto"/>
              <w:right w:val="single" w:sz="4" w:space="0" w:color="auto"/>
            </w:tcBorders>
            <w:shd w:val="clear" w:color="000000" w:fill="FFFFFF"/>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МКУ «Управление культуры, туризма и молодежной политики» (МБУК "МЦБ")</w:t>
            </w:r>
          </w:p>
        </w:tc>
        <w:tc>
          <w:tcPr>
            <w:tcW w:w="284" w:type="dxa"/>
            <w:tcBorders>
              <w:top w:val="nil"/>
              <w:left w:val="single" w:sz="4" w:space="0" w:color="auto"/>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200,00</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200,00</w:t>
            </w:r>
          </w:p>
        </w:tc>
        <w:tc>
          <w:tcPr>
            <w:tcW w:w="284"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200,00</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4"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c>
          <w:tcPr>
            <w:tcW w:w="25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w:t>
            </w:r>
          </w:p>
        </w:tc>
      </w:tr>
      <w:tr w:rsidR="00B859F8" w:rsidRPr="00074F3A" w:rsidTr="00B859F8">
        <w:trPr>
          <w:cantSplit/>
          <w:trHeight w:val="970"/>
        </w:trPr>
        <w:tc>
          <w:tcPr>
            <w:tcW w:w="320" w:type="dxa"/>
            <w:vMerge/>
            <w:tcBorders>
              <w:top w:val="nil"/>
              <w:left w:val="single" w:sz="4" w:space="0" w:color="auto"/>
              <w:bottom w:val="single" w:sz="4" w:space="0" w:color="auto"/>
              <w:right w:val="single" w:sz="4" w:space="0" w:color="auto"/>
            </w:tcBorders>
            <w:vAlign w:val="center"/>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p>
        </w:tc>
        <w:tc>
          <w:tcPr>
            <w:tcW w:w="3664" w:type="dxa"/>
            <w:gridSpan w:val="4"/>
            <w:tcBorders>
              <w:top w:val="single" w:sz="4" w:space="0" w:color="auto"/>
              <w:left w:val="nil"/>
              <w:bottom w:val="single" w:sz="4" w:space="0" w:color="auto"/>
              <w:right w:val="single" w:sz="4" w:space="0" w:color="auto"/>
            </w:tcBorders>
            <w:shd w:val="clear" w:color="000000" w:fill="FFFFFF"/>
            <w:vAlign w:val="bottom"/>
            <w:hideMark/>
          </w:tcPr>
          <w:p w:rsidR="00074F3A" w:rsidRPr="00074F3A" w:rsidRDefault="00074F3A" w:rsidP="00074F3A">
            <w:pPr>
              <w:spacing w:after="0" w:line="240" w:lineRule="auto"/>
              <w:rPr>
                <w:rFonts w:ascii="Times New Roman" w:eastAsia="Times New Roman" w:hAnsi="Times New Roman" w:cs="Times New Roman"/>
                <w:sz w:val="12"/>
                <w:szCs w:val="12"/>
                <w:lang w:eastAsia="ru-RU"/>
              </w:rPr>
            </w:pPr>
            <w:r w:rsidRPr="00074F3A">
              <w:rPr>
                <w:rFonts w:ascii="Times New Roman" w:eastAsia="Times New Roman" w:hAnsi="Times New Roman" w:cs="Times New Roman"/>
                <w:sz w:val="12"/>
                <w:szCs w:val="12"/>
                <w:lang w:eastAsia="ru-RU"/>
              </w:rPr>
              <w:t>МБУ "ДМО"</w:t>
            </w:r>
          </w:p>
        </w:tc>
        <w:tc>
          <w:tcPr>
            <w:tcW w:w="284" w:type="dxa"/>
            <w:tcBorders>
              <w:top w:val="nil"/>
              <w:left w:val="single" w:sz="4" w:space="0" w:color="auto"/>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4578,052600</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1451,003580</w:t>
            </w:r>
          </w:p>
        </w:tc>
        <w:tc>
          <w:tcPr>
            <w:tcW w:w="284"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1451,003580</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B859F8" w:rsidP="00B859F8">
            <w:pPr>
              <w:spacing w:after="0" w:line="240" w:lineRule="auto"/>
              <w:ind w:left="113" w:right="113"/>
              <w:jc w:val="center"/>
              <w:rPr>
                <w:rFonts w:ascii="Times New Roman" w:eastAsia="Times New Roman" w:hAnsi="Times New Roman" w:cs="Times New Roman"/>
                <w:b/>
                <w:bCs/>
                <w:sz w:val="12"/>
                <w:szCs w:val="12"/>
                <w:lang w:eastAsia="ru-RU"/>
              </w:rPr>
            </w:pPr>
            <w:r>
              <w:rPr>
                <w:rFonts w:ascii="Times New Roman" w:eastAsia="Times New Roman" w:hAnsi="Times New Roman" w:cs="Times New Roman"/>
                <w:b/>
                <w:bCs/>
                <w:sz w:val="12"/>
                <w:szCs w:val="12"/>
                <w:lang w:eastAsia="ru-RU"/>
              </w:rPr>
              <w:t>0,000000</w:t>
            </w:r>
          </w:p>
        </w:tc>
        <w:tc>
          <w:tcPr>
            <w:tcW w:w="284"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B859F8" w:rsidP="00B859F8">
            <w:pPr>
              <w:spacing w:after="0" w:line="240" w:lineRule="auto"/>
              <w:ind w:left="113" w:right="113"/>
              <w:jc w:val="center"/>
              <w:rPr>
                <w:rFonts w:ascii="Times New Roman" w:eastAsia="Times New Roman" w:hAnsi="Times New Roman" w:cs="Times New Roman"/>
                <w:b/>
                <w:bCs/>
                <w:sz w:val="12"/>
                <w:szCs w:val="12"/>
                <w:lang w:eastAsia="ru-RU"/>
              </w:rPr>
            </w:pPr>
            <w:r>
              <w:rPr>
                <w:rFonts w:ascii="Times New Roman" w:eastAsia="Times New Roman" w:hAnsi="Times New Roman" w:cs="Times New Roman"/>
                <w:b/>
                <w:bCs/>
                <w:sz w:val="12"/>
                <w:szCs w:val="12"/>
                <w:lang w:eastAsia="ru-RU"/>
              </w:rPr>
              <w:t>0,000000</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1466,614540</w:t>
            </w:r>
          </w:p>
        </w:tc>
        <w:tc>
          <w:tcPr>
            <w:tcW w:w="284"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1458,614540</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0,000000</w:t>
            </w:r>
          </w:p>
        </w:tc>
        <w:tc>
          <w:tcPr>
            <w:tcW w:w="284"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8,000000</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1660,434480</w:t>
            </w:r>
          </w:p>
        </w:tc>
        <w:tc>
          <w:tcPr>
            <w:tcW w:w="284"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1647,030170</w:t>
            </w:r>
          </w:p>
        </w:tc>
        <w:tc>
          <w:tcPr>
            <w:tcW w:w="28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0,000000</w:t>
            </w:r>
          </w:p>
        </w:tc>
        <w:tc>
          <w:tcPr>
            <w:tcW w:w="253" w:type="dxa"/>
            <w:tcBorders>
              <w:top w:val="nil"/>
              <w:left w:val="nil"/>
              <w:bottom w:val="single" w:sz="4" w:space="0" w:color="auto"/>
              <w:right w:val="single" w:sz="4" w:space="0" w:color="auto"/>
            </w:tcBorders>
            <w:shd w:val="clear" w:color="000000" w:fill="FFFFFF"/>
            <w:textDirection w:val="btLr"/>
            <w:vAlign w:val="bottom"/>
            <w:hideMark/>
          </w:tcPr>
          <w:p w:rsidR="00074F3A" w:rsidRPr="00074F3A" w:rsidRDefault="00074F3A" w:rsidP="00B859F8">
            <w:pPr>
              <w:spacing w:after="0" w:line="240" w:lineRule="auto"/>
              <w:ind w:left="113" w:right="113"/>
              <w:jc w:val="center"/>
              <w:rPr>
                <w:rFonts w:ascii="Times New Roman" w:eastAsia="Times New Roman" w:hAnsi="Times New Roman" w:cs="Times New Roman"/>
                <w:b/>
                <w:bCs/>
                <w:sz w:val="12"/>
                <w:szCs w:val="12"/>
                <w:lang w:eastAsia="ru-RU"/>
              </w:rPr>
            </w:pPr>
            <w:r w:rsidRPr="00074F3A">
              <w:rPr>
                <w:rFonts w:ascii="Times New Roman" w:eastAsia="Times New Roman" w:hAnsi="Times New Roman" w:cs="Times New Roman"/>
                <w:b/>
                <w:bCs/>
                <w:sz w:val="12"/>
                <w:szCs w:val="12"/>
                <w:lang w:eastAsia="ru-RU"/>
              </w:rPr>
              <w:t>13,404310</w:t>
            </w:r>
          </w:p>
        </w:tc>
      </w:tr>
    </w:tbl>
    <w:p w:rsidR="00E913D7" w:rsidRDefault="00E913D7" w:rsidP="00074F3A">
      <w:pPr>
        <w:tabs>
          <w:tab w:val="left" w:pos="0"/>
        </w:tabs>
        <w:spacing w:after="0" w:line="240" w:lineRule="auto"/>
        <w:jc w:val="center"/>
        <w:rPr>
          <w:rFonts w:ascii="Times New Roman" w:eastAsia="Calibri" w:hAnsi="Times New Roman" w:cs="Times New Roman"/>
          <w:iCs/>
          <w:sz w:val="12"/>
          <w:szCs w:val="12"/>
        </w:rPr>
      </w:pPr>
    </w:p>
    <w:p w:rsidR="002378E0" w:rsidRPr="00631D69" w:rsidRDefault="002378E0" w:rsidP="002378E0">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2378E0" w:rsidRDefault="002378E0" w:rsidP="002378E0">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2378E0" w:rsidRDefault="002378E0" w:rsidP="002378E0">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2378E0" w:rsidRPr="00E84548" w:rsidRDefault="002378E0" w:rsidP="002378E0">
      <w:pPr>
        <w:tabs>
          <w:tab w:val="left" w:pos="0"/>
        </w:tabs>
        <w:spacing w:after="0" w:line="240" w:lineRule="auto"/>
        <w:jc w:val="center"/>
        <w:rPr>
          <w:rFonts w:ascii="Times New Roman" w:eastAsia="Calibri" w:hAnsi="Times New Roman" w:cs="Times New Roman"/>
          <w:iCs/>
          <w:sz w:val="12"/>
          <w:szCs w:val="12"/>
        </w:rPr>
      </w:pPr>
      <w:r w:rsidRPr="00E84548">
        <w:rPr>
          <w:rFonts w:ascii="Times New Roman" w:eastAsia="Calibri" w:hAnsi="Times New Roman" w:cs="Times New Roman"/>
          <w:iCs/>
          <w:sz w:val="12"/>
          <w:szCs w:val="12"/>
        </w:rPr>
        <w:t>ПОСТАНОВЛЕНИЕ</w:t>
      </w:r>
    </w:p>
    <w:p w:rsidR="002378E0" w:rsidRDefault="002378E0" w:rsidP="002378E0">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«31» декабря 2019 г.                                                                                                                                                                                                          № 1807</w:t>
      </w:r>
    </w:p>
    <w:p w:rsidR="002378E0" w:rsidRDefault="002378E0" w:rsidP="002378E0">
      <w:pPr>
        <w:tabs>
          <w:tab w:val="left" w:pos="0"/>
        </w:tabs>
        <w:spacing w:after="0" w:line="240" w:lineRule="auto"/>
        <w:jc w:val="center"/>
        <w:rPr>
          <w:rFonts w:ascii="Times New Roman" w:eastAsia="Calibri" w:hAnsi="Times New Roman" w:cs="Times New Roman"/>
          <w:b/>
          <w:iCs/>
          <w:sz w:val="12"/>
          <w:szCs w:val="12"/>
        </w:rPr>
      </w:pPr>
      <w:r w:rsidRPr="002378E0">
        <w:rPr>
          <w:rFonts w:ascii="Times New Roman" w:eastAsia="Calibri" w:hAnsi="Times New Roman" w:cs="Times New Roman"/>
          <w:b/>
          <w:iCs/>
          <w:sz w:val="12"/>
          <w:szCs w:val="12"/>
        </w:rPr>
        <w:t>О внесении изменений в Приложение к постановлению  администрации муниципального района   Сергиевский   от  31.08.2017г.  № 1070  «Об утверждении муниципальной программы «Развитие муниципальной службы в муниципальном районе Сергиевский Самарской области на 2018-2020 годы»</w:t>
      </w:r>
    </w:p>
    <w:p w:rsidR="002378E0" w:rsidRPr="002378E0" w:rsidRDefault="002378E0" w:rsidP="002378E0">
      <w:pPr>
        <w:tabs>
          <w:tab w:val="left" w:pos="0"/>
        </w:tabs>
        <w:spacing w:after="0" w:line="240" w:lineRule="auto"/>
        <w:ind w:firstLine="284"/>
        <w:rPr>
          <w:rFonts w:ascii="Times New Roman" w:eastAsia="Calibri" w:hAnsi="Times New Roman" w:cs="Times New Roman"/>
          <w:iCs/>
          <w:sz w:val="12"/>
          <w:szCs w:val="12"/>
        </w:rPr>
      </w:pPr>
      <w:proofErr w:type="gramStart"/>
      <w:r w:rsidRPr="002378E0">
        <w:rPr>
          <w:rFonts w:ascii="Times New Roman" w:eastAsia="Calibri" w:hAnsi="Times New Roman" w:cs="Times New Roman"/>
          <w:iCs/>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02.03.2007г. № 25-ФЗ «О муниципальной службе в  Российской Федерации»,  Законом Самарской области от 09.10.2007г. № 96-ГД «О муниципальной службе в Самарской области»,  статьей 179 Бюджетного кодекса Российской Федерации, Уставом муниципального района Сергиевский Самарской области  и в целях уточнения объемов</w:t>
      </w:r>
      <w:proofErr w:type="gramEnd"/>
      <w:r w:rsidRPr="002378E0">
        <w:rPr>
          <w:rFonts w:ascii="Times New Roman" w:eastAsia="Calibri" w:hAnsi="Times New Roman" w:cs="Times New Roman"/>
          <w:iCs/>
          <w:sz w:val="12"/>
          <w:szCs w:val="12"/>
        </w:rPr>
        <w:t xml:space="preserve"> финансирования муниципальной программы «Развитие муниципальной службы в муниципальном районе Сергиевский Самарской области на 2018-2020 годы», администрация муниципального района Сергиевский</w:t>
      </w:r>
    </w:p>
    <w:p w:rsidR="002378E0" w:rsidRPr="002378E0" w:rsidRDefault="002378E0" w:rsidP="002378E0">
      <w:pPr>
        <w:tabs>
          <w:tab w:val="left" w:pos="0"/>
        </w:tabs>
        <w:spacing w:after="0" w:line="240" w:lineRule="auto"/>
        <w:ind w:firstLine="284"/>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ПОСТАНОВЛЯЕТ:</w:t>
      </w:r>
    </w:p>
    <w:p w:rsidR="002378E0" w:rsidRPr="002378E0" w:rsidRDefault="002378E0" w:rsidP="002378E0">
      <w:pPr>
        <w:tabs>
          <w:tab w:val="left" w:pos="0"/>
        </w:tabs>
        <w:spacing w:after="0" w:line="240" w:lineRule="auto"/>
        <w:ind w:firstLine="284"/>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1. Внести изменения в Приложение к постановлению администрации муниципального района Сергиевский  от  31.08.2017г. № 1070 «Об утверждении муниципальной программы «Развитие муниципальной службы в муниципальном районе Сергиевский Самарской области на 2018-2020 годы» (далее - Программа) следующего содержания:</w:t>
      </w:r>
    </w:p>
    <w:p w:rsidR="002378E0" w:rsidRPr="002378E0" w:rsidRDefault="002378E0" w:rsidP="002378E0">
      <w:pPr>
        <w:tabs>
          <w:tab w:val="left" w:pos="0"/>
        </w:tabs>
        <w:spacing w:after="0" w:line="240" w:lineRule="auto"/>
        <w:ind w:firstLine="284"/>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1.  В паспорте Программы:</w:t>
      </w:r>
    </w:p>
    <w:p w:rsidR="002378E0" w:rsidRPr="002378E0" w:rsidRDefault="002378E0" w:rsidP="002378E0">
      <w:pPr>
        <w:tabs>
          <w:tab w:val="left" w:pos="0"/>
        </w:tabs>
        <w:spacing w:after="0" w:line="240" w:lineRule="auto"/>
        <w:ind w:firstLine="284"/>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 xml:space="preserve">позицию «Объем  и источники финансирования муниципальной программы» изложить в следующей редакции: </w:t>
      </w:r>
    </w:p>
    <w:p w:rsidR="002378E0" w:rsidRPr="002378E0" w:rsidRDefault="002378E0" w:rsidP="002378E0">
      <w:pPr>
        <w:tabs>
          <w:tab w:val="left" w:pos="0"/>
        </w:tabs>
        <w:spacing w:after="0" w:line="240" w:lineRule="auto"/>
        <w:ind w:firstLine="284"/>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 xml:space="preserve">«Объем финансирования мероприятий Программы за счет средств бюджета муниципального района Сергиевский составляет: </w:t>
      </w:r>
    </w:p>
    <w:p w:rsidR="002378E0" w:rsidRPr="002378E0" w:rsidRDefault="002378E0" w:rsidP="002378E0">
      <w:pPr>
        <w:tabs>
          <w:tab w:val="left" w:pos="0"/>
        </w:tabs>
        <w:spacing w:after="0" w:line="240" w:lineRule="auto"/>
        <w:ind w:firstLine="284"/>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в 2018 году - 60,55  тыс. рублей,</w:t>
      </w:r>
    </w:p>
    <w:p w:rsidR="002378E0" w:rsidRPr="002378E0" w:rsidRDefault="002378E0" w:rsidP="002378E0">
      <w:pPr>
        <w:tabs>
          <w:tab w:val="left" w:pos="0"/>
        </w:tabs>
        <w:spacing w:after="0" w:line="240" w:lineRule="auto"/>
        <w:ind w:firstLine="284"/>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в 2019 году  - 87,454 тыс. рублей,</w:t>
      </w:r>
    </w:p>
    <w:p w:rsidR="002378E0" w:rsidRPr="002378E0" w:rsidRDefault="002378E0" w:rsidP="002378E0">
      <w:pPr>
        <w:tabs>
          <w:tab w:val="left" w:pos="0"/>
        </w:tabs>
        <w:spacing w:after="0" w:line="240" w:lineRule="auto"/>
        <w:ind w:firstLine="284"/>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в 2020 году -  130,00 тыс. рублей».</w:t>
      </w:r>
    </w:p>
    <w:p w:rsidR="002378E0" w:rsidRPr="002378E0" w:rsidRDefault="002378E0" w:rsidP="002378E0">
      <w:pPr>
        <w:tabs>
          <w:tab w:val="left" w:pos="0"/>
        </w:tabs>
        <w:spacing w:after="0" w:line="240" w:lineRule="auto"/>
        <w:ind w:firstLine="284"/>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2. В тексте  Программы  раздел 6 «Объемы  и источники финансирования муниципальной программы»  изложить в следующей редакции:</w:t>
      </w:r>
    </w:p>
    <w:p w:rsidR="002378E0" w:rsidRPr="002378E0" w:rsidRDefault="002378E0" w:rsidP="002378E0">
      <w:pPr>
        <w:tabs>
          <w:tab w:val="left" w:pos="0"/>
        </w:tabs>
        <w:spacing w:after="0" w:line="240" w:lineRule="auto"/>
        <w:ind w:firstLine="284"/>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«Объем финансирования мероприятий Программы за счет средств бюджета муниципального района Сергиевский составляет:</w:t>
      </w:r>
    </w:p>
    <w:p w:rsidR="002378E0" w:rsidRPr="002378E0" w:rsidRDefault="002378E0" w:rsidP="002378E0">
      <w:pPr>
        <w:tabs>
          <w:tab w:val="left" w:pos="0"/>
        </w:tabs>
        <w:spacing w:after="0" w:line="240" w:lineRule="auto"/>
        <w:ind w:firstLine="284"/>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в 2018 году - 60,55  тыс. рублей,</w:t>
      </w:r>
    </w:p>
    <w:p w:rsidR="002378E0" w:rsidRPr="002378E0" w:rsidRDefault="002378E0" w:rsidP="002378E0">
      <w:pPr>
        <w:tabs>
          <w:tab w:val="left" w:pos="0"/>
        </w:tabs>
        <w:spacing w:after="0" w:line="240" w:lineRule="auto"/>
        <w:ind w:firstLine="284"/>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в 2019 году  - 87,454 тыс. рублей,</w:t>
      </w:r>
    </w:p>
    <w:p w:rsidR="002378E0" w:rsidRPr="002378E0" w:rsidRDefault="002378E0" w:rsidP="002378E0">
      <w:pPr>
        <w:tabs>
          <w:tab w:val="left" w:pos="0"/>
        </w:tabs>
        <w:spacing w:after="0" w:line="240" w:lineRule="auto"/>
        <w:ind w:firstLine="284"/>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в 2020 году -  130,00   тыс. рублей».</w:t>
      </w:r>
    </w:p>
    <w:p w:rsidR="002378E0" w:rsidRPr="002378E0" w:rsidRDefault="002378E0" w:rsidP="002378E0">
      <w:pPr>
        <w:tabs>
          <w:tab w:val="left" w:pos="0"/>
        </w:tabs>
        <w:spacing w:after="0" w:line="240" w:lineRule="auto"/>
        <w:ind w:firstLine="284"/>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Средства на реализацию Программы предусматриваются при формировании местного бюджета на соответствующий финансовый год».</w:t>
      </w:r>
    </w:p>
    <w:p w:rsidR="002378E0" w:rsidRPr="002378E0" w:rsidRDefault="002378E0" w:rsidP="002378E0">
      <w:pPr>
        <w:tabs>
          <w:tab w:val="left" w:pos="0"/>
        </w:tabs>
        <w:spacing w:after="0" w:line="240" w:lineRule="auto"/>
        <w:ind w:firstLine="284"/>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3.  Приложение № 2 к Программе изложить  в редакции согласно приложению № 1 к настоящему постановлению.</w:t>
      </w:r>
    </w:p>
    <w:p w:rsidR="002378E0" w:rsidRPr="002378E0" w:rsidRDefault="002378E0" w:rsidP="002378E0">
      <w:pPr>
        <w:tabs>
          <w:tab w:val="left" w:pos="0"/>
        </w:tabs>
        <w:spacing w:after="0" w:line="240" w:lineRule="auto"/>
        <w:ind w:firstLine="284"/>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lastRenderedPageBreak/>
        <w:t>4.  Опубликовать настоящее постановление в газете «Сергиевский вестник», разместить на официальном сайте администрации муниципального района http://sergievsk.ru/  в сети Интернет.</w:t>
      </w:r>
    </w:p>
    <w:p w:rsidR="002378E0" w:rsidRPr="002378E0" w:rsidRDefault="002378E0" w:rsidP="002378E0">
      <w:pPr>
        <w:tabs>
          <w:tab w:val="left" w:pos="0"/>
        </w:tabs>
        <w:spacing w:after="0" w:line="240" w:lineRule="auto"/>
        <w:ind w:firstLine="284"/>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5. Настоящее постановление вступает в силу с момента его официального опубликования.</w:t>
      </w:r>
    </w:p>
    <w:p w:rsidR="002378E0" w:rsidRPr="002378E0" w:rsidRDefault="002378E0" w:rsidP="002378E0">
      <w:pPr>
        <w:tabs>
          <w:tab w:val="left" w:pos="0"/>
        </w:tabs>
        <w:spacing w:after="0" w:line="240" w:lineRule="auto"/>
        <w:ind w:firstLine="284"/>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 xml:space="preserve">6.  </w:t>
      </w:r>
      <w:proofErr w:type="gramStart"/>
      <w:r w:rsidRPr="002378E0">
        <w:rPr>
          <w:rFonts w:ascii="Times New Roman" w:eastAsia="Calibri" w:hAnsi="Times New Roman" w:cs="Times New Roman"/>
          <w:iCs/>
          <w:sz w:val="12"/>
          <w:szCs w:val="12"/>
        </w:rPr>
        <w:t>Контроль за</w:t>
      </w:r>
      <w:proofErr w:type="gramEnd"/>
      <w:r w:rsidRPr="002378E0">
        <w:rPr>
          <w:rFonts w:ascii="Times New Roman" w:eastAsia="Calibri" w:hAnsi="Times New Roman" w:cs="Times New Roman"/>
          <w:iCs/>
          <w:sz w:val="12"/>
          <w:szCs w:val="12"/>
        </w:rPr>
        <w:t xml:space="preserve"> выполнением настоящего постановления возложить на Первого заместителя  Главы муниципального района Сергиевский  Екамасова А.И.</w:t>
      </w:r>
    </w:p>
    <w:p w:rsidR="002378E0" w:rsidRDefault="002378E0" w:rsidP="002378E0">
      <w:pPr>
        <w:tabs>
          <w:tab w:val="left" w:pos="0"/>
        </w:tabs>
        <w:spacing w:after="0" w:line="240" w:lineRule="auto"/>
        <w:jc w:val="right"/>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 xml:space="preserve">Глава </w:t>
      </w:r>
      <w:proofErr w:type="gramStart"/>
      <w:r w:rsidRPr="002378E0">
        <w:rPr>
          <w:rFonts w:ascii="Times New Roman" w:eastAsia="Calibri" w:hAnsi="Times New Roman" w:cs="Times New Roman"/>
          <w:iCs/>
          <w:sz w:val="12"/>
          <w:szCs w:val="12"/>
        </w:rPr>
        <w:t>муниципального</w:t>
      </w:r>
      <w:proofErr w:type="gramEnd"/>
      <w:r w:rsidRPr="002378E0">
        <w:rPr>
          <w:rFonts w:ascii="Times New Roman" w:eastAsia="Calibri" w:hAnsi="Times New Roman" w:cs="Times New Roman"/>
          <w:iCs/>
          <w:sz w:val="12"/>
          <w:szCs w:val="12"/>
        </w:rPr>
        <w:t xml:space="preserve"> </w:t>
      </w:r>
    </w:p>
    <w:p w:rsidR="002378E0" w:rsidRPr="002378E0" w:rsidRDefault="002378E0" w:rsidP="002378E0">
      <w:pPr>
        <w:tabs>
          <w:tab w:val="left" w:pos="0"/>
        </w:tabs>
        <w:spacing w:after="0" w:line="240" w:lineRule="auto"/>
        <w:jc w:val="right"/>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района Сергиевский</w:t>
      </w:r>
    </w:p>
    <w:p w:rsidR="001270D5" w:rsidRDefault="002378E0" w:rsidP="00283ED9">
      <w:pPr>
        <w:tabs>
          <w:tab w:val="left" w:pos="0"/>
        </w:tabs>
        <w:spacing w:after="0" w:line="240" w:lineRule="auto"/>
        <w:jc w:val="right"/>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ab/>
      </w:r>
      <w:r w:rsidRPr="002378E0">
        <w:rPr>
          <w:rFonts w:ascii="Times New Roman" w:eastAsia="Calibri" w:hAnsi="Times New Roman" w:cs="Times New Roman"/>
          <w:iCs/>
          <w:sz w:val="12"/>
          <w:szCs w:val="12"/>
        </w:rPr>
        <w:tab/>
        <w:t>А. А. Веселов</w:t>
      </w:r>
    </w:p>
    <w:p w:rsidR="001270D5" w:rsidRDefault="001270D5" w:rsidP="001270D5">
      <w:pPr>
        <w:tabs>
          <w:tab w:val="left" w:pos="0"/>
        </w:tabs>
        <w:spacing w:after="0" w:line="240" w:lineRule="auto"/>
        <w:jc w:val="right"/>
        <w:rPr>
          <w:rFonts w:ascii="Times New Roman" w:eastAsia="Calibri" w:hAnsi="Times New Roman" w:cs="Times New Roman"/>
          <w:iCs/>
          <w:sz w:val="12"/>
          <w:szCs w:val="12"/>
        </w:rPr>
      </w:pPr>
    </w:p>
    <w:p w:rsidR="002378E0" w:rsidRPr="002378E0" w:rsidRDefault="002378E0" w:rsidP="002378E0">
      <w:pPr>
        <w:tabs>
          <w:tab w:val="left" w:pos="0"/>
        </w:tabs>
        <w:spacing w:after="0" w:line="240" w:lineRule="auto"/>
        <w:jc w:val="right"/>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Приложение №1</w:t>
      </w:r>
    </w:p>
    <w:p w:rsidR="002378E0" w:rsidRPr="002378E0" w:rsidRDefault="002378E0" w:rsidP="002378E0">
      <w:pPr>
        <w:tabs>
          <w:tab w:val="left" w:pos="0"/>
        </w:tabs>
        <w:spacing w:after="0" w:line="240" w:lineRule="auto"/>
        <w:jc w:val="right"/>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к постановлению администрации</w:t>
      </w:r>
    </w:p>
    <w:p w:rsidR="002378E0" w:rsidRPr="002378E0" w:rsidRDefault="002378E0" w:rsidP="002378E0">
      <w:pPr>
        <w:tabs>
          <w:tab w:val="left" w:pos="0"/>
        </w:tabs>
        <w:spacing w:after="0" w:line="240" w:lineRule="auto"/>
        <w:jc w:val="right"/>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муниципального района Сергиевский</w:t>
      </w:r>
    </w:p>
    <w:p w:rsidR="002378E0" w:rsidRPr="002378E0" w:rsidRDefault="002378E0" w:rsidP="002378E0">
      <w:pPr>
        <w:tabs>
          <w:tab w:val="left" w:pos="0"/>
        </w:tabs>
        <w:spacing w:after="0" w:line="240" w:lineRule="auto"/>
        <w:jc w:val="right"/>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 xml:space="preserve">№ 1807 от «31» декабря 2019г. </w:t>
      </w:r>
      <w:r>
        <w:rPr>
          <w:rFonts w:ascii="Times New Roman" w:eastAsia="Calibri" w:hAnsi="Times New Roman" w:cs="Times New Roman"/>
          <w:iCs/>
          <w:sz w:val="12"/>
          <w:szCs w:val="12"/>
        </w:rPr>
        <w:t xml:space="preserve">      </w:t>
      </w:r>
    </w:p>
    <w:p w:rsidR="002378E0" w:rsidRDefault="002378E0" w:rsidP="002378E0">
      <w:pPr>
        <w:tabs>
          <w:tab w:val="left" w:pos="0"/>
        </w:tabs>
        <w:spacing w:after="0" w:line="240" w:lineRule="auto"/>
        <w:jc w:val="center"/>
        <w:rPr>
          <w:rFonts w:ascii="Times New Roman" w:eastAsia="Calibri" w:hAnsi="Times New Roman" w:cs="Times New Roman"/>
          <w:iCs/>
          <w:sz w:val="12"/>
          <w:szCs w:val="12"/>
        </w:rPr>
      </w:pPr>
      <w:r w:rsidRPr="002378E0">
        <w:rPr>
          <w:rFonts w:ascii="Times New Roman" w:eastAsia="Calibri" w:hAnsi="Times New Roman" w:cs="Times New Roman"/>
          <w:iCs/>
          <w:sz w:val="12"/>
          <w:szCs w:val="12"/>
        </w:rPr>
        <w:t>Целевые индикаторы (показатели), характеризующие ежегодный ход и итоги реализации муниципальной программы «Развитие муниципальной службы в муниципальном районе Сергиевский Самарской области на 2018-2020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4537"/>
        <w:gridCol w:w="850"/>
        <w:gridCol w:w="710"/>
        <w:gridCol w:w="567"/>
        <w:gridCol w:w="532"/>
      </w:tblGrid>
      <w:tr w:rsidR="002378E0" w:rsidRPr="002378E0" w:rsidTr="007361DE">
        <w:trPr>
          <w:trHeight w:val="70"/>
        </w:trPr>
        <w:tc>
          <w:tcPr>
            <w:tcW w:w="345" w:type="pct"/>
            <w:vMerge w:val="restart"/>
            <w:tcBorders>
              <w:left w:val="single" w:sz="4" w:space="0" w:color="auto"/>
            </w:tcBorders>
            <w:shd w:val="clear" w:color="auto" w:fill="auto"/>
          </w:tcPr>
          <w:p w:rsidR="002378E0" w:rsidRPr="002378E0" w:rsidRDefault="002378E0" w:rsidP="002378E0">
            <w:pPr>
              <w:spacing w:after="0"/>
              <w:jc w:val="center"/>
              <w:rPr>
                <w:rFonts w:ascii="Times New Roman" w:hAnsi="Times New Roman" w:cs="Times New Roman"/>
                <w:b/>
                <w:color w:val="000000"/>
                <w:sz w:val="12"/>
                <w:szCs w:val="12"/>
              </w:rPr>
            </w:pPr>
            <w:r w:rsidRPr="002378E0">
              <w:rPr>
                <w:rFonts w:ascii="Times New Roman" w:hAnsi="Times New Roman" w:cs="Times New Roman"/>
                <w:b/>
                <w:color w:val="000000"/>
                <w:sz w:val="12"/>
                <w:szCs w:val="12"/>
              </w:rPr>
              <w:t>№</w:t>
            </w:r>
          </w:p>
          <w:p w:rsidR="002378E0" w:rsidRPr="002378E0" w:rsidRDefault="002378E0" w:rsidP="002378E0">
            <w:pPr>
              <w:spacing w:after="0"/>
              <w:jc w:val="center"/>
              <w:rPr>
                <w:rFonts w:ascii="Times New Roman" w:hAnsi="Times New Roman" w:cs="Times New Roman"/>
                <w:b/>
                <w:sz w:val="12"/>
                <w:szCs w:val="12"/>
              </w:rPr>
            </w:pPr>
            <w:proofErr w:type="gramStart"/>
            <w:r w:rsidRPr="002378E0">
              <w:rPr>
                <w:rFonts w:ascii="Times New Roman" w:hAnsi="Times New Roman" w:cs="Times New Roman"/>
                <w:b/>
                <w:color w:val="000000"/>
                <w:sz w:val="12"/>
                <w:szCs w:val="12"/>
              </w:rPr>
              <w:t>п</w:t>
            </w:r>
            <w:proofErr w:type="gramEnd"/>
            <w:r w:rsidRPr="002378E0">
              <w:rPr>
                <w:rFonts w:ascii="Times New Roman" w:hAnsi="Times New Roman" w:cs="Times New Roman"/>
                <w:b/>
                <w:color w:val="000000"/>
                <w:sz w:val="12"/>
                <w:szCs w:val="12"/>
              </w:rPr>
              <w:t>/п</w:t>
            </w:r>
          </w:p>
        </w:tc>
        <w:tc>
          <w:tcPr>
            <w:tcW w:w="2935" w:type="pct"/>
            <w:vMerge w:val="restart"/>
            <w:shd w:val="clear" w:color="auto" w:fill="auto"/>
          </w:tcPr>
          <w:p w:rsidR="002378E0" w:rsidRPr="002378E0" w:rsidRDefault="002378E0" w:rsidP="002378E0">
            <w:pPr>
              <w:spacing w:after="0"/>
              <w:jc w:val="center"/>
              <w:rPr>
                <w:rFonts w:ascii="Times New Roman" w:hAnsi="Times New Roman" w:cs="Times New Roman"/>
                <w:b/>
                <w:color w:val="000000"/>
                <w:sz w:val="12"/>
                <w:szCs w:val="12"/>
              </w:rPr>
            </w:pPr>
            <w:r w:rsidRPr="002378E0">
              <w:rPr>
                <w:rFonts w:ascii="Times New Roman" w:hAnsi="Times New Roman" w:cs="Times New Roman"/>
                <w:b/>
                <w:color w:val="000000"/>
                <w:sz w:val="12"/>
                <w:szCs w:val="12"/>
              </w:rPr>
              <w:t>Наименование  целевого индикатора (показателя)</w:t>
            </w:r>
          </w:p>
          <w:p w:rsidR="002378E0" w:rsidRPr="002378E0" w:rsidRDefault="002378E0" w:rsidP="002378E0">
            <w:pPr>
              <w:spacing w:after="0"/>
              <w:jc w:val="center"/>
              <w:rPr>
                <w:rFonts w:ascii="Times New Roman" w:hAnsi="Times New Roman" w:cs="Times New Roman"/>
                <w:b/>
                <w:color w:val="000000"/>
                <w:sz w:val="12"/>
                <w:szCs w:val="12"/>
              </w:rPr>
            </w:pPr>
          </w:p>
          <w:p w:rsidR="002378E0" w:rsidRPr="002378E0" w:rsidRDefault="002378E0" w:rsidP="002378E0">
            <w:pPr>
              <w:spacing w:after="0"/>
              <w:jc w:val="center"/>
              <w:rPr>
                <w:rFonts w:ascii="Times New Roman" w:hAnsi="Times New Roman" w:cs="Times New Roman"/>
                <w:sz w:val="12"/>
                <w:szCs w:val="12"/>
              </w:rPr>
            </w:pPr>
          </w:p>
        </w:tc>
        <w:tc>
          <w:tcPr>
            <w:tcW w:w="550" w:type="pct"/>
            <w:vMerge w:val="restart"/>
            <w:shd w:val="clear" w:color="auto" w:fill="auto"/>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b/>
                <w:sz w:val="12"/>
                <w:szCs w:val="12"/>
              </w:rPr>
              <w:t>Единица измерения</w:t>
            </w:r>
          </w:p>
        </w:tc>
        <w:tc>
          <w:tcPr>
            <w:tcW w:w="1170" w:type="pct"/>
            <w:gridSpan w:val="3"/>
            <w:shd w:val="clear" w:color="auto" w:fill="auto"/>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b/>
                <w:sz w:val="12"/>
                <w:szCs w:val="12"/>
              </w:rPr>
              <w:t>Значение целевого индикатора (показателя) по годам</w:t>
            </w:r>
          </w:p>
        </w:tc>
      </w:tr>
      <w:tr w:rsidR="007361DE" w:rsidRPr="002378E0" w:rsidTr="007361DE">
        <w:trPr>
          <w:trHeight w:val="70"/>
        </w:trPr>
        <w:tc>
          <w:tcPr>
            <w:tcW w:w="345" w:type="pct"/>
            <w:vMerge/>
            <w:tcBorders>
              <w:left w:val="single" w:sz="4" w:space="0" w:color="auto"/>
            </w:tcBorders>
            <w:shd w:val="clear" w:color="auto" w:fill="auto"/>
          </w:tcPr>
          <w:p w:rsidR="002378E0" w:rsidRPr="002378E0" w:rsidRDefault="002378E0" w:rsidP="002378E0">
            <w:pPr>
              <w:spacing w:after="0"/>
              <w:jc w:val="center"/>
              <w:rPr>
                <w:rFonts w:ascii="Times New Roman" w:hAnsi="Times New Roman" w:cs="Times New Roman"/>
                <w:b/>
                <w:sz w:val="12"/>
                <w:szCs w:val="12"/>
              </w:rPr>
            </w:pPr>
          </w:p>
        </w:tc>
        <w:tc>
          <w:tcPr>
            <w:tcW w:w="2935" w:type="pct"/>
            <w:vMerge/>
            <w:shd w:val="clear" w:color="auto" w:fill="auto"/>
          </w:tcPr>
          <w:p w:rsidR="002378E0" w:rsidRPr="002378E0" w:rsidRDefault="002378E0" w:rsidP="002378E0">
            <w:pPr>
              <w:spacing w:after="0"/>
              <w:jc w:val="center"/>
              <w:rPr>
                <w:rFonts w:ascii="Times New Roman" w:hAnsi="Times New Roman" w:cs="Times New Roman"/>
                <w:b/>
                <w:sz w:val="12"/>
                <w:szCs w:val="12"/>
              </w:rPr>
            </w:pPr>
          </w:p>
        </w:tc>
        <w:tc>
          <w:tcPr>
            <w:tcW w:w="550" w:type="pct"/>
            <w:vMerge/>
            <w:shd w:val="clear" w:color="auto" w:fill="auto"/>
          </w:tcPr>
          <w:p w:rsidR="002378E0" w:rsidRPr="002378E0" w:rsidRDefault="002378E0" w:rsidP="002378E0">
            <w:pPr>
              <w:spacing w:after="0"/>
              <w:jc w:val="center"/>
              <w:rPr>
                <w:rFonts w:ascii="Times New Roman" w:hAnsi="Times New Roman" w:cs="Times New Roman"/>
                <w:b/>
                <w:sz w:val="12"/>
                <w:szCs w:val="12"/>
              </w:rPr>
            </w:pPr>
          </w:p>
        </w:tc>
        <w:tc>
          <w:tcPr>
            <w:tcW w:w="459" w:type="pct"/>
            <w:shd w:val="clear" w:color="auto" w:fill="auto"/>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b/>
                <w:sz w:val="12"/>
                <w:szCs w:val="12"/>
              </w:rPr>
              <w:t>2018</w:t>
            </w:r>
          </w:p>
        </w:tc>
        <w:tc>
          <w:tcPr>
            <w:tcW w:w="367" w:type="pct"/>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b/>
                <w:sz w:val="12"/>
                <w:szCs w:val="12"/>
              </w:rPr>
              <w:t>2019</w:t>
            </w:r>
          </w:p>
        </w:tc>
        <w:tc>
          <w:tcPr>
            <w:tcW w:w="344" w:type="pct"/>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b/>
                <w:sz w:val="12"/>
                <w:szCs w:val="12"/>
              </w:rPr>
              <w:t>2020</w:t>
            </w:r>
          </w:p>
        </w:tc>
      </w:tr>
      <w:tr w:rsidR="007361DE" w:rsidRPr="002378E0" w:rsidTr="007361DE">
        <w:trPr>
          <w:trHeight w:val="70"/>
        </w:trPr>
        <w:tc>
          <w:tcPr>
            <w:tcW w:w="345" w:type="pct"/>
            <w:tcBorders>
              <w:left w:val="single" w:sz="4" w:space="0" w:color="auto"/>
            </w:tcBorders>
            <w:shd w:val="clear" w:color="auto" w:fill="auto"/>
          </w:tcPr>
          <w:p w:rsidR="002378E0" w:rsidRPr="002378E0" w:rsidRDefault="002378E0" w:rsidP="002378E0">
            <w:pPr>
              <w:spacing w:after="0"/>
              <w:jc w:val="center"/>
              <w:rPr>
                <w:rFonts w:ascii="Times New Roman" w:hAnsi="Times New Roman" w:cs="Times New Roman"/>
                <w:sz w:val="12"/>
                <w:szCs w:val="12"/>
              </w:rPr>
            </w:pPr>
            <w:r w:rsidRPr="002378E0">
              <w:rPr>
                <w:rFonts w:ascii="Times New Roman" w:hAnsi="Times New Roman" w:cs="Times New Roman"/>
                <w:sz w:val="12"/>
                <w:szCs w:val="12"/>
              </w:rPr>
              <w:t>1.</w:t>
            </w:r>
          </w:p>
        </w:tc>
        <w:tc>
          <w:tcPr>
            <w:tcW w:w="2935" w:type="pct"/>
            <w:shd w:val="clear" w:color="auto" w:fill="auto"/>
          </w:tcPr>
          <w:p w:rsidR="002378E0" w:rsidRPr="002378E0" w:rsidRDefault="002378E0" w:rsidP="002378E0">
            <w:pPr>
              <w:spacing w:after="0"/>
              <w:jc w:val="both"/>
              <w:rPr>
                <w:rFonts w:ascii="Times New Roman" w:hAnsi="Times New Roman" w:cs="Times New Roman"/>
                <w:color w:val="000000"/>
                <w:sz w:val="12"/>
                <w:szCs w:val="12"/>
              </w:rPr>
            </w:pPr>
            <w:r w:rsidRPr="002378E0">
              <w:rPr>
                <w:rFonts w:ascii="Times New Roman" w:hAnsi="Times New Roman" w:cs="Times New Roman"/>
                <w:color w:val="000000"/>
                <w:sz w:val="12"/>
                <w:szCs w:val="12"/>
              </w:rPr>
              <w:t>Количество муниципальных служащих, прошедших обучение (семинары, повышение квалификации)</w:t>
            </w:r>
          </w:p>
        </w:tc>
        <w:tc>
          <w:tcPr>
            <w:tcW w:w="550" w:type="pct"/>
            <w:shd w:val="clear" w:color="auto" w:fill="auto"/>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color w:val="000000"/>
                <w:sz w:val="12"/>
                <w:szCs w:val="12"/>
              </w:rPr>
              <w:t>Чел.</w:t>
            </w:r>
          </w:p>
        </w:tc>
        <w:tc>
          <w:tcPr>
            <w:tcW w:w="459" w:type="pct"/>
            <w:shd w:val="clear" w:color="auto" w:fill="auto"/>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b/>
                <w:sz w:val="12"/>
                <w:szCs w:val="12"/>
              </w:rPr>
              <w:t>6</w:t>
            </w:r>
          </w:p>
        </w:tc>
        <w:tc>
          <w:tcPr>
            <w:tcW w:w="367" w:type="pct"/>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b/>
                <w:sz w:val="12"/>
                <w:szCs w:val="12"/>
              </w:rPr>
              <w:t>9</w:t>
            </w:r>
          </w:p>
        </w:tc>
        <w:tc>
          <w:tcPr>
            <w:tcW w:w="344" w:type="pct"/>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b/>
                <w:sz w:val="12"/>
                <w:szCs w:val="12"/>
              </w:rPr>
              <w:t>10</w:t>
            </w:r>
          </w:p>
        </w:tc>
      </w:tr>
      <w:tr w:rsidR="007361DE" w:rsidRPr="002378E0" w:rsidTr="007361DE">
        <w:trPr>
          <w:trHeight w:val="70"/>
        </w:trPr>
        <w:tc>
          <w:tcPr>
            <w:tcW w:w="345" w:type="pct"/>
            <w:tcBorders>
              <w:left w:val="single" w:sz="4" w:space="0" w:color="auto"/>
            </w:tcBorders>
            <w:shd w:val="clear" w:color="auto" w:fill="auto"/>
          </w:tcPr>
          <w:p w:rsidR="002378E0" w:rsidRPr="002378E0" w:rsidRDefault="002378E0" w:rsidP="002378E0">
            <w:pPr>
              <w:spacing w:after="0"/>
              <w:jc w:val="center"/>
              <w:rPr>
                <w:rFonts w:ascii="Times New Roman" w:hAnsi="Times New Roman" w:cs="Times New Roman"/>
                <w:sz w:val="12"/>
                <w:szCs w:val="12"/>
              </w:rPr>
            </w:pPr>
            <w:r w:rsidRPr="002378E0">
              <w:rPr>
                <w:rFonts w:ascii="Times New Roman" w:hAnsi="Times New Roman" w:cs="Times New Roman"/>
                <w:sz w:val="12"/>
                <w:szCs w:val="12"/>
              </w:rPr>
              <w:t>2.</w:t>
            </w:r>
          </w:p>
        </w:tc>
        <w:tc>
          <w:tcPr>
            <w:tcW w:w="2935" w:type="pct"/>
            <w:shd w:val="clear" w:color="auto" w:fill="auto"/>
          </w:tcPr>
          <w:p w:rsidR="002378E0" w:rsidRPr="002378E0" w:rsidRDefault="002378E0" w:rsidP="002378E0">
            <w:pPr>
              <w:spacing w:after="0"/>
              <w:rPr>
                <w:rFonts w:ascii="Times New Roman" w:hAnsi="Times New Roman" w:cs="Times New Roman"/>
                <w:color w:val="000000"/>
                <w:sz w:val="12"/>
                <w:szCs w:val="12"/>
              </w:rPr>
            </w:pPr>
            <w:r w:rsidRPr="002378E0">
              <w:rPr>
                <w:rFonts w:ascii="Times New Roman" w:hAnsi="Times New Roman" w:cs="Times New Roman"/>
                <w:color w:val="000000"/>
                <w:sz w:val="12"/>
                <w:szCs w:val="12"/>
              </w:rPr>
              <w:t xml:space="preserve">Количество муниципальных служащих и должностных лиц органов местного самоуправления, принявших участие в научно-практических конференциях, семинарах, тренингах </w:t>
            </w:r>
          </w:p>
        </w:tc>
        <w:tc>
          <w:tcPr>
            <w:tcW w:w="550" w:type="pct"/>
            <w:shd w:val="clear" w:color="auto" w:fill="auto"/>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color w:val="000000"/>
                <w:sz w:val="12"/>
                <w:szCs w:val="12"/>
              </w:rPr>
              <w:t>Чел.</w:t>
            </w:r>
          </w:p>
        </w:tc>
        <w:tc>
          <w:tcPr>
            <w:tcW w:w="459" w:type="pct"/>
            <w:shd w:val="clear" w:color="auto" w:fill="auto"/>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b/>
                <w:sz w:val="12"/>
                <w:szCs w:val="12"/>
              </w:rPr>
              <w:t>3</w:t>
            </w:r>
          </w:p>
        </w:tc>
        <w:tc>
          <w:tcPr>
            <w:tcW w:w="367" w:type="pct"/>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b/>
                <w:sz w:val="12"/>
                <w:szCs w:val="12"/>
              </w:rPr>
              <w:t>2</w:t>
            </w:r>
          </w:p>
        </w:tc>
        <w:tc>
          <w:tcPr>
            <w:tcW w:w="344" w:type="pct"/>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b/>
                <w:sz w:val="12"/>
                <w:szCs w:val="12"/>
              </w:rPr>
              <w:t>3</w:t>
            </w:r>
          </w:p>
        </w:tc>
      </w:tr>
      <w:tr w:rsidR="007361DE" w:rsidRPr="002378E0" w:rsidTr="007361DE">
        <w:trPr>
          <w:trHeight w:val="70"/>
        </w:trPr>
        <w:tc>
          <w:tcPr>
            <w:tcW w:w="345" w:type="pct"/>
            <w:tcBorders>
              <w:left w:val="single" w:sz="4" w:space="0" w:color="auto"/>
            </w:tcBorders>
            <w:shd w:val="clear" w:color="auto" w:fill="auto"/>
          </w:tcPr>
          <w:p w:rsidR="002378E0" w:rsidRPr="002378E0" w:rsidRDefault="002378E0" w:rsidP="002378E0">
            <w:pPr>
              <w:spacing w:after="0"/>
              <w:jc w:val="center"/>
              <w:rPr>
                <w:rFonts w:ascii="Times New Roman" w:hAnsi="Times New Roman" w:cs="Times New Roman"/>
                <w:sz w:val="12"/>
                <w:szCs w:val="12"/>
              </w:rPr>
            </w:pPr>
            <w:r w:rsidRPr="002378E0">
              <w:rPr>
                <w:rFonts w:ascii="Times New Roman" w:hAnsi="Times New Roman" w:cs="Times New Roman"/>
                <w:sz w:val="12"/>
                <w:szCs w:val="12"/>
              </w:rPr>
              <w:t>3.</w:t>
            </w:r>
          </w:p>
        </w:tc>
        <w:tc>
          <w:tcPr>
            <w:tcW w:w="2935" w:type="pct"/>
            <w:shd w:val="clear" w:color="auto" w:fill="auto"/>
          </w:tcPr>
          <w:p w:rsidR="002378E0" w:rsidRPr="002378E0" w:rsidRDefault="002378E0" w:rsidP="002378E0">
            <w:pPr>
              <w:spacing w:after="0"/>
              <w:rPr>
                <w:rFonts w:ascii="Times New Roman" w:hAnsi="Times New Roman" w:cs="Times New Roman"/>
                <w:color w:val="000000"/>
                <w:sz w:val="12"/>
                <w:szCs w:val="12"/>
              </w:rPr>
            </w:pPr>
            <w:r w:rsidRPr="002378E0">
              <w:rPr>
                <w:rFonts w:ascii="Times New Roman" w:hAnsi="Times New Roman" w:cs="Times New Roman"/>
                <w:color w:val="000000"/>
                <w:sz w:val="12"/>
                <w:szCs w:val="12"/>
              </w:rPr>
              <w:t>Количество лиц, включенных в кадровый резерв для замещения вакантных должностей муниципальной службы</w:t>
            </w:r>
          </w:p>
        </w:tc>
        <w:tc>
          <w:tcPr>
            <w:tcW w:w="550" w:type="pct"/>
            <w:shd w:val="clear" w:color="auto" w:fill="auto"/>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color w:val="000000"/>
                <w:sz w:val="12"/>
                <w:szCs w:val="12"/>
              </w:rPr>
              <w:t>Чел.</w:t>
            </w:r>
          </w:p>
        </w:tc>
        <w:tc>
          <w:tcPr>
            <w:tcW w:w="459" w:type="pct"/>
            <w:shd w:val="clear" w:color="auto" w:fill="auto"/>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b/>
                <w:sz w:val="12"/>
                <w:szCs w:val="12"/>
              </w:rPr>
              <w:t>6</w:t>
            </w:r>
          </w:p>
        </w:tc>
        <w:tc>
          <w:tcPr>
            <w:tcW w:w="367" w:type="pct"/>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b/>
                <w:sz w:val="12"/>
                <w:szCs w:val="12"/>
              </w:rPr>
              <w:t>12</w:t>
            </w:r>
          </w:p>
        </w:tc>
        <w:tc>
          <w:tcPr>
            <w:tcW w:w="344" w:type="pct"/>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b/>
                <w:sz w:val="12"/>
                <w:szCs w:val="12"/>
              </w:rPr>
              <w:t>12</w:t>
            </w:r>
          </w:p>
        </w:tc>
      </w:tr>
      <w:tr w:rsidR="007361DE" w:rsidRPr="002378E0" w:rsidTr="007361DE">
        <w:trPr>
          <w:trHeight w:val="70"/>
        </w:trPr>
        <w:tc>
          <w:tcPr>
            <w:tcW w:w="345" w:type="pct"/>
            <w:tcBorders>
              <w:left w:val="single" w:sz="4" w:space="0" w:color="auto"/>
            </w:tcBorders>
            <w:shd w:val="clear" w:color="auto" w:fill="auto"/>
          </w:tcPr>
          <w:p w:rsidR="002378E0" w:rsidRPr="002378E0" w:rsidRDefault="002378E0" w:rsidP="002378E0">
            <w:pPr>
              <w:spacing w:after="0"/>
              <w:jc w:val="center"/>
              <w:rPr>
                <w:rFonts w:ascii="Times New Roman" w:hAnsi="Times New Roman" w:cs="Times New Roman"/>
                <w:sz w:val="12"/>
                <w:szCs w:val="12"/>
              </w:rPr>
            </w:pPr>
            <w:r w:rsidRPr="002378E0">
              <w:rPr>
                <w:rFonts w:ascii="Times New Roman" w:hAnsi="Times New Roman" w:cs="Times New Roman"/>
                <w:sz w:val="12"/>
                <w:szCs w:val="12"/>
              </w:rPr>
              <w:t>4.</w:t>
            </w:r>
          </w:p>
        </w:tc>
        <w:tc>
          <w:tcPr>
            <w:tcW w:w="2935" w:type="pct"/>
            <w:shd w:val="clear" w:color="auto" w:fill="auto"/>
          </w:tcPr>
          <w:p w:rsidR="002378E0" w:rsidRPr="002378E0" w:rsidRDefault="002378E0" w:rsidP="002378E0">
            <w:pPr>
              <w:spacing w:after="0"/>
              <w:rPr>
                <w:rFonts w:ascii="Times New Roman" w:hAnsi="Times New Roman" w:cs="Times New Roman"/>
                <w:color w:val="000000"/>
                <w:sz w:val="12"/>
                <w:szCs w:val="12"/>
              </w:rPr>
            </w:pPr>
            <w:r w:rsidRPr="002378E0">
              <w:rPr>
                <w:rFonts w:ascii="Times New Roman" w:hAnsi="Times New Roman" w:cs="Times New Roman"/>
                <w:color w:val="000000"/>
                <w:sz w:val="12"/>
                <w:szCs w:val="12"/>
              </w:rPr>
              <w:t xml:space="preserve">Количество муниципальных служащих, включенных в перспективный кадровый резерв для замещения вакантных должностей муниципальной службы </w:t>
            </w:r>
          </w:p>
        </w:tc>
        <w:tc>
          <w:tcPr>
            <w:tcW w:w="550" w:type="pct"/>
            <w:shd w:val="clear" w:color="auto" w:fill="auto"/>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color w:val="000000"/>
                <w:sz w:val="12"/>
                <w:szCs w:val="12"/>
              </w:rPr>
              <w:t>Чел.</w:t>
            </w:r>
          </w:p>
        </w:tc>
        <w:tc>
          <w:tcPr>
            <w:tcW w:w="459" w:type="pct"/>
            <w:shd w:val="clear" w:color="auto" w:fill="auto"/>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b/>
                <w:sz w:val="12"/>
                <w:szCs w:val="12"/>
              </w:rPr>
              <w:t>5</w:t>
            </w:r>
          </w:p>
        </w:tc>
        <w:tc>
          <w:tcPr>
            <w:tcW w:w="367" w:type="pct"/>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b/>
                <w:sz w:val="12"/>
                <w:szCs w:val="12"/>
              </w:rPr>
              <w:t>5</w:t>
            </w:r>
          </w:p>
        </w:tc>
        <w:tc>
          <w:tcPr>
            <w:tcW w:w="344" w:type="pct"/>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b/>
                <w:sz w:val="12"/>
                <w:szCs w:val="12"/>
              </w:rPr>
              <w:t>6</w:t>
            </w:r>
          </w:p>
        </w:tc>
      </w:tr>
      <w:tr w:rsidR="007361DE" w:rsidRPr="002378E0" w:rsidTr="007361DE">
        <w:trPr>
          <w:trHeight w:val="70"/>
        </w:trPr>
        <w:tc>
          <w:tcPr>
            <w:tcW w:w="345" w:type="pct"/>
            <w:tcBorders>
              <w:left w:val="single" w:sz="4" w:space="0" w:color="auto"/>
            </w:tcBorders>
            <w:shd w:val="clear" w:color="auto" w:fill="auto"/>
          </w:tcPr>
          <w:p w:rsidR="002378E0" w:rsidRPr="002378E0" w:rsidRDefault="002378E0" w:rsidP="002378E0">
            <w:pPr>
              <w:spacing w:after="0"/>
              <w:jc w:val="center"/>
              <w:rPr>
                <w:rFonts w:ascii="Times New Roman" w:hAnsi="Times New Roman" w:cs="Times New Roman"/>
                <w:sz w:val="12"/>
                <w:szCs w:val="12"/>
              </w:rPr>
            </w:pPr>
            <w:r w:rsidRPr="002378E0">
              <w:rPr>
                <w:rFonts w:ascii="Times New Roman" w:hAnsi="Times New Roman" w:cs="Times New Roman"/>
                <w:sz w:val="12"/>
                <w:szCs w:val="12"/>
              </w:rPr>
              <w:t>5.</w:t>
            </w:r>
          </w:p>
        </w:tc>
        <w:tc>
          <w:tcPr>
            <w:tcW w:w="2935" w:type="pct"/>
            <w:shd w:val="clear" w:color="auto" w:fill="auto"/>
          </w:tcPr>
          <w:p w:rsidR="002378E0" w:rsidRPr="002378E0" w:rsidRDefault="002378E0" w:rsidP="002378E0">
            <w:pPr>
              <w:spacing w:after="0"/>
              <w:rPr>
                <w:rFonts w:ascii="Times New Roman" w:hAnsi="Times New Roman" w:cs="Times New Roman"/>
                <w:color w:val="000000"/>
                <w:sz w:val="12"/>
                <w:szCs w:val="12"/>
              </w:rPr>
            </w:pPr>
            <w:r w:rsidRPr="002378E0">
              <w:rPr>
                <w:rFonts w:ascii="Times New Roman" w:hAnsi="Times New Roman" w:cs="Times New Roman"/>
                <w:color w:val="000000"/>
                <w:sz w:val="12"/>
                <w:szCs w:val="12"/>
              </w:rPr>
              <w:t>Количество лиц из числа включенных в кадровый резерв для замещения вакантных должностей муниципальной службы, прошедших обучение за счет средств местного бюджета</w:t>
            </w:r>
          </w:p>
        </w:tc>
        <w:tc>
          <w:tcPr>
            <w:tcW w:w="550" w:type="pct"/>
            <w:shd w:val="clear" w:color="auto" w:fill="auto"/>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color w:val="000000"/>
                <w:sz w:val="12"/>
                <w:szCs w:val="12"/>
              </w:rPr>
              <w:t>Чел.</w:t>
            </w:r>
          </w:p>
        </w:tc>
        <w:tc>
          <w:tcPr>
            <w:tcW w:w="459" w:type="pct"/>
            <w:shd w:val="clear" w:color="auto" w:fill="auto"/>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b/>
                <w:sz w:val="12"/>
                <w:szCs w:val="12"/>
              </w:rPr>
              <w:t>1</w:t>
            </w:r>
          </w:p>
        </w:tc>
        <w:tc>
          <w:tcPr>
            <w:tcW w:w="367" w:type="pct"/>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b/>
                <w:sz w:val="12"/>
                <w:szCs w:val="12"/>
              </w:rPr>
              <w:t>1</w:t>
            </w:r>
          </w:p>
        </w:tc>
        <w:tc>
          <w:tcPr>
            <w:tcW w:w="344" w:type="pct"/>
          </w:tcPr>
          <w:p w:rsidR="002378E0" w:rsidRPr="002378E0" w:rsidRDefault="002378E0" w:rsidP="002378E0">
            <w:pPr>
              <w:spacing w:after="0"/>
              <w:jc w:val="center"/>
              <w:rPr>
                <w:rFonts w:ascii="Times New Roman" w:hAnsi="Times New Roman" w:cs="Times New Roman"/>
                <w:b/>
                <w:sz w:val="12"/>
                <w:szCs w:val="12"/>
              </w:rPr>
            </w:pPr>
            <w:r w:rsidRPr="002378E0">
              <w:rPr>
                <w:rFonts w:ascii="Times New Roman" w:hAnsi="Times New Roman" w:cs="Times New Roman"/>
                <w:b/>
                <w:sz w:val="12"/>
                <w:szCs w:val="12"/>
              </w:rPr>
              <w:t>1</w:t>
            </w:r>
          </w:p>
        </w:tc>
      </w:tr>
    </w:tbl>
    <w:p w:rsidR="002378E0" w:rsidRDefault="002378E0" w:rsidP="002378E0">
      <w:pPr>
        <w:tabs>
          <w:tab w:val="left" w:pos="0"/>
        </w:tabs>
        <w:spacing w:after="0" w:line="240" w:lineRule="auto"/>
        <w:jc w:val="center"/>
        <w:rPr>
          <w:rFonts w:ascii="Times New Roman" w:eastAsia="Calibri" w:hAnsi="Times New Roman" w:cs="Times New Roman"/>
          <w:iCs/>
          <w:sz w:val="12"/>
          <w:szCs w:val="12"/>
        </w:rPr>
      </w:pPr>
    </w:p>
    <w:p w:rsidR="00A9152A" w:rsidRPr="00631D69" w:rsidRDefault="00A9152A" w:rsidP="00A9152A">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A9152A" w:rsidRDefault="00A9152A" w:rsidP="00A9152A">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A9152A" w:rsidRDefault="00A9152A" w:rsidP="00A9152A">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A9152A" w:rsidRPr="00E84548" w:rsidRDefault="00A9152A" w:rsidP="00A9152A">
      <w:pPr>
        <w:tabs>
          <w:tab w:val="left" w:pos="0"/>
        </w:tabs>
        <w:spacing w:after="0" w:line="240" w:lineRule="auto"/>
        <w:jc w:val="center"/>
        <w:rPr>
          <w:rFonts w:ascii="Times New Roman" w:eastAsia="Calibri" w:hAnsi="Times New Roman" w:cs="Times New Roman"/>
          <w:iCs/>
          <w:sz w:val="12"/>
          <w:szCs w:val="12"/>
        </w:rPr>
      </w:pPr>
      <w:r w:rsidRPr="00E84548">
        <w:rPr>
          <w:rFonts w:ascii="Times New Roman" w:eastAsia="Calibri" w:hAnsi="Times New Roman" w:cs="Times New Roman"/>
          <w:iCs/>
          <w:sz w:val="12"/>
          <w:szCs w:val="12"/>
        </w:rPr>
        <w:t>ПОСТАНОВЛЕНИЕ</w:t>
      </w:r>
    </w:p>
    <w:p w:rsidR="00A9152A" w:rsidRDefault="00A9152A" w:rsidP="00A9152A">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«31» декабря 2019 г.                                                                                                                                                                                                          № 1808</w:t>
      </w:r>
    </w:p>
    <w:p w:rsidR="00A9152A" w:rsidRDefault="00A9152A" w:rsidP="00A9152A">
      <w:pPr>
        <w:tabs>
          <w:tab w:val="left" w:pos="0"/>
        </w:tabs>
        <w:spacing w:after="0" w:line="240" w:lineRule="auto"/>
        <w:jc w:val="center"/>
        <w:rPr>
          <w:rFonts w:ascii="Times New Roman" w:eastAsia="Calibri" w:hAnsi="Times New Roman" w:cs="Times New Roman"/>
          <w:b/>
          <w:iCs/>
          <w:sz w:val="12"/>
          <w:szCs w:val="12"/>
        </w:rPr>
      </w:pPr>
      <w:r w:rsidRPr="00A9152A">
        <w:rPr>
          <w:rFonts w:ascii="Times New Roman" w:eastAsia="Calibri" w:hAnsi="Times New Roman" w:cs="Times New Roman"/>
          <w:b/>
          <w:iCs/>
          <w:sz w:val="12"/>
          <w:szCs w:val="12"/>
        </w:rPr>
        <w:t>Об утверждении на 2020 год базовых нормативов  затрат на оказание муниципальных услуг (выполнение работ) учреждениями муниципального района Сергиевский Самарской области с указанием реестровых номеров</w:t>
      </w:r>
    </w:p>
    <w:p w:rsidR="00A9152A" w:rsidRPr="00A9152A" w:rsidRDefault="00A9152A" w:rsidP="00A9152A">
      <w:pPr>
        <w:tabs>
          <w:tab w:val="left" w:pos="0"/>
        </w:tabs>
        <w:spacing w:after="0" w:line="240" w:lineRule="auto"/>
        <w:ind w:firstLine="284"/>
        <w:jc w:val="both"/>
        <w:rPr>
          <w:rFonts w:ascii="Times New Roman" w:eastAsia="Calibri" w:hAnsi="Times New Roman" w:cs="Times New Roman"/>
          <w:iCs/>
          <w:sz w:val="12"/>
          <w:szCs w:val="12"/>
        </w:rPr>
      </w:pPr>
      <w:r w:rsidRPr="00A9152A">
        <w:rPr>
          <w:rFonts w:ascii="Times New Roman" w:eastAsia="Calibri" w:hAnsi="Times New Roman" w:cs="Times New Roman"/>
          <w:iCs/>
          <w:sz w:val="12"/>
          <w:szCs w:val="12"/>
        </w:rPr>
        <w:t xml:space="preserve">В соответствии с пунктами 3 и 4 статьи 69.2 Бюджетного кодекса Российской Федерации, подпунктом 1 пункта 7 статьи 9.2 Федерального закона «О некоммерческих организациях» и частью 5 статьи 4 Федерального закона «Об автономных учреждениях», администрация муниципального района Сергиевский Самарской области </w:t>
      </w:r>
    </w:p>
    <w:p w:rsidR="00A9152A" w:rsidRPr="00A9152A" w:rsidRDefault="00A9152A" w:rsidP="00A9152A">
      <w:pPr>
        <w:tabs>
          <w:tab w:val="left" w:pos="0"/>
        </w:tabs>
        <w:spacing w:after="0" w:line="240" w:lineRule="auto"/>
        <w:ind w:firstLine="284"/>
        <w:jc w:val="both"/>
        <w:rPr>
          <w:rFonts w:ascii="Times New Roman" w:eastAsia="Calibri" w:hAnsi="Times New Roman" w:cs="Times New Roman"/>
          <w:iCs/>
          <w:sz w:val="12"/>
          <w:szCs w:val="12"/>
        </w:rPr>
      </w:pPr>
      <w:r w:rsidRPr="00A9152A">
        <w:rPr>
          <w:rFonts w:ascii="Times New Roman" w:eastAsia="Calibri" w:hAnsi="Times New Roman" w:cs="Times New Roman"/>
          <w:iCs/>
          <w:sz w:val="12"/>
          <w:szCs w:val="12"/>
        </w:rPr>
        <w:t>ПОСТАНОВЛЯЕТ:</w:t>
      </w:r>
    </w:p>
    <w:p w:rsidR="00A9152A" w:rsidRPr="00A9152A" w:rsidRDefault="00A9152A" w:rsidP="00A9152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A9152A">
        <w:rPr>
          <w:rFonts w:ascii="Times New Roman" w:eastAsia="Calibri" w:hAnsi="Times New Roman" w:cs="Times New Roman"/>
          <w:iCs/>
          <w:sz w:val="12"/>
          <w:szCs w:val="12"/>
        </w:rPr>
        <w:t>Утвердить на 2020 год прилагаемые базовые нормативы затрат на оказание муниципальных услуг (выполнение работ) для учреждений муниципального района Сергиевский с указанием реестровых номеров.</w:t>
      </w:r>
    </w:p>
    <w:p w:rsidR="00A9152A" w:rsidRPr="00A9152A" w:rsidRDefault="00A9152A" w:rsidP="00A9152A">
      <w:pPr>
        <w:tabs>
          <w:tab w:val="left" w:pos="0"/>
        </w:tabs>
        <w:spacing w:after="0" w:line="240" w:lineRule="auto"/>
        <w:ind w:firstLine="284"/>
        <w:jc w:val="both"/>
        <w:rPr>
          <w:rFonts w:ascii="Times New Roman" w:eastAsia="Calibri" w:hAnsi="Times New Roman" w:cs="Times New Roman"/>
          <w:iCs/>
          <w:sz w:val="12"/>
          <w:szCs w:val="12"/>
        </w:rPr>
      </w:pPr>
      <w:r w:rsidRPr="00A9152A">
        <w:rPr>
          <w:rFonts w:ascii="Times New Roman" w:eastAsia="Calibri" w:hAnsi="Times New Roman" w:cs="Times New Roman"/>
          <w:iCs/>
          <w:sz w:val="12"/>
          <w:szCs w:val="12"/>
        </w:rPr>
        <w:t>2. Опубликовать настоящее постановление в газете «Сергиевский вестник».</w:t>
      </w:r>
    </w:p>
    <w:p w:rsidR="00A9152A" w:rsidRDefault="00A9152A" w:rsidP="00A9152A">
      <w:pPr>
        <w:tabs>
          <w:tab w:val="left" w:pos="0"/>
        </w:tabs>
        <w:spacing w:after="0" w:line="240" w:lineRule="auto"/>
        <w:ind w:firstLine="284"/>
        <w:jc w:val="both"/>
        <w:rPr>
          <w:rFonts w:ascii="Times New Roman" w:eastAsia="Calibri" w:hAnsi="Times New Roman" w:cs="Times New Roman"/>
          <w:iCs/>
          <w:sz w:val="12"/>
          <w:szCs w:val="12"/>
        </w:rPr>
      </w:pPr>
      <w:r w:rsidRPr="00A9152A">
        <w:rPr>
          <w:rFonts w:ascii="Times New Roman" w:eastAsia="Calibri" w:hAnsi="Times New Roman" w:cs="Times New Roman"/>
          <w:iCs/>
          <w:sz w:val="12"/>
          <w:szCs w:val="12"/>
        </w:rPr>
        <w:t>3.  Настоящее постановление вс</w:t>
      </w:r>
      <w:r>
        <w:rPr>
          <w:rFonts w:ascii="Times New Roman" w:eastAsia="Calibri" w:hAnsi="Times New Roman" w:cs="Times New Roman"/>
          <w:iCs/>
          <w:sz w:val="12"/>
          <w:szCs w:val="12"/>
        </w:rPr>
        <w:t>тупает в силу с 1 января 2020г.</w:t>
      </w:r>
    </w:p>
    <w:p w:rsidR="00A9152A" w:rsidRPr="00A9152A" w:rsidRDefault="00A9152A" w:rsidP="00A9152A">
      <w:pPr>
        <w:tabs>
          <w:tab w:val="left" w:pos="0"/>
        </w:tabs>
        <w:spacing w:after="0" w:line="240" w:lineRule="auto"/>
        <w:ind w:firstLine="284"/>
        <w:jc w:val="both"/>
        <w:rPr>
          <w:rFonts w:ascii="Times New Roman" w:eastAsia="Calibri" w:hAnsi="Times New Roman" w:cs="Times New Roman"/>
          <w:iCs/>
          <w:sz w:val="12"/>
          <w:szCs w:val="12"/>
        </w:rPr>
      </w:pPr>
      <w:r w:rsidRPr="00A9152A">
        <w:rPr>
          <w:rFonts w:ascii="Times New Roman" w:eastAsia="Calibri" w:hAnsi="Times New Roman" w:cs="Times New Roman"/>
          <w:iCs/>
          <w:sz w:val="12"/>
          <w:szCs w:val="12"/>
        </w:rPr>
        <w:t xml:space="preserve"> 4. </w:t>
      </w:r>
      <w:proofErr w:type="gramStart"/>
      <w:r w:rsidRPr="00A9152A">
        <w:rPr>
          <w:rFonts w:ascii="Times New Roman" w:eastAsia="Calibri" w:hAnsi="Times New Roman" w:cs="Times New Roman"/>
          <w:iCs/>
          <w:sz w:val="12"/>
          <w:szCs w:val="12"/>
        </w:rPr>
        <w:t>Контроль за</w:t>
      </w:r>
      <w:proofErr w:type="gramEnd"/>
      <w:r w:rsidRPr="00A9152A">
        <w:rPr>
          <w:rFonts w:ascii="Times New Roman" w:eastAsia="Calibri" w:hAnsi="Times New Roman" w:cs="Times New Roman"/>
          <w:iCs/>
          <w:sz w:val="12"/>
          <w:szCs w:val="12"/>
        </w:rPr>
        <w:t xml:space="preserve"> выполнением настоящего Постановления возложить на заместителя Главы  муниципального рай</w:t>
      </w:r>
      <w:r>
        <w:rPr>
          <w:rFonts w:ascii="Times New Roman" w:eastAsia="Calibri" w:hAnsi="Times New Roman" w:cs="Times New Roman"/>
          <w:iCs/>
          <w:sz w:val="12"/>
          <w:szCs w:val="12"/>
        </w:rPr>
        <w:t>она Сергиевский (А.Е. Чернова).</w:t>
      </w:r>
    </w:p>
    <w:p w:rsidR="00A9152A" w:rsidRPr="00A9152A" w:rsidRDefault="00A9152A" w:rsidP="00A9152A">
      <w:pPr>
        <w:tabs>
          <w:tab w:val="left" w:pos="0"/>
        </w:tabs>
        <w:spacing w:after="0" w:line="240" w:lineRule="auto"/>
        <w:jc w:val="right"/>
        <w:rPr>
          <w:rFonts w:ascii="Times New Roman" w:eastAsia="Calibri" w:hAnsi="Times New Roman" w:cs="Times New Roman"/>
          <w:iCs/>
          <w:sz w:val="12"/>
          <w:szCs w:val="12"/>
        </w:rPr>
      </w:pPr>
      <w:r w:rsidRPr="00A9152A">
        <w:rPr>
          <w:rFonts w:ascii="Times New Roman" w:eastAsia="Calibri" w:hAnsi="Times New Roman" w:cs="Times New Roman"/>
          <w:iCs/>
          <w:sz w:val="12"/>
          <w:szCs w:val="12"/>
        </w:rPr>
        <w:t xml:space="preserve">Глава </w:t>
      </w:r>
      <w:proofErr w:type="gramStart"/>
      <w:r w:rsidRPr="00A9152A">
        <w:rPr>
          <w:rFonts w:ascii="Times New Roman" w:eastAsia="Calibri" w:hAnsi="Times New Roman" w:cs="Times New Roman"/>
          <w:iCs/>
          <w:sz w:val="12"/>
          <w:szCs w:val="12"/>
        </w:rPr>
        <w:t>муниципального</w:t>
      </w:r>
      <w:proofErr w:type="gramEnd"/>
    </w:p>
    <w:p w:rsidR="00A9152A" w:rsidRDefault="00A9152A" w:rsidP="00A9152A">
      <w:pPr>
        <w:tabs>
          <w:tab w:val="left" w:pos="0"/>
        </w:tabs>
        <w:spacing w:after="0" w:line="240" w:lineRule="auto"/>
        <w:jc w:val="right"/>
        <w:rPr>
          <w:rFonts w:ascii="Times New Roman" w:eastAsia="Calibri" w:hAnsi="Times New Roman" w:cs="Times New Roman"/>
          <w:iCs/>
          <w:sz w:val="12"/>
          <w:szCs w:val="12"/>
        </w:rPr>
      </w:pPr>
      <w:r w:rsidRPr="00A9152A">
        <w:rPr>
          <w:rFonts w:ascii="Times New Roman" w:eastAsia="Calibri" w:hAnsi="Times New Roman" w:cs="Times New Roman"/>
          <w:iCs/>
          <w:sz w:val="12"/>
          <w:szCs w:val="12"/>
        </w:rPr>
        <w:t xml:space="preserve">района Сергиевский                                                                        </w:t>
      </w:r>
    </w:p>
    <w:p w:rsidR="00A9152A" w:rsidRDefault="00A9152A" w:rsidP="00A9152A">
      <w:pPr>
        <w:tabs>
          <w:tab w:val="left" w:pos="0"/>
        </w:tabs>
        <w:spacing w:after="0" w:line="240" w:lineRule="auto"/>
        <w:jc w:val="right"/>
        <w:rPr>
          <w:rFonts w:ascii="Times New Roman" w:eastAsia="Calibri" w:hAnsi="Times New Roman" w:cs="Times New Roman"/>
          <w:iCs/>
          <w:sz w:val="12"/>
          <w:szCs w:val="12"/>
        </w:rPr>
      </w:pPr>
      <w:r w:rsidRPr="00A9152A">
        <w:rPr>
          <w:rFonts w:ascii="Times New Roman" w:eastAsia="Calibri" w:hAnsi="Times New Roman" w:cs="Times New Roman"/>
          <w:iCs/>
          <w:sz w:val="12"/>
          <w:szCs w:val="12"/>
        </w:rPr>
        <w:t xml:space="preserve">    А.А. Веселов</w:t>
      </w:r>
    </w:p>
    <w:p w:rsidR="00A9152A" w:rsidRPr="00A9152A" w:rsidRDefault="00A9152A" w:rsidP="00A9152A">
      <w:pPr>
        <w:tabs>
          <w:tab w:val="left" w:pos="0"/>
        </w:tabs>
        <w:spacing w:after="0" w:line="240" w:lineRule="auto"/>
        <w:jc w:val="right"/>
        <w:rPr>
          <w:rFonts w:ascii="Times New Roman" w:eastAsia="Calibri" w:hAnsi="Times New Roman" w:cs="Times New Roman"/>
          <w:iCs/>
          <w:sz w:val="12"/>
          <w:szCs w:val="12"/>
        </w:rPr>
      </w:pPr>
    </w:p>
    <w:p w:rsidR="00A9152A" w:rsidRPr="00A9152A" w:rsidRDefault="00A9152A" w:rsidP="00A9152A">
      <w:pPr>
        <w:tabs>
          <w:tab w:val="left" w:pos="0"/>
        </w:tabs>
        <w:spacing w:after="0" w:line="240" w:lineRule="auto"/>
        <w:jc w:val="right"/>
        <w:rPr>
          <w:rFonts w:ascii="Times New Roman" w:eastAsia="Calibri" w:hAnsi="Times New Roman" w:cs="Times New Roman"/>
          <w:iCs/>
          <w:sz w:val="12"/>
          <w:szCs w:val="12"/>
        </w:rPr>
      </w:pPr>
      <w:r w:rsidRPr="00A9152A">
        <w:rPr>
          <w:rFonts w:ascii="Times New Roman" w:eastAsia="Calibri" w:hAnsi="Times New Roman" w:cs="Times New Roman"/>
          <w:iCs/>
          <w:sz w:val="12"/>
          <w:szCs w:val="12"/>
        </w:rPr>
        <w:t>Приложение № 1 к  постановлению</w:t>
      </w:r>
    </w:p>
    <w:p w:rsidR="00A9152A" w:rsidRPr="00A9152A" w:rsidRDefault="00A9152A" w:rsidP="00A9152A">
      <w:pPr>
        <w:tabs>
          <w:tab w:val="left" w:pos="0"/>
        </w:tabs>
        <w:spacing w:after="0" w:line="240" w:lineRule="auto"/>
        <w:jc w:val="right"/>
        <w:rPr>
          <w:rFonts w:ascii="Times New Roman" w:eastAsia="Calibri" w:hAnsi="Times New Roman" w:cs="Times New Roman"/>
          <w:iCs/>
          <w:sz w:val="12"/>
          <w:szCs w:val="12"/>
        </w:rPr>
      </w:pPr>
      <w:r w:rsidRPr="00A9152A">
        <w:rPr>
          <w:rFonts w:ascii="Times New Roman" w:eastAsia="Calibri" w:hAnsi="Times New Roman" w:cs="Times New Roman"/>
          <w:iCs/>
          <w:sz w:val="12"/>
          <w:szCs w:val="12"/>
        </w:rPr>
        <w:t xml:space="preserve">                                                                                      администрации </w:t>
      </w:r>
      <w:proofErr w:type="gramStart"/>
      <w:r w:rsidRPr="00A9152A">
        <w:rPr>
          <w:rFonts w:ascii="Times New Roman" w:eastAsia="Calibri" w:hAnsi="Times New Roman" w:cs="Times New Roman"/>
          <w:iCs/>
          <w:sz w:val="12"/>
          <w:szCs w:val="12"/>
        </w:rPr>
        <w:t>муниципального</w:t>
      </w:r>
      <w:proofErr w:type="gramEnd"/>
    </w:p>
    <w:p w:rsidR="00A9152A" w:rsidRPr="00A9152A" w:rsidRDefault="00A9152A" w:rsidP="00A9152A">
      <w:pPr>
        <w:tabs>
          <w:tab w:val="left" w:pos="0"/>
        </w:tabs>
        <w:spacing w:after="0" w:line="240" w:lineRule="auto"/>
        <w:jc w:val="right"/>
        <w:rPr>
          <w:rFonts w:ascii="Times New Roman" w:eastAsia="Calibri" w:hAnsi="Times New Roman" w:cs="Times New Roman"/>
          <w:iCs/>
          <w:sz w:val="12"/>
          <w:szCs w:val="12"/>
        </w:rPr>
      </w:pPr>
      <w:r w:rsidRPr="00A9152A">
        <w:rPr>
          <w:rFonts w:ascii="Times New Roman" w:eastAsia="Calibri" w:hAnsi="Times New Roman" w:cs="Times New Roman"/>
          <w:iCs/>
          <w:sz w:val="12"/>
          <w:szCs w:val="12"/>
        </w:rPr>
        <w:t xml:space="preserve">                                                                                                       района Сергиевский Самарской области </w:t>
      </w:r>
    </w:p>
    <w:p w:rsidR="00A9152A" w:rsidRPr="00A9152A" w:rsidRDefault="00A9152A" w:rsidP="00A9152A">
      <w:pPr>
        <w:tabs>
          <w:tab w:val="left" w:pos="0"/>
        </w:tabs>
        <w:spacing w:after="0" w:line="240" w:lineRule="auto"/>
        <w:jc w:val="right"/>
        <w:rPr>
          <w:rFonts w:ascii="Times New Roman" w:eastAsia="Calibri" w:hAnsi="Times New Roman" w:cs="Times New Roman"/>
          <w:iCs/>
          <w:sz w:val="12"/>
          <w:szCs w:val="12"/>
        </w:rPr>
      </w:pPr>
      <w:r w:rsidRPr="00A9152A">
        <w:rPr>
          <w:rFonts w:ascii="Times New Roman" w:eastAsia="Calibri" w:hAnsi="Times New Roman" w:cs="Times New Roman"/>
          <w:iCs/>
          <w:sz w:val="12"/>
          <w:szCs w:val="12"/>
        </w:rPr>
        <w:t xml:space="preserve">                                                                                                от « 31» декабря 2019  года  №1808  </w:t>
      </w:r>
    </w:p>
    <w:p w:rsidR="00A9152A" w:rsidRPr="00A9152A" w:rsidRDefault="00A9152A" w:rsidP="00A9152A">
      <w:pPr>
        <w:spacing w:after="0"/>
        <w:jc w:val="center"/>
        <w:rPr>
          <w:rFonts w:ascii="Times New Roman" w:eastAsia="Calibri" w:hAnsi="Times New Roman" w:cs="Times New Roman"/>
          <w:iCs/>
          <w:sz w:val="12"/>
          <w:szCs w:val="12"/>
        </w:rPr>
      </w:pPr>
      <w:r w:rsidRPr="00A9152A">
        <w:rPr>
          <w:rFonts w:ascii="Times New Roman" w:eastAsia="Calibri" w:hAnsi="Times New Roman" w:cs="Times New Roman"/>
          <w:iCs/>
          <w:sz w:val="12"/>
          <w:szCs w:val="12"/>
        </w:rPr>
        <w:t>Базовые нормативы затрат на оказание муниципальных услуг для муниципальных учреждений муниципального района Сергиевский Самарской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3824"/>
        <w:gridCol w:w="1605"/>
      </w:tblGrid>
      <w:tr w:rsidR="00A9152A" w:rsidRPr="00A9152A" w:rsidTr="00882237">
        <w:trPr>
          <w:trHeight w:val="70"/>
        </w:trPr>
        <w:tc>
          <w:tcPr>
            <w:tcW w:w="2967"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Наименование базового норматива затрат на оказание муниципальной услуги (выполнение работы)</w:t>
            </w:r>
          </w:p>
        </w:tc>
        <w:tc>
          <w:tcPr>
            <w:tcW w:w="5406"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Реестровый номер муниципальной услуги (работы)</w:t>
            </w:r>
          </w:p>
        </w:tc>
        <w:tc>
          <w:tcPr>
            <w:tcW w:w="2049"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Величина базового норматива затрат на оказание муниципальной услуги (выполнение работы), рублей</w:t>
            </w:r>
          </w:p>
        </w:tc>
      </w:tr>
      <w:tr w:rsidR="00A9152A" w:rsidRPr="00A9152A" w:rsidTr="00A9152A">
        <w:tc>
          <w:tcPr>
            <w:tcW w:w="2967"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Организация и осуществление транспортного обслуживани</w:t>
            </w:r>
            <w:r w:rsidR="00882237">
              <w:rPr>
                <w:rFonts w:ascii="Times New Roman" w:hAnsi="Times New Roman" w:cs="Times New Roman"/>
                <w:color w:val="000000"/>
                <w:spacing w:val="-5"/>
                <w:sz w:val="12"/>
                <w:szCs w:val="12"/>
              </w:rPr>
              <w:t xml:space="preserve">я должностных лиц, </w:t>
            </w:r>
            <w:r w:rsidRPr="00A9152A">
              <w:rPr>
                <w:rFonts w:ascii="Times New Roman" w:hAnsi="Times New Roman" w:cs="Times New Roman"/>
                <w:sz w:val="12"/>
                <w:szCs w:val="12"/>
              </w:rPr>
              <w:t>государственных органов и государственных учреждений</w:t>
            </w:r>
          </w:p>
        </w:tc>
        <w:tc>
          <w:tcPr>
            <w:tcW w:w="5406"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15 001 42</w:t>
            </w:r>
          </w:p>
        </w:tc>
        <w:tc>
          <w:tcPr>
            <w:tcW w:w="2049"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highlight w:val="yellow"/>
                <w:lang w:val="en-US"/>
              </w:rPr>
            </w:pPr>
            <w:r w:rsidRPr="00A9152A">
              <w:rPr>
                <w:rFonts w:ascii="Times New Roman" w:hAnsi="Times New Roman" w:cs="Times New Roman"/>
                <w:color w:val="000000"/>
                <w:spacing w:val="-5"/>
                <w:sz w:val="12"/>
                <w:szCs w:val="12"/>
              </w:rPr>
              <w:t>504</w:t>
            </w:r>
          </w:p>
        </w:tc>
      </w:tr>
      <w:tr w:rsidR="00A9152A" w:rsidRPr="00A9152A" w:rsidTr="00882237">
        <w:trPr>
          <w:trHeight w:val="70"/>
        </w:trPr>
        <w:tc>
          <w:tcPr>
            <w:tcW w:w="2967"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Организация досуга детей, подростков  и молодежи</w:t>
            </w:r>
          </w:p>
        </w:tc>
        <w:tc>
          <w:tcPr>
            <w:tcW w:w="5406"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28 028 3 2</w:t>
            </w:r>
          </w:p>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28 016 4 2</w:t>
            </w:r>
          </w:p>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lastRenderedPageBreak/>
              <w:t>28 002 4 2</w:t>
            </w:r>
          </w:p>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28 001 4 2</w:t>
            </w:r>
          </w:p>
        </w:tc>
        <w:tc>
          <w:tcPr>
            <w:tcW w:w="2049"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highlight w:val="yellow"/>
                <w:lang w:val="en-US"/>
              </w:rPr>
            </w:pPr>
            <w:r w:rsidRPr="00A9152A">
              <w:rPr>
                <w:rFonts w:ascii="Times New Roman" w:hAnsi="Times New Roman" w:cs="Times New Roman"/>
                <w:color w:val="000000"/>
                <w:spacing w:val="-5"/>
                <w:sz w:val="12"/>
                <w:szCs w:val="12"/>
              </w:rPr>
              <w:t>234</w:t>
            </w:r>
          </w:p>
        </w:tc>
      </w:tr>
      <w:tr w:rsidR="00A9152A" w:rsidRPr="00A9152A" w:rsidTr="00882237">
        <w:trPr>
          <w:trHeight w:val="70"/>
        </w:trPr>
        <w:tc>
          <w:tcPr>
            <w:tcW w:w="2967"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Организация и проведение  мероприятий</w:t>
            </w:r>
          </w:p>
        </w:tc>
        <w:tc>
          <w:tcPr>
            <w:tcW w:w="5406"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900400О.99.0.ББ72АА00000</w:t>
            </w:r>
          </w:p>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29 010 4 2</w:t>
            </w:r>
          </w:p>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29 002 4 2</w:t>
            </w:r>
          </w:p>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29 003 4 2</w:t>
            </w:r>
          </w:p>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29 012 4 2</w:t>
            </w:r>
          </w:p>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29 013 4 2</w:t>
            </w:r>
          </w:p>
        </w:tc>
        <w:tc>
          <w:tcPr>
            <w:tcW w:w="2049"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highlight w:val="yellow"/>
              </w:rPr>
            </w:pPr>
            <w:r w:rsidRPr="00A9152A">
              <w:rPr>
                <w:rFonts w:ascii="Times New Roman" w:hAnsi="Times New Roman" w:cs="Times New Roman"/>
                <w:color w:val="000000"/>
                <w:spacing w:val="-5"/>
                <w:sz w:val="12"/>
                <w:szCs w:val="12"/>
              </w:rPr>
              <w:t>55</w:t>
            </w:r>
          </w:p>
        </w:tc>
      </w:tr>
      <w:tr w:rsidR="00A9152A" w:rsidRPr="00A9152A" w:rsidTr="00882237">
        <w:trPr>
          <w:trHeight w:val="70"/>
        </w:trPr>
        <w:tc>
          <w:tcPr>
            <w:tcW w:w="2967"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Библиотечное, библиографическое и информационное обслуживание пользователей библиотеки</w:t>
            </w:r>
          </w:p>
        </w:tc>
        <w:tc>
          <w:tcPr>
            <w:tcW w:w="5406" w:type="dxa"/>
            <w:tcBorders>
              <w:top w:val="single" w:sz="4" w:space="0" w:color="auto"/>
              <w:left w:val="single" w:sz="4" w:space="0" w:color="auto"/>
              <w:bottom w:val="single" w:sz="4" w:space="0" w:color="auto"/>
              <w:right w:val="single" w:sz="4" w:space="0" w:color="auto"/>
            </w:tcBorders>
          </w:tcPr>
          <w:p w:rsidR="00A9152A" w:rsidRPr="00A9152A" w:rsidRDefault="00A9152A" w:rsidP="00882237">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910100О.99.0.ББ83АА00000</w:t>
            </w:r>
          </w:p>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29 001 4 2</w:t>
            </w:r>
          </w:p>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29 008 4 2</w:t>
            </w:r>
          </w:p>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29 002 4 2</w:t>
            </w:r>
          </w:p>
        </w:tc>
        <w:tc>
          <w:tcPr>
            <w:tcW w:w="2049"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highlight w:val="yellow"/>
              </w:rPr>
            </w:pPr>
            <w:r w:rsidRPr="00A9152A">
              <w:rPr>
                <w:rFonts w:ascii="Times New Roman" w:hAnsi="Times New Roman" w:cs="Times New Roman"/>
                <w:color w:val="000000"/>
                <w:spacing w:val="-5"/>
                <w:sz w:val="12"/>
                <w:szCs w:val="12"/>
              </w:rPr>
              <w:t>96</w:t>
            </w:r>
          </w:p>
        </w:tc>
      </w:tr>
      <w:tr w:rsidR="00A9152A" w:rsidRPr="00A9152A" w:rsidTr="00882237">
        <w:trPr>
          <w:trHeight w:val="70"/>
        </w:trPr>
        <w:tc>
          <w:tcPr>
            <w:tcW w:w="2967"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Публичный показ музейных предметов, музейных коллекций</w:t>
            </w:r>
          </w:p>
        </w:tc>
        <w:tc>
          <w:tcPr>
            <w:tcW w:w="5406" w:type="dxa"/>
            <w:tcBorders>
              <w:top w:val="single" w:sz="4" w:space="0" w:color="auto"/>
              <w:left w:val="single" w:sz="4" w:space="0" w:color="auto"/>
              <w:bottom w:val="single" w:sz="4" w:space="0" w:color="auto"/>
              <w:right w:val="single" w:sz="4" w:space="0" w:color="auto"/>
            </w:tcBorders>
          </w:tcPr>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910200О.99.0.ББ82АА01000</w:t>
            </w:r>
          </w:p>
          <w:p w:rsidR="00A9152A" w:rsidRPr="00A9152A" w:rsidRDefault="00882237" w:rsidP="00882237">
            <w:pPr>
              <w:widowControl w:val="0"/>
              <w:snapToGrid w:val="0"/>
              <w:spacing w:after="0"/>
              <w:jc w:val="center"/>
              <w:rPr>
                <w:rFonts w:ascii="Times New Roman" w:hAnsi="Times New Roman" w:cs="Times New Roman"/>
                <w:color w:val="000000"/>
                <w:spacing w:val="-5"/>
                <w:sz w:val="12"/>
                <w:szCs w:val="12"/>
              </w:rPr>
            </w:pPr>
            <w:r>
              <w:rPr>
                <w:rFonts w:ascii="Times New Roman" w:hAnsi="Times New Roman" w:cs="Times New Roman"/>
                <w:color w:val="000000"/>
                <w:spacing w:val="-5"/>
                <w:sz w:val="12"/>
                <w:szCs w:val="12"/>
              </w:rPr>
              <w:t>910200О.99.0.ББ82АА00000</w:t>
            </w:r>
          </w:p>
        </w:tc>
        <w:tc>
          <w:tcPr>
            <w:tcW w:w="2049"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44</w:t>
            </w:r>
          </w:p>
        </w:tc>
      </w:tr>
      <w:tr w:rsidR="00A9152A" w:rsidRPr="00A9152A" w:rsidTr="00882237">
        <w:trPr>
          <w:trHeight w:val="70"/>
        </w:trPr>
        <w:tc>
          <w:tcPr>
            <w:tcW w:w="2967"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Содержание (эксплуатация) имущества, находящегося в государственной (муниципальной) собственности</w:t>
            </w:r>
          </w:p>
        </w:tc>
        <w:tc>
          <w:tcPr>
            <w:tcW w:w="5406" w:type="dxa"/>
            <w:tcBorders>
              <w:top w:val="single" w:sz="4" w:space="0" w:color="auto"/>
              <w:left w:val="single" w:sz="4" w:space="0" w:color="auto"/>
              <w:bottom w:val="single" w:sz="4" w:space="0" w:color="auto"/>
              <w:right w:val="single" w:sz="4" w:space="0" w:color="auto"/>
            </w:tcBorders>
          </w:tcPr>
          <w:p w:rsidR="00A9152A" w:rsidRPr="00882237" w:rsidRDefault="00882237" w:rsidP="00882237">
            <w:pPr>
              <w:widowControl w:val="0"/>
              <w:snapToGrid w:val="0"/>
              <w:spacing w:after="0"/>
              <w:jc w:val="center"/>
              <w:rPr>
                <w:rFonts w:ascii="Times New Roman" w:hAnsi="Times New Roman" w:cs="Times New Roman"/>
                <w:color w:val="000000"/>
                <w:spacing w:val="-5"/>
                <w:sz w:val="12"/>
                <w:szCs w:val="12"/>
              </w:rPr>
            </w:pPr>
            <w:r>
              <w:rPr>
                <w:rFonts w:ascii="Times New Roman" w:hAnsi="Times New Roman" w:cs="Times New Roman"/>
                <w:color w:val="000000"/>
                <w:spacing w:val="-5"/>
                <w:sz w:val="12"/>
                <w:szCs w:val="12"/>
              </w:rPr>
              <w:t>17 005 32</w:t>
            </w:r>
          </w:p>
        </w:tc>
        <w:tc>
          <w:tcPr>
            <w:tcW w:w="2049"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3112</w:t>
            </w:r>
          </w:p>
        </w:tc>
      </w:tr>
      <w:tr w:rsidR="00A9152A" w:rsidRPr="00A9152A" w:rsidTr="00882237">
        <w:trPr>
          <w:trHeight w:val="70"/>
        </w:trPr>
        <w:tc>
          <w:tcPr>
            <w:tcW w:w="2967" w:type="dxa"/>
            <w:vMerge w:val="restart"/>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Реализация дополнительных общеобразовательных предпрофессиональных и общеразвивающих программ в области искусства</w:t>
            </w:r>
          </w:p>
        </w:tc>
        <w:tc>
          <w:tcPr>
            <w:tcW w:w="5406"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801012О.99.0ББ56АИ64001</w:t>
            </w:r>
          </w:p>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802112О.99.0ББ55АВ16000</w:t>
            </w:r>
          </w:p>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802112О.99.0ББ55АА48000</w:t>
            </w:r>
          </w:p>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42Г42001000300701007100</w:t>
            </w:r>
          </w:p>
        </w:tc>
        <w:tc>
          <w:tcPr>
            <w:tcW w:w="2049"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highlight w:val="yellow"/>
              </w:rPr>
            </w:pPr>
            <w:r w:rsidRPr="00A9152A">
              <w:rPr>
                <w:rFonts w:ascii="Times New Roman" w:hAnsi="Times New Roman" w:cs="Times New Roman"/>
                <w:color w:val="000000"/>
                <w:spacing w:val="-5"/>
                <w:sz w:val="12"/>
                <w:szCs w:val="12"/>
              </w:rPr>
              <w:t>196</w:t>
            </w:r>
          </w:p>
        </w:tc>
      </w:tr>
      <w:tr w:rsidR="00A9152A" w:rsidRPr="00A9152A" w:rsidTr="0088223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152A" w:rsidRPr="00A9152A" w:rsidRDefault="00A9152A" w:rsidP="00A9152A">
            <w:pPr>
              <w:spacing w:after="0"/>
              <w:rPr>
                <w:rFonts w:ascii="Times New Roman" w:hAnsi="Times New Roman" w:cs="Times New Roman"/>
                <w:color w:val="000000"/>
                <w:spacing w:val="-5"/>
                <w:sz w:val="12"/>
                <w:szCs w:val="12"/>
              </w:rPr>
            </w:pPr>
          </w:p>
        </w:tc>
        <w:tc>
          <w:tcPr>
            <w:tcW w:w="5406"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801012О.99.0.ББ53АГ69003</w:t>
            </w:r>
          </w:p>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801012О.99.0.ББ53АА19001</w:t>
            </w:r>
          </w:p>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802112О.99.0ББ55АВ16000</w:t>
            </w:r>
          </w:p>
          <w:p w:rsidR="00A9152A" w:rsidRPr="00A9152A" w:rsidRDefault="00A9152A" w:rsidP="00A9152A">
            <w:pPr>
              <w:widowControl w:val="0"/>
              <w:snapToGrid w:val="0"/>
              <w:spacing w:after="0"/>
              <w:jc w:val="center"/>
              <w:rPr>
                <w:rFonts w:ascii="Times New Roman" w:hAnsi="Times New Roman" w:cs="Times New Roman"/>
                <w:sz w:val="12"/>
                <w:szCs w:val="12"/>
                <w:lang w:val="en-US"/>
              </w:rPr>
            </w:pPr>
            <w:r w:rsidRPr="00A9152A">
              <w:rPr>
                <w:rFonts w:ascii="Times New Roman" w:hAnsi="Times New Roman" w:cs="Times New Roman"/>
                <w:color w:val="000000"/>
                <w:spacing w:val="-5"/>
                <w:sz w:val="12"/>
                <w:szCs w:val="12"/>
              </w:rPr>
              <w:t>802112О.99.0ББ55АА48000</w:t>
            </w:r>
          </w:p>
        </w:tc>
        <w:tc>
          <w:tcPr>
            <w:tcW w:w="2049"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highlight w:val="yellow"/>
              </w:rPr>
            </w:pPr>
            <w:r w:rsidRPr="00A9152A">
              <w:rPr>
                <w:rFonts w:ascii="Times New Roman" w:hAnsi="Times New Roman" w:cs="Times New Roman"/>
                <w:color w:val="000000"/>
                <w:spacing w:val="-5"/>
                <w:sz w:val="12"/>
                <w:szCs w:val="12"/>
              </w:rPr>
              <w:t>206</w:t>
            </w:r>
          </w:p>
        </w:tc>
      </w:tr>
      <w:tr w:rsidR="00A9152A" w:rsidRPr="00A9152A" w:rsidTr="00882237">
        <w:trPr>
          <w:trHeight w:val="70"/>
        </w:trPr>
        <w:tc>
          <w:tcPr>
            <w:tcW w:w="2967"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Обеспечение предоставления государственных (муниципальных) услуг в многофункциональных центрах предоставления государственных (муниципальных) услуг</w:t>
            </w:r>
          </w:p>
        </w:tc>
        <w:tc>
          <w:tcPr>
            <w:tcW w:w="5406"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06 009 3 2</w:t>
            </w:r>
          </w:p>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06 008 3 2</w:t>
            </w:r>
          </w:p>
        </w:tc>
        <w:tc>
          <w:tcPr>
            <w:tcW w:w="2049"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highlight w:val="yellow"/>
              </w:rPr>
            </w:pPr>
            <w:r w:rsidRPr="00A9152A">
              <w:rPr>
                <w:rFonts w:ascii="Times New Roman" w:hAnsi="Times New Roman" w:cs="Times New Roman"/>
                <w:color w:val="000000"/>
                <w:spacing w:val="-5"/>
                <w:sz w:val="12"/>
                <w:szCs w:val="12"/>
              </w:rPr>
              <w:t>681</w:t>
            </w:r>
          </w:p>
        </w:tc>
      </w:tr>
      <w:tr w:rsidR="00A9152A" w:rsidRPr="00A9152A" w:rsidTr="00A9152A">
        <w:tc>
          <w:tcPr>
            <w:tcW w:w="2967"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rPr>
                <w:rFonts w:ascii="Times New Roman" w:hAnsi="Times New Roman" w:cs="Times New Roman"/>
                <w:color w:val="000000"/>
                <w:spacing w:val="-5"/>
                <w:sz w:val="12"/>
                <w:szCs w:val="12"/>
              </w:rPr>
            </w:pPr>
            <w:r w:rsidRPr="00A9152A">
              <w:rPr>
                <w:rFonts w:ascii="Times New Roman" w:hAnsi="Times New Roman" w:cs="Times New Roman"/>
                <w:color w:val="000000"/>
                <w:spacing w:val="-5"/>
                <w:sz w:val="12"/>
                <w:szCs w:val="12"/>
              </w:rPr>
              <w:t>Проведение занятий физкультурно-спортивной направленности по месту проживания граждан</w:t>
            </w:r>
          </w:p>
        </w:tc>
        <w:tc>
          <w:tcPr>
            <w:tcW w:w="5406"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jc w:val="center"/>
              <w:rPr>
                <w:rFonts w:ascii="Times New Roman" w:hAnsi="Times New Roman" w:cs="Times New Roman"/>
                <w:sz w:val="12"/>
                <w:szCs w:val="12"/>
              </w:rPr>
            </w:pPr>
            <w:r w:rsidRPr="00A9152A">
              <w:rPr>
                <w:rFonts w:ascii="Times New Roman" w:hAnsi="Times New Roman" w:cs="Times New Roman"/>
                <w:sz w:val="12"/>
                <w:szCs w:val="12"/>
              </w:rPr>
              <w:t>32 001 4 2</w:t>
            </w:r>
          </w:p>
          <w:p w:rsidR="00A9152A" w:rsidRPr="00A9152A" w:rsidRDefault="00A9152A" w:rsidP="00A9152A">
            <w:pPr>
              <w:widowControl w:val="0"/>
              <w:snapToGrid w:val="0"/>
              <w:spacing w:after="0"/>
              <w:jc w:val="center"/>
              <w:rPr>
                <w:rFonts w:ascii="Times New Roman" w:hAnsi="Times New Roman" w:cs="Times New Roman"/>
                <w:sz w:val="12"/>
                <w:szCs w:val="12"/>
              </w:rPr>
            </w:pPr>
            <w:r w:rsidRPr="00A9152A">
              <w:rPr>
                <w:rFonts w:ascii="Times New Roman" w:hAnsi="Times New Roman" w:cs="Times New Roman"/>
                <w:sz w:val="12"/>
                <w:szCs w:val="12"/>
              </w:rPr>
              <w:t>32 034 4 2</w:t>
            </w:r>
          </w:p>
          <w:p w:rsidR="00A9152A" w:rsidRPr="00A9152A" w:rsidRDefault="00A9152A" w:rsidP="00A9152A">
            <w:pPr>
              <w:widowControl w:val="0"/>
              <w:snapToGrid w:val="0"/>
              <w:spacing w:after="0"/>
              <w:jc w:val="center"/>
              <w:rPr>
                <w:rFonts w:ascii="Times New Roman" w:hAnsi="Times New Roman" w:cs="Times New Roman"/>
                <w:sz w:val="12"/>
                <w:szCs w:val="12"/>
              </w:rPr>
            </w:pPr>
            <w:r w:rsidRPr="00A9152A">
              <w:rPr>
                <w:rFonts w:ascii="Times New Roman" w:hAnsi="Times New Roman" w:cs="Times New Roman"/>
                <w:sz w:val="12"/>
                <w:szCs w:val="12"/>
              </w:rPr>
              <w:t>32 001 4 2</w:t>
            </w:r>
          </w:p>
          <w:p w:rsidR="00A9152A" w:rsidRPr="00A9152A" w:rsidRDefault="00A9152A" w:rsidP="00A9152A">
            <w:pPr>
              <w:widowControl w:val="0"/>
              <w:snapToGrid w:val="0"/>
              <w:spacing w:after="0"/>
              <w:jc w:val="center"/>
              <w:rPr>
                <w:rFonts w:ascii="Times New Roman" w:hAnsi="Times New Roman" w:cs="Times New Roman"/>
                <w:sz w:val="12"/>
                <w:szCs w:val="12"/>
              </w:rPr>
            </w:pPr>
            <w:r w:rsidRPr="00A9152A">
              <w:rPr>
                <w:rFonts w:ascii="Times New Roman" w:hAnsi="Times New Roman" w:cs="Times New Roman"/>
                <w:sz w:val="12"/>
                <w:szCs w:val="12"/>
              </w:rPr>
              <w:t>32 012 4 2</w:t>
            </w:r>
          </w:p>
          <w:p w:rsidR="00A9152A" w:rsidRPr="00A9152A" w:rsidRDefault="00A9152A" w:rsidP="00A9152A">
            <w:pPr>
              <w:widowControl w:val="0"/>
              <w:snapToGrid w:val="0"/>
              <w:spacing w:after="0"/>
              <w:jc w:val="center"/>
              <w:rPr>
                <w:rFonts w:ascii="Times New Roman" w:hAnsi="Times New Roman" w:cs="Times New Roman"/>
                <w:sz w:val="12"/>
                <w:szCs w:val="12"/>
              </w:rPr>
            </w:pPr>
            <w:r w:rsidRPr="00A9152A">
              <w:rPr>
                <w:rFonts w:ascii="Times New Roman" w:hAnsi="Times New Roman" w:cs="Times New Roman"/>
                <w:sz w:val="12"/>
                <w:szCs w:val="12"/>
              </w:rPr>
              <w:t>32 021 4 2</w:t>
            </w:r>
          </w:p>
          <w:p w:rsidR="00A9152A" w:rsidRPr="00A9152A" w:rsidRDefault="00A9152A" w:rsidP="00A9152A">
            <w:pPr>
              <w:widowControl w:val="0"/>
              <w:snapToGrid w:val="0"/>
              <w:spacing w:after="0"/>
              <w:jc w:val="center"/>
              <w:rPr>
                <w:rFonts w:ascii="Times New Roman" w:hAnsi="Times New Roman" w:cs="Times New Roman"/>
                <w:sz w:val="12"/>
                <w:szCs w:val="12"/>
              </w:rPr>
            </w:pPr>
            <w:r w:rsidRPr="00A9152A">
              <w:rPr>
                <w:rFonts w:ascii="Times New Roman" w:hAnsi="Times New Roman" w:cs="Times New Roman"/>
                <w:sz w:val="12"/>
                <w:szCs w:val="12"/>
              </w:rPr>
              <w:t>32 005 4 2</w:t>
            </w:r>
          </w:p>
          <w:p w:rsidR="00A9152A" w:rsidRPr="00A9152A" w:rsidRDefault="00A9152A" w:rsidP="00A9152A">
            <w:pPr>
              <w:widowControl w:val="0"/>
              <w:snapToGrid w:val="0"/>
              <w:spacing w:after="0"/>
              <w:jc w:val="center"/>
              <w:rPr>
                <w:rFonts w:ascii="Times New Roman" w:hAnsi="Times New Roman" w:cs="Times New Roman"/>
                <w:sz w:val="12"/>
                <w:szCs w:val="12"/>
              </w:rPr>
            </w:pPr>
            <w:r w:rsidRPr="00A9152A">
              <w:rPr>
                <w:rFonts w:ascii="Times New Roman" w:hAnsi="Times New Roman" w:cs="Times New Roman"/>
                <w:sz w:val="12"/>
                <w:szCs w:val="12"/>
              </w:rPr>
              <w:t>32 029 4 2</w:t>
            </w:r>
          </w:p>
          <w:p w:rsidR="00A9152A" w:rsidRPr="00A9152A" w:rsidRDefault="00A9152A" w:rsidP="00A9152A">
            <w:pPr>
              <w:widowControl w:val="0"/>
              <w:snapToGrid w:val="0"/>
              <w:spacing w:after="0"/>
              <w:jc w:val="center"/>
              <w:rPr>
                <w:rFonts w:ascii="Times New Roman" w:hAnsi="Times New Roman" w:cs="Times New Roman"/>
                <w:sz w:val="12"/>
                <w:szCs w:val="12"/>
              </w:rPr>
            </w:pPr>
            <w:r w:rsidRPr="00A9152A">
              <w:rPr>
                <w:rFonts w:ascii="Times New Roman" w:hAnsi="Times New Roman" w:cs="Times New Roman"/>
                <w:sz w:val="12"/>
                <w:szCs w:val="12"/>
              </w:rPr>
              <w:t>32 016 4 2</w:t>
            </w:r>
          </w:p>
          <w:p w:rsidR="00A9152A" w:rsidRPr="00A9152A" w:rsidRDefault="00A9152A" w:rsidP="00A9152A">
            <w:pPr>
              <w:widowControl w:val="0"/>
              <w:snapToGrid w:val="0"/>
              <w:spacing w:after="0"/>
              <w:jc w:val="center"/>
              <w:rPr>
                <w:rFonts w:ascii="Times New Roman" w:hAnsi="Times New Roman" w:cs="Times New Roman"/>
                <w:sz w:val="12"/>
                <w:szCs w:val="12"/>
              </w:rPr>
            </w:pPr>
            <w:r w:rsidRPr="00A9152A">
              <w:rPr>
                <w:rFonts w:ascii="Times New Roman" w:hAnsi="Times New Roman" w:cs="Times New Roman"/>
                <w:sz w:val="12"/>
                <w:szCs w:val="12"/>
              </w:rPr>
              <w:t>32 015 4 2</w:t>
            </w:r>
          </w:p>
          <w:p w:rsidR="00A9152A" w:rsidRPr="00A9152A" w:rsidRDefault="00A9152A" w:rsidP="00A9152A">
            <w:pPr>
              <w:widowControl w:val="0"/>
              <w:snapToGrid w:val="0"/>
              <w:spacing w:after="0"/>
              <w:jc w:val="center"/>
              <w:rPr>
                <w:rFonts w:ascii="Times New Roman" w:hAnsi="Times New Roman" w:cs="Times New Roman"/>
                <w:sz w:val="12"/>
                <w:szCs w:val="12"/>
              </w:rPr>
            </w:pPr>
            <w:r w:rsidRPr="00A9152A">
              <w:rPr>
                <w:rFonts w:ascii="Times New Roman" w:hAnsi="Times New Roman" w:cs="Times New Roman"/>
                <w:sz w:val="12"/>
                <w:szCs w:val="12"/>
              </w:rPr>
              <w:t>32 036 4 2</w:t>
            </w:r>
          </w:p>
        </w:tc>
        <w:tc>
          <w:tcPr>
            <w:tcW w:w="2049" w:type="dxa"/>
            <w:tcBorders>
              <w:top w:val="single" w:sz="4" w:space="0" w:color="auto"/>
              <w:left w:val="single" w:sz="4" w:space="0" w:color="auto"/>
              <w:bottom w:val="single" w:sz="4" w:space="0" w:color="auto"/>
              <w:right w:val="single" w:sz="4" w:space="0" w:color="auto"/>
            </w:tcBorders>
            <w:hideMark/>
          </w:tcPr>
          <w:p w:rsidR="00A9152A" w:rsidRPr="00A9152A" w:rsidRDefault="00A9152A" w:rsidP="00A9152A">
            <w:pPr>
              <w:widowControl w:val="0"/>
              <w:snapToGrid w:val="0"/>
              <w:spacing w:after="0"/>
              <w:jc w:val="center"/>
              <w:rPr>
                <w:rFonts w:ascii="Times New Roman" w:hAnsi="Times New Roman" w:cs="Times New Roman"/>
                <w:color w:val="000000"/>
                <w:spacing w:val="-5"/>
                <w:sz w:val="12"/>
                <w:szCs w:val="12"/>
                <w:highlight w:val="yellow"/>
              </w:rPr>
            </w:pPr>
            <w:r w:rsidRPr="00A9152A">
              <w:rPr>
                <w:rFonts w:ascii="Times New Roman" w:hAnsi="Times New Roman" w:cs="Times New Roman"/>
                <w:color w:val="000000"/>
                <w:spacing w:val="-5"/>
                <w:sz w:val="12"/>
                <w:szCs w:val="12"/>
              </w:rPr>
              <w:t>1 938</w:t>
            </w:r>
          </w:p>
        </w:tc>
      </w:tr>
    </w:tbl>
    <w:p w:rsidR="00A9152A" w:rsidRPr="00A9152A" w:rsidRDefault="00A9152A" w:rsidP="00A9152A">
      <w:pPr>
        <w:tabs>
          <w:tab w:val="left" w:pos="0"/>
        </w:tabs>
        <w:spacing w:after="0" w:line="240" w:lineRule="auto"/>
        <w:jc w:val="both"/>
        <w:rPr>
          <w:rFonts w:ascii="Times New Roman" w:eastAsia="Calibri" w:hAnsi="Times New Roman" w:cs="Times New Roman"/>
          <w:b/>
          <w:iCs/>
          <w:sz w:val="12"/>
          <w:szCs w:val="12"/>
        </w:rPr>
      </w:pPr>
      <w:r w:rsidRPr="00A9152A">
        <w:rPr>
          <w:rFonts w:ascii="Times New Roman" w:eastAsia="Calibri" w:hAnsi="Times New Roman" w:cs="Times New Roman"/>
          <w:b/>
          <w:iCs/>
          <w:sz w:val="12"/>
          <w:szCs w:val="12"/>
        </w:rPr>
        <w:tab/>
      </w:r>
    </w:p>
    <w:p w:rsidR="00363401" w:rsidRPr="00631D69" w:rsidRDefault="00363401" w:rsidP="00363401">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363401" w:rsidRDefault="00363401" w:rsidP="00363401">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363401" w:rsidRDefault="00363401" w:rsidP="00363401">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363401" w:rsidRPr="00E84548" w:rsidRDefault="00363401" w:rsidP="00363401">
      <w:pPr>
        <w:tabs>
          <w:tab w:val="left" w:pos="0"/>
        </w:tabs>
        <w:spacing w:after="0" w:line="240" w:lineRule="auto"/>
        <w:jc w:val="center"/>
        <w:rPr>
          <w:rFonts w:ascii="Times New Roman" w:eastAsia="Calibri" w:hAnsi="Times New Roman" w:cs="Times New Roman"/>
          <w:iCs/>
          <w:sz w:val="12"/>
          <w:szCs w:val="12"/>
        </w:rPr>
      </w:pPr>
      <w:r w:rsidRPr="00E84548">
        <w:rPr>
          <w:rFonts w:ascii="Times New Roman" w:eastAsia="Calibri" w:hAnsi="Times New Roman" w:cs="Times New Roman"/>
          <w:iCs/>
          <w:sz w:val="12"/>
          <w:szCs w:val="12"/>
        </w:rPr>
        <w:t>ПОСТАНОВЛЕНИЕ</w:t>
      </w:r>
    </w:p>
    <w:p w:rsidR="00363401" w:rsidRDefault="00363401" w:rsidP="00363401">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 декабря 2019 г.                                                                                                                                                                                </w:t>
      </w:r>
      <w:r w:rsidR="00D92C5D">
        <w:rPr>
          <w:rFonts w:ascii="Times New Roman" w:eastAsia="Calibri" w:hAnsi="Times New Roman" w:cs="Times New Roman"/>
          <w:iCs/>
          <w:sz w:val="12"/>
          <w:szCs w:val="12"/>
        </w:rPr>
        <w:t xml:space="preserve">                          № </w:t>
      </w:r>
      <w:r w:rsidR="00F1224A">
        <w:rPr>
          <w:rFonts w:ascii="Times New Roman" w:eastAsia="Calibri" w:hAnsi="Times New Roman" w:cs="Times New Roman"/>
          <w:iCs/>
          <w:sz w:val="12"/>
          <w:szCs w:val="12"/>
        </w:rPr>
        <w:t>1810</w:t>
      </w:r>
    </w:p>
    <w:p w:rsidR="00F1224A" w:rsidRDefault="00F1224A" w:rsidP="00F1224A">
      <w:pPr>
        <w:tabs>
          <w:tab w:val="left" w:pos="0"/>
        </w:tabs>
        <w:spacing w:after="0" w:line="240" w:lineRule="auto"/>
        <w:jc w:val="center"/>
        <w:rPr>
          <w:rFonts w:ascii="Times New Roman" w:eastAsia="Calibri" w:hAnsi="Times New Roman" w:cs="Times New Roman"/>
          <w:iCs/>
          <w:sz w:val="12"/>
          <w:szCs w:val="12"/>
        </w:rPr>
      </w:pPr>
      <w:r w:rsidRPr="00F1224A">
        <w:rPr>
          <w:rFonts w:ascii="Times New Roman" w:eastAsia="Calibri" w:hAnsi="Times New Roman" w:cs="Times New Roman"/>
          <w:iCs/>
          <w:sz w:val="12"/>
          <w:szCs w:val="12"/>
        </w:rPr>
        <w:t>О внесении изменений в Приложение №1 к постановлению администрации муниципального района Сергиевский №1759 от30.12.2015 года «Об утверждении муниципальной программы «Дети муниципального района Сергиевский на 2016 – 2020 годы»</w:t>
      </w:r>
    </w:p>
    <w:p w:rsidR="00F1224A" w:rsidRPr="00F1224A" w:rsidRDefault="00F1224A" w:rsidP="00F1224A">
      <w:pPr>
        <w:tabs>
          <w:tab w:val="left" w:pos="0"/>
        </w:tabs>
        <w:spacing w:after="0" w:line="240" w:lineRule="auto"/>
        <w:ind w:firstLine="284"/>
        <w:jc w:val="both"/>
        <w:rPr>
          <w:rFonts w:ascii="Times New Roman" w:eastAsia="Calibri" w:hAnsi="Times New Roman" w:cs="Times New Roman"/>
          <w:iCs/>
          <w:sz w:val="12"/>
          <w:szCs w:val="12"/>
        </w:rPr>
      </w:pPr>
      <w:r w:rsidRPr="00F1224A">
        <w:rPr>
          <w:rFonts w:ascii="Times New Roman" w:eastAsia="Calibri" w:hAnsi="Times New Roman" w:cs="Times New Roman"/>
          <w:iCs/>
          <w:sz w:val="12"/>
          <w:szCs w:val="12"/>
        </w:rPr>
        <w:t>В соответствии с Федеральным законом от 06.10.2003 г. №131-ФЗ «Об общих принципах организации местного самоуправления в Российской Федерации», руководствуясь Уставом муниципального района Сергиевский, в целях уточнения порядка и объемов финансирования, администрация муниципального района Сергиевский</w:t>
      </w:r>
    </w:p>
    <w:p w:rsidR="00F1224A" w:rsidRPr="00F1224A" w:rsidRDefault="00F1224A" w:rsidP="00F1224A">
      <w:pPr>
        <w:tabs>
          <w:tab w:val="left" w:pos="0"/>
        </w:tabs>
        <w:spacing w:after="0" w:line="240" w:lineRule="auto"/>
        <w:ind w:firstLine="284"/>
        <w:jc w:val="both"/>
        <w:rPr>
          <w:rFonts w:ascii="Times New Roman" w:eastAsia="Calibri" w:hAnsi="Times New Roman" w:cs="Times New Roman"/>
          <w:iCs/>
          <w:sz w:val="12"/>
          <w:szCs w:val="12"/>
        </w:rPr>
      </w:pPr>
      <w:r w:rsidRPr="00F1224A">
        <w:rPr>
          <w:rFonts w:ascii="Times New Roman" w:eastAsia="Calibri" w:hAnsi="Times New Roman" w:cs="Times New Roman"/>
          <w:iCs/>
          <w:sz w:val="12"/>
          <w:szCs w:val="12"/>
        </w:rPr>
        <w:t xml:space="preserve">ПОСТАНОВЛЯЕТ: </w:t>
      </w:r>
    </w:p>
    <w:p w:rsidR="00F1224A" w:rsidRPr="00F1224A" w:rsidRDefault="00F1224A" w:rsidP="00F1224A">
      <w:pPr>
        <w:tabs>
          <w:tab w:val="left" w:pos="0"/>
        </w:tabs>
        <w:spacing w:after="0" w:line="240" w:lineRule="auto"/>
        <w:ind w:firstLine="284"/>
        <w:jc w:val="both"/>
        <w:rPr>
          <w:rFonts w:ascii="Times New Roman" w:eastAsia="Calibri" w:hAnsi="Times New Roman" w:cs="Times New Roman"/>
          <w:iCs/>
          <w:sz w:val="12"/>
          <w:szCs w:val="12"/>
        </w:rPr>
      </w:pPr>
      <w:r w:rsidRPr="00F1224A">
        <w:rPr>
          <w:rFonts w:ascii="Times New Roman" w:eastAsia="Calibri" w:hAnsi="Times New Roman" w:cs="Times New Roman"/>
          <w:iCs/>
          <w:sz w:val="12"/>
          <w:szCs w:val="12"/>
        </w:rPr>
        <w:t>1. Внести в Приложение №1 к постановлению администрации муниципального района Сергиевский №1759 от 30.12.2015 года «Об утверждении муниципальной программы «Дети муниципального района Сергиевский на 2016 – 2020 годы» (далее - Программа) изменения следующего содержания:</w:t>
      </w:r>
    </w:p>
    <w:p w:rsidR="00F1224A" w:rsidRDefault="00F1224A" w:rsidP="00F1224A">
      <w:pPr>
        <w:tabs>
          <w:tab w:val="left" w:pos="0"/>
        </w:tabs>
        <w:spacing w:after="0" w:line="240" w:lineRule="auto"/>
        <w:ind w:firstLine="284"/>
        <w:jc w:val="both"/>
        <w:rPr>
          <w:rFonts w:ascii="Times New Roman" w:eastAsia="Calibri" w:hAnsi="Times New Roman" w:cs="Times New Roman"/>
          <w:iCs/>
          <w:sz w:val="12"/>
          <w:szCs w:val="12"/>
        </w:rPr>
      </w:pPr>
      <w:r w:rsidRPr="00F1224A">
        <w:rPr>
          <w:rFonts w:ascii="Times New Roman" w:eastAsia="Calibri" w:hAnsi="Times New Roman" w:cs="Times New Roman"/>
          <w:iCs/>
          <w:sz w:val="12"/>
          <w:szCs w:val="12"/>
        </w:rPr>
        <w:t xml:space="preserve">1.1. В паспорте Программы «Объемы и источники финансирования программных мероприятий» изложить в следующей редакции: «Реализация Программы осуществляется за счет средств областного, местного бюджетов. Общий объем финансирования Программы за счет средств областного, местного бюджетов составляет 14469,35237 тыс. рублей, из них 5891,86337 тыс. рублей из местного бюджета, 8577,489 тыс. рублей из областного бюджета. 2016 год – 2982,488 тыс. рублей, из них 1530,0 </w:t>
      </w:r>
      <w:proofErr w:type="spellStart"/>
      <w:r w:rsidRPr="00F1224A">
        <w:rPr>
          <w:rFonts w:ascii="Times New Roman" w:eastAsia="Calibri" w:hAnsi="Times New Roman" w:cs="Times New Roman"/>
          <w:iCs/>
          <w:sz w:val="12"/>
          <w:szCs w:val="12"/>
        </w:rPr>
        <w:t>тыс</w:t>
      </w:r>
      <w:proofErr w:type="gramStart"/>
      <w:r w:rsidRPr="00F1224A">
        <w:rPr>
          <w:rFonts w:ascii="Times New Roman" w:eastAsia="Calibri" w:hAnsi="Times New Roman" w:cs="Times New Roman"/>
          <w:iCs/>
          <w:sz w:val="12"/>
          <w:szCs w:val="12"/>
        </w:rPr>
        <w:t>.р</w:t>
      </w:r>
      <w:proofErr w:type="gramEnd"/>
      <w:r w:rsidRPr="00F1224A">
        <w:rPr>
          <w:rFonts w:ascii="Times New Roman" w:eastAsia="Calibri" w:hAnsi="Times New Roman" w:cs="Times New Roman"/>
          <w:iCs/>
          <w:sz w:val="12"/>
          <w:szCs w:val="12"/>
        </w:rPr>
        <w:t>ублей</w:t>
      </w:r>
      <w:proofErr w:type="spellEnd"/>
      <w:r w:rsidRPr="00F1224A">
        <w:rPr>
          <w:rFonts w:ascii="Times New Roman" w:eastAsia="Calibri" w:hAnsi="Times New Roman" w:cs="Times New Roman"/>
          <w:iCs/>
          <w:sz w:val="12"/>
          <w:szCs w:val="12"/>
        </w:rPr>
        <w:t xml:space="preserve"> из местного бюджета, 1452,488 тыс. рублей из областного бюджета, 2017 год – 2458,9 тыс. рублей, из них 1188,0 тыс. рублей из местного бюджета, 1270,9 тыс. рублей из областного бюджета, 2018 год – 1374,5 тыс. рублей, из них 1100,0 </w:t>
      </w:r>
      <w:proofErr w:type="spellStart"/>
      <w:r w:rsidRPr="00F1224A">
        <w:rPr>
          <w:rFonts w:ascii="Times New Roman" w:eastAsia="Calibri" w:hAnsi="Times New Roman" w:cs="Times New Roman"/>
          <w:iCs/>
          <w:sz w:val="12"/>
          <w:szCs w:val="12"/>
        </w:rPr>
        <w:t>тыс</w:t>
      </w:r>
      <w:proofErr w:type="gramStart"/>
      <w:r w:rsidRPr="00F1224A">
        <w:rPr>
          <w:rFonts w:ascii="Times New Roman" w:eastAsia="Calibri" w:hAnsi="Times New Roman" w:cs="Times New Roman"/>
          <w:iCs/>
          <w:sz w:val="12"/>
          <w:szCs w:val="12"/>
        </w:rPr>
        <w:t>.р</w:t>
      </w:r>
      <w:proofErr w:type="gramEnd"/>
      <w:r w:rsidRPr="00F1224A">
        <w:rPr>
          <w:rFonts w:ascii="Times New Roman" w:eastAsia="Calibri" w:hAnsi="Times New Roman" w:cs="Times New Roman"/>
          <w:iCs/>
          <w:sz w:val="12"/>
          <w:szCs w:val="12"/>
        </w:rPr>
        <w:t>ублей</w:t>
      </w:r>
      <w:proofErr w:type="spellEnd"/>
      <w:r w:rsidRPr="00F1224A">
        <w:rPr>
          <w:rFonts w:ascii="Times New Roman" w:eastAsia="Calibri" w:hAnsi="Times New Roman" w:cs="Times New Roman"/>
          <w:iCs/>
          <w:sz w:val="12"/>
          <w:szCs w:val="12"/>
        </w:rPr>
        <w:t xml:space="preserve"> из местного бюджета, 274,5 тыс. рублей из областного бюджета, 2019 год – 3808,76337 тыс. рублей, из них 1057,86337 тыс. рублей из местного бюджета, 2750,9 тыс. рублей из областного бюджета, 2020 год – 3844,701 тыс. рублей, из них 1016,0 тыс. рублей из местного бюджета,  2828,701 тыс. рублей из областного бюджета».</w:t>
      </w:r>
    </w:p>
    <w:p w:rsidR="00F1224A" w:rsidRPr="00F1224A" w:rsidRDefault="00F1224A" w:rsidP="00F1224A">
      <w:pPr>
        <w:tabs>
          <w:tab w:val="left" w:pos="0"/>
        </w:tabs>
        <w:spacing w:after="0" w:line="240" w:lineRule="auto"/>
        <w:ind w:firstLine="284"/>
        <w:jc w:val="both"/>
        <w:rPr>
          <w:rFonts w:ascii="Times New Roman" w:eastAsia="Calibri" w:hAnsi="Times New Roman" w:cs="Times New Roman"/>
          <w:iCs/>
          <w:sz w:val="12"/>
          <w:szCs w:val="12"/>
        </w:rPr>
      </w:pPr>
      <w:r w:rsidRPr="00F1224A">
        <w:rPr>
          <w:rFonts w:ascii="Times New Roman" w:eastAsia="Calibri" w:hAnsi="Times New Roman" w:cs="Times New Roman"/>
          <w:iCs/>
          <w:sz w:val="12"/>
          <w:szCs w:val="12"/>
        </w:rPr>
        <w:t xml:space="preserve">1.2. Абзац 2 раздела 5 Программы изложить в следующей редакции: «Общий объем финансирования Программы за счет средств областного, местного бюджетов составляет 14469,35237 тыс. рублей, из них 5891,86337 тыс. рублей из местного бюджета, 8577,489 тыс. рублей из областного бюджета. 2016 год – 2982,488 тыс. рублей, из них 1530,0 </w:t>
      </w:r>
      <w:proofErr w:type="spellStart"/>
      <w:r w:rsidRPr="00F1224A">
        <w:rPr>
          <w:rFonts w:ascii="Times New Roman" w:eastAsia="Calibri" w:hAnsi="Times New Roman" w:cs="Times New Roman"/>
          <w:iCs/>
          <w:sz w:val="12"/>
          <w:szCs w:val="12"/>
        </w:rPr>
        <w:t>тыс</w:t>
      </w:r>
      <w:proofErr w:type="gramStart"/>
      <w:r w:rsidRPr="00F1224A">
        <w:rPr>
          <w:rFonts w:ascii="Times New Roman" w:eastAsia="Calibri" w:hAnsi="Times New Roman" w:cs="Times New Roman"/>
          <w:iCs/>
          <w:sz w:val="12"/>
          <w:szCs w:val="12"/>
        </w:rPr>
        <w:t>.р</w:t>
      </w:r>
      <w:proofErr w:type="gramEnd"/>
      <w:r w:rsidRPr="00F1224A">
        <w:rPr>
          <w:rFonts w:ascii="Times New Roman" w:eastAsia="Calibri" w:hAnsi="Times New Roman" w:cs="Times New Roman"/>
          <w:iCs/>
          <w:sz w:val="12"/>
          <w:szCs w:val="12"/>
        </w:rPr>
        <w:t>ублей</w:t>
      </w:r>
      <w:proofErr w:type="spellEnd"/>
      <w:r w:rsidRPr="00F1224A">
        <w:rPr>
          <w:rFonts w:ascii="Times New Roman" w:eastAsia="Calibri" w:hAnsi="Times New Roman" w:cs="Times New Roman"/>
          <w:iCs/>
          <w:sz w:val="12"/>
          <w:szCs w:val="12"/>
        </w:rPr>
        <w:t xml:space="preserve"> из местного бюджета, 1452,488 тыс. рублей из областного бюджета, 2017 год – 2458,9 тыс. рублей, из них 1188,0 тыс. рублей из местного бюджета, 1270,9 тыс. рублей из областного бюджета, 2018 год – 1374,5 тыс. рублей, из них 1100,0 </w:t>
      </w:r>
      <w:proofErr w:type="spellStart"/>
      <w:r w:rsidRPr="00F1224A">
        <w:rPr>
          <w:rFonts w:ascii="Times New Roman" w:eastAsia="Calibri" w:hAnsi="Times New Roman" w:cs="Times New Roman"/>
          <w:iCs/>
          <w:sz w:val="12"/>
          <w:szCs w:val="12"/>
        </w:rPr>
        <w:t>тыс</w:t>
      </w:r>
      <w:proofErr w:type="gramStart"/>
      <w:r w:rsidRPr="00F1224A">
        <w:rPr>
          <w:rFonts w:ascii="Times New Roman" w:eastAsia="Calibri" w:hAnsi="Times New Roman" w:cs="Times New Roman"/>
          <w:iCs/>
          <w:sz w:val="12"/>
          <w:szCs w:val="12"/>
        </w:rPr>
        <w:t>.р</w:t>
      </w:r>
      <w:proofErr w:type="gramEnd"/>
      <w:r w:rsidRPr="00F1224A">
        <w:rPr>
          <w:rFonts w:ascii="Times New Roman" w:eastAsia="Calibri" w:hAnsi="Times New Roman" w:cs="Times New Roman"/>
          <w:iCs/>
          <w:sz w:val="12"/>
          <w:szCs w:val="12"/>
        </w:rPr>
        <w:t>ублей</w:t>
      </w:r>
      <w:proofErr w:type="spellEnd"/>
      <w:r w:rsidRPr="00F1224A">
        <w:rPr>
          <w:rFonts w:ascii="Times New Roman" w:eastAsia="Calibri" w:hAnsi="Times New Roman" w:cs="Times New Roman"/>
          <w:iCs/>
          <w:sz w:val="12"/>
          <w:szCs w:val="12"/>
        </w:rPr>
        <w:t xml:space="preserve"> из местного бюджета, 274,5 тыс. рублей из областного бюджета, 2019 год – 3808,76337 тыс. рублей, </w:t>
      </w:r>
      <w:r w:rsidRPr="00F1224A">
        <w:rPr>
          <w:rFonts w:ascii="Times New Roman" w:eastAsia="Calibri" w:hAnsi="Times New Roman" w:cs="Times New Roman"/>
          <w:iCs/>
          <w:sz w:val="12"/>
          <w:szCs w:val="12"/>
        </w:rPr>
        <w:lastRenderedPageBreak/>
        <w:t>из них 1057,86337 тыс. рублей из местного бюджета, 2750,9 тыс. рублей из областного бюджета, 2020 год – 3844,701 тыс. рублей, из них 1016,0 тыс. рублей из местного бюджета,  2828,701 тыс. рублей из областного бюджета».</w:t>
      </w:r>
    </w:p>
    <w:p w:rsidR="00F1224A" w:rsidRDefault="00F1224A" w:rsidP="00F1224A">
      <w:pPr>
        <w:tabs>
          <w:tab w:val="left" w:pos="0"/>
        </w:tabs>
        <w:spacing w:after="0" w:line="240" w:lineRule="auto"/>
        <w:ind w:firstLine="284"/>
        <w:jc w:val="both"/>
        <w:rPr>
          <w:rFonts w:ascii="Times New Roman" w:eastAsia="Calibri" w:hAnsi="Times New Roman" w:cs="Times New Roman"/>
          <w:iCs/>
          <w:sz w:val="12"/>
          <w:szCs w:val="12"/>
        </w:rPr>
      </w:pPr>
      <w:r w:rsidRPr="00F1224A">
        <w:rPr>
          <w:rFonts w:ascii="Times New Roman" w:eastAsia="Calibri" w:hAnsi="Times New Roman" w:cs="Times New Roman"/>
          <w:iCs/>
          <w:sz w:val="12"/>
          <w:szCs w:val="12"/>
        </w:rPr>
        <w:t>1.3. Приложения №1-2 к Программе «Дети муниципального района Сергиевский на 2016 – 2020 годы» изложить в редакции согласно Приложениям №1-2 к настоящему постановлению.</w:t>
      </w:r>
    </w:p>
    <w:p w:rsidR="00F1224A" w:rsidRDefault="00F1224A" w:rsidP="00F1224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w:t>
      </w:r>
      <w:r w:rsidRPr="00F1224A">
        <w:rPr>
          <w:rFonts w:ascii="Times New Roman" w:eastAsia="Calibri" w:hAnsi="Times New Roman" w:cs="Times New Roman"/>
          <w:iCs/>
          <w:sz w:val="12"/>
          <w:szCs w:val="12"/>
        </w:rPr>
        <w:t>Опубликовать настоящее постановление</w:t>
      </w:r>
      <w:r>
        <w:rPr>
          <w:rFonts w:ascii="Times New Roman" w:eastAsia="Calibri" w:hAnsi="Times New Roman" w:cs="Times New Roman"/>
          <w:iCs/>
          <w:sz w:val="12"/>
          <w:szCs w:val="12"/>
        </w:rPr>
        <w:t xml:space="preserve"> в газете «Сергиевский вестник».</w:t>
      </w:r>
    </w:p>
    <w:p w:rsidR="00F1224A" w:rsidRDefault="00F1224A" w:rsidP="00F1224A">
      <w:pPr>
        <w:tabs>
          <w:tab w:val="left" w:pos="0"/>
        </w:tabs>
        <w:spacing w:after="0" w:line="240" w:lineRule="auto"/>
        <w:ind w:firstLine="284"/>
        <w:jc w:val="both"/>
        <w:rPr>
          <w:rFonts w:ascii="Times New Roman" w:eastAsia="Calibri" w:hAnsi="Times New Roman" w:cs="Times New Roman"/>
          <w:iCs/>
          <w:sz w:val="12"/>
          <w:szCs w:val="12"/>
        </w:rPr>
      </w:pPr>
      <w:r w:rsidRPr="00F1224A">
        <w:rPr>
          <w:rFonts w:ascii="Times New Roman" w:eastAsia="Calibri" w:hAnsi="Times New Roman" w:cs="Times New Roman"/>
          <w:iCs/>
          <w:sz w:val="12"/>
          <w:szCs w:val="12"/>
        </w:rPr>
        <w:t>3. Настоящее постановление вступает в законную силу со дня его официального опубликования.</w:t>
      </w:r>
    </w:p>
    <w:p w:rsidR="00F1224A" w:rsidRPr="00F1224A" w:rsidRDefault="00F1224A" w:rsidP="00F1224A">
      <w:pPr>
        <w:tabs>
          <w:tab w:val="left" w:pos="0"/>
        </w:tabs>
        <w:spacing w:after="0" w:line="240" w:lineRule="auto"/>
        <w:ind w:firstLine="284"/>
        <w:jc w:val="both"/>
        <w:rPr>
          <w:rFonts w:ascii="Times New Roman" w:eastAsia="Calibri" w:hAnsi="Times New Roman" w:cs="Times New Roman"/>
          <w:iCs/>
          <w:sz w:val="12"/>
          <w:szCs w:val="12"/>
        </w:rPr>
      </w:pPr>
      <w:r w:rsidRPr="00F1224A">
        <w:rPr>
          <w:rFonts w:ascii="Times New Roman" w:eastAsia="Calibri" w:hAnsi="Times New Roman" w:cs="Times New Roman"/>
          <w:iCs/>
          <w:sz w:val="12"/>
          <w:szCs w:val="12"/>
        </w:rPr>
        <w:t xml:space="preserve">4. </w:t>
      </w:r>
      <w:proofErr w:type="gramStart"/>
      <w:r w:rsidRPr="00F1224A">
        <w:rPr>
          <w:rFonts w:ascii="Times New Roman" w:eastAsia="Calibri" w:hAnsi="Times New Roman" w:cs="Times New Roman"/>
          <w:iCs/>
          <w:sz w:val="12"/>
          <w:szCs w:val="12"/>
        </w:rPr>
        <w:t>Контроль за</w:t>
      </w:r>
      <w:proofErr w:type="gramEnd"/>
      <w:r w:rsidRPr="00F1224A">
        <w:rPr>
          <w:rFonts w:ascii="Times New Roman" w:eastAsia="Calibri" w:hAnsi="Times New Roman" w:cs="Times New Roman"/>
          <w:iCs/>
          <w:sz w:val="12"/>
          <w:szCs w:val="12"/>
        </w:rPr>
        <w:t xml:space="preserve"> выполнением настоящего постановления возложить на заместителя Главы муниципального р</w:t>
      </w:r>
      <w:r>
        <w:rPr>
          <w:rFonts w:ascii="Times New Roman" w:eastAsia="Calibri" w:hAnsi="Times New Roman" w:cs="Times New Roman"/>
          <w:iCs/>
          <w:sz w:val="12"/>
          <w:szCs w:val="12"/>
        </w:rPr>
        <w:t>айона Сергиевский Зеленину С.Н.</w:t>
      </w:r>
    </w:p>
    <w:p w:rsidR="00F1224A" w:rsidRPr="00F1224A" w:rsidRDefault="00F1224A" w:rsidP="00F1224A">
      <w:pPr>
        <w:tabs>
          <w:tab w:val="left" w:pos="0"/>
        </w:tabs>
        <w:spacing w:after="0" w:line="240" w:lineRule="auto"/>
        <w:jc w:val="right"/>
        <w:rPr>
          <w:rFonts w:ascii="Times New Roman" w:eastAsia="Calibri" w:hAnsi="Times New Roman" w:cs="Times New Roman"/>
          <w:iCs/>
          <w:sz w:val="12"/>
          <w:szCs w:val="12"/>
        </w:rPr>
      </w:pPr>
      <w:r w:rsidRPr="00F1224A">
        <w:rPr>
          <w:rFonts w:ascii="Times New Roman" w:eastAsia="Calibri" w:hAnsi="Times New Roman" w:cs="Times New Roman"/>
          <w:iCs/>
          <w:sz w:val="12"/>
          <w:szCs w:val="12"/>
        </w:rPr>
        <w:t xml:space="preserve">Глава </w:t>
      </w:r>
    </w:p>
    <w:p w:rsidR="00F1224A" w:rsidRDefault="00F1224A" w:rsidP="00F1224A">
      <w:pPr>
        <w:tabs>
          <w:tab w:val="left" w:pos="0"/>
        </w:tabs>
        <w:spacing w:after="0" w:line="240" w:lineRule="auto"/>
        <w:jc w:val="right"/>
        <w:rPr>
          <w:rFonts w:ascii="Times New Roman" w:eastAsia="Calibri" w:hAnsi="Times New Roman" w:cs="Times New Roman"/>
          <w:iCs/>
          <w:sz w:val="12"/>
          <w:szCs w:val="12"/>
        </w:rPr>
      </w:pPr>
      <w:r w:rsidRPr="00F1224A">
        <w:rPr>
          <w:rFonts w:ascii="Times New Roman" w:eastAsia="Calibri" w:hAnsi="Times New Roman" w:cs="Times New Roman"/>
          <w:iCs/>
          <w:sz w:val="12"/>
          <w:szCs w:val="12"/>
        </w:rPr>
        <w:t xml:space="preserve">муниципального района Сергиевский           </w:t>
      </w:r>
    </w:p>
    <w:p w:rsidR="00F1224A" w:rsidRPr="00F1224A" w:rsidRDefault="00F1224A" w:rsidP="00F1224A">
      <w:pPr>
        <w:tabs>
          <w:tab w:val="left" w:pos="0"/>
        </w:tabs>
        <w:spacing w:after="0" w:line="240" w:lineRule="auto"/>
        <w:jc w:val="right"/>
        <w:rPr>
          <w:rFonts w:ascii="Times New Roman" w:eastAsia="Calibri" w:hAnsi="Times New Roman" w:cs="Times New Roman"/>
          <w:iCs/>
          <w:sz w:val="12"/>
          <w:szCs w:val="12"/>
        </w:rPr>
      </w:pPr>
      <w:r w:rsidRPr="00F1224A">
        <w:rPr>
          <w:rFonts w:ascii="Times New Roman" w:eastAsia="Calibri" w:hAnsi="Times New Roman" w:cs="Times New Roman"/>
          <w:iCs/>
          <w:sz w:val="12"/>
          <w:szCs w:val="12"/>
        </w:rPr>
        <w:t xml:space="preserve">               А.А Веселов</w:t>
      </w:r>
    </w:p>
    <w:p w:rsidR="00F1224A" w:rsidRDefault="00F1224A" w:rsidP="00F1224A">
      <w:pPr>
        <w:tabs>
          <w:tab w:val="left" w:pos="0"/>
        </w:tabs>
        <w:spacing w:after="0" w:line="240" w:lineRule="auto"/>
        <w:jc w:val="right"/>
        <w:rPr>
          <w:rFonts w:ascii="Times New Roman" w:eastAsia="Calibri" w:hAnsi="Times New Roman" w:cs="Times New Roman"/>
          <w:iCs/>
          <w:sz w:val="12"/>
          <w:szCs w:val="12"/>
        </w:rPr>
      </w:pPr>
    </w:p>
    <w:tbl>
      <w:tblPr>
        <w:tblW w:w="5000" w:type="pct"/>
        <w:tblLayout w:type="fixed"/>
        <w:tblLook w:val="04A0" w:firstRow="1" w:lastRow="0" w:firstColumn="1" w:lastColumn="0" w:noHBand="0" w:noVBand="1"/>
      </w:tblPr>
      <w:tblGrid>
        <w:gridCol w:w="533"/>
        <w:gridCol w:w="1135"/>
        <w:gridCol w:w="141"/>
        <w:gridCol w:w="853"/>
        <w:gridCol w:w="139"/>
        <w:gridCol w:w="1564"/>
        <w:gridCol w:w="139"/>
        <w:gridCol w:w="1135"/>
        <w:gridCol w:w="8"/>
        <w:gridCol w:w="136"/>
        <w:gridCol w:w="150"/>
        <w:gridCol w:w="134"/>
        <w:gridCol w:w="153"/>
        <w:gridCol w:w="130"/>
        <w:gridCol w:w="158"/>
        <w:gridCol w:w="127"/>
        <w:gridCol w:w="162"/>
        <w:gridCol w:w="119"/>
        <w:gridCol w:w="311"/>
        <w:gridCol w:w="116"/>
        <w:gridCol w:w="386"/>
      </w:tblGrid>
      <w:tr w:rsidR="0009135A" w:rsidRPr="00F1224A" w:rsidTr="00605A6D">
        <w:trPr>
          <w:trHeight w:val="110"/>
        </w:trPr>
        <w:tc>
          <w:tcPr>
            <w:tcW w:w="34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 xml:space="preserve">№ </w:t>
            </w:r>
            <w:proofErr w:type="gramStart"/>
            <w:r w:rsidRPr="00F1224A">
              <w:rPr>
                <w:rFonts w:ascii="Times New Roman" w:eastAsia="Times New Roman" w:hAnsi="Times New Roman" w:cs="Times New Roman"/>
                <w:b/>
                <w:bCs/>
                <w:color w:val="000000"/>
                <w:sz w:val="12"/>
                <w:szCs w:val="12"/>
                <w:lang w:eastAsia="ru-RU"/>
              </w:rPr>
              <w:t>п</w:t>
            </w:r>
            <w:proofErr w:type="gramEnd"/>
            <w:r w:rsidRPr="00F1224A">
              <w:rPr>
                <w:rFonts w:ascii="Times New Roman" w:eastAsia="Times New Roman" w:hAnsi="Times New Roman" w:cs="Times New Roman"/>
                <w:b/>
                <w:bCs/>
                <w:color w:val="000000"/>
                <w:sz w:val="12"/>
                <w:szCs w:val="12"/>
                <w:lang w:eastAsia="ru-RU"/>
              </w:rPr>
              <w:t>/п</w:t>
            </w:r>
          </w:p>
        </w:tc>
        <w:tc>
          <w:tcPr>
            <w:tcW w:w="73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Наименование мероприятия</w:t>
            </w:r>
          </w:p>
        </w:tc>
        <w:tc>
          <w:tcPr>
            <w:tcW w:w="64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Сроки исполнения</w:t>
            </w:r>
          </w:p>
        </w:tc>
        <w:tc>
          <w:tcPr>
            <w:tcW w:w="1101"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Исполнители</w:t>
            </w:r>
          </w:p>
        </w:tc>
        <w:tc>
          <w:tcPr>
            <w:tcW w:w="829"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Источник финансирования</w:t>
            </w:r>
          </w:p>
        </w:tc>
        <w:tc>
          <w:tcPr>
            <w:tcW w:w="1347" w:type="pct"/>
            <w:gridSpan w:val="12"/>
            <w:tcBorders>
              <w:top w:val="single" w:sz="4" w:space="0" w:color="auto"/>
              <w:left w:val="nil"/>
              <w:bottom w:val="single" w:sz="4" w:space="0" w:color="auto"/>
              <w:right w:val="single" w:sz="4" w:space="0" w:color="auto"/>
            </w:tcBorders>
            <w:shd w:val="clear" w:color="000000" w:fill="FFFFFF"/>
            <w:hideMark/>
          </w:tcPr>
          <w:p w:rsidR="00F1224A" w:rsidRPr="00F1224A" w:rsidRDefault="00F1224A" w:rsidP="00F1224A">
            <w:pPr>
              <w:spacing w:after="0" w:line="240" w:lineRule="auto"/>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Планируемый объем финансирования по годам, тыс. рублей</w:t>
            </w:r>
            <w:proofErr w:type="gramStart"/>
            <w:r w:rsidRPr="00F1224A">
              <w:rPr>
                <w:rFonts w:ascii="Times New Roman" w:eastAsia="Times New Roman" w:hAnsi="Times New Roman" w:cs="Times New Roman"/>
                <w:b/>
                <w:bCs/>
                <w:color w:val="000000"/>
                <w:sz w:val="12"/>
                <w:szCs w:val="12"/>
                <w:lang w:eastAsia="ru-RU"/>
              </w:rPr>
              <w:t xml:space="preserve"> (*)</w:t>
            </w:r>
            <w:proofErr w:type="gramEnd"/>
          </w:p>
        </w:tc>
      </w:tr>
      <w:tr w:rsidR="0009135A" w:rsidRPr="00F1224A" w:rsidTr="00605A6D">
        <w:trPr>
          <w:cantSplit/>
          <w:trHeight w:val="523"/>
        </w:trPr>
        <w:tc>
          <w:tcPr>
            <w:tcW w:w="345" w:type="pct"/>
            <w:vMerge/>
            <w:tcBorders>
              <w:top w:val="single" w:sz="4" w:space="0" w:color="auto"/>
              <w:left w:val="single" w:sz="4" w:space="0" w:color="auto"/>
              <w:bottom w:val="single" w:sz="4" w:space="0" w:color="auto"/>
              <w:right w:val="single" w:sz="4" w:space="0" w:color="auto"/>
            </w:tcBorders>
            <w:vAlign w:val="center"/>
            <w:hideMark/>
          </w:tcPr>
          <w:p w:rsidR="00F1224A" w:rsidRPr="00F1224A" w:rsidRDefault="00F1224A" w:rsidP="00F1224A">
            <w:pPr>
              <w:spacing w:after="0" w:line="240" w:lineRule="auto"/>
              <w:rPr>
                <w:rFonts w:ascii="Times New Roman" w:eastAsia="Times New Roman" w:hAnsi="Times New Roman" w:cs="Times New Roman"/>
                <w:b/>
                <w:bCs/>
                <w:color w:val="000000"/>
                <w:sz w:val="12"/>
                <w:szCs w:val="12"/>
                <w:lang w:eastAsia="ru-RU"/>
              </w:rPr>
            </w:pPr>
          </w:p>
        </w:tc>
        <w:tc>
          <w:tcPr>
            <w:tcW w:w="734" w:type="pct"/>
            <w:vMerge/>
            <w:tcBorders>
              <w:top w:val="single" w:sz="4" w:space="0" w:color="auto"/>
              <w:left w:val="single" w:sz="4" w:space="0" w:color="auto"/>
              <w:bottom w:val="single" w:sz="4" w:space="0" w:color="auto"/>
              <w:right w:val="single" w:sz="4" w:space="0" w:color="auto"/>
            </w:tcBorders>
            <w:vAlign w:val="center"/>
            <w:hideMark/>
          </w:tcPr>
          <w:p w:rsidR="00F1224A" w:rsidRPr="00F1224A" w:rsidRDefault="00F1224A" w:rsidP="00F1224A">
            <w:pPr>
              <w:spacing w:after="0" w:line="240" w:lineRule="auto"/>
              <w:rPr>
                <w:rFonts w:ascii="Times New Roman" w:eastAsia="Times New Roman" w:hAnsi="Times New Roman" w:cs="Times New Roman"/>
                <w:b/>
                <w:bCs/>
                <w:color w:val="000000"/>
                <w:sz w:val="12"/>
                <w:szCs w:val="12"/>
                <w:lang w:eastAsia="ru-RU"/>
              </w:rPr>
            </w:pPr>
          </w:p>
        </w:tc>
        <w:tc>
          <w:tcPr>
            <w:tcW w:w="643" w:type="pct"/>
            <w:gridSpan w:val="2"/>
            <w:vMerge/>
            <w:tcBorders>
              <w:top w:val="single" w:sz="4" w:space="0" w:color="auto"/>
              <w:left w:val="single" w:sz="4" w:space="0" w:color="auto"/>
              <w:bottom w:val="single" w:sz="4" w:space="0" w:color="auto"/>
              <w:right w:val="single" w:sz="4" w:space="0" w:color="auto"/>
            </w:tcBorders>
            <w:vAlign w:val="center"/>
            <w:hideMark/>
          </w:tcPr>
          <w:p w:rsidR="00F1224A" w:rsidRPr="00F1224A" w:rsidRDefault="00F1224A" w:rsidP="00F1224A">
            <w:pPr>
              <w:spacing w:after="0" w:line="240" w:lineRule="auto"/>
              <w:rPr>
                <w:rFonts w:ascii="Times New Roman" w:eastAsia="Times New Roman" w:hAnsi="Times New Roman" w:cs="Times New Roman"/>
                <w:b/>
                <w:bCs/>
                <w:color w:val="000000"/>
                <w:sz w:val="12"/>
                <w:szCs w:val="12"/>
                <w:lang w:eastAsia="ru-RU"/>
              </w:rPr>
            </w:pPr>
          </w:p>
        </w:tc>
        <w:tc>
          <w:tcPr>
            <w:tcW w:w="1101" w:type="pct"/>
            <w:gridSpan w:val="2"/>
            <w:vMerge/>
            <w:tcBorders>
              <w:top w:val="single" w:sz="4" w:space="0" w:color="auto"/>
              <w:left w:val="single" w:sz="4" w:space="0" w:color="auto"/>
              <w:bottom w:val="single" w:sz="4" w:space="0" w:color="auto"/>
              <w:right w:val="single" w:sz="4" w:space="0" w:color="auto"/>
            </w:tcBorders>
            <w:vAlign w:val="center"/>
            <w:hideMark/>
          </w:tcPr>
          <w:p w:rsidR="00F1224A" w:rsidRPr="00F1224A" w:rsidRDefault="00F1224A" w:rsidP="00F1224A">
            <w:pPr>
              <w:spacing w:after="0" w:line="240" w:lineRule="auto"/>
              <w:rPr>
                <w:rFonts w:ascii="Times New Roman" w:eastAsia="Times New Roman" w:hAnsi="Times New Roman" w:cs="Times New Roman"/>
                <w:b/>
                <w:bCs/>
                <w:color w:val="000000"/>
                <w:sz w:val="12"/>
                <w:szCs w:val="12"/>
                <w:lang w:eastAsia="ru-RU"/>
              </w:rPr>
            </w:pPr>
          </w:p>
        </w:tc>
        <w:tc>
          <w:tcPr>
            <w:tcW w:w="829" w:type="pct"/>
            <w:gridSpan w:val="3"/>
            <w:vMerge/>
            <w:tcBorders>
              <w:top w:val="single" w:sz="4" w:space="0" w:color="auto"/>
              <w:left w:val="single" w:sz="4" w:space="0" w:color="auto"/>
              <w:bottom w:val="single" w:sz="4" w:space="0" w:color="auto"/>
              <w:right w:val="single" w:sz="4" w:space="0" w:color="auto"/>
            </w:tcBorders>
            <w:vAlign w:val="center"/>
            <w:hideMark/>
          </w:tcPr>
          <w:p w:rsidR="00F1224A" w:rsidRPr="00F1224A" w:rsidRDefault="00F1224A" w:rsidP="00F1224A">
            <w:pPr>
              <w:spacing w:after="0" w:line="240" w:lineRule="auto"/>
              <w:rPr>
                <w:rFonts w:ascii="Times New Roman" w:eastAsia="Times New Roman" w:hAnsi="Times New Roman" w:cs="Times New Roman"/>
                <w:b/>
                <w:bCs/>
                <w:color w:val="000000"/>
                <w:sz w:val="12"/>
                <w:szCs w:val="12"/>
                <w:lang w:eastAsia="ru-RU"/>
              </w:rPr>
            </w:pPr>
          </w:p>
        </w:tc>
        <w:tc>
          <w:tcPr>
            <w:tcW w:w="185"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2016</w:t>
            </w:r>
          </w:p>
        </w:tc>
        <w:tc>
          <w:tcPr>
            <w:tcW w:w="18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2017</w:t>
            </w:r>
          </w:p>
        </w:tc>
        <w:tc>
          <w:tcPr>
            <w:tcW w:w="18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2018</w:t>
            </w:r>
          </w:p>
        </w:tc>
        <w:tc>
          <w:tcPr>
            <w:tcW w:w="187"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2019</w:t>
            </w:r>
          </w:p>
        </w:tc>
        <w:tc>
          <w:tcPr>
            <w:tcW w:w="278"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2020</w:t>
            </w:r>
          </w:p>
        </w:tc>
        <w:tc>
          <w:tcPr>
            <w:tcW w:w="325"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2016-2020</w:t>
            </w:r>
          </w:p>
        </w:tc>
      </w:tr>
      <w:tr w:rsidR="0009135A" w:rsidRPr="00F1224A" w:rsidTr="00605A6D">
        <w:trPr>
          <w:trHeight w:val="70"/>
        </w:trPr>
        <w:tc>
          <w:tcPr>
            <w:tcW w:w="345" w:type="pct"/>
            <w:tcBorders>
              <w:top w:val="nil"/>
              <w:left w:val="single" w:sz="4" w:space="0" w:color="auto"/>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w:t>
            </w:r>
          </w:p>
        </w:tc>
        <w:tc>
          <w:tcPr>
            <w:tcW w:w="734" w:type="pct"/>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w:t>
            </w:r>
          </w:p>
        </w:tc>
        <w:tc>
          <w:tcPr>
            <w:tcW w:w="643"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w:t>
            </w:r>
          </w:p>
        </w:tc>
        <w:tc>
          <w:tcPr>
            <w:tcW w:w="1101"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4</w:t>
            </w:r>
          </w:p>
        </w:tc>
        <w:tc>
          <w:tcPr>
            <w:tcW w:w="829" w:type="pct"/>
            <w:gridSpan w:val="3"/>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5</w:t>
            </w:r>
          </w:p>
        </w:tc>
        <w:tc>
          <w:tcPr>
            <w:tcW w:w="185"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6</w:t>
            </w:r>
          </w:p>
        </w:tc>
        <w:tc>
          <w:tcPr>
            <w:tcW w:w="186"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7</w:t>
            </w:r>
          </w:p>
        </w:tc>
        <w:tc>
          <w:tcPr>
            <w:tcW w:w="186"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8</w:t>
            </w:r>
          </w:p>
        </w:tc>
        <w:tc>
          <w:tcPr>
            <w:tcW w:w="187"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9</w:t>
            </w:r>
          </w:p>
        </w:tc>
        <w:tc>
          <w:tcPr>
            <w:tcW w:w="278"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10</w:t>
            </w:r>
          </w:p>
        </w:tc>
        <w:tc>
          <w:tcPr>
            <w:tcW w:w="325"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11</w:t>
            </w:r>
          </w:p>
        </w:tc>
      </w:tr>
      <w:tr w:rsidR="00F1224A" w:rsidRPr="00F1224A" w:rsidTr="00F1224A">
        <w:trPr>
          <w:trHeight w:val="7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1. Семья и дети</w:t>
            </w:r>
          </w:p>
        </w:tc>
      </w:tr>
      <w:tr w:rsidR="0009135A" w:rsidRPr="00F1224A" w:rsidTr="00605A6D">
        <w:trPr>
          <w:cantSplit/>
          <w:trHeight w:val="694"/>
        </w:trPr>
        <w:tc>
          <w:tcPr>
            <w:tcW w:w="34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1.1</w:t>
            </w:r>
          </w:p>
        </w:tc>
        <w:tc>
          <w:tcPr>
            <w:tcW w:w="734" w:type="pct"/>
            <w:vMerge w:val="restart"/>
            <w:tcBorders>
              <w:top w:val="single" w:sz="4" w:space="0" w:color="auto"/>
              <w:left w:val="single" w:sz="4" w:space="0" w:color="auto"/>
              <w:bottom w:val="nil"/>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Организация и проведение социально значимых мероприятий, направленных на поддержку семьи и детей, укрепление семейных ценностей и традиций</w:t>
            </w:r>
          </w:p>
        </w:tc>
        <w:tc>
          <w:tcPr>
            <w:tcW w:w="643" w:type="pct"/>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2016-2020</w:t>
            </w:r>
          </w:p>
        </w:tc>
        <w:tc>
          <w:tcPr>
            <w:tcW w:w="1101" w:type="pct"/>
            <w:gridSpan w:val="2"/>
            <w:tcBorders>
              <w:top w:val="single" w:sz="4" w:space="0" w:color="auto"/>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824" w:type="pct"/>
            <w:gridSpan w:val="2"/>
            <w:tcBorders>
              <w:top w:val="single" w:sz="4" w:space="0" w:color="auto"/>
              <w:left w:val="nil"/>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90" w:type="pct"/>
            <w:gridSpan w:val="3"/>
            <w:tcBorders>
              <w:top w:val="single" w:sz="4" w:space="0" w:color="auto"/>
              <w:left w:val="single" w:sz="4" w:space="0" w:color="auto"/>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36,00000</w:t>
            </w:r>
          </w:p>
        </w:tc>
        <w:tc>
          <w:tcPr>
            <w:tcW w:w="186" w:type="pct"/>
            <w:gridSpan w:val="2"/>
            <w:tcBorders>
              <w:top w:val="single" w:sz="4" w:space="0" w:color="auto"/>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39,00000</w:t>
            </w:r>
          </w:p>
        </w:tc>
        <w:tc>
          <w:tcPr>
            <w:tcW w:w="186" w:type="pct"/>
            <w:gridSpan w:val="2"/>
            <w:tcBorders>
              <w:top w:val="single" w:sz="4" w:space="0" w:color="auto"/>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36,00000</w:t>
            </w:r>
          </w:p>
        </w:tc>
        <w:tc>
          <w:tcPr>
            <w:tcW w:w="187" w:type="pct"/>
            <w:gridSpan w:val="2"/>
            <w:tcBorders>
              <w:top w:val="single" w:sz="4" w:space="0" w:color="auto"/>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36,00000</w:t>
            </w:r>
          </w:p>
        </w:tc>
        <w:tc>
          <w:tcPr>
            <w:tcW w:w="278" w:type="pct"/>
            <w:gridSpan w:val="2"/>
            <w:tcBorders>
              <w:top w:val="single" w:sz="4" w:space="0" w:color="auto"/>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36,00000</w:t>
            </w:r>
          </w:p>
        </w:tc>
        <w:tc>
          <w:tcPr>
            <w:tcW w:w="325" w:type="pct"/>
            <w:gridSpan w:val="2"/>
            <w:tcBorders>
              <w:top w:val="single" w:sz="4" w:space="0" w:color="auto"/>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183,00000</w:t>
            </w:r>
          </w:p>
        </w:tc>
      </w:tr>
      <w:tr w:rsidR="0009135A" w:rsidRPr="00F1224A" w:rsidTr="00605A6D">
        <w:trPr>
          <w:cantSplit/>
          <w:trHeight w:val="849"/>
        </w:trPr>
        <w:tc>
          <w:tcPr>
            <w:tcW w:w="345" w:type="pct"/>
            <w:vMerge/>
            <w:tcBorders>
              <w:top w:val="single" w:sz="4" w:space="0" w:color="auto"/>
              <w:left w:val="single" w:sz="4" w:space="0" w:color="auto"/>
              <w:bottom w:val="single" w:sz="4" w:space="0" w:color="000000"/>
              <w:right w:val="single" w:sz="4" w:space="0" w:color="auto"/>
            </w:tcBorders>
            <w:vAlign w:val="center"/>
            <w:hideMark/>
          </w:tcPr>
          <w:p w:rsidR="00F1224A" w:rsidRPr="00F1224A" w:rsidRDefault="00F1224A" w:rsidP="00F1224A">
            <w:pPr>
              <w:spacing w:after="0" w:line="240" w:lineRule="auto"/>
              <w:rPr>
                <w:rFonts w:ascii="Times New Roman" w:eastAsia="Times New Roman" w:hAnsi="Times New Roman" w:cs="Times New Roman"/>
                <w:color w:val="000000"/>
                <w:sz w:val="12"/>
                <w:szCs w:val="12"/>
                <w:lang w:eastAsia="ru-RU"/>
              </w:rPr>
            </w:pPr>
          </w:p>
        </w:tc>
        <w:tc>
          <w:tcPr>
            <w:tcW w:w="734" w:type="pct"/>
            <w:vMerge/>
            <w:tcBorders>
              <w:top w:val="single" w:sz="4" w:space="0" w:color="auto"/>
              <w:left w:val="single" w:sz="4" w:space="0" w:color="auto"/>
              <w:bottom w:val="nil"/>
              <w:right w:val="single" w:sz="4" w:space="0" w:color="auto"/>
            </w:tcBorders>
            <w:vAlign w:val="center"/>
            <w:hideMark/>
          </w:tcPr>
          <w:p w:rsidR="00F1224A" w:rsidRPr="00F1224A" w:rsidRDefault="00F1224A" w:rsidP="00F1224A">
            <w:pPr>
              <w:spacing w:after="0" w:line="240" w:lineRule="auto"/>
              <w:rPr>
                <w:rFonts w:ascii="Times New Roman" w:eastAsia="Times New Roman" w:hAnsi="Times New Roman" w:cs="Times New Roman"/>
                <w:color w:val="000000"/>
                <w:sz w:val="12"/>
                <w:szCs w:val="12"/>
                <w:lang w:eastAsia="ru-RU"/>
              </w:rPr>
            </w:pPr>
          </w:p>
        </w:tc>
        <w:tc>
          <w:tcPr>
            <w:tcW w:w="643" w:type="pct"/>
            <w:gridSpan w:val="2"/>
            <w:vMerge/>
            <w:tcBorders>
              <w:top w:val="single" w:sz="4" w:space="0" w:color="auto"/>
              <w:left w:val="single" w:sz="4" w:space="0" w:color="auto"/>
              <w:bottom w:val="single" w:sz="4" w:space="0" w:color="000000"/>
              <w:right w:val="single" w:sz="4" w:space="0" w:color="auto"/>
            </w:tcBorders>
            <w:vAlign w:val="center"/>
            <w:hideMark/>
          </w:tcPr>
          <w:p w:rsidR="00F1224A" w:rsidRPr="00F1224A" w:rsidRDefault="00F1224A" w:rsidP="00F1224A">
            <w:pPr>
              <w:spacing w:after="0" w:line="240" w:lineRule="auto"/>
              <w:rPr>
                <w:rFonts w:ascii="Times New Roman" w:eastAsia="Times New Roman" w:hAnsi="Times New Roman" w:cs="Times New Roman"/>
                <w:color w:val="000000"/>
                <w:sz w:val="12"/>
                <w:szCs w:val="12"/>
                <w:lang w:eastAsia="ru-RU"/>
              </w:rPr>
            </w:pPr>
          </w:p>
        </w:tc>
        <w:tc>
          <w:tcPr>
            <w:tcW w:w="1101"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824" w:type="pct"/>
            <w:gridSpan w:val="2"/>
            <w:tcBorders>
              <w:top w:val="nil"/>
              <w:left w:val="nil"/>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90" w:type="pct"/>
            <w:gridSpan w:val="3"/>
            <w:tcBorders>
              <w:top w:val="nil"/>
              <w:left w:val="single" w:sz="4" w:space="0" w:color="auto"/>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18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18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40,00000</w:t>
            </w:r>
          </w:p>
        </w:tc>
        <w:tc>
          <w:tcPr>
            <w:tcW w:w="187"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278"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325"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40,00000</w:t>
            </w:r>
          </w:p>
        </w:tc>
      </w:tr>
      <w:tr w:rsidR="0009135A" w:rsidRPr="00F1224A" w:rsidTr="00605A6D">
        <w:trPr>
          <w:cantSplit/>
          <w:trHeight w:val="593"/>
        </w:trPr>
        <w:tc>
          <w:tcPr>
            <w:tcW w:w="345" w:type="pct"/>
            <w:tcBorders>
              <w:top w:val="nil"/>
              <w:left w:val="single" w:sz="4" w:space="0" w:color="auto"/>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1.2</w:t>
            </w:r>
          </w:p>
        </w:tc>
        <w:tc>
          <w:tcPr>
            <w:tcW w:w="734" w:type="pct"/>
            <w:tcBorders>
              <w:top w:val="single" w:sz="4" w:space="0" w:color="auto"/>
              <w:left w:val="single" w:sz="4" w:space="0" w:color="auto"/>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Вручение премии Главы муниципального района Сергиевский «Отцовская доблесть»</w:t>
            </w:r>
          </w:p>
        </w:tc>
        <w:tc>
          <w:tcPr>
            <w:tcW w:w="643"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2016-2020</w:t>
            </w:r>
          </w:p>
        </w:tc>
        <w:tc>
          <w:tcPr>
            <w:tcW w:w="1101"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824" w:type="pct"/>
            <w:gridSpan w:val="2"/>
            <w:tcBorders>
              <w:top w:val="nil"/>
              <w:left w:val="nil"/>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90" w:type="pct"/>
            <w:gridSpan w:val="3"/>
            <w:tcBorders>
              <w:top w:val="nil"/>
              <w:left w:val="single" w:sz="4" w:space="0" w:color="auto"/>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18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18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187"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278"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325"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r>
      <w:tr w:rsidR="0009135A" w:rsidRPr="00F1224A" w:rsidTr="00605A6D">
        <w:trPr>
          <w:cantSplit/>
          <w:trHeight w:val="465"/>
        </w:trPr>
        <w:tc>
          <w:tcPr>
            <w:tcW w:w="345" w:type="pct"/>
            <w:tcBorders>
              <w:top w:val="nil"/>
              <w:left w:val="single" w:sz="4" w:space="0" w:color="auto"/>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1.3</w:t>
            </w:r>
          </w:p>
        </w:tc>
        <w:tc>
          <w:tcPr>
            <w:tcW w:w="734" w:type="pct"/>
            <w:tcBorders>
              <w:top w:val="nil"/>
              <w:left w:val="single" w:sz="4" w:space="0" w:color="auto"/>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Организация и проведение фестиваля «Созвездие» для детей-инвалидов</w:t>
            </w:r>
          </w:p>
        </w:tc>
        <w:tc>
          <w:tcPr>
            <w:tcW w:w="643"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2016-2020</w:t>
            </w:r>
          </w:p>
        </w:tc>
        <w:tc>
          <w:tcPr>
            <w:tcW w:w="1101"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824" w:type="pct"/>
            <w:gridSpan w:val="2"/>
            <w:tcBorders>
              <w:top w:val="nil"/>
              <w:left w:val="nil"/>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90" w:type="pct"/>
            <w:gridSpan w:val="3"/>
            <w:tcBorders>
              <w:top w:val="nil"/>
              <w:left w:val="single" w:sz="4" w:space="0" w:color="auto"/>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18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18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187"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278"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325"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r>
      <w:tr w:rsidR="0009135A" w:rsidRPr="00F1224A" w:rsidTr="00605A6D">
        <w:trPr>
          <w:cantSplit/>
          <w:trHeight w:val="194"/>
        </w:trPr>
        <w:tc>
          <w:tcPr>
            <w:tcW w:w="345" w:type="pct"/>
            <w:tcBorders>
              <w:top w:val="nil"/>
              <w:left w:val="single" w:sz="4" w:space="0" w:color="auto"/>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1.4</w:t>
            </w:r>
          </w:p>
        </w:tc>
        <w:tc>
          <w:tcPr>
            <w:tcW w:w="734" w:type="pct"/>
            <w:tcBorders>
              <w:top w:val="nil"/>
              <w:left w:val="single" w:sz="4" w:space="0" w:color="auto"/>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Материальная поддержка семей, находящихся в трудной жизненной ситуации</w:t>
            </w:r>
          </w:p>
        </w:tc>
        <w:tc>
          <w:tcPr>
            <w:tcW w:w="643"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2020</w:t>
            </w:r>
          </w:p>
        </w:tc>
        <w:tc>
          <w:tcPr>
            <w:tcW w:w="1101"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824" w:type="pct"/>
            <w:gridSpan w:val="2"/>
            <w:tcBorders>
              <w:top w:val="nil"/>
              <w:left w:val="nil"/>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90" w:type="pct"/>
            <w:gridSpan w:val="3"/>
            <w:tcBorders>
              <w:top w:val="nil"/>
              <w:left w:val="single" w:sz="4" w:space="0" w:color="auto"/>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w:t>
            </w:r>
          </w:p>
        </w:tc>
        <w:tc>
          <w:tcPr>
            <w:tcW w:w="18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w:t>
            </w:r>
          </w:p>
        </w:tc>
        <w:tc>
          <w:tcPr>
            <w:tcW w:w="18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w:t>
            </w:r>
          </w:p>
        </w:tc>
        <w:tc>
          <w:tcPr>
            <w:tcW w:w="187"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w:t>
            </w:r>
          </w:p>
        </w:tc>
        <w:tc>
          <w:tcPr>
            <w:tcW w:w="278"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150,00000</w:t>
            </w:r>
          </w:p>
        </w:tc>
        <w:tc>
          <w:tcPr>
            <w:tcW w:w="325"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150,00000</w:t>
            </w:r>
          </w:p>
        </w:tc>
      </w:tr>
      <w:tr w:rsidR="0009135A" w:rsidRPr="00F1224A" w:rsidTr="00605A6D">
        <w:trPr>
          <w:cantSplit/>
          <w:trHeight w:val="70"/>
        </w:trPr>
        <w:tc>
          <w:tcPr>
            <w:tcW w:w="345" w:type="pct"/>
            <w:tcBorders>
              <w:top w:val="nil"/>
              <w:left w:val="single" w:sz="4" w:space="0" w:color="auto"/>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1.5</w:t>
            </w:r>
          </w:p>
        </w:tc>
        <w:tc>
          <w:tcPr>
            <w:tcW w:w="734" w:type="pct"/>
            <w:tcBorders>
              <w:top w:val="nil"/>
              <w:left w:val="single" w:sz="4" w:space="0" w:color="auto"/>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xml:space="preserve">Укрепление материально-технической базы проката </w:t>
            </w:r>
            <w:proofErr w:type="gramStart"/>
            <w:r w:rsidRPr="00F1224A">
              <w:rPr>
                <w:rFonts w:ascii="Times New Roman" w:eastAsia="Times New Roman" w:hAnsi="Times New Roman" w:cs="Times New Roman"/>
                <w:color w:val="000000"/>
                <w:sz w:val="12"/>
                <w:szCs w:val="12"/>
                <w:lang w:eastAsia="ru-RU"/>
              </w:rPr>
              <w:t>крупно-габаритных</w:t>
            </w:r>
            <w:proofErr w:type="gramEnd"/>
            <w:r w:rsidRPr="00F1224A">
              <w:rPr>
                <w:rFonts w:ascii="Times New Roman" w:eastAsia="Times New Roman" w:hAnsi="Times New Roman" w:cs="Times New Roman"/>
                <w:color w:val="000000"/>
                <w:sz w:val="12"/>
                <w:szCs w:val="12"/>
                <w:lang w:eastAsia="ru-RU"/>
              </w:rPr>
              <w:t xml:space="preserve"> вещей для детей до 3-х лет жизни</w:t>
            </w:r>
          </w:p>
        </w:tc>
        <w:tc>
          <w:tcPr>
            <w:tcW w:w="643"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2020</w:t>
            </w:r>
          </w:p>
        </w:tc>
        <w:tc>
          <w:tcPr>
            <w:tcW w:w="1101"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824" w:type="pct"/>
            <w:gridSpan w:val="2"/>
            <w:tcBorders>
              <w:top w:val="nil"/>
              <w:left w:val="nil"/>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90" w:type="pct"/>
            <w:gridSpan w:val="3"/>
            <w:tcBorders>
              <w:top w:val="nil"/>
              <w:left w:val="single" w:sz="4" w:space="0" w:color="auto"/>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w:t>
            </w:r>
          </w:p>
        </w:tc>
        <w:tc>
          <w:tcPr>
            <w:tcW w:w="18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w:t>
            </w:r>
          </w:p>
        </w:tc>
        <w:tc>
          <w:tcPr>
            <w:tcW w:w="18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w:t>
            </w:r>
          </w:p>
        </w:tc>
        <w:tc>
          <w:tcPr>
            <w:tcW w:w="187"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w:t>
            </w:r>
          </w:p>
        </w:tc>
        <w:tc>
          <w:tcPr>
            <w:tcW w:w="278"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50,00000</w:t>
            </w:r>
          </w:p>
        </w:tc>
        <w:tc>
          <w:tcPr>
            <w:tcW w:w="325"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50,00000</w:t>
            </w:r>
          </w:p>
        </w:tc>
      </w:tr>
      <w:tr w:rsidR="0009135A" w:rsidRPr="00F1224A" w:rsidTr="00605A6D">
        <w:trPr>
          <w:cantSplit/>
          <w:trHeight w:val="787"/>
        </w:trPr>
        <w:tc>
          <w:tcPr>
            <w:tcW w:w="2824" w:type="pct"/>
            <w:gridSpan w:val="6"/>
            <w:tcBorders>
              <w:top w:val="single" w:sz="4" w:space="0" w:color="auto"/>
              <w:left w:val="single" w:sz="4" w:space="0" w:color="auto"/>
              <w:bottom w:val="single" w:sz="4" w:space="0" w:color="auto"/>
              <w:right w:val="single" w:sz="4" w:space="0" w:color="000000"/>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Итого по разделу 1:</w:t>
            </w:r>
          </w:p>
        </w:tc>
        <w:tc>
          <w:tcPr>
            <w:tcW w:w="824" w:type="pct"/>
            <w:gridSpan w:val="2"/>
            <w:tcBorders>
              <w:top w:val="nil"/>
              <w:left w:val="nil"/>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90" w:type="pct"/>
            <w:gridSpan w:val="3"/>
            <w:tcBorders>
              <w:top w:val="nil"/>
              <w:left w:val="single" w:sz="4" w:space="0" w:color="auto"/>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36,00000</w:t>
            </w:r>
          </w:p>
        </w:tc>
        <w:tc>
          <w:tcPr>
            <w:tcW w:w="18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39,00000</w:t>
            </w:r>
          </w:p>
        </w:tc>
        <w:tc>
          <w:tcPr>
            <w:tcW w:w="18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76,00000</w:t>
            </w:r>
          </w:p>
        </w:tc>
        <w:tc>
          <w:tcPr>
            <w:tcW w:w="187"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36,00000</w:t>
            </w:r>
          </w:p>
        </w:tc>
        <w:tc>
          <w:tcPr>
            <w:tcW w:w="278"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236,00000</w:t>
            </w:r>
          </w:p>
        </w:tc>
        <w:tc>
          <w:tcPr>
            <w:tcW w:w="325"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F1224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423,00000</w:t>
            </w:r>
          </w:p>
        </w:tc>
      </w:tr>
      <w:tr w:rsidR="00F1224A" w:rsidRPr="00F1224A" w:rsidTr="0009135A">
        <w:trPr>
          <w:trHeight w:val="70"/>
        </w:trPr>
        <w:tc>
          <w:tcPr>
            <w:tcW w:w="5000" w:type="pct"/>
            <w:gridSpan w:val="21"/>
            <w:tcBorders>
              <w:top w:val="single" w:sz="4" w:space="0" w:color="auto"/>
              <w:left w:val="single" w:sz="4" w:space="0" w:color="auto"/>
              <w:bottom w:val="single" w:sz="4" w:space="0" w:color="auto"/>
              <w:right w:val="single" w:sz="4" w:space="0" w:color="000000"/>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2. Организация отдыха, оздоровления и занятости детей</w:t>
            </w:r>
          </w:p>
        </w:tc>
      </w:tr>
      <w:tr w:rsidR="0009135A" w:rsidRPr="00F1224A" w:rsidTr="00605A6D">
        <w:trPr>
          <w:cantSplit/>
          <w:trHeight w:val="214"/>
        </w:trPr>
        <w:tc>
          <w:tcPr>
            <w:tcW w:w="345" w:type="pct"/>
            <w:tcBorders>
              <w:top w:val="nil"/>
              <w:left w:val="single" w:sz="4" w:space="0" w:color="auto"/>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lastRenderedPageBreak/>
              <w:t>2.1</w:t>
            </w:r>
          </w:p>
        </w:tc>
        <w:tc>
          <w:tcPr>
            <w:tcW w:w="825" w:type="pct"/>
            <w:gridSpan w:val="2"/>
            <w:tcBorders>
              <w:top w:val="nil"/>
              <w:left w:val="nil"/>
              <w:bottom w:val="nil"/>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xml:space="preserve">Организация отдыха, оздоровления детей в оздоровительных лагерях с дневным пребыванием детей в каникулярное время, </w:t>
            </w:r>
            <w:r w:rsidRPr="00F1224A">
              <w:rPr>
                <w:rFonts w:ascii="Times New Roman" w:eastAsia="Times New Roman" w:hAnsi="Times New Roman" w:cs="Times New Roman"/>
                <w:color w:val="000000"/>
                <w:sz w:val="12"/>
                <w:szCs w:val="12"/>
                <w:lang w:eastAsia="ru-RU"/>
              </w:rPr>
              <w:br/>
              <w:t>в том числе:</w:t>
            </w:r>
          </w:p>
        </w:tc>
        <w:tc>
          <w:tcPr>
            <w:tcW w:w="642"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w:t>
            </w:r>
          </w:p>
        </w:tc>
        <w:tc>
          <w:tcPr>
            <w:tcW w:w="1101"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w:t>
            </w:r>
          </w:p>
        </w:tc>
        <w:tc>
          <w:tcPr>
            <w:tcW w:w="827" w:type="pct"/>
            <w:gridSpan w:val="3"/>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w:t>
            </w:r>
          </w:p>
        </w:tc>
        <w:tc>
          <w:tcPr>
            <w:tcW w:w="184" w:type="pct"/>
            <w:gridSpan w:val="2"/>
            <w:tcBorders>
              <w:top w:val="nil"/>
              <w:left w:val="nil"/>
              <w:bottom w:val="nil"/>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w:t>
            </w:r>
          </w:p>
        </w:tc>
        <w:tc>
          <w:tcPr>
            <w:tcW w:w="183" w:type="pct"/>
            <w:gridSpan w:val="2"/>
            <w:tcBorders>
              <w:top w:val="nil"/>
              <w:left w:val="nil"/>
              <w:bottom w:val="nil"/>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w:t>
            </w:r>
          </w:p>
        </w:tc>
        <w:tc>
          <w:tcPr>
            <w:tcW w:w="184" w:type="pct"/>
            <w:gridSpan w:val="2"/>
            <w:tcBorders>
              <w:top w:val="nil"/>
              <w:left w:val="nil"/>
              <w:bottom w:val="nil"/>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w:t>
            </w:r>
          </w:p>
        </w:tc>
        <w:tc>
          <w:tcPr>
            <w:tcW w:w="182" w:type="pct"/>
            <w:gridSpan w:val="2"/>
            <w:tcBorders>
              <w:top w:val="nil"/>
              <w:left w:val="nil"/>
              <w:bottom w:val="nil"/>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w:t>
            </w:r>
          </w:p>
        </w:tc>
        <w:tc>
          <w:tcPr>
            <w:tcW w:w="276" w:type="pct"/>
            <w:gridSpan w:val="2"/>
            <w:tcBorders>
              <w:top w:val="nil"/>
              <w:left w:val="nil"/>
              <w:bottom w:val="nil"/>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w:t>
            </w:r>
          </w:p>
        </w:tc>
        <w:tc>
          <w:tcPr>
            <w:tcW w:w="250" w:type="pct"/>
            <w:tcBorders>
              <w:top w:val="nil"/>
              <w:left w:val="nil"/>
              <w:bottom w:val="nil"/>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w:t>
            </w:r>
          </w:p>
        </w:tc>
      </w:tr>
      <w:tr w:rsidR="0009135A" w:rsidRPr="00F1224A" w:rsidTr="00605A6D">
        <w:trPr>
          <w:cantSplit/>
          <w:trHeight w:val="812"/>
        </w:trPr>
        <w:tc>
          <w:tcPr>
            <w:tcW w:w="345" w:type="pct"/>
            <w:vMerge w:val="restart"/>
            <w:tcBorders>
              <w:top w:val="nil"/>
              <w:left w:val="single" w:sz="4" w:space="0" w:color="auto"/>
              <w:bottom w:val="single" w:sz="4" w:space="0" w:color="000000"/>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2.1.1</w:t>
            </w:r>
          </w:p>
        </w:tc>
        <w:tc>
          <w:tcPr>
            <w:tcW w:w="825" w:type="pct"/>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оплата стоимости набора продуктов питания для детей в оздоровительных лагерях с дневным пребыванием детей в каникулярное время</w:t>
            </w:r>
          </w:p>
        </w:tc>
        <w:tc>
          <w:tcPr>
            <w:tcW w:w="642" w:type="pct"/>
            <w:gridSpan w:val="2"/>
            <w:vMerge w:val="restart"/>
            <w:tcBorders>
              <w:top w:val="nil"/>
              <w:left w:val="single" w:sz="4" w:space="0" w:color="auto"/>
              <w:bottom w:val="single" w:sz="4" w:space="0" w:color="000000"/>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2016-2020</w:t>
            </w:r>
          </w:p>
        </w:tc>
        <w:tc>
          <w:tcPr>
            <w:tcW w:w="1101" w:type="pct"/>
            <w:gridSpan w:val="2"/>
            <w:vMerge w:val="restart"/>
            <w:tcBorders>
              <w:top w:val="nil"/>
              <w:left w:val="single" w:sz="4" w:space="0" w:color="auto"/>
              <w:bottom w:val="single" w:sz="4" w:space="0" w:color="000000"/>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827" w:type="pct"/>
            <w:gridSpan w:val="3"/>
            <w:tcBorders>
              <w:top w:val="nil"/>
              <w:left w:val="nil"/>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84" w:type="pct"/>
            <w:gridSpan w:val="2"/>
            <w:tcBorders>
              <w:top w:val="single" w:sz="4" w:space="0" w:color="auto"/>
              <w:left w:val="single" w:sz="4" w:space="0" w:color="auto"/>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244,41800</w:t>
            </w:r>
          </w:p>
        </w:tc>
        <w:tc>
          <w:tcPr>
            <w:tcW w:w="183" w:type="pct"/>
            <w:gridSpan w:val="2"/>
            <w:tcBorders>
              <w:top w:val="single" w:sz="4" w:space="0" w:color="auto"/>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240,00000</w:t>
            </w:r>
          </w:p>
        </w:tc>
        <w:tc>
          <w:tcPr>
            <w:tcW w:w="184" w:type="pct"/>
            <w:gridSpan w:val="2"/>
            <w:tcBorders>
              <w:top w:val="single" w:sz="4" w:space="0" w:color="auto"/>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182" w:type="pct"/>
            <w:gridSpan w:val="2"/>
            <w:tcBorders>
              <w:top w:val="single" w:sz="4" w:space="0" w:color="auto"/>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276" w:type="pct"/>
            <w:gridSpan w:val="2"/>
            <w:tcBorders>
              <w:top w:val="single" w:sz="4" w:space="0" w:color="auto"/>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250" w:type="pct"/>
            <w:tcBorders>
              <w:top w:val="single" w:sz="4" w:space="0" w:color="auto"/>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484,41800</w:t>
            </w:r>
          </w:p>
        </w:tc>
      </w:tr>
      <w:tr w:rsidR="0009135A" w:rsidRPr="00F1224A" w:rsidTr="00605A6D">
        <w:trPr>
          <w:cantSplit/>
          <w:trHeight w:val="839"/>
        </w:trPr>
        <w:tc>
          <w:tcPr>
            <w:tcW w:w="345" w:type="pct"/>
            <w:vMerge/>
            <w:tcBorders>
              <w:top w:val="nil"/>
              <w:left w:val="single" w:sz="4" w:space="0" w:color="auto"/>
              <w:bottom w:val="single" w:sz="4" w:space="0" w:color="000000"/>
              <w:right w:val="single" w:sz="4" w:space="0" w:color="auto"/>
            </w:tcBorders>
            <w:vAlign w:val="center"/>
            <w:hideMark/>
          </w:tcPr>
          <w:p w:rsidR="00F1224A" w:rsidRPr="00F1224A" w:rsidRDefault="00F1224A" w:rsidP="00F1224A">
            <w:pPr>
              <w:spacing w:after="0" w:line="240" w:lineRule="auto"/>
              <w:rPr>
                <w:rFonts w:ascii="Times New Roman" w:eastAsia="Times New Roman" w:hAnsi="Times New Roman" w:cs="Times New Roman"/>
                <w:color w:val="000000"/>
                <w:sz w:val="12"/>
                <w:szCs w:val="12"/>
                <w:lang w:eastAsia="ru-RU"/>
              </w:rPr>
            </w:pPr>
          </w:p>
        </w:tc>
        <w:tc>
          <w:tcPr>
            <w:tcW w:w="825" w:type="pct"/>
            <w:gridSpan w:val="2"/>
            <w:vMerge/>
            <w:tcBorders>
              <w:top w:val="single" w:sz="4" w:space="0" w:color="auto"/>
              <w:left w:val="single" w:sz="4" w:space="0" w:color="auto"/>
              <w:bottom w:val="single" w:sz="4" w:space="0" w:color="000000"/>
              <w:right w:val="single" w:sz="4" w:space="0" w:color="auto"/>
            </w:tcBorders>
            <w:vAlign w:val="center"/>
            <w:hideMark/>
          </w:tcPr>
          <w:p w:rsidR="00F1224A" w:rsidRPr="00F1224A" w:rsidRDefault="00F1224A" w:rsidP="00F1224A">
            <w:pPr>
              <w:spacing w:after="0" w:line="240" w:lineRule="auto"/>
              <w:rPr>
                <w:rFonts w:ascii="Times New Roman" w:eastAsia="Times New Roman" w:hAnsi="Times New Roman" w:cs="Times New Roman"/>
                <w:color w:val="000000"/>
                <w:sz w:val="12"/>
                <w:szCs w:val="12"/>
                <w:lang w:eastAsia="ru-RU"/>
              </w:rPr>
            </w:pPr>
          </w:p>
        </w:tc>
        <w:tc>
          <w:tcPr>
            <w:tcW w:w="642" w:type="pct"/>
            <w:gridSpan w:val="2"/>
            <w:vMerge/>
            <w:tcBorders>
              <w:top w:val="nil"/>
              <w:left w:val="single" w:sz="4" w:space="0" w:color="auto"/>
              <w:bottom w:val="single" w:sz="4" w:space="0" w:color="000000"/>
              <w:right w:val="single" w:sz="4" w:space="0" w:color="auto"/>
            </w:tcBorders>
            <w:vAlign w:val="center"/>
            <w:hideMark/>
          </w:tcPr>
          <w:p w:rsidR="00F1224A" w:rsidRPr="00F1224A" w:rsidRDefault="00F1224A" w:rsidP="00F1224A">
            <w:pPr>
              <w:spacing w:after="0" w:line="240" w:lineRule="auto"/>
              <w:rPr>
                <w:rFonts w:ascii="Times New Roman" w:eastAsia="Times New Roman" w:hAnsi="Times New Roman" w:cs="Times New Roman"/>
                <w:color w:val="000000"/>
                <w:sz w:val="12"/>
                <w:szCs w:val="12"/>
                <w:lang w:eastAsia="ru-RU"/>
              </w:rPr>
            </w:pPr>
          </w:p>
        </w:tc>
        <w:tc>
          <w:tcPr>
            <w:tcW w:w="1101" w:type="pct"/>
            <w:gridSpan w:val="2"/>
            <w:vMerge/>
            <w:tcBorders>
              <w:top w:val="nil"/>
              <w:left w:val="single" w:sz="4" w:space="0" w:color="auto"/>
              <w:bottom w:val="single" w:sz="4" w:space="0" w:color="000000"/>
              <w:right w:val="single" w:sz="4" w:space="0" w:color="auto"/>
            </w:tcBorders>
            <w:vAlign w:val="center"/>
            <w:hideMark/>
          </w:tcPr>
          <w:p w:rsidR="00F1224A" w:rsidRPr="00F1224A" w:rsidRDefault="00F1224A" w:rsidP="00F1224A">
            <w:pPr>
              <w:spacing w:after="0" w:line="240" w:lineRule="auto"/>
              <w:rPr>
                <w:rFonts w:ascii="Times New Roman" w:eastAsia="Times New Roman" w:hAnsi="Times New Roman" w:cs="Times New Roman"/>
                <w:color w:val="000000"/>
                <w:sz w:val="12"/>
                <w:szCs w:val="12"/>
                <w:lang w:eastAsia="ru-RU"/>
              </w:rPr>
            </w:pPr>
          </w:p>
        </w:tc>
        <w:tc>
          <w:tcPr>
            <w:tcW w:w="827" w:type="pct"/>
            <w:gridSpan w:val="3"/>
            <w:tcBorders>
              <w:top w:val="nil"/>
              <w:left w:val="nil"/>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областной бюджет</w:t>
            </w:r>
          </w:p>
        </w:tc>
        <w:tc>
          <w:tcPr>
            <w:tcW w:w="184" w:type="pct"/>
            <w:gridSpan w:val="2"/>
            <w:tcBorders>
              <w:top w:val="nil"/>
              <w:left w:val="single" w:sz="4" w:space="0" w:color="auto"/>
              <w:bottom w:val="nil"/>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1218,88800</w:t>
            </w:r>
          </w:p>
        </w:tc>
        <w:tc>
          <w:tcPr>
            <w:tcW w:w="183" w:type="pct"/>
            <w:gridSpan w:val="2"/>
            <w:tcBorders>
              <w:top w:val="nil"/>
              <w:left w:val="nil"/>
              <w:bottom w:val="nil"/>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1036,80000</w:t>
            </w:r>
          </w:p>
        </w:tc>
        <w:tc>
          <w:tcPr>
            <w:tcW w:w="184" w:type="pct"/>
            <w:gridSpan w:val="2"/>
            <w:tcBorders>
              <w:top w:val="nil"/>
              <w:left w:val="nil"/>
              <w:bottom w:val="nil"/>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182" w:type="pct"/>
            <w:gridSpan w:val="2"/>
            <w:tcBorders>
              <w:top w:val="nil"/>
              <w:left w:val="nil"/>
              <w:bottom w:val="nil"/>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276" w:type="pct"/>
            <w:gridSpan w:val="2"/>
            <w:tcBorders>
              <w:top w:val="nil"/>
              <w:left w:val="nil"/>
              <w:bottom w:val="nil"/>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250" w:type="pct"/>
            <w:tcBorders>
              <w:top w:val="nil"/>
              <w:left w:val="nil"/>
              <w:bottom w:val="nil"/>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2255,68800</w:t>
            </w:r>
          </w:p>
        </w:tc>
      </w:tr>
      <w:tr w:rsidR="0009135A" w:rsidRPr="00F1224A" w:rsidTr="00605A6D">
        <w:trPr>
          <w:cantSplit/>
          <w:trHeight w:val="255"/>
        </w:trPr>
        <w:tc>
          <w:tcPr>
            <w:tcW w:w="345" w:type="pct"/>
            <w:tcBorders>
              <w:top w:val="nil"/>
              <w:left w:val="single" w:sz="4" w:space="0" w:color="auto"/>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2.1.2</w:t>
            </w:r>
          </w:p>
        </w:tc>
        <w:tc>
          <w:tcPr>
            <w:tcW w:w="825" w:type="pct"/>
            <w:gridSpan w:val="2"/>
            <w:tcBorders>
              <w:top w:val="nil"/>
              <w:left w:val="single" w:sz="4" w:space="0" w:color="auto"/>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организация питания детей в оздоровительных лагерях с дневным пребыванием детей в каникулярное время</w:t>
            </w:r>
          </w:p>
        </w:tc>
        <w:tc>
          <w:tcPr>
            <w:tcW w:w="642"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2016-2020</w:t>
            </w:r>
          </w:p>
        </w:tc>
        <w:tc>
          <w:tcPr>
            <w:tcW w:w="1101"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827" w:type="pct"/>
            <w:gridSpan w:val="3"/>
            <w:tcBorders>
              <w:top w:val="nil"/>
              <w:left w:val="nil"/>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84" w:type="pct"/>
            <w:gridSpan w:val="2"/>
            <w:tcBorders>
              <w:top w:val="single" w:sz="4" w:space="0" w:color="auto"/>
              <w:left w:val="single" w:sz="4" w:space="0" w:color="auto"/>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300,00000</w:t>
            </w:r>
          </w:p>
        </w:tc>
        <w:tc>
          <w:tcPr>
            <w:tcW w:w="183" w:type="pct"/>
            <w:gridSpan w:val="2"/>
            <w:tcBorders>
              <w:top w:val="single" w:sz="4" w:space="0" w:color="auto"/>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300,00000</w:t>
            </w:r>
          </w:p>
        </w:tc>
        <w:tc>
          <w:tcPr>
            <w:tcW w:w="184" w:type="pct"/>
            <w:gridSpan w:val="2"/>
            <w:tcBorders>
              <w:top w:val="single" w:sz="4" w:space="0" w:color="auto"/>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182" w:type="pct"/>
            <w:gridSpan w:val="2"/>
            <w:tcBorders>
              <w:top w:val="single" w:sz="4" w:space="0" w:color="auto"/>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347,50400</w:t>
            </w:r>
          </w:p>
        </w:tc>
        <w:tc>
          <w:tcPr>
            <w:tcW w:w="276" w:type="pct"/>
            <w:gridSpan w:val="2"/>
            <w:tcBorders>
              <w:top w:val="single" w:sz="4" w:space="0" w:color="auto"/>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300,00000</w:t>
            </w:r>
          </w:p>
        </w:tc>
        <w:tc>
          <w:tcPr>
            <w:tcW w:w="250" w:type="pct"/>
            <w:tcBorders>
              <w:top w:val="single" w:sz="4" w:space="0" w:color="auto"/>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1247,50400</w:t>
            </w:r>
          </w:p>
        </w:tc>
      </w:tr>
      <w:tr w:rsidR="0009135A" w:rsidRPr="00F1224A" w:rsidTr="00605A6D">
        <w:trPr>
          <w:cantSplit/>
          <w:trHeight w:val="567"/>
        </w:trPr>
        <w:tc>
          <w:tcPr>
            <w:tcW w:w="345" w:type="pct"/>
            <w:tcBorders>
              <w:top w:val="nil"/>
              <w:left w:val="single" w:sz="4" w:space="0" w:color="auto"/>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2.1.3</w:t>
            </w:r>
          </w:p>
        </w:tc>
        <w:tc>
          <w:tcPr>
            <w:tcW w:w="825" w:type="pct"/>
            <w:gridSpan w:val="2"/>
            <w:tcBorders>
              <w:top w:val="nil"/>
              <w:left w:val="single" w:sz="4" w:space="0" w:color="auto"/>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оказание медицинских услуг детям в оздоровительных лагерях с дневным пребыванием детей в каникулярное время</w:t>
            </w:r>
          </w:p>
        </w:tc>
        <w:tc>
          <w:tcPr>
            <w:tcW w:w="642"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2016-2020</w:t>
            </w:r>
          </w:p>
        </w:tc>
        <w:tc>
          <w:tcPr>
            <w:tcW w:w="1101"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827" w:type="pct"/>
            <w:gridSpan w:val="3"/>
            <w:tcBorders>
              <w:top w:val="nil"/>
              <w:left w:val="nil"/>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84" w:type="pct"/>
            <w:gridSpan w:val="2"/>
            <w:tcBorders>
              <w:top w:val="nil"/>
              <w:left w:val="single" w:sz="4" w:space="0" w:color="auto"/>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56,10969</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68,63000</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84,00000</w:t>
            </w:r>
          </w:p>
        </w:tc>
        <w:tc>
          <w:tcPr>
            <w:tcW w:w="182"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99,99381</w:t>
            </w:r>
          </w:p>
        </w:tc>
        <w:tc>
          <w:tcPr>
            <w:tcW w:w="27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100,00000</w:t>
            </w:r>
          </w:p>
        </w:tc>
        <w:tc>
          <w:tcPr>
            <w:tcW w:w="250" w:type="pct"/>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408,73350</w:t>
            </w:r>
          </w:p>
        </w:tc>
      </w:tr>
      <w:tr w:rsidR="0009135A" w:rsidRPr="00F1224A" w:rsidTr="00605A6D">
        <w:trPr>
          <w:cantSplit/>
          <w:trHeight w:val="1434"/>
        </w:trPr>
        <w:tc>
          <w:tcPr>
            <w:tcW w:w="345" w:type="pct"/>
            <w:tcBorders>
              <w:top w:val="nil"/>
              <w:left w:val="single" w:sz="4" w:space="0" w:color="auto"/>
              <w:bottom w:val="nil"/>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2.1.4</w:t>
            </w:r>
          </w:p>
        </w:tc>
        <w:tc>
          <w:tcPr>
            <w:tcW w:w="825" w:type="pct"/>
            <w:gridSpan w:val="2"/>
            <w:tcBorders>
              <w:top w:val="nil"/>
              <w:left w:val="single" w:sz="4" w:space="0" w:color="auto"/>
              <w:bottom w:val="nil"/>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развитие и сохранение материально-технической базы в оздоровительных лагерях с дневным пребыванием детей, получение санитарно-эпидемиологических заключений</w:t>
            </w:r>
          </w:p>
        </w:tc>
        <w:tc>
          <w:tcPr>
            <w:tcW w:w="642"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2016-2020</w:t>
            </w:r>
          </w:p>
        </w:tc>
        <w:tc>
          <w:tcPr>
            <w:tcW w:w="1101"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827" w:type="pct"/>
            <w:gridSpan w:val="3"/>
            <w:tcBorders>
              <w:top w:val="nil"/>
              <w:left w:val="nil"/>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84" w:type="pct"/>
            <w:gridSpan w:val="2"/>
            <w:tcBorders>
              <w:top w:val="nil"/>
              <w:left w:val="single" w:sz="4" w:space="0" w:color="auto"/>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24,00000</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24,84000</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315,00000</w:t>
            </w:r>
          </w:p>
        </w:tc>
        <w:tc>
          <w:tcPr>
            <w:tcW w:w="182"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27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26,00000</w:t>
            </w:r>
          </w:p>
        </w:tc>
        <w:tc>
          <w:tcPr>
            <w:tcW w:w="250" w:type="pct"/>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389,84000</w:t>
            </w:r>
          </w:p>
        </w:tc>
      </w:tr>
      <w:tr w:rsidR="00605A6D" w:rsidRPr="00F1224A" w:rsidTr="00605A6D">
        <w:trPr>
          <w:cantSplit/>
          <w:trHeight w:val="1470"/>
        </w:trPr>
        <w:tc>
          <w:tcPr>
            <w:tcW w:w="345" w:type="pct"/>
            <w:tcBorders>
              <w:top w:val="single" w:sz="4" w:space="0" w:color="auto"/>
              <w:left w:val="single" w:sz="4" w:space="0" w:color="auto"/>
              <w:bottom w:val="nil"/>
              <w:right w:val="single" w:sz="4" w:space="0" w:color="auto"/>
            </w:tcBorders>
            <w:shd w:val="clear" w:color="000000" w:fill="FFFFFF"/>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2.1.5</w:t>
            </w:r>
          </w:p>
        </w:tc>
        <w:tc>
          <w:tcPr>
            <w:tcW w:w="825" w:type="pct"/>
            <w:gridSpan w:val="2"/>
            <w:tcBorders>
              <w:top w:val="single" w:sz="4" w:space="0" w:color="auto"/>
              <w:left w:val="nil"/>
              <w:bottom w:val="nil"/>
              <w:right w:val="single" w:sz="4" w:space="0" w:color="auto"/>
            </w:tcBorders>
            <w:shd w:val="clear" w:color="000000" w:fill="FFFFFF"/>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xml:space="preserve">субвенция </w:t>
            </w:r>
            <w:proofErr w:type="gramStart"/>
            <w:r w:rsidRPr="00F1224A">
              <w:rPr>
                <w:rFonts w:ascii="Times New Roman" w:eastAsia="Times New Roman" w:hAnsi="Times New Roman" w:cs="Times New Roman"/>
                <w:color w:val="000000"/>
                <w:sz w:val="12"/>
                <w:szCs w:val="12"/>
                <w:lang w:eastAsia="ru-RU"/>
              </w:rPr>
              <w:t>на исполнение переданных государственных полномочий по обеспечению отдыха детей в каникулярное время в лагерях в части</w:t>
            </w:r>
            <w:proofErr w:type="gramEnd"/>
            <w:r w:rsidRPr="00F1224A">
              <w:rPr>
                <w:rFonts w:ascii="Times New Roman" w:eastAsia="Times New Roman" w:hAnsi="Times New Roman" w:cs="Times New Roman"/>
                <w:color w:val="000000"/>
                <w:sz w:val="12"/>
                <w:szCs w:val="12"/>
                <w:lang w:eastAsia="ru-RU"/>
              </w:rPr>
              <w:t xml:space="preserve"> обеспечения мероприятий, связанных с организацией питания отдыхающих в лагерях детей и направленных на соблюдение ими режима питания</w:t>
            </w:r>
          </w:p>
        </w:tc>
        <w:tc>
          <w:tcPr>
            <w:tcW w:w="642" w:type="pct"/>
            <w:gridSpan w:val="2"/>
            <w:tcBorders>
              <w:top w:val="nil"/>
              <w:left w:val="nil"/>
              <w:bottom w:val="nil"/>
              <w:right w:val="single" w:sz="4" w:space="0" w:color="auto"/>
            </w:tcBorders>
            <w:shd w:val="clear" w:color="000000" w:fill="FFFFFF"/>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2019-2020</w:t>
            </w:r>
          </w:p>
        </w:tc>
        <w:tc>
          <w:tcPr>
            <w:tcW w:w="1101" w:type="pct"/>
            <w:gridSpan w:val="2"/>
            <w:tcBorders>
              <w:top w:val="nil"/>
              <w:left w:val="nil"/>
              <w:bottom w:val="nil"/>
              <w:right w:val="single" w:sz="4" w:space="0" w:color="auto"/>
            </w:tcBorders>
            <w:shd w:val="clear" w:color="000000" w:fill="FFFFFF"/>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827" w:type="pct"/>
            <w:gridSpan w:val="3"/>
            <w:tcBorders>
              <w:top w:val="nil"/>
              <w:left w:val="nil"/>
              <w:bottom w:val="single" w:sz="4" w:space="0" w:color="auto"/>
              <w:right w:val="nil"/>
            </w:tcBorders>
            <w:shd w:val="clear" w:color="000000" w:fill="FFFFFF"/>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областной бюджет</w:t>
            </w:r>
          </w:p>
        </w:tc>
        <w:tc>
          <w:tcPr>
            <w:tcW w:w="184" w:type="pct"/>
            <w:gridSpan w:val="2"/>
            <w:tcBorders>
              <w:top w:val="nil"/>
              <w:left w:val="single" w:sz="4" w:space="0" w:color="auto"/>
              <w:bottom w:val="single" w:sz="4" w:space="0" w:color="auto"/>
              <w:right w:val="single" w:sz="4" w:space="0" w:color="auto"/>
            </w:tcBorders>
            <w:shd w:val="clear" w:color="000000" w:fill="FFFFFF"/>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w:t>
            </w:r>
          </w:p>
        </w:tc>
        <w:tc>
          <w:tcPr>
            <w:tcW w:w="183" w:type="pct"/>
            <w:gridSpan w:val="2"/>
            <w:tcBorders>
              <w:top w:val="nil"/>
              <w:left w:val="nil"/>
              <w:bottom w:val="single" w:sz="4" w:space="0" w:color="auto"/>
              <w:right w:val="single" w:sz="4" w:space="0" w:color="auto"/>
            </w:tcBorders>
            <w:shd w:val="clear" w:color="000000" w:fill="FFFFFF"/>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w:t>
            </w:r>
          </w:p>
        </w:tc>
        <w:tc>
          <w:tcPr>
            <w:tcW w:w="184" w:type="pct"/>
            <w:gridSpan w:val="2"/>
            <w:tcBorders>
              <w:top w:val="nil"/>
              <w:left w:val="nil"/>
              <w:bottom w:val="single" w:sz="4" w:space="0" w:color="auto"/>
              <w:right w:val="single" w:sz="4" w:space="0" w:color="auto"/>
            </w:tcBorders>
            <w:shd w:val="clear" w:color="000000" w:fill="FFFFFF"/>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w:t>
            </w:r>
          </w:p>
        </w:tc>
        <w:tc>
          <w:tcPr>
            <w:tcW w:w="182" w:type="pct"/>
            <w:gridSpan w:val="2"/>
            <w:tcBorders>
              <w:top w:val="nil"/>
              <w:left w:val="nil"/>
              <w:bottom w:val="single" w:sz="4" w:space="0" w:color="auto"/>
              <w:right w:val="single" w:sz="4" w:space="0" w:color="auto"/>
            </w:tcBorders>
            <w:shd w:val="clear" w:color="000000" w:fill="FFFFFF"/>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2197,00000</w:t>
            </w:r>
          </w:p>
        </w:tc>
        <w:tc>
          <w:tcPr>
            <w:tcW w:w="276" w:type="pct"/>
            <w:gridSpan w:val="2"/>
            <w:tcBorders>
              <w:top w:val="nil"/>
              <w:left w:val="nil"/>
              <w:bottom w:val="single" w:sz="4" w:space="0" w:color="auto"/>
              <w:right w:val="single" w:sz="4" w:space="0" w:color="auto"/>
            </w:tcBorders>
            <w:shd w:val="clear" w:color="000000" w:fill="FFFFFF"/>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2282,00000</w:t>
            </w:r>
          </w:p>
        </w:tc>
        <w:tc>
          <w:tcPr>
            <w:tcW w:w="250" w:type="pct"/>
            <w:tcBorders>
              <w:top w:val="nil"/>
              <w:left w:val="nil"/>
              <w:bottom w:val="single" w:sz="4" w:space="0" w:color="auto"/>
              <w:right w:val="single" w:sz="4" w:space="0" w:color="auto"/>
            </w:tcBorders>
            <w:shd w:val="clear" w:color="000000" w:fill="FFFFFF"/>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4479,00000</w:t>
            </w:r>
          </w:p>
        </w:tc>
      </w:tr>
      <w:tr w:rsidR="0009135A" w:rsidRPr="00F1224A" w:rsidTr="00605A6D">
        <w:trPr>
          <w:cantSplit/>
          <w:trHeight w:val="826"/>
        </w:trPr>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2.2</w:t>
            </w:r>
          </w:p>
        </w:tc>
        <w:tc>
          <w:tcPr>
            <w:tcW w:w="825" w:type="pct"/>
            <w:gridSpan w:val="2"/>
            <w:tcBorders>
              <w:top w:val="single" w:sz="4" w:space="0" w:color="auto"/>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Организация отдыха и оздоровления детей в профильных сменах в каникулярное время</w:t>
            </w:r>
          </w:p>
        </w:tc>
        <w:tc>
          <w:tcPr>
            <w:tcW w:w="642" w:type="pct"/>
            <w:gridSpan w:val="2"/>
            <w:tcBorders>
              <w:top w:val="single" w:sz="4" w:space="0" w:color="auto"/>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2016-2020</w:t>
            </w:r>
          </w:p>
        </w:tc>
        <w:tc>
          <w:tcPr>
            <w:tcW w:w="1101" w:type="pct"/>
            <w:gridSpan w:val="2"/>
            <w:tcBorders>
              <w:top w:val="single" w:sz="4" w:space="0" w:color="auto"/>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827" w:type="pct"/>
            <w:gridSpan w:val="3"/>
            <w:tcBorders>
              <w:top w:val="nil"/>
              <w:left w:val="nil"/>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84" w:type="pct"/>
            <w:gridSpan w:val="2"/>
            <w:tcBorders>
              <w:top w:val="nil"/>
              <w:left w:val="single" w:sz="4" w:space="0" w:color="auto"/>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83,85000</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73,98000</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81,00000</w:t>
            </w:r>
          </w:p>
        </w:tc>
        <w:tc>
          <w:tcPr>
            <w:tcW w:w="182"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100,00000</w:t>
            </w:r>
          </w:p>
        </w:tc>
        <w:tc>
          <w:tcPr>
            <w:tcW w:w="27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100,00000</w:t>
            </w:r>
          </w:p>
        </w:tc>
        <w:tc>
          <w:tcPr>
            <w:tcW w:w="250" w:type="pct"/>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438,83000</w:t>
            </w:r>
          </w:p>
        </w:tc>
      </w:tr>
      <w:tr w:rsidR="0009135A" w:rsidRPr="00F1224A" w:rsidTr="00605A6D">
        <w:trPr>
          <w:cantSplit/>
          <w:trHeight w:val="498"/>
        </w:trPr>
        <w:tc>
          <w:tcPr>
            <w:tcW w:w="345" w:type="pct"/>
            <w:tcBorders>
              <w:top w:val="nil"/>
              <w:left w:val="single" w:sz="4" w:space="0" w:color="auto"/>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lastRenderedPageBreak/>
              <w:t>2.3</w:t>
            </w:r>
          </w:p>
        </w:tc>
        <w:tc>
          <w:tcPr>
            <w:tcW w:w="825"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Организация работы палаточного лагеря</w:t>
            </w:r>
          </w:p>
        </w:tc>
        <w:tc>
          <w:tcPr>
            <w:tcW w:w="642"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2016-2020</w:t>
            </w:r>
          </w:p>
        </w:tc>
        <w:tc>
          <w:tcPr>
            <w:tcW w:w="1101"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827" w:type="pct"/>
            <w:gridSpan w:val="3"/>
            <w:tcBorders>
              <w:top w:val="nil"/>
              <w:left w:val="nil"/>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84" w:type="pct"/>
            <w:gridSpan w:val="2"/>
            <w:tcBorders>
              <w:top w:val="nil"/>
              <w:left w:val="single" w:sz="4" w:space="0" w:color="auto"/>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362,42231</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182"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276" w:type="pct"/>
            <w:gridSpan w:val="2"/>
            <w:tcBorders>
              <w:top w:val="nil"/>
              <w:left w:val="nil"/>
              <w:bottom w:val="single" w:sz="4" w:space="0" w:color="auto"/>
              <w:right w:val="single" w:sz="4" w:space="0" w:color="auto"/>
            </w:tcBorders>
            <w:shd w:val="clear" w:color="auto" w:fill="auto"/>
            <w:noWrap/>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250" w:type="pct"/>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362,42231</w:t>
            </w:r>
          </w:p>
        </w:tc>
      </w:tr>
      <w:tr w:rsidR="0009135A" w:rsidRPr="00F1224A" w:rsidTr="00605A6D">
        <w:trPr>
          <w:cantSplit/>
          <w:trHeight w:val="793"/>
        </w:trPr>
        <w:tc>
          <w:tcPr>
            <w:tcW w:w="345" w:type="pct"/>
            <w:vMerge w:val="restart"/>
            <w:tcBorders>
              <w:top w:val="nil"/>
              <w:left w:val="single" w:sz="4" w:space="0" w:color="auto"/>
              <w:bottom w:val="single" w:sz="4" w:space="0" w:color="000000"/>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2.4</w:t>
            </w:r>
          </w:p>
        </w:tc>
        <w:tc>
          <w:tcPr>
            <w:tcW w:w="825" w:type="pct"/>
            <w:gridSpan w:val="2"/>
            <w:vMerge w:val="restart"/>
            <w:tcBorders>
              <w:top w:val="nil"/>
              <w:left w:val="single" w:sz="4" w:space="0" w:color="auto"/>
              <w:bottom w:val="single" w:sz="4" w:space="0" w:color="000000"/>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Организация и проведение мероприятий с несовершеннолетними в период каникул и свободное от учебы время</w:t>
            </w:r>
          </w:p>
        </w:tc>
        <w:tc>
          <w:tcPr>
            <w:tcW w:w="642" w:type="pct"/>
            <w:gridSpan w:val="2"/>
            <w:vMerge w:val="restart"/>
            <w:tcBorders>
              <w:top w:val="nil"/>
              <w:left w:val="single" w:sz="4" w:space="0" w:color="auto"/>
              <w:bottom w:val="single" w:sz="4" w:space="0" w:color="000000"/>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2016-2020</w:t>
            </w:r>
          </w:p>
        </w:tc>
        <w:tc>
          <w:tcPr>
            <w:tcW w:w="1101" w:type="pct"/>
            <w:gridSpan w:val="2"/>
            <w:vMerge w:val="restart"/>
            <w:tcBorders>
              <w:top w:val="nil"/>
              <w:left w:val="single" w:sz="4" w:space="0" w:color="auto"/>
              <w:bottom w:val="single" w:sz="4" w:space="0" w:color="000000"/>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827" w:type="pct"/>
            <w:gridSpan w:val="3"/>
            <w:tcBorders>
              <w:top w:val="nil"/>
              <w:left w:val="nil"/>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84" w:type="pct"/>
            <w:gridSpan w:val="2"/>
            <w:tcBorders>
              <w:top w:val="nil"/>
              <w:left w:val="single" w:sz="4" w:space="0" w:color="auto"/>
              <w:bottom w:val="single" w:sz="4" w:space="0" w:color="auto"/>
              <w:right w:val="single" w:sz="4" w:space="0" w:color="auto"/>
            </w:tcBorders>
            <w:shd w:val="clear" w:color="auto" w:fill="auto"/>
            <w:noWrap/>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80,00000</w:t>
            </w:r>
          </w:p>
        </w:tc>
        <w:tc>
          <w:tcPr>
            <w:tcW w:w="183" w:type="pct"/>
            <w:gridSpan w:val="2"/>
            <w:tcBorders>
              <w:top w:val="nil"/>
              <w:left w:val="nil"/>
              <w:bottom w:val="single" w:sz="4" w:space="0" w:color="auto"/>
              <w:right w:val="single" w:sz="4" w:space="0" w:color="auto"/>
            </w:tcBorders>
            <w:shd w:val="clear" w:color="auto" w:fill="auto"/>
            <w:noWrap/>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80,00000</w:t>
            </w:r>
          </w:p>
        </w:tc>
        <w:tc>
          <w:tcPr>
            <w:tcW w:w="184" w:type="pct"/>
            <w:gridSpan w:val="2"/>
            <w:tcBorders>
              <w:top w:val="nil"/>
              <w:left w:val="nil"/>
              <w:bottom w:val="single" w:sz="4" w:space="0" w:color="auto"/>
              <w:right w:val="single" w:sz="4" w:space="0" w:color="auto"/>
            </w:tcBorders>
            <w:shd w:val="clear" w:color="auto" w:fill="auto"/>
            <w:noWrap/>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80,00000</w:t>
            </w:r>
          </w:p>
        </w:tc>
        <w:tc>
          <w:tcPr>
            <w:tcW w:w="182" w:type="pct"/>
            <w:gridSpan w:val="2"/>
            <w:tcBorders>
              <w:top w:val="nil"/>
              <w:left w:val="nil"/>
              <w:bottom w:val="single" w:sz="4" w:space="0" w:color="auto"/>
              <w:right w:val="single" w:sz="4" w:space="0" w:color="auto"/>
            </w:tcBorders>
            <w:shd w:val="clear" w:color="auto" w:fill="auto"/>
            <w:noWrap/>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115,46556</w:t>
            </w:r>
          </w:p>
        </w:tc>
        <w:tc>
          <w:tcPr>
            <w:tcW w:w="276" w:type="pct"/>
            <w:gridSpan w:val="2"/>
            <w:tcBorders>
              <w:top w:val="nil"/>
              <w:left w:val="nil"/>
              <w:bottom w:val="single" w:sz="4" w:space="0" w:color="auto"/>
              <w:right w:val="single" w:sz="4" w:space="0" w:color="auto"/>
            </w:tcBorders>
            <w:shd w:val="clear" w:color="auto" w:fill="auto"/>
            <w:noWrap/>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80,00000</w:t>
            </w:r>
          </w:p>
        </w:tc>
        <w:tc>
          <w:tcPr>
            <w:tcW w:w="250" w:type="pct"/>
            <w:tcBorders>
              <w:top w:val="nil"/>
              <w:left w:val="nil"/>
              <w:bottom w:val="single" w:sz="4" w:space="0" w:color="auto"/>
              <w:right w:val="single" w:sz="4" w:space="0" w:color="auto"/>
            </w:tcBorders>
            <w:shd w:val="clear" w:color="auto" w:fill="auto"/>
            <w:noWrap/>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435,46556</w:t>
            </w:r>
          </w:p>
        </w:tc>
      </w:tr>
      <w:tr w:rsidR="0009135A" w:rsidRPr="00F1224A" w:rsidTr="00605A6D">
        <w:trPr>
          <w:cantSplit/>
          <w:trHeight w:val="847"/>
        </w:trPr>
        <w:tc>
          <w:tcPr>
            <w:tcW w:w="345" w:type="pct"/>
            <w:vMerge/>
            <w:tcBorders>
              <w:top w:val="nil"/>
              <w:left w:val="single" w:sz="4" w:space="0" w:color="auto"/>
              <w:bottom w:val="single" w:sz="4" w:space="0" w:color="000000"/>
              <w:right w:val="single" w:sz="4" w:space="0" w:color="auto"/>
            </w:tcBorders>
            <w:vAlign w:val="center"/>
            <w:hideMark/>
          </w:tcPr>
          <w:p w:rsidR="00F1224A" w:rsidRPr="00F1224A" w:rsidRDefault="00F1224A" w:rsidP="00F1224A">
            <w:pPr>
              <w:spacing w:after="0" w:line="240" w:lineRule="auto"/>
              <w:rPr>
                <w:rFonts w:ascii="Times New Roman" w:eastAsia="Times New Roman" w:hAnsi="Times New Roman" w:cs="Times New Roman"/>
                <w:color w:val="000000"/>
                <w:sz w:val="12"/>
                <w:szCs w:val="12"/>
                <w:lang w:eastAsia="ru-RU"/>
              </w:rPr>
            </w:pPr>
          </w:p>
        </w:tc>
        <w:tc>
          <w:tcPr>
            <w:tcW w:w="825" w:type="pct"/>
            <w:gridSpan w:val="2"/>
            <w:vMerge/>
            <w:tcBorders>
              <w:top w:val="nil"/>
              <w:left w:val="single" w:sz="4" w:space="0" w:color="auto"/>
              <w:bottom w:val="single" w:sz="4" w:space="0" w:color="000000"/>
              <w:right w:val="single" w:sz="4" w:space="0" w:color="auto"/>
            </w:tcBorders>
            <w:vAlign w:val="center"/>
            <w:hideMark/>
          </w:tcPr>
          <w:p w:rsidR="00F1224A" w:rsidRPr="00F1224A" w:rsidRDefault="00F1224A" w:rsidP="00F1224A">
            <w:pPr>
              <w:spacing w:after="0" w:line="240" w:lineRule="auto"/>
              <w:rPr>
                <w:rFonts w:ascii="Times New Roman" w:eastAsia="Times New Roman" w:hAnsi="Times New Roman" w:cs="Times New Roman"/>
                <w:color w:val="000000"/>
                <w:sz w:val="12"/>
                <w:szCs w:val="12"/>
                <w:lang w:eastAsia="ru-RU"/>
              </w:rPr>
            </w:pPr>
          </w:p>
        </w:tc>
        <w:tc>
          <w:tcPr>
            <w:tcW w:w="642" w:type="pct"/>
            <w:gridSpan w:val="2"/>
            <w:vMerge/>
            <w:tcBorders>
              <w:top w:val="nil"/>
              <w:left w:val="single" w:sz="4" w:space="0" w:color="auto"/>
              <w:bottom w:val="single" w:sz="4" w:space="0" w:color="000000"/>
              <w:right w:val="single" w:sz="4" w:space="0" w:color="auto"/>
            </w:tcBorders>
            <w:vAlign w:val="center"/>
            <w:hideMark/>
          </w:tcPr>
          <w:p w:rsidR="00F1224A" w:rsidRPr="00F1224A" w:rsidRDefault="00F1224A" w:rsidP="00F1224A">
            <w:pPr>
              <w:spacing w:after="0" w:line="240" w:lineRule="auto"/>
              <w:rPr>
                <w:rFonts w:ascii="Times New Roman" w:eastAsia="Times New Roman" w:hAnsi="Times New Roman" w:cs="Times New Roman"/>
                <w:color w:val="000000"/>
                <w:sz w:val="12"/>
                <w:szCs w:val="12"/>
                <w:lang w:eastAsia="ru-RU"/>
              </w:rPr>
            </w:pPr>
          </w:p>
        </w:tc>
        <w:tc>
          <w:tcPr>
            <w:tcW w:w="1101" w:type="pct"/>
            <w:gridSpan w:val="2"/>
            <w:vMerge/>
            <w:tcBorders>
              <w:top w:val="nil"/>
              <w:left w:val="single" w:sz="4" w:space="0" w:color="auto"/>
              <w:bottom w:val="single" w:sz="4" w:space="0" w:color="000000"/>
              <w:right w:val="single" w:sz="4" w:space="0" w:color="auto"/>
            </w:tcBorders>
            <w:vAlign w:val="center"/>
            <w:hideMark/>
          </w:tcPr>
          <w:p w:rsidR="00F1224A" w:rsidRPr="00F1224A" w:rsidRDefault="00F1224A" w:rsidP="00F1224A">
            <w:pPr>
              <w:spacing w:after="0" w:line="240" w:lineRule="auto"/>
              <w:rPr>
                <w:rFonts w:ascii="Times New Roman" w:eastAsia="Times New Roman" w:hAnsi="Times New Roman" w:cs="Times New Roman"/>
                <w:color w:val="000000"/>
                <w:sz w:val="12"/>
                <w:szCs w:val="12"/>
                <w:lang w:eastAsia="ru-RU"/>
              </w:rPr>
            </w:pPr>
          </w:p>
        </w:tc>
        <w:tc>
          <w:tcPr>
            <w:tcW w:w="827" w:type="pct"/>
            <w:gridSpan w:val="3"/>
            <w:tcBorders>
              <w:top w:val="nil"/>
              <w:left w:val="nil"/>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областной бюджет</w:t>
            </w:r>
          </w:p>
        </w:tc>
        <w:tc>
          <w:tcPr>
            <w:tcW w:w="184" w:type="pct"/>
            <w:gridSpan w:val="2"/>
            <w:tcBorders>
              <w:top w:val="nil"/>
              <w:left w:val="single" w:sz="4" w:space="0" w:color="auto"/>
              <w:bottom w:val="single" w:sz="4" w:space="0" w:color="auto"/>
              <w:right w:val="single" w:sz="4" w:space="0" w:color="auto"/>
            </w:tcBorders>
            <w:shd w:val="clear" w:color="auto" w:fill="auto"/>
            <w:noWrap/>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233,60000</w:t>
            </w:r>
          </w:p>
        </w:tc>
        <w:tc>
          <w:tcPr>
            <w:tcW w:w="183" w:type="pct"/>
            <w:gridSpan w:val="2"/>
            <w:tcBorders>
              <w:top w:val="nil"/>
              <w:left w:val="nil"/>
              <w:bottom w:val="single" w:sz="4" w:space="0" w:color="auto"/>
              <w:right w:val="single" w:sz="4" w:space="0" w:color="auto"/>
            </w:tcBorders>
            <w:shd w:val="clear" w:color="auto" w:fill="auto"/>
            <w:noWrap/>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234,10000</w:t>
            </w:r>
          </w:p>
        </w:tc>
        <w:tc>
          <w:tcPr>
            <w:tcW w:w="184" w:type="pct"/>
            <w:gridSpan w:val="2"/>
            <w:tcBorders>
              <w:top w:val="nil"/>
              <w:left w:val="nil"/>
              <w:bottom w:val="single" w:sz="4" w:space="0" w:color="auto"/>
              <w:right w:val="single" w:sz="4" w:space="0" w:color="auto"/>
            </w:tcBorders>
            <w:shd w:val="clear" w:color="auto" w:fill="auto"/>
            <w:noWrap/>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274,50000</w:t>
            </w:r>
          </w:p>
        </w:tc>
        <w:tc>
          <w:tcPr>
            <w:tcW w:w="182" w:type="pct"/>
            <w:gridSpan w:val="2"/>
            <w:tcBorders>
              <w:top w:val="nil"/>
              <w:left w:val="nil"/>
              <w:bottom w:val="single" w:sz="4" w:space="0" w:color="auto"/>
              <w:right w:val="single" w:sz="4" w:space="0" w:color="auto"/>
            </w:tcBorders>
            <w:shd w:val="clear" w:color="auto" w:fill="auto"/>
            <w:noWrap/>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553,90000</w:t>
            </w:r>
          </w:p>
        </w:tc>
        <w:tc>
          <w:tcPr>
            <w:tcW w:w="276" w:type="pct"/>
            <w:gridSpan w:val="2"/>
            <w:tcBorders>
              <w:top w:val="nil"/>
              <w:left w:val="nil"/>
              <w:bottom w:val="single" w:sz="4" w:space="0" w:color="auto"/>
              <w:right w:val="single" w:sz="4" w:space="0" w:color="auto"/>
            </w:tcBorders>
            <w:shd w:val="clear" w:color="auto" w:fill="auto"/>
            <w:noWrap/>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546,70100</w:t>
            </w:r>
          </w:p>
        </w:tc>
        <w:tc>
          <w:tcPr>
            <w:tcW w:w="250" w:type="pct"/>
            <w:tcBorders>
              <w:top w:val="nil"/>
              <w:left w:val="nil"/>
              <w:bottom w:val="single" w:sz="4" w:space="0" w:color="auto"/>
              <w:right w:val="single" w:sz="4" w:space="0" w:color="auto"/>
            </w:tcBorders>
            <w:shd w:val="clear" w:color="auto" w:fill="auto"/>
            <w:noWrap/>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1842,80100</w:t>
            </w:r>
          </w:p>
        </w:tc>
      </w:tr>
      <w:tr w:rsidR="00605A6D" w:rsidRPr="00F1224A" w:rsidTr="00605A6D">
        <w:trPr>
          <w:cantSplit/>
          <w:trHeight w:val="973"/>
        </w:trPr>
        <w:tc>
          <w:tcPr>
            <w:tcW w:w="2914" w:type="pct"/>
            <w:gridSpan w:val="7"/>
            <w:vMerge w:val="restart"/>
            <w:tcBorders>
              <w:top w:val="single" w:sz="4" w:space="0" w:color="auto"/>
              <w:left w:val="single" w:sz="4" w:space="0" w:color="auto"/>
              <w:bottom w:val="single" w:sz="4" w:space="0" w:color="000000"/>
              <w:right w:val="single" w:sz="4" w:space="0" w:color="000000"/>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Итого по разделу 2: из них</w:t>
            </w:r>
          </w:p>
        </w:tc>
        <w:tc>
          <w:tcPr>
            <w:tcW w:w="827" w:type="pct"/>
            <w:gridSpan w:val="3"/>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местный, областной бюджет</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2603,28800</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2058,35000</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834,50000</w:t>
            </w:r>
          </w:p>
        </w:tc>
        <w:tc>
          <w:tcPr>
            <w:tcW w:w="182"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3413,86337</w:t>
            </w:r>
          </w:p>
        </w:tc>
        <w:tc>
          <w:tcPr>
            <w:tcW w:w="27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3434,70100</w:t>
            </w:r>
          </w:p>
        </w:tc>
        <w:tc>
          <w:tcPr>
            <w:tcW w:w="250" w:type="pct"/>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12344,70237</w:t>
            </w:r>
          </w:p>
        </w:tc>
      </w:tr>
      <w:tr w:rsidR="00605A6D" w:rsidRPr="00F1224A" w:rsidTr="00605A6D">
        <w:trPr>
          <w:cantSplit/>
          <w:trHeight w:val="844"/>
        </w:trPr>
        <w:tc>
          <w:tcPr>
            <w:tcW w:w="2914" w:type="pct"/>
            <w:gridSpan w:val="7"/>
            <w:vMerge/>
            <w:tcBorders>
              <w:top w:val="single" w:sz="4" w:space="0" w:color="auto"/>
              <w:left w:val="single" w:sz="4" w:space="0" w:color="auto"/>
              <w:bottom w:val="single" w:sz="4" w:space="0" w:color="000000"/>
              <w:right w:val="single" w:sz="4" w:space="0" w:color="000000"/>
            </w:tcBorders>
            <w:vAlign w:val="center"/>
            <w:hideMark/>
          </w:tcPr>
          <w:p w:rsidR="00F1224A" w:rsidRPr="00F1224A" w:rsidRDefault="00F1224A" w:rsidP="00F1224A">
            <w:pPr>
              <w:spacing w:after="0" w:line="240" w:lineRule="auto"/>
              <w:rPr>
                <w:rFonts w:ascii="Times New Roman" w:eastAsia="Times New Roman" w:hAnsi="Times New Roman" w:cs="Times New Roman"/>
                <w:b/>
                <w:bCs/>
                <w:color w:val="000000"/>
                <w:sz w:val="12"/>
                <w:szCs w:val="12"/>
                <w:lang w:eastAsia="ru-RU"/>
              </w:rPr>
            </w:pPr>
          </w:p>
        </w:tc>
        <w:tc>
          <w:tcPr>
            <w:tcW w:w="827" w:type="pct"/>
            <w:gridSpan w:val="3"/>
            <w:tcBorders>
              <w:top w:val="nil"/>
              <w:left w:val="nil"/>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84" w:type="pct"/>
            <w:gridSpan w:val="2"/>
            <w:tcBorders>
              <w:top w:val="nil"/>
              <w:left w:val="single" w:sz="4" w:space="0" w:color="auto"/>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1150,80000</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787,45000</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560,00000</w:t>
            </w:r>
          </w:p>
        </w:tc>
        <w:tc>
          <w:tcPr>
            <w:tcW w:w="182"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662,96337</w:t>
            </w:r>
          </w:p>
        </w:tc>
        <w:tc>
          <w:tcPr>
            <w:tcW w:w="27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606,00000</w:t>
            </w:r>
          </w:p>
        </w:tc>
        <w:tc>
          <w:tcPr>
            <w:tcW w:w="250" w:type="pct"/>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3767,21337</w:t>
            </w:r>
          </w:p>
        </w:tc>
      </w:tr>
      <w:tr w:rsidR="00605A6D" w:rsidRPr="00F1224A" w:rsidTr="00605A6D">
        <w:trPr>
          <w:cantSplit/>
          <w:trHeight w:val="829"/>
        </w:trPr>
        <w:tc>
          <w:tcPr>
            <w:tcW w:w="2914" w:type="pct"/>
            <w:gridSpan w:val="7"/>
            <w:vMerge/>
            <w:tcBorders>
              <w:top w:val="single" w:sz="4" w:space="0" w:color="auto"/>
              <w:left w:val="single" w:sz="4" w:space="0" w:color="auto"/>
              <w:bottom w:val="single" w:sz="4" w:space="0" w:color="000000"/>
              <w:right w:val="single" w:sz="4" w:space="0" w:color="000000"/>
            </w:tcBorders>
            <w:vAlign w:val="center"/>
            <w:hideMark/>
          </w:tcPr>
          <w:p w:rsidR="00F1224A" w:rsidRPr="00F1224A" w:rsidRDefault="00F1224A" w:rsidP="00F1224A">
            <w:pPr>
              <w:spacing w:after="0" w:line="240" w:lineRule="auto"/>
              <w:rPr>
                <w:rFonts w:ascii="Times New Roman" w:eastAsia="Times New Roman" w:hAnsi="Times New Roman" w:cs="Times New Roman"/>
                <w:b/>
                <w:bCs/>
                <w:color w:val="000000"/>
                <w:sz w:val="12"/>
                <w:szCs w:val="12"/>
                <w:lang w:eastAsia="ru-RU"/>
              </w:rPr>
            </w:pPr>
          </w:p>
        </w:tc>
        <w:tc>
          <w:tcPr>
            <w:tcW w:w="827" w:type="pct"/>
            <w:gridSpan w:val="3"/>
            <w:tcBorders>
              <w:top w:val="nil"/>
              <w:left w:val="nil"/>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областной бюджет</w:t>
            </w:r>
          </w:p>
        </w:tc>
        <w:tc>
          <w:tcPr>
            <w:tcW w:w="184" w:type="pct"/>
            <w:gridSpan w:val="2"/>
            <w:tcBorders>
              <w:top w:val="nil"/>
              <w:left w:val="single" w:sz="4" w:space="0" w:color="auto"/>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1452,48800</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1270,90000</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274,50000</w:t>
            </w:r>
          </w:p>
        </w:tc>
        <w:tc>
          <w:tcPr>
            <w:tcW w:w="182"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2750,90000</w:t>
            </w:r>
          </w:p>
        </w:tc>
        <w:tc>
          <w:tcPr>
            <w:tcW w:w="27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2828,70100</w:t>
            </w:r>
          </w:p>
        </w:tc>
        <w:tc>
          <w:tcPr>
            <w:tcW w:w="250" w:type="pct"/>
            <w:tcBorders>
              <w:top w:val="nil"/>
              <w:left w:val="nil"/>
              <w:bottom w:val="single" w:sz="4" w:space="0" w:color="auto"/>
              <w:right w:val="single" w:sz="4" w:space="0" w:color="auto"/>
            </w:tcBorders>
            <w:shd w:val="clear" w:color="auto" w:fill="auto"/>
            <w:textDirection w:val="btLr"/>
            <w:hideMark/>
          </w:tcPr>
          <w:p w:rsidR="00F1224A" w:rsidRPr="00F1224A" w:rsidRDefault="00F1224A" w:rsidP="0009135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8577,48900</w:t>
            </w:r>
          </w:p>
        </w:tc>
      </w:tr>
      <w:tr w:rsidR="00F1224A" w:rsidRPr="00F1224A" w:rsidTr="0009135A">
        <w:trPr>
          <w:trHeight w:val="70"/>
        </w:trPr>
        <w:tc>
          <w:tcPr>
            <w:tcW w:w="5000" w:type="pct"/>
            <w:gridSpan w:val="21"/>
            <w:tcBorders>
              <w:top w:val="single" w:sz="4" w:space="0" w:color="auto"/>
              <w:left w:val="single" w:sz="4" w:space="0" w:color="auto"/>
              <w:bottom w:val="single" w:sz="4" w:space="0" w:color="000000"/>
              <w:right w:val="single" w:sz="4" w:space="0" w:color="000000"/>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3. Одаренные дети.</w:t>
            </w:r>
            <w:r w:rsidRPr="00F1224A">
              <w:rPr>
                <w:rFonts w:ascii="Times New Roman" w:eastAsia="Times New Roman" w:hAnsi="Times New Roman" w:cs="Times New Roman"/>
                <w:b/>
                <w:bCs/>
                <w:color w:val="000000"/>
                <w:sz w:val="12"/>
                <w:szCs w:val="12"/>
                <w:lang w:eastAsia="ru-RU"/>
              </w:rPr>
              <w:br/>
              <w:t>Создание системы выявления и развития талантливых детей и детей со скрытой одаренностью. Развитие системы дополнительных образовательных услуг на бесплатной основе, инфраструктуры творческого развития и воспитания.</w:t>
            </w:r>
          </w:p>
        </w:tc>
      </w:tr>
      <w:tr w:rsidR="00605A6D" w:rsidRPr="00F1224A" w:rsidTr="00605A6D">
        <w:trPr>
          <w:cantSplit/>
          <w:trHeight w:val="421"/>
        </w:trPr>
        <w:tc>
          <w:tcPr>
            <w:tcW w:w="345" w:type="pct"/>
            <w:tcBorders>
              <w:top w:val="nil"/>
              <w:left w:val="single" w:sz="4" w:space="0" w:color="auto"/>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3.1</w:t>
            </w:r>
          </w:p>
        </w:tc>
        <w:tc>
          <w:tcPr>
            <w:tcW w:w="825"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Проведение районных спартакиад, фестивалей, конкурсов среди воспитанников образовательных учреждений</w:t>
            </w:r>
          </w:p>
        </w:tc>
        <w:tc>
          <w:tcPr>
            <w:tcW w:w="642"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2016-2020</w:t>
            </w:r>
          </w:p>
        </w:tc>
        <w:tc>
          <w:tcPr>
            <w:tcW w:w="1101"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827" w:type="pct"/>
            <w:gridSpan w:val="3"/>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182"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27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250" w:type="pct"/>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r>
      <w:tr w:rsidR="00605A6D" w:rsidRPr="00F1224A" w:rsidTr="00605A6D">
        <w:trPr>
          <w:cantSplit/>
          <w:trHeight w:val="1018"/>
        </w:trPr>
        <w:tc>
          <w:tcPr>
            <w:tcW w:w="345" w:type="pct"/>
            <w:tcBorders>
              <w:top w:val="nil"/>
              <w:left w:val="single" w:sz="4" w:space="0" w:color="auto"/>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3.2</w:t>
            </w:r>
          </w:p>
        </w:tc>
        <w:tc>
          <w:tcPr>
            <w:tcW w:w="825"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Награждение педагогов – победителей конкурсов профессионального мастерства, а также подготовивших победителей олимпиад, фестивалей, научно-практических конференций международного, российского, областного уровней.</w:t>
            </w:r>
          </w:p>
        </w:tc>
        <w:tc>
          <w:tcPr>
            <w:tcW w:w="642"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2016-2020</w:t>
            </w:r>
          </w:p>
        </w:tc>
        <w:tc>
          <w:tcPr>
            <w:tcW w:w="1101"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827" w:type="pct"/>
            <w:gridSpan w:val="3"/>
            <w:tcBorders>
              <w:top w:val="nil"/>
              <w:left w:val="nil"/>
              <w:bottom w:val="single" w:sz="4" w:space="0" w:color="auto"/>
              <w:right w:val="single" w:sz="4" w:space="0" w:color="auto"/>
            </w:tcBorders>
            <w:shd w:val="clear" w:color="auto" w:fill="auto"/>
            <w:hideMark/>
          </w:tcPr>
          <w:p w:rsid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p w:rsidR="00605A6D" w:rsidRDefault="00605A6D" w:rsidP="00F1224A">
            <w:pPr>
              <w:spacing w:after="0" w:line="240" w:lineRule="auto"/>
              <w:jc w:val="center"/>
              <w:rPr>
                <w:rFonts w:ascii="Times New Roman" w:eastAsia="Times New Roman" w:hAnsi="Times New Roman" w:cs="Times New Roman"/>
                <w:color w:val="000000"/>
                <w:sz w:val="12"/>
                <w:szCs w:val="12"/>
                <w:lang w:eastAsia="ru-RU"/>
              </w:rPr>
            </w:pPr>
          </w:p>
          <w:p w:rsidR="00605A6D" w:rsidRDefault="00605A6D" w:rsidP="00F1224A">
            <w:pPr>
              <w:spacing w:after="0" w:line="240" w:lineRule="auto"/>
              <w:jc w:val="center"/>
              <w:rPr>
                <w:rFonts w:ascii="Times New Roman" w:eastAsia="Times New Roman" w:hAnsi="Times New Roman" w:cs="Times New Roman"/>
                <w:color w:val="000000"/>
                <w:sz w:val="12"/>
                <w:szCs w:val="12"/>
                <w:lang w:eastAsia="ru-RU"/>
              </w:rPr>
            </w:pPr>
          </w:p>
          <w:p w:rsidR="00605A6D" w:rsidRDefault="00605A6D" w:rsidP="00F1224A">
            <w:pPr>
              <w:spacing w:after="0" w:line="240" w:lineRule="auto"/>
              <w:jc w:val="center"/>
              <w:rPr>
                <w:rFonts w:ascii="Times New Roman" w:eastAsia="Times New Roman" w:hAnsi="Times New Roman" w:cs="Times New Roman"/>
                <w:color w:val="000000"/>
                <w:sz w:val="12"/>
                <w:szCs w:val="12"/>
                <w:lang w:eastAsia="ru-RU"/>
              </w:rPr>
            </w:pPr>
          </w:p>
          <w:p w:rsidR="00605A6D" w:rsidRDefault="00605A6D" w:rsidP="00F1224A">
            <w:pPr>
              <w:spacing w:after="0" w:line="240" w:lineRule="auto"/>
              <w:jc w:val="center"/>
              <w:rPr>
                <w:rFonts w:ascii="Times New Roman" w:eastAsia="Times New Roman" w:hAnsi="Times New Roman" w:cs="Times New Roman"/>
                <w:color w:val="000000"/>
                <w:sz w:val="12"/>
                <w:szCs w:val="12"/>
                <w:lang w:eastAsia="ru-RU"/>
              </w:rPr>
            </w:pPr>
          </w:p>
          <w:p w:rsidR="00605A6D" w:rsidRDefault="00605A6D" w:rsidP="00F1224A">
            <w:pPr>
              <w:spacing w:after="0" w:line="240" w:lineRule="auto"/>
              <w:jc w:val="center"/>
              <w:rPr>
                <w:rFonts w:ascii="Times New Roman" w:eastAsia="Times New Roman" w:hAnsi="Times New Roman" w:cs="Times New Roman"/>
                <w:color w:val="000000"/>
                <w:sz w:val="12"/>
                <w:szCs w:val="12"/>
                <w:lang w:eastAsia="ru-RU"/>
              </w:rPr>
            </w:pPr>
          </w:p>
          <w:p w:rsidR="00605A6D" w:rsidRDefault="00605A6D" w:rsidP="00F1224A">
            <w:pPr>
              <w:spacing w:after="0" w:line="240" w:lineRule="auto"/>
              <w:jc w:val="center"/>
              <w:rPr>
                <w:rFonts w:ascii="Times New Roman" w:eastAsia="Times New Roman" w:hAnsi="Times New Roman" w:cs="Times New Roman"/>
                <w:color w:val="000000"/>
                <w:sz w:val="12"/>
                <w:szCs w:val="12"/>
                <w:lang w:eastAsia="ru-RU"/>
              </w:rPr>
            </w:pPr>
          </w:p>
          <w:p w:rsidR="00605A6D" w:rsidRDefault="00605A6D" w:rsidP="00605A6D">
            <w:pPr>
              <w:spacing w:after="0" w:line="240" w:lineRule="auto"/>
              <w:rPr>
                <w:rFonts w:ascii="Times New Roman" w:eastAsia="Times New Roman" w:hAnsi="Times New Roman" w:cs="Times New Roman"/>
                <w:color w:val="000000"/>
                <w:sz w:val="12"/>
                <w:szCs w:val="12"/>
                <w:lang w:eastAsia="ru-RU"/>
              </w:rPr>
            </w:pPr>
          </w:p>
          <w:p w:rsidR="00605A6D" w:rsidRDefault="00605A6D" w:rsidP="00F1224A">
            <w:pPr>
              <w:spacing w:after="0" w:line="240" w:lineRule="auto"/>
              <w:jc w:val="center"/>
              <w:rPr>
                <w:rFonts w:ascii="Times New Roman" w:eastAsia="Times New Roman" w:hAnsi="Times New Roman" w:cs="Times New Roman"/>
                <w:color w:val="000000"/>
                <w:sz w:val="12"/>
                <w:szCs w:val="12"/>
                <w:lang w:eastAsia="ru-RU"/>
              </w:rPr>
            </w:pPr>
          </w:p>
          <w:p w:rsidR="00605A6D" w:rsidRDefault="00605A6D" w:rsidP="00F1224A">
            <w:pPr>
              <w:spacing w:after="0" w:line="240" w:lineRule="auto"/>
              <w:jc w:val="center"/>
              <w:rPr>
                <w:rFonts w:ascii="Times New Roman" w:eastAsia="Times New Roman" w:hAnsi="Times New Roman" w:cs="Times New Roman"/>
                <w:color w:val="000000"/>
                <w:sz w:val="12"/>
                <w:szCs w:val="12"/>
                <w:lang w:eastAsia="ru-RU"/>
              </w:rPr>
            </w:pPr>
          </w:p>
          <w:p w:rsidR="00605A6D" w:rsidRDefault="00605A6D" w:rsidP="00F1224A">
            <w:pPr>
              <w:spacing w:after="0" w:line="240" w:lineRule="auto"/>
              <w:jc w:val="center"/>
              <w:rPr>
                <w:rFonts w:ascii="Times New Roman" w:eastAsia="Times New Roman" w:hAnsi="Times New Roman" w:cs="Times New Roman"/>
                <w:color w:val="000000"/>
                <w:sz w:val="12"/>
                <w:szCs w:val="12"/>
                <w:lang w:eastAsia="ru-RU"/>
              </w:rPr>
            </w:pPr>
          </w:p>
          <w:p w:rsidR="00605A6D" w:rsidRPr="00F1224A" w:rsidRDefault="00605A6D" w:rsidP="00F1224A">
            <w:pPr>
              <w:spacing w:after="0" w:line="240" w:lineRule="auto"/>
              <w:jc w:val="center"/>
              <w:rPr>
                <w:rFonts w:ascii="Times New Roman" w:eastAsia="Times New Roman" w:hAnsi="Times New Roman" w:cs="Times New Roman"/>
                <w:color w:val="000000"/>
                <w:sz w:val="12"/>
                <w:szCs w:val="12"/>
                <w:lang w:eastAsia="ru-RU"/>
              </w:rPr>
            </w:pP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24,00000</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72,00000</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65,00000</w:t>
            </w:r>
          </w:p>
        </w:tc>
        <w:tc>
          <w:tcPr>
            <w:tcW w:w="182"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24,00000</w:t>
            </w:r>
          </w:p>
        </w:tc>
        <w:tc>
          <w:tcPr>
            <w:tcW w:w="27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24,00000</w:t>
            </w:r>
          </w:p>
        </w:tc>
        <w:tc>
          <w:tcPr>
            <w:tcW w:w="250" w:type="pct"/>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209,00000</w:t>
            </w:r>
          </w:p>
        </w:tc>
      </w:tr>
      <w:tr w:rsidR="00605A6D" w:rsidRPr="00F1224A" w:rsidTr="00605A6D">
        <w:trPr>
          <w:cantSplit/>
          <w:trHeight w:val="315"/>
        </w:trPr>
        <w:tc>
          <w:tcPr>
            <w:tcW w:w="345" w:type="pct"/>
            <w:vMerge w:val="restart"/>
            <w:tcBorders>
              <w:top w:val="nil"/>
              <w:left w:val="single" w:sz="4" w:space="0" w:color="auto"/>
              <w:bottom w:val="single" w:sz="4" w:space="0" w:color="000000"/>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3.3</w:t>
            </w:r>
          </w:p>
        </w:tc>
        <w:tc>
          <w:tcPr>
            <w:tcW w:w="825" w:type="pct"/>
            <w:gridSpan w:val="2"/>
            <w:vMerge w:val="restart"/>
            <w:tcBorders>
              <w:top w:val="nil"/>
              <w:left w:val="single" w:sz="4" w:space="0" w:color="auto"/>
              <w:bottom w:val="nil"/>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xml:space="preserve">Выплата ежегодных премий Главы администрации муниципального района Сергиевский одаренным </w:t>
            </w:r>
            <w:r w:rsidRPr="00F1224A">
              <w:rPr>
                <w:rFonts w:ascii="Times New Roman" w:eastAsia="Times New Roman" w:hAnsi="Times New Roman" w:cs="Times New Roman"/>
                <w:color w:val="000000"/>
                <w:sz w:val="12"/>
                <w:szCs w:val="12"/>
                <w:lang w:eastAsia="ru-RU"/>
              </w:rPr>
              <w:lastRenderedPageBreak/>
              <w:t>школьникам за успехи в области образовательной деятельности, культуры и спорта, лучшим выпускникам образовательных учреждений</w:t>
            </w:r>
          </w:p>
        </w:tc>
        <w:tc>
          <w:tcPr>
            <w:tcW w:w="642" w:type="pct"/>
            <w:gridSpan w:val="2"/>
            <w:vMerge w:val="restart"/>
            <w:tcBorders>
              <w:top w:val="nil"/>
              <w:left w:val="single" w:sz="4" w:space="0" w:color="auto"/>
              <w:bottom w:val="single" w:sz="4" w:space="0" w:color="000000"/>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2016-2020</w:t>
            </w:r>
          </w:p>
        </w:tc>
        <w:tc>
          <w:tcPr>
            <w:tcW w:w="1101"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827" w:type="pct"/>
            <w:gridSpan w:val="3"/>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132,00000</w:t>
            </w:r>
          </w:p>
        </w:tc>
        <w:tc>
          <w:tcPr>
            <w:tcW w:w="183" w:type="pct"/>
            <w:gridSpan w:val="2"/>
            <w:tcBorders>
              <w:top w:val="nil"/>
              <w:left w:val="nil"/>
              <w:bottom w:val="single" w:sz="4" w:space="0" w:color="auto"/>
              <w:right w:val="single" w:sz="4" w:space="0" w:color="auto"/>
            </w:tcBorders>
            <w:shd w:val="clear" w:color="auto" w:fill="auto"/>
            <w:textDirection w:val="btLr"/>
            <w:vAlign w:val="cente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126,00000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145,00000</w:t>
            </w:r>
          </w:p>
        </w:tc>
        <w:tc>
          <w:tcPr>
            <w:tcW w:w="182" w:type="pct"/>
            <w:gridSpan w:val="2"/>
            <w:tcBorders>
              <w:top w:val="nil"/>
              <w:left w:val="nil"/>
              <w:bottom w:val="single" w:sz="4" w:space="0" w:color="auto"/>
              <w:right w:val="single" w:sz="4" w:space="0" w:color="auto"/>
            </w:tcBorders>
            <w:shd w:val="clear" w:color="auto" w:fill="auto"/>
            <w:textDirection w:val="btLr"/>
            <w:vAlign w:val="cente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180,15000</w:t>
            </w:r>
          </w:p>
        </w:tc>
        <w:tc>
          <w:tcPr>
            <w:tcW w:w="276" w:type="pct"/>
            <w:gridSpan w:val="2"/>
            <w:tcBorders>
              <w:top w:val="nil"/>
              <w:left w:val="nil"/>
              <w:bottom w:val="single" w:sz="4" w:space="0" w:color="auto"/>
              <w:right w:val="single" w:sz="4" w:space="0" w:color="auto"/>
            </w:tcBorders>
            <w:shd w:val="clear" w:color="auto" w:fill="auto"/>
            <w:textDirection w:val="btLr"/>
            <w:vAlign w:val="cente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100,00000</w:t>
            </w:r>
          </w:p>
        </w:tc>
        <w:tc>
          <w:tcPr>
            <w:tcW w:w="250" w:type="pct"/>
            <w:tcBorders>
              <w:top w:val="nil"/>
              <w:left w:val="nil"/>
              <w:bottom w:val="single" w:sz="4" w:space="0" w:color="auto"/>
              <w:right w:val="single" w:sz="4" w:space="0" w:color="auto"/>
            </w:tcBorders>
            <w:shd w:val="clear" w:color="auto" w:fill="auto"/>
            <w:textDirection w:val="btLr"/>
            <w:vAlign w:val="cente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683,15000</w:t>
            </w:r>
          </w:p>
        </w:tc>
      </w:tr>
      <w:tr w:rsidR="00605A6D" w:rsidRPr="00F1224A" w:rsidTr="00605A6D">
        <w:trPr>
          <w:cantSplit/>
          <w:trHeight w:val="1036"/>
        </w:trPr>
        <w:tc>
          <w:tcPr>
            <w:tcW w:w="345" w:type="pct"/>
            <w:vMerge/>
            <w:tcBorders>
              <w:top w:val="nil"/>
              <w:left w:val="single" w:sz="4" w:space="0" w:color="auto"/>
              <w:bottom w:val="single" w:sz="4" w:space="0" w:color="000000"/>
              <w:right w:val="single" w:sz="4" w:space="0" w:color="auto"/>
            </w:tcBorders>
            <w:vAlign w:val="center"/>
            <w:hideMark/>
          </w:tcPr>
          <w:p w:rsidR="00F1224A" w:rsidRPr="00F1224A" w:rsidRDefault="00F1224A" w:rsidP="00F1224A">
            <w:pPr>
              <w:spacing w:after="0" w:line="240" w:lineRule="auto"/>
              <w:rPr>
                <w:rFonts w:ascii="Times New Roman" w:eastAsia="Times New Roman" w:hAnsi="Times New Roman" w:cs="Times New Roman"/>
                <w:color w:val="000000"/>
                <w:sz w:val="12"/>
                <w:szCs w:val="12"/>
                <w:lang w:eastAsia="ru-RU"/>
              </w:rPr>
            </w:pPr>
          </w:p>
        </w:tc>
        <w:tc>
          <w:tcPr>
            <w:tcW w:w="825" w:type="pct"/>
            <w:gridSpan w:val="2"/>
            <w:vMerge/>
            <w:tcBorders>
              <w:top w:val="nil"/>
              <w:left w:val="single" w:sz="4" w:space="0" w:color="auto"/>
              <w:bottom w:val="nil"/>
              <w:right w:val="single" w:sz="4" w:space="0" w:color="auto"/>
            </w:tcBorders>
            <w:vAlign w:val="center"/>
            <w:hideMark/>
          </w:tcPr>
          <w:p w:rsidR="00F1224A" w:rsidRPr="00F1224A" w:rsidRDefault="00F1224A" w:rsidP="00F1224A">
            <w:pPr>
              <w:spacing w:after="0" w:line="240" w:lineRule="auto"/>
              <w:rPr>
                <w:rFonts w:ascii="Times New Roman" w:eastAsia="Times New Roman" w:hAnsi="Times New Roman" w:cs="Times New Roman"/>
                <w:color w:val="000000"/>
                <w:sz w:val="12"/>
                <w:szCs w:val="12"/>
                <w:lang w:eastAsia="ru-RU"/>
              </w:rPr>
            </w:pPr>
          </w:p>
        </w:tc>
        <w:tc>
          <w:tcPr>
            <w:tcW w:w="642" w:type="pct"/>
            <w:gridSpan w:val="2"/>
            <w:vMerge/>
            <w:tcBorders>
              <w:top w:val="nil"/>
              <w:left w:val="single" w:sz="4" w:space="0" w:color="auto"/>
              <w:bottom w:val="single" w:sz="4" w:space="0" w:color="000000"/>
              <w:right w:val="single" w:sz="4" w:space="0" w:color="auto"/>
            </w:tcBorders>
            <w:vAlign w:val="center"/>
            <w:hideMark/>
          </w:tcPr>
          <w:p w:rsidR="00F1224A" w:rsidRPr="00F1224A" w:rsidRDefault="00F1224A" w:rsidP="00F1224A">
            <w:pPr>
              <w:spacing w:after="0" w:line="240" w:lineRule="auto"/>
              <w:rPr>
                <w:rFonts w:ascii="Times New Roman" w:eastAsia="Times New Roman" w:hAnsi="Times New Roman" w:cs="Times New Roman"/>
                <w:color w:val="000000"/>
                <w:sz w:val="12"/>
                <w:szCs w:val="12"/>
                <w:lang w:eastAsia="ru-RU"/>
              </w:rPr>
            </w:pPr>
          </w:p>
        </w:tc>
        <w:tc>
          <w:tcPr>
            <w:tcW w:w="1101"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827" w:type="pct"/>
            <w:gridSpan w:val="3"/>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15,00000</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15,00000</w:t>
            </w:r>
          </w:p>
        </w:tc>
        <w:tc>
          <w:tcPr>
            <w:tcW w:w="182"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15,00000</w:t>
            </w:r>
          </w:p>
        </w:tc>
        <w:tc>
          <w:tcPr>
            <w:tcW w:w="27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250" w:type="pct"/>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45,00000</w:t>
            </w:r>
          </w:p>
        </w:tc>
      </w:tr>
      <w:tr w:rsidR="00605A6D" w:rsidRPr="00F1224A" w:rsidTr="00605A6D">
        <w:trPr>
          <w:cantSplit/>
          <w:trHeight w:val="317"/>
        </w:trPr>
        <w:tc>
          <w:tcPr>
            <w:tcW w:w="345" w:type="pct"/>
            <w:vMerge w:val="restart"/>
            <w:tcBorders>
              <w:top w:val="nil"/>
              <w:left w:val="single" w:sz="4" w:space="0" w:color="auto"/>
              <w:bottom w:val="single" w:sz="4" w:space="0" w:color="000000"/>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3.4</w:t>
            </w:r>
          </w:p>
        </w:tc>
        <w:tc>
          <w:tcPr>
            <w:tcW w:w="825" w:type="pct"/>
            <w:gridSpan w:val="2"/>
            <w:vMerge w:val="restart"/>
            <w:tcBorders>
              <w:top w:val="single" w:sz="4" w:space="0" w:color="auto"/>
              <w:left w:val="single" w:sz="4" w:space="0" w:color="auto"/>
              <w:bottom w:val="nil"/>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xml:space="preserve">Поддержка деятельности объединений дополнительного образования, клубов, патриотических объединений по различным направлениям, организация работы по выявлению и развитию способностей детей, организация и участие в конкурсах, фестивалях, конференциях различного уровня </w:t>
            </w:r>
          </w:p>
        </w:tc>
        <w:tc>
          <w:tcPr>
            <w:tcW w:w="642" w:type="pct"/>
            <w:gridSpan w:val="2"/>
            <w:vMerge w:val="restart"/>
            <w:tcBorders>
              <w:top w:val="nil"/>
              <w:left w:val="single" w:sz="4" w:space="0" w:color="auto"/>
              <w:bottom w:val="single" w:sz="4" w:space="0" w:color="000000"/>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2016-2020</w:t>
            </w:r>
          </w:p>
        </w:tc>
        <w:tc>
          <w:tcPr>
            <w:tcW w:w="1101"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827" w:type="pct"/>
            <w:gridSpan w:val="3"/>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100,00000</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58,55000</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45,00000</w:t>
            </w:r>
          </w:p>
        </w:tc>
        <w:tc>
          <w:tcPr>
            <w:tcW w:w="182"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49,75000</w:t>
            </w:r>
          </w:p>
        </w:tc>
        <w:tc>
          <w:tcPr>
            <w:tcW w:w="27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50,00000</w:t>
            </w:r>
          </w:p>
        </w:tc>
        <w:tc>
          <w:tcPr>
            <w:tcW w:w="250" w:type="pct"/>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303,30000</w:t>
            </w:r>
          </w:p>
        </w:tc>
      </w:tr>
      <w:tr w:rsidR="00605A6D" w:rsidRPr="00F1224A" w:rsidTr="00605A6D">
        <w:trPr>
          <w:cantSplit/>
          <w:trHeight w:val="1845"/>
        </w:trPr>
        <w:tc>
          <w:tcPr>
            <w:tcW w:w="345" w:type="pct"/>
            <w:vMerge/>
            <w:tcBorders>
              <w:top w:val="nil"/>
              <w:left w:val="single" w:sz="4" w:space="0" w:color="auto"/>
              <w:bottom w:val="single" w:sz="4" w:space="0" w:color="000000"/>
              <w:right w:val="single" w:sz="4" w:space="0" w:color="auto"/>
            </w:tcBorders>
            <w:vAlign w:val="center"/>
            <w:hideMark/>
          </w:tcPr>
          <w:p w:rsidR="00F1224A" w:rsidRPr="00F1224A" w:rsidRDefault="00F1224A" w:rsidP="00F1224A">
            <w:pPr>
              <w:spacing w:after="0" w:line="240" w:lineRule="auto"/>
              <w:rPr>
                <w:rFonts w:ascii="Times New Roman" w:eastAsia="Times New Roman" w:hAnsi="Times New Roman" w:cs="Times New Roman"/>
                <w:color w:val="000000"/>
                <w:sz w:val="12"/>
                <w:szCs w:val="12"/>
                <w:lang w:eastAsia="ru-RU"/>
              </w:rPr>
            </w:pPr>
          </w:p>
        </w:tc>
        <w:tc>
          <w:tcPr>
            <w:tcW w:w="825" w:type="pct"/>
            <w:gridSpan w:val="2"/>
            <w:vMerge/>
            <w:tcBorders>
              <w:top w:val="single" w:sz="4" w:space="0" w:color="auto"/>
              <w:left w:val="single" w:sz="4" w:space="0" w:color="auto"/>
              <w:bottom w:val="nil"/>
              <w:right w:val="single" w:sz="4" w:space="0" w:color="auto"/>
            </w:tcBorders>
            <w:vAlign w:val="center"/>
            <w:hideMark/>
          </w:tcPr>
          <w:p w:rsidR="00F1224A" w:rsidRPr="00F1224A" w:rsidRDefault="00F1224A" w:rsidP="00F1224A">
            <w:pPr>
              <w:spacing w:after="0" w:line="240" w:lineRule="auto"/>
              <w:rPr>
                <w:rFonts w:ascii="Times New Roman" w:eastAsia="Times New Roman" w:hAnsi="Times New Roman" w:cs="Times New Roman"/>
                <w:color w:val="000000"/>
                <w:sz w:val="12"/>
                <w:szCs w:val="12"/>
                <w:lang w:eastAsia="ru-RU"/>
              </w:rPr>
            </w:pPr>
          </w:p>
        </w:tc>
        <w:tc>
          <w:tcPr>
            <w:tcW w:w="642" w:type="pct"/>
            <w:gridSpan w:val="2"/>
            <w:vMerge/>
            <w:tcBorders>
              <w:top w:val="nil"/>
              <w:left w:val="single" w:sz="4" w:space="0" w:color="auto"/>
              <w:bottom w:val="single" w:sz="4" w:space="0" w:color="000000"/>
              <w:right w:val="single" w:sz="4" w:space="0" w:color="auto"/>
            </w:tcBorders>
            <w:vAlign w:val="center"/>
            <w:hideMark/>
          </w:tcPr>
          <w:p w:rsidR="00F1224A" w:rsidRPr="00F1224A" w:rsidRDefault="00F1224A" w:rsidP="00F1224A">
            <w:pPr>
              <w:spacing w:after="0" w:line="240" w:lineRule="auto"/>
              <w:rPr>
                <w:rFonts w:ascii="Times New Roman" w:eastAsia="Times New Roman" w:hAnsi="Times New Roman" w:cs="Times New Roman"/>
                <w:color w:val="000000"/>
                <w:sz w:val="12"/>
                <w:szCs w:val="12"/>
                <w:lang w:eastAsia="ru-RU"/>
              </w:rPr>
            </w:pPr>
          </w:p>
        </w:tc>
        <w:tc>
          <w:tcPr>
            <w:tcW w:w="1101"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827" w:type="pct"/>
            <w:gridSpan w:val="3"/>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50,00000</w:t>
            </w:r>
          </w:p>
        </w:tc>
        <w:tc>
          <w:tcPr>
            <w:tcW w:w="182"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27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250" w:type="pct"/>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50,00000</w:t>
            </w:r>
          </w:p>
        </w:tc>
      </w:tr>
      <w:tr w:rsidR="00605A6D" w:rsidRPr="00F1224A" w:rsidTr="00605A6D">
        <w:trPr>
          <w:cantSplit/>
          <w:trHeight w:val="527"/>
        </w:trPr>
        <w:tc>
          <w:tcPr>
            <w:tcW w:w="345" w:type="pct"/>
            <w:tcBorders>
              <w:top w:val="nil"/>
              <w:left w:val="single" w:sz="4" w:space="0" w:color="auto"/>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3.5</w:t>
            </w:r>
          </w:p>
        </w:tc>
        <w:tc>
          <w:tcPr>
            <w:tcW w:w="825" w:type="pct"/>
            <w:gridSpan w:val="2"/>
            <w:tcBorders>
              <w:top w:val="single" w:sz="4" w:space="0" w:color="auto"/>
              <w:left w:val="single" w:sz="4" w:space="0" w:color="auto"/>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Поддержка деятельности образовательных учреждений района, направленной на всестороннее развитие детей, создание необходимых условий</w:t>
            </w:r>
          </w:p>
        </w:tc>
        <w:tc>
          <w:tcPr>
            <w:tcW w:w="642"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2016-2020</w:t>
            </w:r>
          </w:p>
        </w:tc>
        <w:tc>
          <w:tcPr>
            <w:tcW w:w="1101"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827" w:type="pct"/>
            <w:gridSpan w:val="3"/>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65,00000</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65,00000</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100,00000</w:t>
            </w:r>
          </w:p>
        </w:tc>
        <w:tc>
          <w:tcPr>
            <w:tcW w:w="182"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90,00000</w:t>
            </w:r>
          </w:p>
        </w:tc>
        <w:tc>
          <w:tcPr>
            <w:tcW w:w="27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250" w:type="pct"/>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320,00000</w:t>
            </w:r>
          </w:p>
        </w:tc>
      </w:tr>
      <w:tr w:rsidR="00605A6D" w:rsidRPr="00F1224A" w:rsidTr="00605A6D">
        <w:trPr>
          <w:cantSplit/>
          <w:trHeight w:val="973"/>
        </w:trPr>
        <w:tc>
          <w:tcPr>
            <w:tcW w:w="345" w:type="pct"/>
            <w:tcBorders>
              <w:top w:val="nil"/>
              <w:left w:val="single" w:sz="4" w:space="0" w:color="auto"/>
              <w:bottom w:val="single" w:sz="4" w:space="0" w:color="auto"/>
              <w:right w:val="nil"/>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3.6</w:t>
            </w:r>
          </w:p>
        </w:tc>
        <w:tc>
          <w:tcPr>
            <w:tcW w:w="825" w:type="pct"/>
            <w:gridSpan w:val="2"/>
            <w:tcBorders>
              <w:top w:val="nil"/>
              <w:left w:val="single" w:sz="4" w:space="0" w:color="auto"/>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Поощрение победителя «Супер читатель»</w:t>
            </w:r>
          </w:p>
        </w:tc>
        <w:tc>
          <w:tcPr>
            <w:tcW w:w="642"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2016-2020</w:t>
            </w:r>
          </w:p>
        </w:tc>
        <w:tc>
          <w:tcPr>
            <w:tcW w:w="1101" w:type="pct"/>
            <w:gridSpan w:val="2"/>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827" w:type="pct"/>
            <w:gridSpan w:val="3"/>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22,20000</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25,00000</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44,00000</w:t>
            </w:r>
          </w:p>
        </w:tc>
        <w:tc>
          <w:tcPr>
            <w:tcW w:w="182"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27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0,00000</w:t>
            </w:r>
          </w:p>
        </w:tc>
        <w:tc>
          <w:tcPr>
            <w:tcW w:w="250" w:type="pct"/>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91,20000</w:t>
            </w:r>
          </w:p>
        </w:tc>
      </w:tr>
      <w:tr w:rsidR="0009135A" w:rsidRPr="00F1224A" w:rsidTr="00605A6D">
        <w:trPr>
          <w:cantSplit/>
          <w:trHeight w:val="844"/>
        </w:trPr>
        <w:tc>
          <w:tcPr>
            <w:tcW w:w="2914" w:type="pct"/>
            <w:gridSpan w:val="7"/>
            <w:tcBorders>
              <w:top w:val="single" w:sz="4" w:space="0" w:color="auto"/>
              <w:left w:val="single" w:sz="4" w:space="0" w:color="auto"/>
              <w:bottom w:val="single" w:sz="4" w:space="0" w:color="auto"/>
              <w:right w:val="single" w:sz="4" w:space="0" w:color="000000"/>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Итого по разделу 3:</w:t>
            </w:r>
          </w:p>
        </w:tc>
        <w:tc>
          <w:tcPr>
            <w:tcW w:w="827" w:type="pct"/>
            <w:gridSpan w:val="3"/>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местный бюджет</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343,20000</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361,55000</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464,00000</w:t>
            </w:r>
          </w:p>
        </w:tc>
        <w:tc>
          <w:tcPr>
            <w:tcW w:w="182"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358,90000</w:t>
            </w:r>
          </w:p>
        </w:tc>
        <w:tc>
          <w:tcPr>
            <w:tcW w:w="27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174,00000</w:t>
            </w:r>
          </w:p>
        </w:tc>
        <w:tc>
          <w:tcPr>
            <w:tcW w:w="250" w:type="pct"/>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1701,65000</w:t>
            </w:r>
          </w:p>
        </w:tc>
      </w:tr>
      <w:tr w:rsidR="0009135A" w:rsidRPr="00F1224A" w:rsidTr="00605A6D">
        <w:trPr>
          <w:cantSplit/>
          <w:trHeight w:val="843"/>
        </w:trPr>
        <w:tc>
          <w:tcPr>
            <w:tcW w:w="2914" w:type="pct"/>
            <w:gridSpan w:val="7"/>
            <w:vMerge w:val="restart"/>
            <w:tcBorders>
              <w:top w:val="single" w:sz="4" w:space="0" w:color="auto"/>
              <w:left w:val="single" w:sz="4" w:space="0" w:color="auto"/>
              <w:bottom w:val="single" w:sz="4" w:space="0" w:color="000000"/>
              <w:right w:val="single" w:sz="4" w:space="0" w:color="000000"/>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Итого по программе: из них</w:t>
            </w:r>
          </w:p>
        </w:tc>
        <w:tc>
          <w:tcPr>
            <w:tcW w:w="827" w:type="pct"/>
            <w:gridSpan w:val="3"/>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местный, областной бюджет</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2982,48800</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2458,90000</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1374,50000</w:t>
            </w:r>
          </w:p>
        </w:tc>
        <w:tc>
          <w:tcPr>
            <w:tcW w:w="182"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3808,76337</w:t>
            </w:r>
          </w:p>
        </w:tc>
        <w:tc>
          <w:tcPr>
            <w:tcW w:w="27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3844,70100</w:t>
            </w:r>
          </w:p>
        </w:tc>
        <w:tc>
          <w:tcPr>
            <w:tcW w:w="250" w:type="pct"/>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14469,35237</w:t>
            </w:r>
          </w:p>
        </w:tc>
      </w:tr>
      <w:tr w:rsidR="0009135A" w:rsidRPr="00F1224A" w:rsidTr="00605A6D">
        <w:trPr>
          <w:cantSplit/>
          <w:trHeight w:val="840"/>
        </w:trPr>
        <w:tc>
          <w:tcPr>
            <w:tcW w:w="2914" w:type="pct"/>
            <w:gridSpan w:val="7"/>
            <w:vMerge/>
            <w:tcBorders>
              <w:top w:val="single" w:sz="4" w:space="0" w:color="auto"/>
              <w:left w:val="single" w:sz="4" w:space="0" w:color="auto"/>
              <w:bottom w:val="single" w:sz="4" w:space="0" w:color="000000"/>
              <w:right w:val="single" w:sz="4" w:space="0" w:color="000000"/>
            </w:tcBorders>
            <w:vAlign w:val="center"/>
            <w:hideMark/>
          </w:tcPr>
          <w:p w:rsidR="00F1224A" w:rsidRPr="00F1224A" w:rsidRDefault="00F1224A" w:rsidP="00F1224A">
            <w:pPr>
              <w:spacing w:after="0" w:line="240" w:lineRule="auto"/>
              <w:rPr>
                <w:rFonts w:ascii="Times New Roman" w:eastAsia="Times New Roman" w:hAnsi="Times New Roman" w:cs="Times New Roman"/>
                <w:b/>
                <w:bCs/>
                <w:color w:val="000000"/>
                <w:sz w:val="12"/>
                <w:szCs w:val="12"/>
                <w:lang w:eastAsia="ru-RU"/>
              </w:rPr>
            </w:pPr>
          </w:p>
        </w:tc>
        <w:tc>
          <w:tcPr>
            <w:tcW w:w="827" w:type="pct"/>
            <w:gridSpan w:val="3"/>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местный бюджет</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1530,00000</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1188,00000</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1100,00000</w:t>
            </w:r>
          </w:p>
        </w:tc>
        <w:tc>
          <w:tcPr>
            <w:tcW w:w="182"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1057,86337</w:t>
            </w:r>
          </w:p>
        </w:tc>
        <w:tc>
          <w:tcPr>
            <w:tcW w:w="27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1016,00000</w:t>
            </w:r>
          </w:p>
        </w:tc>
        <w:tc>
          <w:tcPr>
            <w:tcW w:w="250" w:type="pct"/>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5891,86337</w:t>
            </w:r>
          </w:p>
        </w:tc>
      </w:tr>
      <w:tr w:rsidR="0009135A" w:rsidRPr="00F1224A" w:rsidTr="00605A6D">
        <w:trPr>
          <w:cantSplit/>
          <w:trHeight w:val="909"/>
        </w:trPr>
        <w:tc>
          <w:tcPr>
            <w:tcW w:w="2914" w:type="pct"/>
            <w:gridSpan w:val="7"/>
            <w:vMerge/>
            <w:tcBorders>
              <w:top w:val="single" w:sz="4" w:space="0" w:color="auto"/>
              <w:left w:val="single" w:sz="4" w:space="0" w:color="auto"/>
              <w:bottom w:val="single" w:sz="4" w:space="0" w:color="000000"/>
              <w:right w:val="single" w:sz="4" w:space="0" w:color="000000"/>
            </w:tcBorders>
            <w:vAlign w:val="center"/>
            <w:hideMark/>
          </w:tcPr>
          <w:p w:rsidR="00F1224A" w:rsidRPr="00F1224A" w:rsidRDefault="00F1224A" w:rsidP="00F1224A">
            <w:pPr>
              <w:spacing w:after="0" w:line="240" w:lineRule="auto"/>
              <w:rPr>
                <w:rFonts w:ascii="Times New Roman" w:eastAsia="Times New Roman" w:hAnsi="Times New Roman" w:cs="Times New Roman"/>
                <w:b/>
                <w:bCs/>
                <w:color w:val="000000"/>
                <w:sz w:val="12"/>
                <w:szCs w:val="12"/>
                <w:lang w:eastAsia="ru-RU"/>
              </w:rPr>
            </w:pPr>
          </w:p>
        </w:tc>
        <w:tc>
          <w:tcPr>
            <w:tcW w:w="827" w:type="pct"/>
            <w:gridSpan w:val="3"/>
            <w:tcBorders>
              <w:top w:val="nil"/>
              <w:left w:val="nil"/>
              <w:bottom w:val="single" w:sz="4" w:space="0" w:color="auto"/>
              <w:right w:val="single" w:sz="4" w:space="0" w:color="auto"/>
            </w:tcBorders>
            <w:shd w:val="clear" w:color="auto" w:fill="auto"/>
            <w:hideMark/>
          </w:tcPr>
          <w:p w:rsidR="00F1224A" w:rsidRPr="00F1224A" w:rsidRDefault="00F1224A" w:rsidP="00F1224A">
            <w:pPr>
              <w:spacing w:after="0" w:line="240" w:lineRule="auto"/>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областной бюджет</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1452,48800</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1270,90000</w:t>
            </w:r>
          </w:p>
        </w:tc>
        <w:tc>
          <w:tcPr>
            <w:tcW w:w="184"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274,50000</w:t>
            </w:r>
          </w:p>
        </w:tc>
        <w:tc>
          <w:tcPr>
            <w:tcW w:w="182"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2750,90000</w:t>
            </w:r>
          </w:p>
        </w:tc>
        <w:tc>
          <w:tcPr>
            <w:tcW w:w="276" w:type="pct"/>
            <w:gridSpan w:val="2"/>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2828,70100</w:t>
            </w:r>
          </w:p>
        </w:tc>
        <w:tc>
          <w:tcPr>
            <w:tcW w:w="250" w:type="pct"/>
            <w:tcBorders>
              <w:top w:val="nil"/>
              <w:left w:val="nil"/>
              <w:bottom w:val="single" w:sz="4" w:space="0" w:color="auto"/>
              <w:right w:val="single" w:sz="4" w:space="0" w:color="auto"/>
            </w:tcBorders>
            <w:shd w:val="clear" w:color="auto" w:fill="auto"/>
            <w:textDirection w:val="btLr"/>
            <w:hideMark/>
          </w:tcPr>
          <w:p w:rsidR="00F1224A" w:rsidRPr="00F1224A" w:rsidRDefault="00F1224A" w:rsidP="00605A6D">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1224A">
              <w:rPr>
                <w:rFonts w:ascii="Times New Roman" w:eastAsia="Times New Roman" w:hAnsi="Times New Roman" w:cs="Times New Roman"/>
                <w:b/>
                <w:bCs/>
                <w:color w:val="000000"/>
                <w:sz w:val="12"/>
                <w:szCs w:val="12"/>
                <w:lang w:eastAsia="ru-RU"/>
              </w:rPr>
              <w:t>8577,48900</w:t>
            </w:r>
          </w:p>
        </w:tc>
      </w:tr>
      <w:tr w:rsidR="00F1224A" w:rsidRPr="00F1224A" w:rsidTr="00605A6D">
        <w:trPr>
          <w:trHeight w:val="70"/>
        </w:trPr>
        <w:tc>
          <w:tcPr>
            <w:tcW w:w="5000" w:type="pct"/>
            <w:gridSpan w:val="21"/>
            <w:tcBorders>
              <w:top w:val="single" w:sz="4" w:space="0" w:color="auto"/>
              <w:left w:val="nil"/>
              <w:bottom w:val="nil"/>
              <w:right w:val="nil"/>
            </w:tcBorders>
            <w:shd w:val="clear" w:color="000000" w:fill="FFFFFF"/>
            <w:hideMark/>
          </w:tcPr>
          <w:p w:rsidR="00F1224A" w:rsidRPr="00F1224A" w:rsidRDefault="00F1224A" w:rsidP="00F1224A">
            <w:pPr>
              <w:spacing w:after="0" w:line="240" w:lineRule="auto"/>
              <w:rPr>
                <w:rFonts w:ascii="Times New Roman" w:eastAsia="Times New Roman" w:hAnsi="Times New Roman" w:cs="Times New Roman"/>
                <w:color w:val="000000"/>
                <w:sz w:val="12"/>
                <w:szCs w:val="12"/>
                <w:lang w:eastAsia="ru-RU"/>
              </w:rPr>
            </w:pPr>
            <w:r w:rsidRPr="00F1224A">
              <w:rPr>
                <w:rFonts w:ascii="Times New Roman" w:eastAsia="Times New Roman" w:hAnsi="Times New Roman" w:cs="Times New Roman"/>
                <w:color w:val="000000"/>
                <w:sz w:val="12"/>
                <w:szCs w:val="12"/>
                <w:lang w:eastAsia="ru-RU"/>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tc>
      </w:tr>
    </w:tbl>
    <w:p w:rsidR="00E913D7" w:rsidRDefault="00E913D7" w:rsidP="003052AC">
      <w:pPr>
        <w:tabs>
          <w:tab w:val="left" w:pos="0"/>
        </w:tabs>
        <w:spacing w:after="0" w:line="240" w:lineRule="auto"/>
        <w:rPr>
          <w:rFonts w:ascii="Times New Roman" w:eastAsia="Calibri" w:hAnsi="Times New Roman" w:cs="Times New Roman"/>
          <w:iCs/>
          <w:sz w:val="12"/>
          <w:szCs w:val="12"/>
        </w:rPr>
      </w:pPr>
    </w:p>
    <w:p w:rsidR="00605A6D" w:rsidRDefault="00605A6D" w:rsidP="00605A6D">
      <w:pPr>
        <w:tabs>
          <w:tab w:val="left" w:pos="0"/>
        </w:tabs>
        <w:spacing w:after="0" w:line="240" w:lineRule="auto"/>
        <w:jc w:val="right"/>
        <w:rPr>
          <w:rFonts w:ascii="Times New Roman" w:eastAsia="Calibri" w:hAnsi="Times New Roman" w:cs="Times New Roman"/>
          <w:iCs/>
          <w:sz w:val="12"/>
          <w:szCs w:val="12"/>
        </w:rPr>
      </w:pPr>
      <w:r w:rsidRPr="00605A6D">
        <w:rPr>
          <w:rFonts w:ascii="Times New Roman" w:eastAsia="Calibri" w:hAnsi="Times New Roman" w:cs="Times New Roman"/>
          <w:iCs/>
          <w:sz w:val="12"/>
          <w:szCs w:val="12"/>
        </w:rPr>
        <w:lastRenderedPageBreak/>
        <w:t>Приложение N 2</w:t>
      </w:r>
    </w:p>
    <w:p w:rsidR="00605A6D" w:rsidRDefault="00605A6D" w:rsidP="00605A6D">
      <w:pPr>
        <w:tabs>
          <w:tab w:val="left" w:pos="0"/>
        </w:tabs>
        <w:spacing w:after="0" w:line="240" w:lineRule="auto"/>
        <w:jc w:val="right"/>
        <w:rPr>
          <w:rFonts w:ascii="Times New Roman" w:eastAsia="Calibri" w:hAnsi="Times New Roman" w:cs="Times New Roman"/>
          <w:iCs/>
          <w:sz w:val="12"/>
          <w:szCs w:val="12"/>
        </w:rPr>
      </w:pPr>
      <w:r w:rsidRPr="00605A6D">
        <w:rPr>
          <w:rFonts w:ascii="Times New Roman" w:eastAsia="Calibri" w:hAnsi="Times New Roman" w:cs="Times New Roman"/>
          <w:iCs/>
          <w:sz w:val="12"/>
          <w:szCs w:val="12"/>
        </w:rPr>
        <w:t xml:space="preserve"> к постановлению администрации</w:t>
      </w:r>
    </w:p>
    <w:p w:rsidR="00E913D7" w:rsidRDefault="00605A6D" w:rsidP="00605A6D">
      <w:pPr>
        <w:tabs>
          <w:tab w:val="left" w:pos="0"/>
        </w:tabs>
        <w:spacing w:after="0" w:line="240" w:lineRule="auto"/>
        <w:jc w:val="right"/>
        <w:rPr>
          <w:rFonts w:ascii="Times New Roman" w:eastAsia="Calibri" w:hAnsi="Times New Roman" w:cs="Times New Roman"/>
          <w:iCs/>
          <w:sz w:val="12"/>
          <w:szCs w:val="12"/>
        </w:rPr>
      </w:pPr>
      <w:r w:rsidRPr="00605A6D">
        <w:rPr>
          <w:rFonts w:ascii="Times New Roman" w:eastAsia="Calibri" w:hAnsi="Times New Roman" w:cs="Times New Roman"/>
          <w:iCs/>
          <w:sz w:val="12"/>
          <w:szCs w:val="12"/>
        </w:rPr>
        <w:t xml:space="preserve"> муниципального района Сергиевский</w:t>
      </w:r>
    </w:p>
    <w:p w:rsidR="00E913D7" w:rsidRDefault="00605A6D" w:rsidP="00605A6D">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от «31» декабря  2019 г. №1810</w:t>
      </w:r>
    </w:p>
    <w:p w:rsidR="007B71EF" w:rsidRDefault="007B71EF" w:rsidP="007B71EF">
      <w:pPr>
        <w:tabs>
          <w:tab w:val="left" w:pos="0"/>
        </w:tabs>
        <w:spacing w:after="0" w:line="240" w:lineRule="auto"/>
        <w:jc w:val="center"/>
        <w:rPr>
          <w:rFonts w:ascii="Times New Roman" w:eastAsia="Calibri" w:hAnsi="Times New Roman" w:cs="Times New Roman"/>
          <w:iCs/>
          <w:sz w:val="12"/>
          <w:szCs w:val="12"/>
        </w:rPr>
      </w:pPr>
      <w:r w:rsidRPr="007B71EF">
        <w:rPr>
          <w:rFonts w:ascii="Times New Roman" w:eastAsia="Calibri" w:hAnsi="Times New Roman" w:cs="Times New Roman"/>
          <w:iCs/>
          <w:sz w:val="12"/>
          <w:szCs w:val="12"/>
        </w:rPr>
        <w:t>Объемы финансирования из областного, местного бюджетов мероприятий муниципальной программы «Дети муниципального района Сергиевский на 2016-2020 годы» в разрезе исполнителей</w:t>
      </w:r>
    </w:p>
    <w:tbl>
      <w:tblPr>
        <w:tblW w:w="5000" w:type="pct"/>
        <w:tblLayout w:type="fixed"/>
        <w:tblLook w:val="04A0" w:firstRow="1" w:lastRow="0" w:firstColumn="1" w:lastColumn="0" w:noHBand="0" w:noVBand="1"/>
      </w:tblPr>
      <w:tblGrid>
        <w:gridCol w:w="4219"/>
        <w:gridCol w:w="713"/>
        <w:gridCol w:w="567"/>
        <w:gridCol w:w="567"/>
        <w:gridCol w:w="567"/>
        <w:gridCol w:w="567"/>
        <w:gridCol w:w="529"/>
      </w:tblGrid>
      <w:tr w:rsidR="007B71EF" w:rsidRPr="007B71EF" w:rsidTr="007B71EF">
        <w:trPr>
          <w:trHeight w:val="300"/>
        </w:trPr>
        <w:tc>
          <w:tcPr>
            <w:tcW w:w="27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71EF" w:rsidRPr="007B71EF" w:rsidRDefault="007B71EF" w:rsidP="007B71EF">
            <w:pPr>
              <w:spacing w:after="0" w:line="240" w:lineRule="auto"/>
              <w:jc w:val="center"/>
              <w:rPr>
                <w:rFonts w:ascii="Times New Roman" w:eastAsia="Times New Roman" w:hAnsi="Times New Roman" w:cs="Times New Roman"/>
                <w:b/>
                <w:bCs/>
                <w:color w:val="000000"/>
                <w:sz w:val="12"/>
                <w:szCs w:val="12"/>
                <w:lang w:eastAsia="ru-RU"/>
              </w:rPr>
            </w:pPr>
            <w:r w:rsidRPr="007B71EF">
              <w:rPr>
                <w:rFonts w:ascii="Times New Roman" w:eastAsia="Times New Roman" w:hAnsi="Times New Roman" w:cs="Times New Roman"/>
                <w:b/>
                <w:bCs/>
                <w:color w:val="000000"/>
                <w:sz w:val="12"/>
                <w:szCs w:val="12"/>
                <w:lang w:eastAsia="ru-RU"/>
              </w:rPr>
              <w:t>Наименование исполнителя</w:t>
            </w:r>
          </w:p>
        </w:tc>
        <w:tc>
          <w:tcPr>
            <w:tcW w:w="2271" w:type="pct"/>
            <w:gridSpan w:val="6"/>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B71EF" w:rsidRPr="007B71EF" w:rsidRDefault="007B71EF" w:rsidP="007B71EF">
            <w:pPr>
              <w:spacing w:after="0" w:line="240" w:lineRule="auto"/>
              <w:jc w:val="center"/>
              <w:rPr>
                <w:rFonts w:ascii="Times New Roman" w:eastAsia="Times New Roman" w:hAnsi="Times New Roman" w:cs="Times New Roman"/>
                <w:b/>
                <w:bCs/>
                <w:color w:val="000000"/>
                <w:sz w:val="12"/>
                <w:szCs w:val="12"/>
                <w:lang w:eastAsia="ru-RU"/>
              </w:rPr>
            </w:pPr>
            <w:r w:rsidRPr="007B71EF">
              <w:rPr>
                <w:rFonts w:ascii="Times New Roman" w:eastAsia="Times New Roman" w:hAnsi="Times New Roman" w:cs="Times New Roman"/>
                <w:b/>
                <w:bCs/>
                <w:color w:val="000000"/>
                <w:sz w:val="12"/>
                <w:szCs w:val="12"/>
                <w:lang w:eastAsia="ru-RU"/>
              </w:rPr>
              <w:t>Объем финансирования, тыс. рублей</w:t>
            </w:r>
            <w:proofErr w:type="gramStart"/>
            <w:r w:rsidRPr="007B71EF">
              <w:rPr>
                <w:rFonts w:ascii="Times New Roman" w:eastAsia="Times New Roman" w:hAnsi="Times New Roman" w:cs="Times New Roman"/>
                <w:b/>
                <w:bCs/>
                <w:color w:val="000000"/>
                <w:sz w:val="12"/>
                <w:szCs w:val="12"/>
                <w:lang w:eastAsia="ru-RU"/>
              </w:rPr>
              <w:t xml:space="preserve"> (*)</w:t>
            </w:r>
            <w:proofErr w:type="gramEnd"/>
          </w:p>
        </w:tc>
      </w:tr>
      <w:tr w:rsidR="007B71EF" w:rsidRPr="007B71EF" w:rsidTr="007B71EF">
        <w:trPr>
          <w:trHeight w:val="138"/>
        </w:trPr>
        <w:tc>
          <w:tcPr>
            <w:tcW w:w="2729" w:type="pct"/>
            <w:vMerge/>
            <w:tcBorders>
              <w:top w:val="single" w:sz="4" w:space="0" w:color="auto"/>
              <w:left w:val="single" w:sz="4" w:space="0" w:color="auto"/>
              <w:bottom w:val="single" w:sz="4" w:space="0" w:color="auto"/>
              <w:right w:val="single" w:sz="4" w:space="0" w:color="auto"/>
            </w:tcBorders>
            <w:vAlign w:val="center"/>
            <w:hideMark/>
          </w:tcPr>
          <w:p w:rsidR="007B71EF" w:rsidRPr="007B71EF" w:rsidRDefault="007B71EF" w:rsidP="007B71EF">
            <w:pPr>
              <w:spacing w:after="0" w:line="240" w:lineRule="auto"/>
              <w:rPr>
                <w:rFonts w:ascii="Times New Roman" w:eastAsia="Times New Roman" w:hAnsi="Times New Roman" w:cs="Times New Roman"/>
                <w:b/>
                <w:bCs/>
                <w:color w:val="000000"/>
                <w:sz w:val="12"/>
                <w:szCs w:val="12"/>
                <w:lang w:eastAsia="ru-RU"/>
              </w:rPr>
            </w:pPr>
          </w:p>
        </w:tc>
        <w:tc>
          <w:tcPr>
            <w:tcW w:w="2271" w:type="pct"/>
            <w:gridSpan w:val="6"/>
            <w:vMerge/>
            <w:tcBorders>
              <w:top w:val="single" w:sz="4" w:space="0" w:color="auto"/>
              <w:left w:val="single" w:sz="4" w:space="0" w:color="auto"/>
              <w:bottom w:val="single" w:sz="4" w:space="0" w:color="auto"/>
              <w:right w:val="single" w:sz="4" w:space="0" w:color="auto"/>
            </w:tcBorders>
            <w:vAlign w:val="center"/>
            <w:hideMark/>
          </w:tcPr>
          <w:p w:rsidR="007B71EF" w:rsidRPr="007B71EF" w:rsidRDefault="007B71EF" w:rsidP="007B71EF">
            <w:pPr>
              <w:spacing w:after="0" w:line="240" w:lineRule="auto"/>
              <w:rPr>
                <w:rFonts w:ascii="Times New Roman" w:eastAsia="Times New Roman" w:hAnsi="Times New Roman" w:cs="Times New Roman"/>
                <w:b/>
                <w:bCs/>
                <w:color w:val="000000"/>
                <w:sz w:val="12"/>
                <w:szCs w:val="12"/>
                <w:lang w:eastAsia="ru-RU"/>
              </w:rPr>
            </w:pPr>
          </w:p>
        </w:tc>
      </w:tr>
      <w:tr w:rsidR="007B71EF" w:rsidRPr="007B71EF" w:rsidTr="007B71EF">
        <w:trPr>
          <w:trHeight w:val="70"/>
        </w:trPr>
        <w:tc>
          <w:tcPr>
            <w:tcW w:w="2729" w:type="pct"/>
            <w:vMerge/>
            <w:tcBorders>
              <w:top w:val="single" w:sz="4" w:space="0" w:color="auto"/>
              <w:left w:val="single" w:sz="4" w:space="0" w:color="auto"/>
              <w:bottom w:val="single" w:sz="4" w:space="0" w:color="auto"/>
              <w:right w:val="single" w:sz="4" w:space="0" w:color="auto"/>
            </w:tcBorders>
            <w:vAlign w:val="center"/>
            <w:hideMark/>
          </w:tcPr>
          <w:p w:rsidR="007B71EF" w:rsidRPr="007B71EF" w:rsidRDefault="007B71EF" w:rsidP="007B71EF">
            <w:pPr>
              <w:spacing w:after="0" w:line="240" w:lineRule="auto"/>
              <w:rPr>
                <w:rFonts w:ascii="Times New Roman" w:eastAsia="Times New Roman" w:hAnsi="Times New Roman" w:cs="Times New Roman"/>
                <w:b/>
                <w:bCs/>
                <w:color w:val="000000"/>
                <w:sz w:val="12"/>
                <w:szCs w:val="12"/>
                <w:lang w:eastAsia="ru-RU"/>
              </w:rPr>
            </w:pPr>
          </w:p>
        </w:tc>
        <w:tc>
          <w:tcPr>
            <w:tcW w:w="461" w:type="pct"/>
            <w:tcBorders>
              <w:top w:val="nil"/>
              <w:left w:val="nil"/>
              <w:bottom w:val="single" w:sz="4" w:space="0" w:color="auto"/>
              <w:right w:val="single" w:sz="4" w:space="0" w:color="auto"/>
            </w:tcBorders>
            <w:shd w:val="clear" w:color="auto" w:fill="auto"/>
            <w:vAlign w:val="center"/>
            <w:hideMark/>
          </w:tcPr>
          <w:p w:rsidR="007B71EF" w:rsidRPr="007B71EF" w:rsidRDefault="007B71EF" w:rsidP="007B71EF">
            <w:pPr>
              <w:spacing w:after="0" w:line="240" w:lineRule="auto"/>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2016-2020</w:t>
            </w:r>
          </w:p>
        </w:tc>
        <w:tc>
          <w:tcPr>
            <w:tcW w:w="367" w:type="pct"/>
            <w:tcBorders>
              <w:top w:val="nil"/>
              <w:left w:val="nil"/>
              <w:bottom w:val="single" w:sz="4" w:space="0" w:color="auto"/>
              <w:right w:val="single" w:sz="4" w:space="0" w:color="auto"/>
            </w:tcBorders>
            <w:shd w:val="clear" w:color="auto" w:fill="auto"/>
            <w:vAlign w:val="center"/>
            <w:hideMark/>
          </w:tcPr>
          <w:p w:rsidR="007B71EF" w:rsidRPr="007B71EF" w:rsidRDefault="007B71EF" w:rsidP="007B71EF">
            <w:pPr>
              <w:spacing w:after="0" w:line="240" w:lineRule="auto"/>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2016</w:t>
            </w:r>
          </w:p>
        </w:tc>
        <w:tc>
          <w:tcPr>
            <w:tcW w:w="367" w:type="pct"/>
            <w:tcBorders>
              <w:top w:val="nil"/>
              <w:left w:val="nil"/>
              <w:bottom w:val="single" w:sz="4" w:space="0" w:color="auto"/>
              <w:right w:val="single" w:sz="4" w:space="0" w:color="auto"/>
            </w:tcBorders>
            <w:shd w:val="clear" w:color="auto" w:fill="auto"/>
            <w:vAlign w:val="center"/>
            <w:hideMark/>
          </w:tcPr>
          <w:p w:rsidR="007B71EF" w:rsidRPr="007B71EF" w:rsidRDefault="007B71EF" w:rsidP="007B71EF">
            <w:pPr>
              <w:spacing w:after="0" w:line="240" w:lineRule="auto"/>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2017</w:t>
            </w:r>
          </w:p>
        </w:tc>
        <w:tc>
          <w:tcPr>
            <w:tcW w:w="367" w:type="pct"/>
            <w:tcBorders>
              <w:top w:val="nil"/>
              <w:left w:val="nil"/>
              <w:bottom w:val="single" w:sz="4" w:space="0" w:color="auto"/>
              <w:right w:val="single" w:sz="4" w:space="0" w:color="auto"/>
            </w:tcBorders>
            <w:shd w:val="clear" w:color="auto" w:fill="auto"/>
            <w:vAlign w:val="center"/>
            <w:hideMark/>
          </w:tcPr>
          <w:p w:rsidR="007B71EF" w:rsidRPr="007B71EF" w:rsidRDefault="007B71EF" w:rsidP="007B71EF">
            <w:pPr>
              <w:spacing w:after="0" w:line="240" w:lineRule="auto"/>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2018</w:t>
            </w:r>
          </w:p>
        </w:tc>
        <w:tc>
          <w:tcPr>
            <w:tcW w:w="367" w:type="pct"/>
            <w:tcBorders>
              <w:top w:val="nil"/>
              <w:left w:val="nil"/>
              <w:bottom w:val="single" w:sz="4" w:space="0" w:color="auto"/>
              <w:right w:val="single" w:sz="4" w:space="0" w:color="auto"/>
            </w:tcBorders>
            <w:shd w:val="clear" w:color="auto" w:fill="auto"/>
            <w:vAlign w:val="center"/>
            <w:hideMark/>
          </w:tcPr>
          <w:p w:rsidR="007B71EF" w:rsidRPr="007B71EF" w:rsidRDefault="007B71EF" w:rsidP="007B71EF">
            <w:pPr>
              <w:spacing w:after="0" w:line="240" w:lineRule="auto"/>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2019</w:t>
            </w:r>
          </w:p>
        </w:tc>
        <w:tc>
          <w:tcPr>
            <w:tcW w:w="342" w:type="pct"/>
            <w:tcBorders>
              <w:top w:val="nil"/>
              <w:left w:val="nil"/>
              <w:bottom w:val="single" w:sz="4" w:space="0" w:color="auto"/>
              <w:right w:val="single" w:sz="4" w:space="0" w:color="auto"/>
            </w:tcBorders>
            <w:shd w:val="clear" w:color="auto" w:fill="auto"/>
            <w:vAlign w:val="center"/>
            <w:hideMark/>
          </w:tcPr>
          <w:p w:rsidR="007B71EF" w:rsidRPr="007B71EF" w:rsidRDefault="007B71EF" w:rsidP="007B71EF">
            <w:pPr>
              <w:spacing w:after="0" w:line="240" w:lineRule="auto"/>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2020</w:t>
            </w:r>
          </w:p>
        </w:tc>
      </w:tr>
      <w:tr w:rsidR="007B71EF" w:rsidRPr="007B71EF" w:rsidTr="007B71EF">
        <w:trPr>
          <w:cantSplit/>
          <w:trHeight w:val="903"/>
        </w:trPr>
        <w:tc>
          <w:tcPr>
            <w:tcW w:w="2729" w:type="pct"/>
            <w:tcBorders>
              <w:top w:val="nil"/>
              <w:left w:val="single" w:sz="4" w:space="0" w:color="auto"/>
              <w:bottom w:val="single" w:sz="4" w:space="0" w:color="auto"/>
              <w:right w:val="single" w:sz="4" w:space="0" w:color="auto"/>
            </w:tcBorders>
            <w:shd w:val="clear" w:color="auto" w:fill="auto"/>
            <w:vAlign w:val="center"/>
            <w:hideMark/>
          </w:tcPr>
          <w:p w:rsidR="007B71EF" w:rsidRPr="007B71EF" w:rsidRDefault="007B71EF" w:rsidP="007B71EF">
            <w:pPr>
              <w:spacing w:after="0" w:line="240" w:lineRule="auto"/>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461"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12 067,13887</w:t>
            </w:r>
          </w:p>
        </w:tc>
        <w:tc>
          <w:tcPr>
            <w:tcW w:w="367"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2 528,32831</w:t>
            </w:r>
          </w:p>
        </w:tc>
        <w:tc>
          <w:tcPr>
            <w:tcW w:w="367"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1 980,74000</w:t>
            </w:r>
          </w:p>
        </w:tc>
        <w:tc>
          <w:tcPr>
            <w:tcW w:w="367"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819,50000</w:t>
            </w:r>
          </w:p>
        </w:tc>
        <w:tc>
          <w:tcPr>
            <w:tcW w:w="367"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3 303,86956</w:t>
            </w:r>
          </w:p>
        </w:tc>
        <w:tc>
          <w:tcPr>
            <w:tcW w:w="342"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3 434,70100</w:t>
            </w:r>
          </w:p>
        </w:tc>
      </w:tr>
      <w:tr w:rsidR="007B71EF" w:rsidRPr="007B71EF" w:rsidTr="007B71EF">
        <w:trPr>
          <w:cantSplit/>
          <w:trHeight w:val="831"/>
        </w:trPr>
        <w:tc>
          <w:tcPr>
            <w:tcW w:w="2729" w:type="pct"/>
            <w:tcBorders>
              <w:top w:val="nil"/>
              <w:left w:val="single" w:sz="4" w:space="0" w:color="auto"/>
              <w:bottom w:val="single" w:sz="4" w:space="0" w:color="auto"/>
              <w:right w:val="single" w:sz="4" w:space="0" w:color="auto"/>
            </w:tcBorders>
            <w:shd w:val="clear" w:color="auto" w:fill="auto"/>
            <w:vAlign w:val="center"/>
            <w:hideMark/>
          </w:tcPr>
          <w:p w:rsidR="007B71EF" w:rsidRPr="007B71EF" w:rsidRDefault="007B71EF" w:rsidP="007B71EF">
            <w:pPr>
              <w:spacing w:after="0" w:line="240" w:lineRule="auto"/>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461"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2 226,01350</w:t>
            </w:r>
          </w:p>
        </w:tc>
        <w:tc>
          <w:tcPr>
            <w:tcW w:w="367"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431,95969</w:t>
            </w:r>
          </w:p>
        </w:tc>
        <w:tc>
          <w:tcPr>
            <w:tcW w:w="367"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438,16000</w:t>
            </w:r>
          </w:p>
        </w:tc>
        <w:tc>
          <w:tcPr>
            <w:tcW w:w="367"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456,00000</w:t>
            </w:r>
          </w:p>
        </w:tc>
        <w:tc>
          <w:tcPr>
            <w:tcW w:w="367"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489,89381</w:t>
            </w:r>
          </w:p>
        </w:tc>
        <w:tc>
          <w:tcPr>
            <w:tcW w:w="342"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410,00000</w:t>
            </w:r>
          </w:p>
        </w:tc>
      </w:tr>
      <w:tr w:rsidR="007B71EF" w:rsidRPr="007B71EF" w:rsidTr="007B71EF">
        <w:trPr>
          <w:cantSplit/>
          <w:trHeight w:val="984"/>
        </w:trPr>
        <w:tc>
          <w:tcPr>
            <w:tcW w:w="2729" w:type="pct"/>
            <w:tcBorders>
              <w:top w:val="nil"/>
              <w:left w:val="single" w:sz="4" w:space="0" w:color="auto"/>
              <w:bottom w:val="single" w:sz="4" w:space="0" w:color="auto"/>
              <w:right w:val="single" w:sz="4" w:space="0" w:color="auto"/>
            </w:tcBorders>
            <w:shd w:val="clear" w:color="auto" w:fill="auto"/>
            <w:vAlign w:val="center"/>
            <w:hideMark/>
          </w:tcPr>
          <w:p w:rsidR="007B71EF" w:rsidRPr="007B71EF" w:rsidRDefault="007B71EF" w:rsidP="007B71EF">
            <w:pPr>
              <w:spacing w:after="0" w:line="240" w:lineRule="auto"/>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461"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176,20000</w:t>
            </w:r>
          </w:p>
        </w:tc>
        <w:tc>
          <w:tcPr>
            <w:tcW w:w="367"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22,20000</w:t>
            </w:r>
          </w:p>
        </w:tc>
        <w:tc>
          <w:tcPr>
            <w:tcW w:w="367"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40,00000</w:t>
            </w:r>
          </w:p>
        </w:tc>
        <w:tc>
          <w:tcPr>
            <w:tcW w:w="367"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99,00000</w:t>
            </w:r>
          </w:p>
        </w:tc>
        <w:tc>
          <w:tcPr>
            <w:tcW w:w="367"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15,00000</w:t>
            </w:r>
          </w:p>
        </w:tc>
        <w:tc>
          <w:tcPr>
            <w:tcW w:w="342"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0,00000</w:t>
            </w:r>
          </w:p>
        </w:tc>
      </w:tr>
      <w:tr w:rsidR="007B71EF" w:rsidRPr="007B71EF" w:rsidTr="007B71EF">
        <w:trPr>
          <w:cantSplit/>
          <w:trHeight w:val="999"/>
        </w:trPr>
        <w:tc>
          <w:tcPr>
            <w:tcW w:w="2729" w:type="pct"/>
            <w:tcBorders>
              <w:top w:val="nil"/>
              <w:left w:val="single" w:sz="4" w:space="0" w:color="auto"/>
              <w:bottom w:val="single" w:sz="4" w:space="0" w:color="auto"/>
              <w:right w:val="single" w:sz="4" w:space="0" w:color="auto"/>
            </w:tcBorders>
            <w:shd w:val="clear" w:color="auto" w:fill="auto"/>
            <w:vAlign w:val="center"/>
            <w:hideMark/>
          </w:tcPr>
          <w:p w:rsidR="007B71EF" w:rsidRPr="007B71EF" w:rsidRDefault="007B71EF" w:rsidP="007B71EF">
            <w:pPr>
              <w:spacing w:after="0" w:line="240" w:lineRule="auto"/>
              <w:jc w:val="center"/>
              <w:rPr>
                <w:rFonts w:ascii="Times New Roman" w:eastAsia="Times New Roman" w:hAnsi="Times New Roman" w:cs="Times New Roman"/>
                <w:b/>
                <w:bCs/>
                <w:color w:val="000000"/>
                <w:sz w:val="12"/>
                <w:szCs w:val="12"/>
                <w:lang w:eastAsia="ru-RU"/>
              </w:rPr>
            </w:pPr>
            <w:r w:rsidRPr="007B71EF">
              <w:rPr>
                <w:rFonts w:ascii="Times New Roman" w:eastAsia="Times New Roman" w:hAnsi="Times New Roman" w:cs="Times New Roman"/>
                <w:b/>
                <w:bCs/>
                <w:color w:val="000000"/>
                <w:sz w:val="12"/>
                <w:szCs w:val="12"/>
                <w:lang w:eastAsia="ru-RU"/>
              </w:rPr>
              <w:t>ИТОГО:</w:t>
            </w:r>
          </w:p>
        </w:tc>
        <w:tc>
          <w:tcPr>
            <w:tcW w:w="461"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b/>
                <w:bCs/>
                <w:color w:val="000000"/>
                <w:sz w:val="12"/>
                <w:szCs w:val="12"/>
                <w:lang w:eastAsia="ru-RU"/>
              </w:rPr>
            </w:pPr>
            <w:r w:rsidRPr="007B71EF">
              <w:rPr>
                <w:rFonts w:ascii="Times New Roman" w:eastAsia="Times New Roman" w:hAnsi="Times New Roman" w:cs="Times New Roman"/>
                <w:b/>
                <w:bCs/>
                <w:color w:val="000000"/>
                <w:sz w:val="12"/>
                <w:szCs w:val="12"/>
                <w:lang w:eastAsia="ru-RU"/>
              </w:rPr>
              <w:t>14 469,35237</w:t>
            </w:r>
          </w:p>
        </w:tc>
        <w:tc>
          <w:tcPr>
            <w:tcW w:w="367"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b/>
                <w:bCs/>
                <w:color w:val="000000"/>
                <w:sz w:val="12"/>
                <w:szCs w:val="12"/>
                <w:lang w:eastAsia="ru-RU"/>
              </w:rPr>
            </w:pPr>
            <w:r w:rsidRPr="007B71EF">
              <w:rPr>
                <w:rFonts w:ascii="Times New Roman" w:eastAsia="Times New Roman" w:hAnsi="Times New Roman" w:cs="Times New Roman"/>
                <w:b/>
                <w:bCs/>
                <w:color w:val="000000"/>
                <w:sz w:val="12"/>
                <w:szCs w:val="12"/>
                <w:lang w:eastAsia="ru-RU"/>
              </w:rPr>
              <w:t>2 982,48800</w:t>
            </w:r>
          </w:p>
        </w:tc>
        <w:tc>
          <w:tcPr>
            <w:tcW w:w="367"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b/>
                <w:bCs/>
                <w:color w:val="000000"/>
                <w:sz w:val="12"/>
                <w:szCs w:val="12"/>
                <w:lang w:eastAsia="ru-RU"/>
              </w:rPr>
            </w:pPr>
            <w:r w:rsidRPr="007B71EF">
              <w:rPr>
                <w:rFonts w:ascii="Times New Roman" w:eastAsia="Times New Roman" w:hAnsi="Times New Roman" w:cs="Times New Roman"/>
                <w:b/>
                <w:bCs/>
                <w:color w:val="000000"/>
                <w:sz w:val="12"/>
                <w:szCs w:val="12"/>
                <w:lang w:eastAsia="ru-RU"/>
              </w:rPr>
              <w:t>2 458,90000</w:t>
            </w:r>
          </w:p>
        </w:tc>
        <w:tc>
          <w:tcPr>
            <w:tcW w:w="367"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b/>
                <w:bCs/>
                <w:color w:val="000000"/>
                <w:sz w:val="12"/>
                <w:szCs w:val="12"/>
                <w:lang w:eastAsia="ru-RU"/>
              </w:rPr>
            </w:pPr>
            <w:r w:rsidRPr="007B71EF">
              <w:rPr>
                <w:rFonts w:ascii="Times New Roman" w:eastAsia="Times New Roman" w:hAnsi="Times New Roman" w:cs="Times New Roman"/>
                <w:b/>
                <w:bCs/>
                <w:color w:val="000000"/>
                <w:sz w:val="12"/>
                <w:szCs w:val="12"/>
                <w:lang w:eastAsia="ru-RU"/>
              </w:rPr>
              <w:t>1 374,50000</w:t>
            </w:r>
          </w:p>
        </w:tc>
        <w:tc>
          <w:tcPr>
            <w:tcW w:w="367"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b/>
                <w:bCs/>
                <w:color w:val="000000"/>
                <w:sz w:val="12"/>
                <w:szCs w:val="12"/>
                <w:lang w:eastAsia="ru-RU"/>
              </w:rPr>
            </w:pPr>
            <w:r w:rsidRPr="007B71EF">
              <w:rPr>
                <w:rFonts w:ascii="Times New Roman" w:eastAsia="Times New Roman" w:hAnsi="Times New Roman" w:cs="Times New Roman"/>
                <w:b/>
                <w:bCs/>
                <w:color w:val="000000"/>
                <w:sz w:val="12"/>
                <w:szCs w:val="12"/>
                <w:lang w:eastAsia="ru-RU"/>
              </w:rPr>
              <w:t>3 808,76337</w:t>
            </w:r>
          </w:p>
        </w:tc>
        <w:tc>
          <w:tcPr>
            <w:tcW w:w="342" w:type="pct"/>
            <w:tcBorders>
              <w:top w:val="nil"/>
              <w:left w:val="nil"/>
              <w:bottom w:val="single" w:sz="4" w:space="0" w:color="auto"/>
              <w:right w:val="single" w:sz="4" w:space="0" w:color="auto"/>
            </w:tcBorders>
            <w:shd w:val="clear" w:color="auto" w:fill="auto"/>
            <w:textDirection w:val="btLr"/>
            <w:vAlign w:val="center"/>
            <w:hideMark/>
          </w:tcPr>
          <w:p w:rsidR="007B71EF" w:rsidRPr="007B71EF" w:rsidRDefault="007B71EF" w:rsidP="007B71EF">
            <w:pPr>
              <w:spacing w:after="0" w:line="240" w:lineRule="auto"/>
              <w:ind w:left="113" w:right="113"/>
              <w:jc w:val="center"/>
              <w:rPr>
                <w:rFonts w:ascii="Times New Roman" w:eastAsia="Times New Roman" w:hAnsi="Times New Roman" w:cs="Times New Roman"/>
                <w:b/>
                <w:bCs/>
                <w:color w:val="000000"/>
                <w:sz w:val="12"/>
                <w:szCs w:val="12"/>
                <w:lang w:eastAsia="ru-RU"/>
              </w:rPr>
            </w:pPr>
            <w:r w:rsidRPr="007B71EF">
              <w:rPr>
                <w:rFonts w:ascii="Times New Roman" w:eastAsia="Times New Roman" w:hAnsi="Times New Roman" w:cs="Times New Roman"/>
                <w:b/>
                <w:bCs/>
                <w:color w:val="000000"/>
                <w:sz w:val="12"/>
                <w:szCs w:val="12"/>
                <w:lang w:eastAsia="ru-RU"/>
              </w:rPr>
              <w:t>3 844,70100</w:t>
            </w:r>
          </w:p>
        </w:tc>
      </w:tr>
      <w:tr w:rsidR="007B71EF" w:rsidRPr="007B71EF" w:rsidTr="007B71EF">
        <w:trPr>
          <w:trHeight w:val="70"/>
        </w:trPr>
        <w:tc>
          <w:tcPr>
            <w:tcW w:w="5000" w:type="pct"/>
            <w:gridSpan w:val="7"/>
            <w:tcBorders>
              <w:top w:val="single" w:sz="4" w:space="0" w:color="auto"/>
              <w:left w:val="nil"/>
              <w:bottom w:val="nil"/>
              <w:right w:val="nil"/>
            </w:tcBorders>
            <w:shd w:val="clear" w:color="000000" w:fill="FFFFFF"/>
            <w:vAlign w:val="bottom"/>
            <w:hideMark/>
          </w:tcPr>
          <w:p w:rsidR="007B71EF" w:rsidRPr="007B71EF" w:rsidRDefault="007B71EF" w:rsidP="007B71EF">
            <w:pPr>
              <w:spacing w:after="0" w:line="240" w:lineRule="auto"/>
              <w:rPr>
                <w:rFonts w:ascii="Times New Roman" w:eastAsia="Times New Roman" w:hAnsi="Times New Roman" w:cs="Times New Roman"/>
                <w:color w:val="000000"/>
                <w:sz w:val="12"/>
                <w:szCs w:val="12"/>
                <w:lang w:eastAsia="ru-RU"/>
              </w:rPr>
            </w:pPr>
            <w:r w:rsidRPr="007B71EF">
              <w:rPr>
                <w:rFonts w:ascii="Times New Roman" w:eastAsia="Times New Roman" w:hAnsi="Times New Roman" w:cs="Times New Roman"/>
                <w:color w:val="000000"/>
                <w:sz w:val="12"/>
                <w:szCs w:val="12"/>
                <w:lang w:eastAsia="ru-RU"/>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tc>
      </w:tr>
    </w:tbl>
    <w:p w:rsidR="0040541F" w:rsidRPr="00A9152A" w:rsidRDefault="0040541F" w:rsidP="0040541F">
      <w:pPr>
        <w:tabs>
          <w:tab w:val="left" w:pos="0"/>
        </w:tabs>
        <w:spacing w:after="0" w:line="240" w:lineRule="auto"/>
        <w:jc w:val="both"/>
        <w:rPr>
          <w:rFonts w:ascii="Times New Roman" w:eastAsia="Calibri" w:hAnsi="Times New Roman" w:cs="Times New Roman"/>
          <w:b/>
          <w:iCs/>
          <w:sz w:val="12"/>
          <w:szCs w:val="12"/>
        </w:rPr>
      </w:pPr>
    </w:p>
    <w:p w:rsidR="0040541F" w:rsidRPr="00631D69" w:rsidRDefault="0040541F" w:rsidP="0040541F">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40541F" w:rsidRDefault="0040541F" w:rsidP="0040541F">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40541F" w:rsidRDefault="0040541F" w:rsidP="0040541F">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40541F" w:rsidRPr="00E84548" w:rsidRDefault="0040541F" w:rsidP="0040541F">
      <w:pPr>
        <w:tabs>
          <w:tab w:val="left" w:pos="0"/>
        </w:tabs>
        <w:spacing w:after="0" w:line="240" w:lineRule="auto"/>
        <w:jc w:val="center"/>
        <w:rPr>
          <w:rFonts w:ascii="Times New Roman" w:eastAsia="Calibri" w:hAnsi="Times New Roman" w:cs="Times New Roman"/>
          <w:iCs/>
          <w:sz w:val="12"/>
          <w:szCs w:val="12"/>
        </w:rPr>
      </w:pPr>
      <w:r w:rsidRPr="00E84548">
        <w:rPr>
          <w:rFonts w:ascii="Times New Roman" w:eastAsia="Calibri" w:hAnsi="Times New Roman" w:cs="Times New Roman"/>
          <w:iCs/>
          <w:sz w:val="12"/>
          <w:szCs w:val="12"/>
        </w:rPr>
        <w:t>ПОСТАНОВЛЕНИЕ</w:t>
      </w:r>
    </w:p>
    <w:p w:rsidR="0040541F" w:rsidRDefault="0040541F" w:rsidP="0040541F">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«31» декабря 2019 г.                                                                                                                                                                                                          № 1811</w:t>
      </w:r>
    </w:p>
    <w:p w:rsidR="000A27D4" w:rsidRDefault="0040541F" w:rsidP="000A27D4">
      <w:pPr>
        <w:tabs>
          <w:tab w:val="left" w:pos="0"/>
        </w:tabs>
        <w:spacing w:after="0" w:line="240" w:lineRule="auto"/>
        <w:jc w:val="center"/>
        <w:rPr>
          <w:rFonts w:ascii="Times New Roman" w:eastAsia="Calibri" w:hAnsi="Times New Roman" w:cs="Times New Roman"/>
          <w:iCs/>
          <w:sz w:val="12"/>
          <w:szCs w:val="12"/>
        </w:rPr>
      </w:pPr>
      <w:r w:rsidRPr="0040541F">
        <w:rPr>
          <w:rFonts w:ascii="Times New Roman" w:eastAsia="Calibri" w:hAnsi="Times New Roman" w:cs="Times New Roman"/>
          <w:iCs/>
          <w:sz w:val="12"/>
          <w:szCs w:val="12"/>
        </w:rPr>
        <w:t>О внесении изменений в приложение №1 к   постановлению администрации муниципального района Сергиевский №1349 от 16.11.2018г «Об утверждении муниципальной программы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 на 2019-2023 годы»</w:t>
      </w:r>
    </w:p>
    <w:p w:rsidR="0040541F" w:rsidRPr="0040541F" w:rsidRDefault="0040541F" w:rsidP="000A27D4">
      <w:pPr>
        <w:tabs>
          <w:tab w:val="left" w:pos="0"/>
        </w:tabs>
        <w:spacing w:after="0" w:line="240" w:lineRule="auto"/>
        <w:ind w:firstLine="284"/>
        <w:jc w:val="both"/>
        <w:rPr>
          <w:rFonts w:ascii="Times New Roman" w:eastAsia="Calibri" w:hAnsi="Times New Roman" w:cs="Times New Roman"/>
          <w:iCs/>
          <w:sz w:val="12"/>
          <w:szCs w:val="12"/>
        </w:rPr>
      </w:pPr>
      <w:r w:rsidRPr="0040541F">
        <w:rPr>
          <w:rFonts w:ascii="Times New Roman" w:eastAsia="Calibri" w:hAnsi="Times New Roman" w:cs="Times New Roman"/>
          <w:iCs/>
          <w:sz w:val="12"/>
          <w:szCs w:val="12"/>
        </w:rPr>
        <w:t>В соответствии с Федеральным законом от 06.10.2003 г.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администрация муниципального района Сергиевский</w:t>
      </w:r>
    </w:p>
    <w:p w:rsidR="0040541F" w:rsidRPr="0040541F" w:rsidRDefault="0040541F" w:rsidP="000A27D4">
      <w:pPr>
        <w:tabs>
          <w:tab w:val="left" w:pos="0"/>
        </w:tabs>
        <w:spacing w:after="0" w:line="240" w:lineRule="auto"/>
        <w:ind w:firstLine="284"/>
        <w:jc w:val="both"/>
        <w:rPr>
          <w:rFonts w:ascii="Times New Roman" w:eastAsia="Calibri" w:hAnsi="Times New Roman" w:cs="Times New Roman"/>
          <w:iCs/>
          <w:sz w:val="12"/>
          <w:szCs w:val="12"/>
        </w:rPr>
      </w:pPr>
      <w:r w:rsidRPr="0040541F">
        <w:rPr>
          <w:rFonts w:ascii="Times New Roman" w:eastAsia="Calibri" w:hAnsi="Times New Roman" w:cs="Times New Roman"/>
          <w:iCs/>
          <w:sz w:val="12"/>
          <w:szCs w:val="12"/>
        </w:rPr>
        <w:t xml:space="preserve">ПОСТАНОВЛЯЕТ: </w:t>
      </w:r>
    </w:p>
    <w:p w:rsidR="000A27D4" w:rsidRDefault="0040541F" w:rsidP="000A27D4">
      <w:pPr>
        <w:tabs>
          <w:tab w:val="left" w:pos="0"/>
        </w:tabs>
        <w:spacing w:after="0" w:line="240" w:lineRule="auto"/>
        <w:ind w:firstLine="284"/>
        <w:jc w:val="both"/>
        <w:rPr>
          <w:rFonts w:ascii="Times New Roman" w:eastAsia="Calibri" w:hAnsi="Times New Roman" w:cs="Times New Roman"/>
          <w:iCs/>
          <w:sz w:val="12"/>
          <w:szCs w:val="12"/>
        </w:rPr>
      </w:pPr>
      <w:r w:rsidRPr="0040541F">
        <w:rPr>
          <w:rFonts w:ascii="Times New Roman" w:eastAsia="Calibri" w:hAnsi="Times New Roman" w:cs="Times New Roman"/>
          <w:iCs/>
          <w:sz w:val="12"/>
          <w:szCs w:val="12"/>
        </w:rPr>
        <w:t>1. Внести в Приложение №1 к постановлению администрации муниципального района Сергиевский №1349 от 16.11.2018 «Об утверждении муниципальной программы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 на 2019-2023 годы» (далее - Программа) и</w:t>
      </w:r>
      <w:r w:rsidR="000A27D4">
        <w:rPr>
          <w:rFonts w:ascii="Times New Roman" w:eastAsia="Calibri" w:hAnsi="Times New Roman" w:cs="Times New Roman"/>
          <w:iCs/>
          <w:sz w:val="12"/>
          <w:szCs w:val="12"/>
        </w:rPr>
        <w:t>зменения следующего содержания:</w:t>
      </w:r>
    </w:p>
    <w:p w:rsidR="0040541F" w:rsidRPr="0040541F" w:rsidRDefault="0040541F" w:rsidP="000A27D4">
      <w:pPr>
        <w:tabs>
          <w:tab w:val="left" w:pos="0"/>
        </w:tabs>
        <w:spacing w:after="0" w:line="240" w:lineRule="auto"/>
        <w:ind w:firstLine="284"/>
        <w:jc w:val="both"/>
        <w:rPr>
          <w:rFonts w:ascii="Times New Roman" w:eastAsia="Calibri" w:hAnsi="Times New Roman" w:cs="Times New Roman"/>
          <w:iCs/>
          <w:sz w:val="12"/>
          <w:szCs w:val="12"/>
        </w:rPr>
      </w:pPr>
      <w:r w:rsidRPr="0040541F">
        <w:rPr>
          <w:rFonts w:ascii="Times New Roman" w:eastAsia="Calibri" w:hAnsi="Times New Roman" w:cs="Times New Roman"/>
          <w:iCs/>
          <w:sz w:val="12"/>
          <w:szCs w:val="12"/>
        </w:rPr>
        <w:t xml:space="preserve">1.1. В паспорте Программы «Объемы и источники финансирования программных мероприятий» изложить в следующей редакции: «Реализация Программы осуществляется за счет средств областного, местного бюджетов. Объем финансирования Программы составит  20169,36419 тыс. рублей : 2019 год – 9908,06819 тыс. рублей, в том числе 11,39319 </w:t>
      </w:r>
      <w:proofErr w:type="spellStart"/>
      <w:r w:rsidRPr="0040541F">
        <w:rPr>
          <w:rFonts w:ascii="Times New Roman" w:eastAsia="Calibri" w:hAnsi="Times New Roman" w:cs="Times New Roman"/>
          <w:iCs/>
          <w:sz w:val="12"/>
          <w:szCs w:val="12"/>
        </w:rPr>
        <w:t>тыс</w:t>
      </w:r>
      <w:proofErr w:type="gramStart"/>
      <w:r w:rsidRPr="0040541F">
        <w:rPr>
          <w:rFonts w:ascii="Times New Roman" w:eastAsia="Calibri" w:hAnsi="Times New Roman" w:cs="Times New Roman"/>
          <w:iCs/>
          <w:sz w:val="12"/>
          <w:szCs w:val="12"/>
        </w:rPr>
        <w:t>.р</w:t>
      </w:r>
      <w:proofErr w:type="gramEnd"/>
      <w:r w:rsidRPr="0040541F">
        <w:rPr>
          <w:rFonts w:ascii="Times New Roman" w:eastAsia="Calibri" w:hAnsi="Times New Roman" w:cs="Times New Roman"/>
          <w:iCs/>
          <w:sz w:val="12"/>
          <w:szCs w:val="12"/>
        </w:rPr>
        <w:t>ублей</w:t>
      </w:r>
      <w:proofErr w:type="spellEnd"/>
      <w:r w:rsidRPr="0040541F">
        <w:rPr>
          <w:rFonts w:ascii="Times New Roman" w:eastAsia="Calibri" w:hAnsi="Times New Roman" w:cs="Times New Roman"/>
          <w:iCs/>
          <w:sz w:val="12"/>
          <w:szCs w:val="12"/>
        </w:rPr>
        <w:t xml:space="preserve"> местного бюджета; 2020 год – 10261,296 тыс. рублей; 2021 год –0,0 тыс. рублей; 2022 год – 0,00 </w:t>
      </w:r>
      <w:proofErr w:type="spellStart"/>
      <w:r w:rsidRPr="0040541F">
        <w:rPr>
          <w:rFonts w:ascii="Times New Roman" w:eastAsia="Calibri" w:hAnsi="Times New Roman" w:cs="Times New Roman"/>
          <w:iCs/>
          <w:sz w:val="12"/>
          <w:szCs w:val="12"/>
        </w:rPr>
        <w:t>тыс.рублей</w:t>
      </w:r>
      <w:proofErr w:type="spellEnd"/>
      <w:r w:rsidRPr="0040541F">
        <w:rPr>
          <w:rFonts w:ascii="Times New Roman" w:eastAsia="Calibri" w:hAnsi="Times New Roman" w:cs="Times New Roman"/>
          <w:iCs/>
          <w:sz w:val="12"/>
          <w:szCs w:val="12"/>
        </w:rPr>
        <w:t xml:space="preserve">; 2023 год – 0,00 </w:t>
      </w:r>
      <w:proofErr w:type="spellStart"/>
      <w:r w:rsidRPr="0040541F">
        <w:rPr>
          <w:rFonts w:ascii="Times New Roman" w:eastAsia="Calibri" w:hAnsi="Times New Roman" w:cs="Times New Roman"/>
          <w:iCs/>
          <w:sz w:val="12"/>
          <w:szCs w:val="12"/>
        </w:rPr>
        <w:t>тыс.рублей</w:t>
      </w:r>
      <w:proofErr w:type="spellEnd"/>
      <w:r w:rsidRPr="0040541F">
        <w:rPr>
          <w:rFonts w:ascii="Times New Roman" w:eastAsia="Calibri" w:hAnsi="Times New Roman" w:cs="Times New Roman"/>
          <w:iCs/>
          <w:sz w:val="12"/>
          <w:szCs w:val="12"/>
        </w:rPr>
        <w:t>»</w:t>
      </w:r>
    </w:p>
    <w:p w:rsidR="0040541F" w:rsidRPr="0040541F" w:rsidRDefault="0040541F" w:rsidP="000A27D4">
      <w:pPr>
        <w:tabs>
          <w:tab w:val="left" w:pos="0"/>
        </w:tabs>
        <w:spacing w:after="0" w:line="240" w:lineRule="auto"/>
        <w:ind w:firstLine="284"/>
        <w:jc w:val="both"/>
        <w:rPr>
          <w:rFonts w:ascii="Times New Roman" w:eastAsia="Calibri" w:hAnsi="Times New Roman" w:cs="Times New Roman"/>
          <w:iCs/>
          <w:sz w:val="12"/>
          <w:szCs w:val="12"/>
        </w:rPr>
      </w:pPr>
      <w:r w:rsidRPr="0040541F">
        <w:rPr>
          <w:rFonts w:ascii="Times New Roman" w:eastAsia="Calibri" w:hAnsi="Times New Roman" w:cs="Times New Roman"/>
          <w:iCs/>
          <w:sz w:val="12"/>
          <w:szCs w:val="12"/>
        </w:rPr>
        <w:t xml:space="preserve">1.2. Абзац 3 раздела 5 Программы изложить в следующей редакции: «Объем финансирования Программы составит  20169,36419 тыс. рублей : 2019 год – 9908,06819 тыс. рублей, в том числе 11,39319 </w:t>
      </w:r>
      <w:proofErr w:type="spellStart"/>
      <w:r w:rsidRPr="0040541F">
        <w:rPr>
          <w:rFonts w:ascii="Times New Roman" w:eastAsia="Calibri" w:hAnsi="Times New Roman" w:cs="Times New Roman"/>
          <w:iCs/>
          <w:sz w:val="12"/>
          <w:szCs w:val="12"/>
        </w:rPr>
        <w:t>тыс</w:t>
      </w:r>
      <w:proofErr w:type="gramStart"/>
      <w:r w:rsidRPr="0040541F">
        <w:rPr>
          <w:rFonts w:ascii="Times New Roman" w:eastAsia="Calibri" w:hAnsi="Times New Roman" w:cs="Times New Roman"/>
          <w:iCs/>
          <w:sz w:val="12"/>
          <w:szCs w:val="12"/>
        </w:rPr>
        <w:t>.р</w:t>
      </w:r>
      <w:proofErr w:type="gramEnd"/>
      <w:r w:rsidRPr="0040541F">
        <w:rPr>
          <w:rFonts w:ascii="Times New Roman" w:eastAsia="Calibri" w:hAnsi="Times New Roman" w:cs="Times New Roman"/>
          <w:iCs/>
          <w:sz w:val="12"/>
          <w:szCs w:val="12"/>
        </w:rPr>
        <w:t>ублей</w:t>
      </w:r>
      <w:proofErr w:type="spellEnd"/>
      <w:r w:rsidRPr="0040541F">
        <w:rPr>
          <w:rFonts w:ascii="Times New Roman" w:eastAsia="Calibri" w:hAnsi="Times New Roman" w:cs="Times New Roman"/>
          <w:iCs/>
          <w:sz w:val="12"/>
          <w:szCs w:val="12"/>
        </w:rPr>
        <w:t xml:space="preserve"> местного бюджета; 2020 год – 10261,296 тыс. рублей; 2021 год –0,0 тыс. рублей; 2022 год – 0,00 </w:t>
      </w:r>
      <w:proofErr w:type="spellStart"/>
      <w:r w:rsidRPr="0040541F">
        <w:rPr>
          <w:rFonts w:ascii="Times New Roman" w:eastAsia="Calibri" w:hAnsi="Times New Roman" w:cs="Times New Roman"/>
          <w:iCs/>
          <w:sz w:val="12"/>
          <w:szCs w:val="12"/>
        </w:rPr>
        <w:t>тыс.рублей</w:t>
      </w:r>
      <w:proofErr w:type="spellEnd"/>
      <w:r w:rsidRPr="0040541F">
        <w:rPr>
          <w:rFonts w:ascii="Times New Roman" w:eastAsia="Calibri" w:hAnsi="Times New Roman" w:cs="Times New Roman"/>
          <w:iCs/>
          <w:sz w:val="12"/>
          <w:szCs w:val="12"/>
        </w:rPr>
        <w:t xml:space="preserve">; 2023 год – 0,00 </w:t>
      </w:r>
      <w:proofErr w:type="spellStart"/>
      <w:r w:rsidRPr="0040541F">
        <w:rPr>
          <w:rFonts w:ascii="Times New Roman" w:eastAsia="Calibri" w:hAnsi="Times New Roman" w:cs="Times New Roman"/>
          <w:iCs/>
          <w:sz w:val="12"/>
          <w:szCs w:val="12"/>
        </w:rPr>
        <w:t>тыс.рублей</w:t>
      </w:r>
      <w:proofErr w:type="spellEnd"/>
      <w:r w:rsidRPr="0040541F">
        <w:rPr>
          <w:rFonts w:ascii="Times New Roman" w:eastAsia="Calibri" w:hAnsi="Times New Roman" w:cs="Times New Roman"/>
          <w:iCs/>
          <w:sz w:val="12"/>
          <w:szCs w:val="12"/>
        </w:rPr>
        <w:t>»</w:t>
      </w:r>
    </w:p>
    <w:p w:rsidR="0040541F" w:rsidRPr="0040541F" w:rsidRDefault="0040541F" w:rsidP="000A27D4">
      <w:pPr>
        <w:tabs>
          <w:tab w:val="left" w:pos="0"/>
        </w:tabs>
        <w:spacing w:after="0" w:line="240" w:lineRule="auto"/>
        <w:ind w:firstLine="284"/>
        <w:jc w:val="both"/>
        <w:rPr>
          <w:rFonts w:ascii="Times New Roman" w:eastAsia="Calibri" w:hAnsi="Times New Roman" w:cs="Times New Roman"/>
          <w:iCs/>
          <w:sz w:val="12"/>
          <w:szCs w:val="12"/>
        </w:rPr>
      </w:pPr>
      <w:r w:rsidRPr="0040541F">
        <w:rPr>
          <w:rFonts w:ascii="Times New Roman" w:eastAsia="Calibri" w:hAnsi="Times New Roman" w:cs="Times New Roman"/>
          <w:iCs/>
          <w:sz w:val="12"/>
          <w:szCs w:val="12"/>
        </w:rPr>
        <w:t>1.3. Приложение №1 к Программе изложить в редакции согласно Приложению №1 к настоящему постановлению.</w:t>
      </w:r>
    </w:p>
    <w:p w:rsidR="0040541F" w:rsidRPr="0040541F" w:rsidRDefault="0040541F" w:rsidP="000A27D4">
      <w:pPr>
        <w:tabs>
          <w:tab w:val="left" w:pos="0"/>
        </w:tabs>
        <w:spacing w:after="0" w:line="240" w:lineRule="auto"/>
        <w:ind w:firstLine="284"/>
        <w:jc w:val="both"/>
        <w:rPr>
          <w:rFonts w:ascii="Times New Roman" w:eastAsia="Calibri" w:hAnsi="Times New Roman" w:cs="Times New Roman"/>
          <w:iCs/>
          <w:sz w:val="12"/>
          <w:szCs w:val="12"/>
        </w:rPr>
      </w:pPr>
      <w:r w:rsidRPr="0040541F">
        <w:rPr>
          <w:rFonts w:ascii="Times New Roman" w:eastAsia="Calibri" w:hAnsi="Times New Roman" w:cs="Times New Roman"/>
          <w:iCs/>
          <w:sz w:val="12"/>
          <w:szCs w:val="12"/>
        </w:rPr>
        <w:t>2. Опубликовать настоящее постановление в газете «Сергиевский вестник».</w:t>
      </w:r>
    </w:p>
    <w:p w:rsidR="0040541F" w:rsidRPr="0040541F" w:rsidRDefault="0040541F" w:rsidP="000A27D4">
      <w:pPr>
        <w:tabs>
          <w:tab w:val="left" w:pos="0"/>
        </w:tabs>
        <w:spacing w:after="0" w:line="240" w:lineRule="auto"/>
        <w:ind w:firstLine="284"/>
        <w:jc w:val="both"/>
        <w:rPr>
          <w:rFonts w:ascii="Times New Roman" w:eastAsia="Calibri" w:hAnsi="Times New Roman" w:cs="Times New Roman"/>
          <w:iCs/>
          <w:sz w:val="12"/>
          <w:szCs w:val="12"/>
        </w:rPr>
      </w:pPr>
      <w:r w:rsidRPr="0040541F">
        <w:rPr>
          <w:rFonts w:ascii="Times New Roman" w:eastAsia="Calibri" w:hAnsi="Times New Roman" w:cs="Times New Roman"/>
          <w:iCs/>
          <w:sz w:val="12"/>
          <w:szCs w:val="12"/>
        </w:rPr>
        <w:t>3. Настоящее Постановление вступает в законную силу с момента его официального опубликования.</w:t>
      </w:r>
    </w:p>
    <w:p w:rsidR="0040541F" w:rsidRPr="0040541F" w:rsidRDefault="0040541F" w:rsidP="000A27D4">
      <w:pPr>
        <w:tabs>
          <w:tab w:val="left" w:pos="0"/>
        </w:tabs>
        <w:spacing w:after="0" w:line="240" w:lineRule="auto"/>
        <w:ind w:firstLine="284"/>
        <w:jc w:val="both"/>
        <w:rPr>
          <w:rFonts w:ascii="Times New Roman" w:eastAsia="Calibri" w:hAnsi="Times New Roman" w:cs="Times New Roman"/>
          <w:iCs/>
          <w:sz w:val="12"/>
          <w:szCs w:val="12"/>
        </w:rPr>
      </w:pPr>
      <w:r w:rsidRPr="0040541F">
        <w:rPr>
          <w:rFonts w:ascii="Times New Roman" w:eastAsia="Calibri" w:hAnsi="Times New Roman" w:cs="Times New Roman"/>
          <w:iCs/>
          <w:sz w:val="12"/>
          <w:szCs w:val="12"/>
        </w:rPr>
        <w:t xml:space="preserve">4. </w:t>
      </w:r>
      <w:proofErr w:type="gramStart"/>
      <w:r w:rsidRPr="0040541F">
        <w:rPr>
          <w:rFonts w:ascii="Times New Roman" w:eastAsia="Calibri" w:hAnsi="Times New Roman" w:cs="Times New Roman"/>
          <w:iCs/>
          <w:sz w:val="12"/>
          <w:szCs w:val="12"/>
        </w:rPr>
        <w:t>Контроль за</w:t>
      </w:r>
      <w:proofErr w:type="gramEnd"/>
      <w:r w:rsidRPr="0040541F">
        <w:rPr>
          <w:rFonts w:ascii="Times New Roman" w:eastAsia="Calibri" w:hAnsi="Times New Roman" w:cs="Times New Roman"/>
          <w:iCs/>
          <w:sz w:val="12"/>
          <w:szCs w:val="12"/>
        </w:rPr>
        <w:t xml:space="preserve"> выполнением настоящего постановления возложить на заместителя Главы муниципального района Сергиевский Зеленину С.Н.</w:t>
      </w:r>
    </w:p>
    <w:p w:rsidR="000A27D4" w:rsidRDefault="0040541F" w:rsidP="000A27D4">
      <w:pPr>
        <w:tabs>
          <w:tab w:val="left" w:pos="0"/>
        </w:tabs>
        <w:spacing w:after="0" w:line="240" w:lineRule="auto"/>
        <w:jc w:val="right"/>
        <w:rPr>
          <w:rFonts w:ascii="Times New Roman" w:eastAsia="Calibri" w:hAnsi="Times New Roman" w:cs="Times New Roman"/>
          <w:iCs/>
          <w:sz w:val="12"/>
          <w:szCs w:val="12"/>
        </w:rPr>
      </w:pPr>
      <w:r w:rsidRPr="0040541F">
        <w:rPr>
          <w:rFonts w:ascii="Times New Roman" w:eastAsia="Calibri" w:hAnsi="Times New Roman" w:cs="Times New Roman"/>
          <w:iCs/>
          <w:sz w:val="12"/>
          <w:szCs w:val="12"/>
        </w:rPr>
        <w:t xml:space="preserve">Глава </w:t>
      </w:r>
      <w:proofErr w:type="gramStart"/>
      <w:r w:rsidRPr="0040541F">
        <w:rPr>
          <w:rFonts w:ascii="Times New Roman" w:eastAsia="Calibri" w:hAnsi="Times New Roman" w:cs="Times New Roman"/>
          <w:iCs/>
          <w:sz w:val="12"/>
          <w:szCs w:val="12"/>
        </w:rPr>
        <w:t>муниципального</w:t>
      </w:r>
      <w:proofErr w:type="gramEnd"/>
    </w:p>
    <w:p w:rsidR="000A27D4" w:rsidRDefault="0040541F" w:rsidP="000A27D4">
      <w:pPr>
        <w:tabs>
          <w:tab w:val="left" w:pos="0"/>
        </w:tabs>
        <w:spacing w:after="0" w:line="240" w:lineRule="auto"/>
        <w:jc w:val="right"/>
        <w:rPr>
          <w:rFonts w:ascii="Times New Roman" w:eastAsia="Calibri" w:hAnsi="Times New Roman" w:cs="Times New Roman"/>
          <w:iCs/>
          <w:sz w:val="12"/>
          <w:szCs w:val="12"/>
        </w:rPr>
      </w:pPr>
      <w:r w:rsidRPr="0040541F">
        <w:rPr>
          <w:rFonts w:ascii="Times New Roman" w:eastAsia="Calibri" w:hAnsi="Times New Roman" w:cs="Times New Roman"/>
          <w:iCs/>
          <w:sz w:val="12"/>
          <w:szCs w:val="12"/>
        </w:rPr>
        <w:t xml:space="preserve"> района Сергиевский                     </w:t>
      </w:r>
    </w:p>
    <w:p w:rsidR="0040541F" w:rsidRDefault="0040541F" w:rsidP="000A27D4">
      <w:pPr>
        <w:tabs>
          <w:tab w:val="left" w:pos="0"/>
        </w:tabs>
        <w:spacing w:after="0" w:line="240" w:lineRule="auto"/>
        <w:jc w:val="right"/>
        <w:rPr>
          <w:rFonts w:ascii="Times New Roman" w:eastAsia="Calibri" w:hAnsi="Times New Roman" w:cs="Times New Roman"/>
          <w:iCs/>
          <w:sz w:val="12"/>
          <w:szCs w:val="12"/>
        </w:rPr>
      </w:pPr>
      <w:r w:rsidRPr="0040541F">
        <w:rPr>
          <w:rFonts w:ascii="Times New Roman" w:eastAsia="Calibri" w:hAnsi="Times New Roman" w:cs="Times New Roman"/>
          <w:iCs/>
          <w:sz w:val="12"/>
          <w:szCs w:val="12"/>
        </w:rPr>
        <w:t xml:space="preserve">                           А.А Веселов</w:t>
      </w:r>
    </w:p>
    <w:p w:rsidR="000A27D4" w:rsidRDefault="000A27D4" w:rsidP="000A27D4">
      <w:pPr>
        <w:tabs>
          <w:tab w:val="left" w:pos="0"/>
        </w:tabs>
        <w:spacing w:after="0" w:line="240" w:lineRule="auto"/>
        <w:jc w:val="right"/>
        <w:rPr>
          <w:rFonts w:ascii="Times New Roman" w:eastAsia="Calibri" w:hAnsi="Times New Roman" w:cs="Times New Roman"/>
          <w:iCs/>
          <w:sz w:val="12"/>
          <w:szCs w:val="12"/>
        </w:rPr>
      </w:pPr>
    </w:p>
    <w:p w:rsidR="000A27D4" w:rsidRDefault="000A27D4" w:rsidP="000A27D4">
      <w:pPr>
        <w:tabs>
          <w:tab w:val="left" w:pos="0"/>
        </w:tabs>
        <w:spacing w:after="0" w:line="240" w:lineRule="auto"/>
        <w:jc w:val="right"/>
        <w:rPr>
          <w:rFonts w:ascii="Times New Roman" w:eastAsia="Calibri" w:hAnsi="Times New Roman" w:cs="Times New Roman"/>
          <w:iCs/>
          <w:sz w:val="12"/>
          <w:szCs w:val="12"/>
        </w:rPr>
      </w:pPr>
    </w:p>
    <w:p w:rsidR="000A27D4" w:rsidRPr="000A27D4" w:rsidRDefault="000A27D4" w:rsidP="000A27D4">
      <w:pPr>
        <w:tabs>
          <w:tab w:val="left" w:pos="0"/>
        </w:tabs>
        <w:spacing w:after="0" w:line="240" w:lineRule="auto"/>
        <w:jc w:val="right"/>
        <w:rPr>
          <w:rFonts w:ascii="Times New Roman" w:eastAsia="Calibri" w:hAnsi="Times New Roman" w:cs="Times New Roman"/>
          <w:iCs/>
          <w:sz w:val="12"/>
          <w:szCs w:val="12"/>
        </w:rPr>
      </w:pPr>
      <w:r w:rsidRPr="000A27D4">
        <w:rPr>
          <w:rFonts w:ascii="Times New Roman" w:eastAsia="Calibri" w:hAnsi="Times New Roman" w:cs="Times New Roman"/>
          <w:iCs/>
          <w:sz w:val="12"/>
          <w:szCs w:val="12"/>
        </w:rPr>
        <w:lastRenderedPageBreak/>
        <w:t>Приложение N 1</w:t>
      </w:r>
    </w:p>
    <w:p w:rsidR="000A27D4" w:rsidRPr="000A27D4" w:rsidRDefault="000A27D4" w:rsidP="000A27D4">
      <w:pPr>
        <w:tabs>
          <w:tab w:val="left" w:pos="0"/>
        </w:tabs>
        <w:spacing w:after="0" w:line="240" w:lineRule="auto"/>
        <w:jc w:val="right"/>
        <w:rPr>
          <w:rFonts w:ascii="Times New Roman" w:eastAsia="Calibri" w:hAnsi="Times New Roman" w:cs="Times New Roman"/>
          <w:iCs/>
          <w:sz w:val="12"/>
          <w:szCs w:val="12"/>
        </w:rPr>
      </w:pPr>
      <w:r w:rsidRPr="000A27D4">
        <w:rPr>
          <w:rFonts w:ascii="Times New Roman" w:eastAsia="Calibri" w:hAnsi="Times New Roman" w:cs="Times New Roman"/>
          <w:iCs/>
          <w:sz w:val="12"/>
          <w:szCs w:val="12"/>
        </w:rPr>
        <w:t xml:space="preserve">к программе  «Обеспечение исполнения </w:t>
      </w:r>
      <w:proofErr w:type="gramStart"/>
      <w:r w:rsidRPr="000A27D4">
        <w:rPr>
          <w:rFonts w:ascii="Times New Roman" w:eastAsia="Calibri" w:hAnsi="Times New Roman" w:cs="Times New Roman"/>
          <w:iCs/>
          <w:sz w:val="12"/>
          <w:szCs w:val="12"/>
        </w:rPr>
        <w:t>государственных</w:t>
      </w:r>
      <w:proofErr w:type="gramEnd"/>
      <w:r w:rsidRPr="000A27D4">
        <w:rPr>
          <w:rFonts w:ascii="Times New Roman" w:eastAsia="Calibri" w:hAnsi="Times New Roman" w:cs="Times New Roman"/>
          <w:iCs/>
          <w:sz w:val="12"/>
          <w:szCs w:val="12"/>
        </w:rPr>
        <w:t xml:space="preserve"> </w:t>
      </w:r>
    </w:p>
    <w:p w:rsidR="000A27D4" w:rsidRPr="000A27D4" w:rsidRDefault="000A27D4" w:rsidP="000A27D4">
      <w:pPr>
        <w:tabs>
          <w:tab w:val="left" w:pos="0"/>
        </w:tabs>
        <w:spacing w:after="0" w:line="240" w:lineRule="auto"/>
        <w:jc w:val="right"/>
        <w:rPr>
          <w:rFonts w:ascii="Times New Roman" w:eastAsia="Calibri" w:hAnsi="Times New Roman" w:cs="Times New Roman"/>
          <w:iCs/>
          <w:sz w:val="12"/>
          <w:szCs w:val="12"/>
        </w:rPr>
      </w:pPr>
      <w:r w:rsidRPr="000A27D4">
        <w:rPr>
          <w:rFonts w:ascii="Times New Roman" w:eastAsia="Calibri" w:hAnsi="Times New Roman" w:cs="Times New Roman"/>
          <w:iCs/>
          <w:sz w:val="12"/>
          <w:szCs w:val="12"/>
        </w:rPr>
        <w:t xml:space="preserve">полномочий органами местного самоуправления </w:t>
      </w:r>
    </w:p>
    <w:p w:rsidR="000A27D4" w:rsidRPr="000A27D4" w:rsidRDefault="000A27D4" w:rsidP="000A27D4">
      <w:pPr>
        <w:tabs>
          <w:tab w:val="left" w:pos="0"/>
        </w:tabs>
        <w:spacing w:after="0" w:line="240" w:lineRule="auto"/>
        <w:jc w:val="right"/>
        <w:rPr>
          <w:rFonts w:ascii="Times New Roman" w:eastAsia="Calibri" w:hAnsi="Times New Roman" w:cs="Times New Roman"/>
          <w:iCs/>
          <w:sz w:val="12"/>
          <w:szCs w:val="12"/>
        </w:rPr>
      </w:pPr>
      <w:r w:rsidRPr="000A27D4">
        <w:rPr>
          <w:rFonts w:ascii="Times New Roman" w:eastAsia="Calibri" w:hAnsi="Times New Roman" w:cs="Times New Roman"/>
          <w:iCs/>
          <w:sz w:val="12"/>
          <w:szCs w:val="12"/>
        </w:rPr>
        <w:t>в сфере опеки и попечительства</w:t>
      </w:r>
    </w:p>
    <w:p w:rsidR="000A27D4" w:rsidRPr="000A27D4" w:rsidRDefault="000A27D4" w:rsidP="000A27D4">
      <w:pPr>
        <w:tabs>
          <w:tab w:val="left" w:pos="0"/>
        </w:tabs>
        <w:spacing w:after="0" w:line="240" w:lineRule="auto"/>
        <w:jc w:val="right"/>
        <w:rPr>
          <w:rFonts w:ascii="Times New Roman" w:eastAsia="Calibri" w:hAnsi="Times New Roman" w:cs="Times New Roman"/>
          <w:iCs/>
          <w:sz w:val="12"/>
          <w:szCs w:val="12"/>
        </w:rPr>
      </w:pPr>
      <w:r w:rsidRPr="000A27D4">
        <w:rPr>
          <w:rFonts w:ascii="Times New Roman" w:eastAsia="Calibri" w:hAnsi="Times New Roman" w:cs="Times New Roman"/>
          <w:iCs/>
          <w:sz w:val="12"/>
          <w:szCs w:val="12"/>
        </w:rPr>
        <w:t xml:space="preserve">на территории муниципального района </w:t>
      </w:r>
    </w:p>
    <w:p w:rsidR="000A27D4" w:rsidRDefault="000A27D4" w:rsidP="000A27D4">
      <w:pPr>
        <w:tabs>
          <w:tab w:val="left" w:pos="0"/>
        </w:tabs>
        <w:spacing w:after="0" w:line="240" w:lineRule="auto"/>
        <w:jc w:val="right"/>
        <w:rPr>
          <w:rFonts w:ascii="Times New Roman" w:eastAsia="Calibri" w:hAnsi="Times New Roman" w:cs="Times New Roman"/>
          <w:iCs/>
          <w:sz w:val="12"/>
          <w:szCs w:val="12"/>
        </w:rPr>
      </w:pPr>
      <w:r w:rsidRPr="000A27D4">
        <w:rPr>
          <w:rFonts w:ascii="Times New Roman" w:eastAsia="Calibri" w:hAnsi="Times New Roman" w:cs="Times New Roman"/>
          <w:iCs/>
          <w:sz w:val="12"/>
          <w:szCs w:val="12"/>
        </w:rPr>
        <w:t>Сергиевский на 2019-2023 годы»</w:t>
      </w:r>
    </w:p>
    <w:p w:rsidR="000A27D4" w:rsidRPr="000A27D4" w:rsidRDefault="000A27D4" w:rsidP="000A27D4">
      <w:pPr>
        <w:tabs>
          <w:tab w:val="left" w:pos="0"/>
        </w:tabs>
        <w:spacing w:after="0" w:line="240" w:lineRule="auto"/>
        <w:jc w:val="center"/>
        <w:rPr>
          <w:rFonts w:ascii="Times New Roman" w:eastAsia="Calibri" w:hAnsi="Times New Roman" w:cs="Times New Roman"/>
          <w:iCs/>
          <w:sz w:val="12"/>
          <w:szCs w:val="12"/>
        </w:rPr>
      </w:pPr>
      <w:r w:rsidRPr="000A27D4">
        <w:rPr>
          <w:rFonts w:ascii="Times New Roman" w:eastAsia="Calibri" w:hAnsi="Times New Roman" w:cs="Times New Roman"/>
          <w:iCs/>
          <w:sz w:val="12"/>
          <w:szCs w:val="12"/>
        </w:rPr>
        <w:t>Мероприятия по реализации муниципальной программы</w:t>
      </w:r>
    </w:p>
    <w:p w:rsidR="000A27D4" w:rsidRDefault="000A27D4" w:rsidP="000A27D4">
      <w:pPr>
        <w:tabs>
          <w:tab w:val="left" w:pos="0"/>
        </w:tabs>
        <w:spacing w:after="0" w:line="240" w:lineRule="auto"/>
        <w:jc w:val="center"/>
        <w:rPr>
          <w:rFonts w:ascii="Times New Roman" w:eastAsia="Calibri" w:hAnsi="Times New Roman" w:cs="Times New Roman"/>
          <w:iCs/>
          <w:sz w:val="12"/>
          <w:szCs w:val="12"/>
        </w:rPr>
      </w:pPr>
      <w:r w:rsidRPr="000A27D4">
        <w:rPr>
          <w:rFonts w:ascii="Times New Roman" w:eastAsia="Calibri" w:hAnsi="Times New Roman" w:cs="Times New Roman"/>
          <w:iCs/>
          <w:sz w:val="12"/>
          <w:szCs w:val="12"/>
        </w:rPr>
        <w:t>«Обеспечение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 на 2019-2023 годы»</w:t>
      </w:r>
    </w:p>
    <w:p w:rsidR="000A27D4" w:rsidRDefault="000A27D4" w:rsidP="000A27D4">
      <w:pPr>
        <w:tabs>
          <w:tab w:val="left" w:pos="0"/>
        </w:tabs>
        <w:spacing w:after="0" w:line="240" w:lineRule="auto"/>
        <w:jc w:val="right"/>
        <w:rPr>
          <w:rFonts w:ascii="Times New Roman" w:eastAsia="Calibri" w:hAnsi="Times New Roman" w:cs="Times New Roman"/>
          <w:iCs/>
          <w:sz w:val="12"/>
          <w:szCs w:val="12"/>
        </w:rPr>
      </w:pPr>
    </w:p>
    <w:tbl>
      <w:tblPr>
        <w:tblW w:w="7641" w:type="dxa"/>
        <w:tblInd w:w="88" w:type="dxa"/>
        <w:tblLayout w:type="fixed"/>
        <w:tblLook w:val="04A0" w:firstRow="1" w:lastRow="0" w:firstColumn="1" w:lastColumn="0" w:noHBand="0" w:noVBand="1"/>
      </w:tblPr>
      <w:tblGrid>
        <w:gridCol w:w="366"/>
        <w:gridCol w:w="80"/>
        <w:gridCol w:w="1163"/>
        <w:gridCol w:w="679"/>
        <w:gridCol w:w="104"/>
        <w:gridCol w:w="180"/>
        <w:gridCol w:w="1701"/>
        <w:gridCol w:w="1417"/>
        <w:gridCol w:w="284"/>
        <w:gridCol w:w="283"/>
        <w:gridCol w:w="284"/>
        <w:gridCol w:w="283"/>
        <w:gridCol w:w="426"/>
        <w:gridCol w:w="391"/>
      </w:tblGrid>
      <w:tr w:rsidR="000A27D4" w:rsidRPr="000A27D4" w:rsidTr="00F82698">
        <w:trPr>
          <w:trHeight w:val="70"/>
        </w:trPr>
        <w:tc>
          <w:tcPr>
            <w:tcW w:w="44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A27D4" w:rsidRPr="000A27D4" w:rsidRDefault="000A27D4" w:rsidP="000A27D4">
            <w:pPr>
              <w:spacing w:after="0"/>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 xml:space="preserve">№ </w:t>
            </w:r>
            <w:proofErr w:type="gramStart"/>
            <w:r w:rsidRPr="000A27D4">
              <w:rPr>
                <w:rFonts w:ascii="Times New Roman" w:hAnsi="Times New Roman" w:cs="Times New Roman"/>
                <w:b/>
                <w:bCs/>
                <w:color w:val="000000"/>
                <w:sz w:val="12"/>
                <w:szCs w:val="12"/>
              </w:rPr>
              <w:t>п</w:t>
            </w:r>
            <w:proofErr w:type="gramEnd"/>
            <w:r w:rsidRPr="000A27D4">
              <w:rPr>
                <w:rFonts w:ascii="Times New Roman" w:hAnsi="Times New Roman" w:cs="Times New Roman"/>
                <w:b/>
                <w:bCs/>
                <w:color w:val="000000"/>
                <w:sz w:val="12"/>
                <w:szCs w:val="12"/>
              </w:rPr>
              <w:t>/п</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A27D4" w:rsidRPr="000A27D4" w:rsidRDefault="000A27D4" w:rsidP="000A27D4">
            <w:pPr>
              <w:spacing w:after="0"/>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Наименование мероприятия</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Сроки исполнения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0A27D4" w:rsidRPr="000A27D4" w:rsidRDefault="000A27D4" w:rsidP="000A27D4">
            <w:pPr>
              <w:spacing w:after="0"/>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Исполнители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rsidR="000A27D4" w:rsidRPr="000A27D4" w:rsidRDefault="000A27D4" w:rsidP="000A27D4">
            <w:pPr>
              <w:spacing w:after="0"/>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Источник финансирования</w:t>
            </w:r>
          </w:p>
        </w:tc>
        <w:tc>
          <w:tcPr>
            <w:tcW w:w="1951" w:type="dxa"/>
            <w:gridSpan w:val="6"/>
            <w:tcBorders>
              <w:top w:val="single" w:sz="4" w:space="0" w:color="auto"/>
              <w:left w:val="nil"/>
              <w:bottom w:val="single" w:sz="4" w:space="0" w:color="auto"/>
              <w:right w:val="single" w:sz="4" w:space="0" w:color="auto"/>
            </w:tcBorders>
            <w:shd w:val="clear" w:color="000000" w:fill="FFFFFF"/>
          </w:tcPr>
          <w:p w:rsidR="000A27D4" w:rsidRPr="000A27D4" w:rsidRDefault="000A27D4" w:rsidP="000A27D4">
            <w:pPr>
              <w:spacing w:after="0"/>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Планируемый объем финансирования по годам, тыс. рублей</w:t>
            </w:r>
            <w:proofErr w:type="gramStart"/>
            <w:r w:rsidRPr="000A27D4">
              <w:rPr>
                <w:rFonts w:ascii="Times New Roman" w:hAnsi="Times New Roman" w:cs="Times New Roman"/>
                <w:b/>
                <w:bCs/>
                <w:color w:val="000000"/>
                <w:sz w:val="12"/>
                <w:szCs w:val="12"/>
              </w:rPr>
              <w:t xml:space="preserve"> (*)</w:t>
            </w:r>
            <w:proofErr w:type="gramEnd"/>
          </w:p>
        </w:tc>
      </w:tr>
      <w:tr w:rsidR="000A27D4" w:rsidRPr="000A27D4" w:rsidTr="00F82698">
        <w:trPr>
          <w:cantSplit/>
          <w:trHeight w:val="900"/>
        </w:trPr>
        <w:tc>
          <w:tcPr>
            <w:tcW w:w="446" w:type="dxa"/>
            <w:gridSpan w:val="2"/>
            <w:vMerge/>
            <w:tcBorders>
              <w:top w:val="single" w:sz="4" w:space="0" w:color="auto"/>
              <w:left w:val="single" w:sz="4" w:space="0" w:color="auto"/>
              <w:bottom w:val="single" w:sz="4" w:space="0" w:color="auto"/>
              <w:right w:val="single" w:sz="4" w:space="0" w:color="auto"/>
            </w:tcBorders>
            <w:vAlign w:val="center"/>
          </w:tcPr>
          <w:p w:rsidR="000A27D4" w:rsidRPr="000A27D4" w:rsidRDefault="000A27D4" w:rsidP="000A27D4">
            <w:pPr>
              <w:spacing w:after="0"/>
              <w:rPr>
                <w:rFonts w:ascii="Times New Roman" w:hAnsi="Times New Roman" w:cs="Times New Roman"/>
                <w:b/>
                <w:bCs/>
                <w:color w:val="000000"/>
                <w:sz w:val="12"/>
                <w:szCs w:val="12"/>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tcPr>
          <w:p w:rsidR="000A27D4" w:rsidRPr="000A27D4" w:rsidRDefault="000A27D4" w:rsidP="000A27D4">
            <w:pPr>
              <w:spacing w:after="0"/>
              <w:rPr>
                <w:rFonts w:ascii="Times New Roman" w:hAnsi="Times New Roman" w:cs="Times New Roman"/>
                <w:b/>
                <w:bCs/>
                <w:color w:val="000000"/>
                <w:sz w:val="12"/>
                <w:szCs w:val="12"/>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tcPr>
          <w:p w:rsidR="000A27D4" w:rsidRPr="000A27D4" w:rsidRDefault="000A27D4" w:rsidP="000A27D4">
            <w:pPr>
              <w:spacing w:after="0"/>
              <w:rPr>
                <w:rFonts w:ascii="Times New Roman" w:hAnsi="Times New Roman" w:cs="Times New Roman"/>
                <w:b/>
                <w:bCs/>
                <w:color w:val="000000"/>
                <w:sz w:val="12"/>
                <w:szCs w:val="12"/>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0A27D4" w:rsidRPr="000A27D4" w:rsidRDefault="000A27D4" w:rsidP="000A27D4">
            <w:pPr>
              <w:spacing w:after="0"/>
              <w:rPr>
                <w:rFonts w:ascii="Times New Roman" w:hAnsi="Times New Roman" w:cs="Times New Roman"/>
                <w:b/>
                <w:bCs/>
                <w:color w:val="000000"/>
                <w:sz w:val="12"/>
                <w:szCs w:val="12"/>
              </w:rPr>
            </w:pPr>
          </w:p>
        </w:tc>
        <w:tc>
          <w:tcPr>
            <w:tcW w:w="1417" w:type="dxa"/>
            <w:vMerge/>
            <w:tcBorders>
              <w:top w:val="single" w:sz="4" w:space="0" w:color="auto"/>
              <w:left w:val="single" w:sz="4" w:space="0" w:color="auto"/>
              <w:bottom w:val="single" w:sz="4" w:space="0" w:color="auto"/>
              <w:right w:val="single" w:sz="4" w:space="0" w:color="auto"/>
            </w:tcBorders>
            <w:textDirection w:val="tbRl"/>
            <w:vAlign w:val="center"/>
          </w:tcPr>
          <w:p w:rsidR="000A27D4" w:rsidRPr="000A27D4" w:rsidRDefault="000A27D4" w:rsidP="000A27D4">
            <w:pPr>
              <w:spacing w:after="0"/>
              <w:ind w:left="113" w:right="113"/>
              <w:rPr>
                <w:rFonts w:ascii="Times New Roman" w:hAnsi="Times New Roman" w:cs="Times New Roman"/>
                <w:b/>
                <w:bCs/>
                <w:color w:val="000000"/>
                <w:sz w:val="12"/>
                <w:szCs w:val="12"/>
              </w:rPr>
            </w:pPr>
          </w:p>
        </w:tc>
        <w:tc>
          <w:tcPr>
            <w:tcW w:w="284"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2019</w:t>
            </w:r>
          </w:p>
        </w:tc>
        <w:tc>
          <w:tcPr>
            <w:tcW w:w="283"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2020</w:t>
            </w:r>
          </w:p>
        </w:tc>
        <w:tc>
          <w:tcPr>
            <w:tcW w:w="284"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2021</w:t>
            </w:r>
          </w:p>
        </w:tc>
        <w:tc>
          <w:tcPr>
            <w:tcW w:w="283"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2022</w:t>
            </w:r>
          </w:p>
        </w:tc>
        <w:tc>
          <w:tcPr>
            <w:tcW w:w="426"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2023</w:t>
            </w:r>
          </w:p>
        </w:tc>
        <w:tc>
          <w:tcPr>
            <w:tcW w:w="391"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2019-2023</w:t>
            </w:r>
          </w:p>
        </w:tc>
      </w:tr>
      <w:tr w:rsidR="000A27D4" w:rsidRPr="000A27D4" w:rsidTr="00F82698">
        <w:trPr>
          <w:cantSplit/>
          <w:trHeight w:val="70"/>
        </w:trPr>
        <w:tc>
          <w:tcPr>
            <w:tcW w:w="446" w:type="dxa"/>
            <w:gridSpan w:val="2"/>
            <w:tcBorders>
              <w:top w:val="nil"/>
              <w:left w:val="single" w:sz="4" w:space="0" w:color="auto"/>
              <w:bottom w:val="single" w:sz="4" w:space="0" w:color="auto"/>
              <w:right w:val="single" w:sz="4" w:space="0" w:color="auto"/>
            </w:tcBorders>
            <w:shd w:val="clear" w:color="auto" w:fill="auto"/>
            <w:vAlign w:val="center"/>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1</w:t>
            </w:r>
          </w:p>
        </w:tc>
        <w:tc>
          <w:tcPr>
            <w:tcW w:w="1842" w:type="dxa"/>
            <w:gridSpan w:val="2"/>
            <w:tcBorders>
              <w:top w:val="nil"/>
              <w:left w:val="nil"/>
              <w:bottom w:val="single" w:sz="4" w:space="0" w:color="auto"/>
              <w:right w:val="single" w:sz="4" w:space="0" w:color="auto"/>
            </w:tcBorders>
            <w:shd w:val="clear" w:color="auto" w:fill="auto"/>
            <w:vAlign w:val="center"/>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2</w:t>
            </w:r>
          </w:p>
        </w:tc>
        <w:tc>
          <w:tcPr>
            <w:tcW w:w="284" w:type="dxa"/>
            <w:gridSpan w:val="2"/>
            <w:tcBorders>
              <w:top w:val="nil"/>
              <w:left w:val="nil"/>
              <w:bottom w:val="single" w:sz="4" w:space="0" w:color="auto"/>
              <w:right w:val="single" w:sz="4" w:space="0" w:color="auto"/>
            </w:tcBorders>
            <w:shd w:val="clear" w:color="auto" w:fill="auto"/>
            <w:vAlign w:val="center"/>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3</w:t>
            </w:r>
          </w:p>
        </w:tc>
        <w:tc>
          <w:tcPr>
            <w:tcW w:w="1701" w:type="dxa"/>
            <w:tcBorders>
              <w:top w:val="nil"/>
              <w:left w:val="nil"/>
              <w:bottom w:val="single" w:sz="4" w:space="0" w:color="auto"/>
              <w:right w:val="single" w:sz="4" w:space="0" w:color="auto"/>
            </w:tcBorders>
            <w:shd w:val="clear" w:color="auto" w:fill="auto"/>
            <w:vAlign w:val="center"/>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4</w:t>
            </w:r>
          </w:p>
        </w:tc>
        <w:tc>
          <w:tcPr>
            <w:tcW w:w="1417" w:type="dxa"/>
            <w:tcBorders>
              <w:top w:val="nil"/>
              <w:left w:val="nil"/>
              <w:bottom w:val="single" w:sz="4" w:space="0" w:color="auto"/>
              <w:right w:val="single" w:sz="4" w:space="0" w:color="auto"/>
            </w:tcBorders>
            <w:shd w:val="clear" w:color="auto" w:fill="auto"/>
            <w:vAlign w:val="center"/>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5</w:t>
            </w:r>
          </w:p>
        </w:tc>
        <w:tc>
          <w:tcPr>
            <w:tcW w:w="284" w:type="dxa"/>
            <w:tcBorders>
              <w:top w:val="nil"/>
              <w:left w:val="nil"/>
              <w:bottom w:val="single" w:sz="4" w:space="0" w:color="auto"/>
              <w:right w:val="single" w:sz="4" w:space="0" w:color="auto"/>
            </w:tcBorders>
            <w:shd w:val="clear" w:color="auto" w:fill="auto"/>
            <w:vAlign w:val="center"/>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6</w:t>
            </w:r>
          </w:p>
        </w:tc>
        <w:tc>
          <w:tcPr>
            <w:tcW w:w="283" w:type="dxa"/>
            <w:tcBorders>
              <w:top w:val="nil"/>
              <w:left w:val="nil"/>
              <w:bottom w:val="single" w:sz="4" w:space="0" w:color="auto"/>
              <w:right w:val="single" w:sz="4" w:space="0" w:color="auto"/>
            </w:tcBorders>
            <w:shd w:val="clear" w:color="auto" w:fill="auto"/>
            <w:vAlign w:val="center"/>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7</w:t>
            </w:r>
          </w:p>
        </w:tc>
        <w:tc>
          <w:tcPr>
            <w:tcW w:w="284" w:type="dxa"/>
            <w:tcBorders>
              <w:top w:val="nil"/>
              <w:left w:val="nil"/>
              <w:bottom w:val="single" w:sz="4" w:space="0" w:color="auto"/>
              <w:right w:val="single" w:sz="4" w:space="0" w:color="auto"/>
            </w:tcBorders>
            <w:shd w:val="clear" w:color="auto" w:fill="auto"/>
            <w:vAlign w:val="center"/>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8</w:t>
            </w:r>
          </w:p>
        </w:tc>
        <w:tc>
          <w:tcPr>
            <w:tcW w:w="283" w:type="dxa"/>
            <w:tcBorders>
              <w:top w:val="nil"/>
              <w:left w:val="nil"/>
              <w:bottom w:val="single" w:sz="4" w:space="0" w:color="auto"/>
              <w:right w:val="single" w:sz="4" w:space="0" w:color="auto"/>
            </w:tcBorders>
            <w:shd w:val="clear" w:color="auto" w:fill="auto"/>
            <w:vAlign w:val="center"/>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9</w:t>
            </w:r>
          </w:p>
        </w:tc>
        <w:tc>
          <w:tcPr>
            <w:tcW w:w="426" w:type="dxa"/>
            <w:tcBorders>
              <w:top w:val="nil"/>
              <w:left w:val="nil"/>
              <w:bottom w:val="single" w:sz="4" w:space="0" w:color="auto"/>
              <w:right w:val="single" w:sz="4" w:space="0" w:color="auto"/>
            </w:tcBorders>
            <w:shd w:val="clear" w:color="auto" w:fill="auto"/>
            <w:vAlign w:val="center"/>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10</w:t>
            </w:r>
          </w:p>
        </w:tc>
        <w:tc>
          <w:tcPr>
            <w:tcW w:w="391" w:type="dxa"/>
            <w:tcBorders>
              <w:top w:val="nil"/>
              <w:left w:val="nil"/>
              <w:bottom w:val="single" w:sz="4" w:space="0" w:color="auto"/>
              <w:right w:val="single" w:sz="4" w:space="0" w:color="auto"/>
            </w:tcBorders>
            <w:shd w:val="clear" w:color="auto" w:fill="auto"/>
            <w:vAlign w:val="center"/>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11</w:t>
            </w:r>
          </w:p>
        </w:tc>
      </w:tr>
      <w:tr w:rsidR="000A27D4" w:rsidRPr="000A27D4" w:rsidTr="00F82698">
        <w:trPr>
          <w:cantSplit/>
          <w:trHeight w:val="998"/>
        </w:trPr>
        <w:tc>
          <w:tcPr>
            <w:tcW w:w="446" w:type="dxa"/>
            <w:gridSpan w:val="2"/>
            <w:tcBorders>
              <w:top w:val="nil"/>
              <w:left w:val="single" w:sz="4" w:space="0" w:color="auto"/>
              <w:bottom w:val="nil"/>
              <w:right w:val="single" w:sz="4" w:space="0" w:color="auto"/>
            </w:tcBorders>
            <w:shd w:val="clear" w:color="auto" w:fill="auto"/>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1</w:t>
            </w:r>
          </w:p>
        </w:tc>
        <w:tc>
          <w:tcPr>
            <w:tcW w:w="1842" w:type="dxa"/>
            <w:gridSpan w:val="2"/>
            <w:tcBorders>
              <w:top w:val="nil"/>
              <w:left w:val="nil"/>
              <w:bottom w:val="nil"/>
              <w:right w:val="single" w:sz="4" w:space="0" w:color="auto"/>
            </w:tcBorders>
            <w:shd w:val="clear" w:color="auto" w:fill="auto"/>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Выплата вознаграждения, причитающегося приемному родителю, патронатному воспитателю</w:t>
            </w:r>
          </w:p>
        </w:tc>
        <w:tc>
          <w:tcPr>
            <w:tcW w:w="284" w:type="dxa"/>
            <w:gridSpan w:val="2"/>
            <w:tcBorders>
              <w:top w:val="nil"/>
              <w:left w:val="nil"/>
              <w:bottom w:val="nil"/>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2019-2023</w:t>
            </w:r>
          </w:p>
        </w:tc>
        <w:tc>
          <w:tcPr>
            <w:tcW w:w="1701" w:type="dxa"/>
            <w:tcBorders>
              <w:top w:val="nil"/>
              <w:left w:val="nil"/>
              <w:bottom w:val="single" w:sz="4" w:space="0" w:color="auto"/>
              <w:right w:val="single" w:sz="4" w:space="0" w:color="auto"/>
            </w:tcBorders>
            <w:shd w:val="clear" w:color="auto" w:fill="auto"/>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1417" w:type="dxa"/>
            <w:tcBorders>
              <w:top w:val="nil"/>
              <w:left w:val="nil"/>
              <w:bottom w:val="single" w:sz="4" w:space="0" w:color="auto"/>
              <w:right w:val="nil"/>
            </w:tcBorders>
            <w:shd w:val="clear" w:color="auto" w:fill="auto"/>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областной бюджет</w:t>
            </w:r>
          </w:p>
        </w:tc>
        <w:tc>
          <w:tcPr>
            <w:tcW w:w="284" w:type="dxa"/>
            <w:tcBorders>
              <w:top w:val="nil"/>
              <w:left w:val="single" w:sz="4" w:space="0" w:color="auto"/>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6508,00000</w:t>
            </w:r>
          </w:p>
        </w:tc>
        <w:tc>
          <w:tcPr>
            <w:tcW w:w="283"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6746,00000</w:t>
            </w:r>
          </w:p>
        </w:tc>
        <w:tc>
          <w:tcPr>
            <w:tcW w:w="284"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0,00000</w:t>
            </w:r>
          </w:p>
        </w:tc>
        <w:tc>
          <w:tcPr>
            <w:tcW w:w="283"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0,00000</w:t>
            </w:r>
          </w:p>
        </w:tc>
        <w:tc>
          <w:tcPr>
            <w:tcW w:w="426"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0,00000</w:t>
            </w:r>
          </w:p>
        </w:tc>
        <w:tc>
          <w:tcPr>
            <w:tcW w:w="391"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13254,00000</w:t>
            </w:r>
          </w:p>
        </w:tc>
      </w:tr>
      <w:tr w:rsidR="000A27D4" w:rsidRPr="000A27D4" w:rsidTr="00F82698">
        <w:trPr>
          <w:cantSplit/>
          <w:trHeight w:val="857"/>
        </w:trPr>
        <w:tc>
          <w:tcPr>
            <w:tcW w:w="446" w:type="dxa"/>
            <w:gridSpan w:val="2"/>
            <w:vMerge w:val="restart"/>
            <w:tcBorders>
              <w:top w:val="single" w:sz="4" w:space="0" w:color="auto"/>
              <w:left w:val="single" w:sz="4" w:space="0" w:color="auto"/>
              <w:bottom w:val="single" w:sz="4" w:space="0" w:color="000000"/>
              <w:right w:val="single" w:sz="4" w:space="0" w:color="auto"/>
            </w:tcBorders>
            <w:shd w:val="clear" w:color="auto" w:fill="auto"/>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2</w:t>
            </w:r>
          </w:p>
        </w:tc>
        <w:tc>
          <w:tcPr>
            <w:tcW w:w="1842" w:type="dxa"/>
            <w:gridSpan w:val="2"/>
            <w:vMerge w:val="restart"/>
            <w:tcBorders>
              <w:top w:val="single" w:sz="4" w:space="0" w:color="auto"/>
              <w:left w:val="single" w:sz="4" w:space="0" w:color="auto"/>
              <w:bottom w:val="single" w:sz="4" w:space="0" w:color="000000"/>
              <w:right w:val="single" w:sz="4" w:space="0" w:color="auto"/>
            </w:tcBorders>
            <w:shd w:val="clear" w:color="auto" w:fill="auto"/>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Осуществление деятельности по опеке и попечительству над несовершеннолетними лицами, социальному обслуживанию и социальной поддержке семьи, материнства и детства</w:t>
            </w:r>
          </w:p>
        </w:tc>
        <w:tc>
          <w:tcPr>
            <w:tcW w:w="284"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2019-2023</w:t>
            </w:r>
          </w:p>
        </w:tc>
        <w:tc>
          <w:tcPr>
            <w:tcW w:w="1701" w:type="dxa"/>
            <w:vMerge w:val="restart"/>
            <w:tcBorders>
              <w:top w:val="nil"/>
              <w:left w:val="single" w:sz="4" w:space="0" w:color="auto"/>
              <w:bottom w:val="single" w:sz="4" w:space="0" w:color="000000"/>
              <w:right w:val="single" w:sz="4" w:space="0" w:color="auto"/>
            </w:tcBorders>
            <w:shd w:val="clear" w:color="auto" w:fill="auto"/>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1417" w:type="dxa"/>
            <w:tcBorders>
              <w:top w:val="nil"/>
              <w:left w:val="nil"/>
              <w:bottom w:val="single" w:sz="4" w:space="0" w:color="auto"/>
              <w:right w:val="nil"/>
            </w:tcBorders>
            <w:shd w:val="clear" w:color="auto" w:fill="auto"/>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Областной бюджет</w:t>
            </w:r>
          </w:p>
        </w:tc>
        <w:tc>
          <w:tcPr>
            <w:tcW w:w="284" w:type="dxa"/>
            <w:tcBorders>
              <w:top w:val="nil"/>
              <w:left w:val="single" w:sz="4" w:space="0" w:color="auto"/>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2925,75000</w:t>
            </w:r>
          </w:p>
        </w:tc>
        <w:tc>
          <w:tcPr>
            <w:tcW w:w="283"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3035,18700</w:t>
            </w:r>
          </w:p>
        </w:tc>
        <w:tc>
          <w:tcPr>
            <w:tcW w:w="284"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0,00000</w:t>
            </w:r>
          </w:p>
        </w:tc>
        <w:tc>
          <w:tcPr>
            <w:tcW w:w="283"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0,00000</w:t>
            </w:r>
          </w:p>
        </w:tc>
        <w:tc>
          <w:tcPr>
            <w:tcW w:w="426"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0,00000</w:t>
            </w:r>
          </w:p>
        </w:tc>
        <w:tc>
          <w:tcPr>
            <w:tcW w:w="391"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5960,93700</w:t>
            </w:r>
          </w:p>
        </w:tc>
      </w:tr>
      <w:tr w:rsidR="000A27D4" w:rsidRPr="000A27D4" w:rsidTr="00F82698">
        <w:trPr>
          <w:cantSplit/>
          <w:trHeight w:val="826"/>
        </w:trPr>
        <w:tc>
          <w:tcPr>
            <w:tcW w:w="446" w:type="dxa"/>
            <w:gridSpan w:val="2"/>
            <w:vMerge/>
            <w:tcBorders>
              <w:top w:val="single" w:sz="4" w:space="0" w:color="auto"/>
              <w:left w:val="single" w:sz="4" w:space="0" w:color="auto"/>
              <w:bottom w:val="single" w:sz="4" w:space="0" w:color="000000"/>
              <w:right w:val="single" w:sz="4" w:space="0" w:color="auto"/>
            </w:tcBorders>
            <w:vAlign w:val="center"/>
          </w:tcPr>
          <w:p w:rsidR="000A27D4" w:rsidRPr="000A27D4" w:rsidRDefault="000A27D4" w:rsidP="000A27D4">
            <w:pPr>
              <w:spacing w:after="0"/>
              <w:rPr>
                <w:rFonts w:ascii="Times New Roman" w:hAnsi="Times New Roman" w:cs="Times New Roman"/>
                <w:color w:val="000000"/>
                <w:sz w:val="12"/>
                <w:szCs w:val="12"/>
              </w:rPr>
            </w:pPr>
          </w:p>
        </w:tc>
        <w:tc>
          <w:tcPr>
            <w:tcW w:w="1842" w:type="dxa"/>
            <w:gridSpan w:val="2"/>
            <w:vMerge/>
            <w:tcBorders>
              <w:top w:val="single" w:sz="4" w:space="0" w:color="auto"/>
              <w:left w:val="single" w:sz="4" w:space="0" w:color="auto"/>
              <w:bottom w:val="single" w:sz="4" w:space="0" w:color="000000"/>
              <w:right w:val="single" w:sz="4" w:space="0" w:color="auto"/>
            </w:tcBorders>
            <w:vAlign w:val="center"/>
          </w:tcPr>
          <w:p w:rsidR="000A27D4" w:rsidRPr="000A27D4" w:rsidRDefault="000A27D4" w:rsidP="000A27D4">
            <w:pPr>
              <w:spacing w:after="0"/>
              <w:rPr>
                <w:rFonts w:ascii="Times New Roman" w:hAnsi="Times New Roman" w:cs="Times New Roman"/>
                <w:color w:val="000000"/>
                <w:sz w:val="12"/>
                <w:szCs w:val="12"/>
              </w:rPr>
            </w:pPr>
          </w:p>
        </w:tc>
        <w:tc>
          <w:tcPr>
            <w:tcW w:w="284" w:type="dxa"/>
            <w:gridSpan w:val="2"/>
            <w:vMerge/>
            <w:tcBorders>
              <w:top w:val="single" w:sz="4" w:space="0" w:color="auto"/>
              <w:left w:val="single" w:sz="4" w:space="0" w:color="auto"/>
              <w:bottom w:val="single" w:sz="4" w:space="0" w:color="000000"/>
              <w:right w:val="single" w:sz="4" w:space="0" w:color="auto"/>
            </w:tcBorders>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p>
        </w:tc>
        <w:tc>
          <w:tcPr>
            <w:tcW w:w="1701" w:type="dxa"/>
            <w:vMerge/>
            <w:tcBorders>
              <w:top w:val="nil"/>
              <w:left w:val="single" w:sz="4" w:space="0" w:color="auto"/>
              <w:bottom w:val="single" w:sz="4" w:space="0" w:color="000000"/>
              <w:right w:val="single" w:sz="4" w:space="0" w:color="auto"/>
            </w:tcBorders>
            <w:vAlign w:val="center"/>
          </w:tcPr>
          <w:p w:rsidR="000A27D4" w:rsidRPr="000A27D4" w:rsidRDefault="000A27D4" w:rsidP="000A27D4">
            <w:pPr>
              <w:spacing w:after="0"/>
              <w:rPr>
                <w:rFonts w:ascii="Times New Roman" w:hAnsi="Times New Roman" w:cs="Times New Roman"/>
                <w:color w:val="000000"/>
                <w:sz w:val="12"/>
                <w:szCs w:val="12"/>
              </w:rPr>
            </w:pPr>
          </w:p>
        </w:tc>
        <w:tc>
          <w:tcPr>
            <w:tcW w:w="1417" w:type="dxa"/>
            <w:tcBorders>
              <w:top w:val="nil"/>
              <w:left w:val="nil"/>
              <w:bottom w:val="single" w:sz="4" w:space="0" w:color="auto"/>
              <w:right w:val="nil"/>
            </w:tcBorders>
            <w:shd w:val="clear" w:color="auto" w:fill="auto"/>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местный бюджет</w:t>
            </w:r>
          </w:p>
        </w:tc>
        <w:tc>
          <w:tcPr>
            <w:tcW w:w="284" w:type="dxa"/>
            <w:tcBorders>
              <w:top w:val="nil"/>
              <w:left w:val="single" w:sz="4" w:space="0" w:color="auto"/>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11,39319</w:t>
            </w:r>
          </w:p>
        </w:tc>
        <w:tc>
          <w:tcPr>
            <w:tcW w:w="283"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0,00000</w:t>
            </w:r>
          </w:p>
        </w:tc>
        <w:tc>
          <w:tcPr>
            <w:tcW w:w="284"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0,00000</w:t>
            </w:r>
          </w:p>
        </w:tc>
        <w:tc>
          <w:tcPr>
            <w:tcW w:w="283"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0,00000</w:t>
            </w:r>
          </w:p>
        </w:tc>
        <w:tc>
          <w:tcPr>
            <w:tcW w:w="426"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0,00000</w:t>
            </w:r>
          </w:p>
        </w:tc>
        <w:tc>
          <w:tcPr>
            <w:tcW w:w="391"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11,39319</w:t>
            </w:r>
          </w:p>
        </w:tc>
      </w:tr>
      <w:tr w:rsidR="000A27D4" w:rsidRPr="000A27D4" w:rsidTr="00F82698">
        <w:trPr>
          <w:cantSplit/>
          <w:trHeight w:val="1278"/>
        </w:trPr>
        <w:tc>
          <w:tcPr>
            <w:tcW w:w="446" w:type="dxa"/>
            <w:gridSpan w:val="2"/>
            <w:tcBorders>
              <w:top w:val="nil"/>
              <w:left w:val="single" w:sz="4" w:space="0" w:color="auto"/>
              <w:bottom w:val="single" w:sz="4" w:space="0" w:color="auto"/>
              <w:right w:val="nil"/>
            </w:tcBorders>
            <w:shd w:val="clear" w:color="auto" w:fill="auto"/>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3</w:t>
            </w:r>
          </w:p>
        </w:tc>
        <w:tc>
          <w:tcPr>
            <w:tcW w:w="1842" w:type="dxa"/>
            <w:gridSpan w:val="2"/>
            <w:tcBorders>
              <w:top w:val="nil"/>
              <w:left w:val="single" w:sz="4" w:space="0" w:color="auto"/>
              <w:bottom w:val="single" w:sz="4" w:space="0" w:color="auto"/>
              <w:right w:val="single" w:sz="4" w:space="0" w:color="auto"/>
            </w:tcBorders>
            <w:shd w:val="clear" w:color="auto" w:fill="auto"/>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Осуществление деятельности по опеке и попечительству в отношении совершеннолетних граждан, нуждающихся в соответствии с законодательством в установлении над ними опеки и попечительства</w:t>
            </w:r>
          </w:p>
        </w:tc>
        <w:tc>
          <w:tcPr>
            <w:tcW w:w="284" w:type="dxa"/>
            <w:gridSpan w:val="2"/>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2019-2023</w:t>
            </w:r>
          </w:p>
        </w:tc>
        <w:tc>
          <w:tcPr>
            <w:tcW w:w="1701" w:type="dxa"/>
            <w:tcBorders>
              <w:top w:val="nil"/>
              <w:left w:val="nil"/>
              <w:bottom w:val="single" w:sz="4" w:space="0" w:color="auto"/>
              <w:right w:val="single" w:sz="4" w:space="0" w:color="auto"/>
            </w:tcBorders>
            <w:shd w:val="clear" w:color="auto" w:fill="auto"/>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1417" w:type="dxa"/>
            <w:tcBorders>
              <w:top w:val="nil"/>
              <w:left w:val="nil"/>
              <w:bottom w:val="single" w:sz="4" w:space="0" w:color="auto"/>
              <w:right w:val="nil"/>
            </w:tcBorders>
            <w:shd w:val="clear" w:color="auto" w:fill="auto"/>
          </w:tcPr>
          <w:p w:rsidR="000A27D4" w:rsidRPr="000A27D4" w:rsidRDefault="000A27D4" w:rsidP="000A27D4">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Областной бюджет</w:t>
            </w:r>
          </w:p>
        </w:tc>
        <w:tc>
          <w:tcPr>
            <w:tcW w:w="284" w:type="dxa"/>
            <w:tcBorders>
              <w:top w:val="nil"/>
              <w:left w:val="single" w:sz="4" w:space="0" w:color="auto"/>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462,92500</w:t>
            </w:r>
          </w:p>
        </w:tc>
        <w:tc>
          <w:tcPr>
            <w:tcW w:w="283"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480,10900</w:t>
            </w:r>
          </w:p>
        </w:tc>
        <w:tc>
          <w:tcPr>
            <w:tcW w:w="284"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0,00000</w:t>
            </w:r>
          </w:p>
        </w:tc>
        <w:tc>
          <w:tcPr>
            <w:tcW w:w="283"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0,00000</w:t>
            </w:r>
          </w:p>
        </w:tc>
        <w:tc>
          <w:tcPr>
            <w:tcW w:w="426"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0,00000</w:t>
            </w:r>
          </w:p>
        </w:tc>
        <w:tc>
          <w:tcPr>
            <w:tcW w:w="391"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0A27D4">
            <w:pPr>
              <w:spacing w:after="0"/>
              <w:ind w:left="113" w:right="113"/>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943,03400</w:t>
            </w:r>
          </w:p>
        </w:tc>
      </w:tr>
      <w:tr w:rsidR="000A27D4" w:rsidRPr="000A27D4" w:rsidTr="00F82698">
        <w:trPr>
          <w:cantSplit/>
          <w:trHeight w:val="984"/>
        </w:trPr>
        <w:tc>
          <w:tcPr>
            <w:tcW w:w="4273" w:type="dxa"/>
            <w:gridSpan w:val="7"/>
            <w:tcBorders>
              <w:top w:val="single" w:sz="4" w:space="0" w:color="auto"/>
              <w:left w:val="single" w:sz="4" w:space="0" w:color="auto"/>
              <w:bottom w:val="single" w:sz="4" w:space="0" w:color="auto"/>
              <w:right w:val="nil"/>
            </w:tcBorders>
            <w:shd w:val="clear" w:color="auto" w:fill="auto"/>
          </w:tcPr>
          <w:p w:rsidR="000A27D4" w:rsidRPr="000A27D4" w:rsidRDefault="000A27D4" w:rsidP="00F82698">
            <w:pPr>
              <w:spacing w:after="0"/>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 xml:space="preserve">                                                                                   Итого по программе:</w:t>
            </w:r>
          </w:p>
        </w:tc>
        <w:tc>
          <w:tcPr>
            <w:tcW w:w="1417" w:type="dxa"/>
            <w:tcBorders>
              <w:top w:val="nil"/>
              <w:left w:val="single" w:sz="4" w:space="0" w:color="auto"/>
              <w:bottom w:val="single" w:sz="4" w:space="0" w:color="auto"/>
              <w:right w:val="single" w:sz="4" w:space="0" w:color="auto"/>
            </w:tcBorders>
            <w:shd w:val="clear" w:color="auto" w:fill="auto"/>
          </w:tcPr>
          <w:p w:rsidR="000A27D4" w:rsidRPr="000A27D4" w:rsidRDefault="000A27D4" w:rsidP="00F82698">
            <w:pPr>
              <w:spacing w:after="0"/>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 </w:t>
            </w:r>
          </w:p>
        </w:tc>
        <w:tc>
          <w:tcPr>
            <w:tcW w:w="284"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F82698">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9908,06819</w:t>
            </w:r>
          </w:p>
        </w:tc>
        <w:tc>
          <w:tcPr>
            <w:tcW w:w="283"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F82698">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10261,29600</w:t>
            </w:r>
          </w:p>
        </w:tc>
        <w:tc>
          <w:tcPr>
            <w:tcW w:w="284"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F82698">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0,00000</w:t>
            </w:r>
          </w:p>
        </w:tc>
        <w:tc>
          <w:tcPr>
            <w:tcW w:w="283"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F82698">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0,00000</w:t>
            </w:r>
          </w:p>
        </w:tc>
        <w:tc>
          <w:tcPr>
            <w:tcW w:w="426"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F82698">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0,00000</w:t>
            </w:r>
          </w:p>
        </w:tc>
        <w:tc>
          <w:tcPr>
            <w:tcW w:w="391"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F82698">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20169,36419</w:t>
            </w:r>
          </w:p>
        </w:tc>
      </w:tr>
      <w:tr w:rsidR="000A27D4" w:rsidRPr="000A27D4" w:rsidTr="00F82698">
        <w:trPr>
          <w:cantSplit/>
          <w:trHeight w:val="701"/>
        </w:trPr>
        <w:tc>
          <w:tcPr>
            <w:tcW w:w="366" w:type="dxa"/>
            <w:tcBorders>
              <w:top w:val="nil"/>
              <w:left w:val="single" w:sz="4" w:space="0" w:color="auto"/>
              <w:bottom w:val="single" w:sz="4" w:space="0" w:color="auto"/>
              <w:right w:val="nil"/>
            </w:tcBorders>
            <w:shd w:val="clear" w:color="auto" w:fill="auto"/>
          </w:tcPr>
          <w:p w:rsidR="000A27D4" w:rsidRPr="000A27D4" w:rsidRDefault="000A27D4" w:rsidP="00F82698">
            <w:pPr>
              <w:spacing w:after="0"/>
              <w:rPr>
                <w:rFonts w:ascii="Times New Roman" w:hAnsi="Times New Roman" w:cs="Times New Roman"/>
                <w:color w:val="000000"/>
                <w:sz w:val="12"/>
                <w:szCs w:val="12"/>
              </w:rPr>
            </w:pPr>
            <w:r w:rsidRPr="000A27D4">
              <w:rPr>
                <w:rFonts w:ascii="Times New Roman" w:hAnsi="Times New Roman" w:cs="Times New Roman"/>
                <w:color w:val="000000"/>
                <w:sz w:val="12"/>
                <w:szCs w:val="12"/>
              </w:rPr>
              <w:t> </w:t>
            </w:r>
          </w:p>
        </w:tc>
        <w:tc>
          <w:tcPr>
            <w:tcW w:w="1243" w:type="dxa"/>
            <w:gridSpan w:val="2"/>
            <w:tcBorders>
              <w:top w:val="nil"/>
              <w:left w:val="nil"/>
              <w:bottom w:val="single" w:sz="4" w:space="0" w:color="auto"/>
              <w:right w:val="nil"/>
            </w:tcBorders>
            <w:shd w:val="clear" w:color="auto" w:fill="auto"/>
          </w:tcPr>
          <w:p w:rsidR="000A27D4" w:rsidRPr="000A27D4" w:rsidRDefault="000A27D4" w:rsidP="00F82698">
            <w:pPr>
              <w:spacing w:after="0"/>
              <w:rPr>
                <w:rFonts w:ascii="Times New Roman" w:hAnsi="Times New Roman" w:cs="Times New Roman"/>
                <w:color w:val="000000"/>
                <w:sz w:val="12"/>
                <w:szCs w:val="12"/>
              </w:rPr>
            </w:pPr>
            <w:r w:rsidRPr="000A27D4">
              <w:rPr>
                <w:rFonts w:ascii="Times New Roman" w:hAnsi="Times New Roman" w:cs="Times New Roman"/>
                <w:color w:val="000000"/>
                <w:sz w:val="12"/>
                <w:szCs w:val="12"/>
              </w:rPr>
              <w:t> </w:t>
            </w:r>
          </w:p>
        </w:tc>
        <w:tc>
          <w:tcPr>
            <w:tcW w:w="783" w:type="dxa"/>
            <w:gridSpan w:val="2"/>
            <w:tcBorders>
              <w:top w:val="nil"/>
              <w:left w:val="nil"/>
              <w:bottom w:val="single" w:sz="4" w:space="0" w:color="auto"/>
              <w:right w:val="nil"/>
            </w:tcBorders>
            <w:shd w:val="clear" w:color="auto" w:fill="auto"/>
          </w:tcPr>
          <w:p w:rsidR="000A27D4" w:rsidRPr="000A27D4" w:rsidRDefault="000A27D4" w:rsidP="00F82698">
            <w:pPr>
              <w:spacing w:after="0"/>
              <w:rPr>
                <w:rFonts w:ascii="Times New Roman" w:hAnsi="Times New Roman" w:cs="Times New Roman"/>
                <w:color w:val="000000"/>
                <w:sz w:val="12"/>
                <w:szCs w:val="12"/>
              </w:rPr>
            </w:pPr>
            <w:r w:rsidRPr="000A27D4">
              <w:rPr>
                <w:rFonts w:ascii="Times New Roman" w:hAnsi="Times New Roman" w:cs="Times New Roman"/>
                <w:color w:val="000000"/>
                <w:sz w:val="12"/>
                <w:szCs w:val="12"/>
              </w:rPr>
              <w:t> </w:t>
            </w:r>
          </w:p>
        </w:tc>
        <w:tc>
          <w:tcPr>
            <w:tcW w:w="1881" w:type="dxa"/>
            <w:gridSpan w:val="2"/>
            <w:tcBorders>
              <w:top w:val="nil"/>
              <w:left w:val="nil"/>
              <w:bottom w:val="single" w:sz="4" w:space="0" w:color="auto"/>
              <w:right w:val="single" w:sz="4" w:space="0" w:color="auto"/>
            </w:tcBorders>
            <w:shd w:val="clear" w:color="auto" w:fill="auto"/>
          </w:tcPr>
          <w:p w:rsidR="000A27D4" w:rsidRPr="000A27D4" w:rsidRDefault="000A27D4" w:rsidP="00F82698">
            <w:pPr>
              <w:spacing w:after="0"/>
              <w:jc w:val="center"/>
              <w:rPr>
                <w:rFonts w:ascii="Times New Roman" w:hAnsi="Times New Roman" w:cs="Times New Roman"/>
                <w:color w:val="000000"/>
                <w:sz w:val="12"/>
                <w:szCs w:val="12"/>
              </w:rPr>
            </w:pPr>
            <w:r w:rsidRPr="000A27D4">
              <w:rPr>
                <w:rFonts w:ascii="Times New Roman" w:hAnsi="Times New Roman" w:cs="Times New Roman"/>
                <w:color w:val="000000"/>
                <w:sz w:val="12"/>
                <w:szCs w:val="12"/>
              </w:rPr>
              <w:t>из них:</w:t>
            </w:r>
          </w:p>
        </w:tc>
        <w:tc>
          <w:tcPr>
            <w:tcW w:w="1417" w:type="dxa"/>
            <w:tcBorders>
              <w:top w:val="nil"/>
              <w:left w:val="nil"/>
              <w:bottom w:val="single" w:sz="4" w:space="0" w:color="auto"/>
              <w:right w:val="single" w:sz="4" w:space="0" w:color="auto"/>
            </w:tcBorders>
            <w:shd w:val="clear" w:color="auto" w:fill="auto"/>
          </w:tcPr>
          <w:p w:rsidR="000A27D4" w:rsidRPr="000A27D4" w:rsidRDefault="000A27D4" w:rsidP="00F82698">
            <w:pPr>
              <w:spacing w:after="0"/>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местный бюджет</w:t>
            </w:r>
          </w:p>
        </w:tc>
        <w:tc>
          <w:tcPr>
            <w:tcW w:w="284"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F82698">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11,39319</w:t>
            </w:r>
          </w:p>
        </w:tc>
        <w:tc>
          <w:tcPr>
            <w:tcW w:w="283"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F82698">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0,00000</w:t>
            </w:r>
          </w:p>
        </w:tc>
        <w:tc>
          <w:tcPr>
            <w:tcW w:w="284"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F82698">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0,00000</w:t>
            </w:r>
          </w:p>
        </w:tc>
        <w:tc>
          <w:tcPr>
            <w:tcW w:w="283"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F82698">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0,00000</w:t>
            </w:r>
          </w:p>
        </w:tc>
        <w:tc>
          <w:tcPr>
            <w:tcW w:w="426"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F82698">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0,00000</w:t>
            </w:r>
          </w:p>
        </w:tc>
        <w:tc>
          <w:tcPr>
            <w:tcW w:w="391"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F82698">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11,39319</w:t>
            </w:r>
          </w:p>
        </w:tc>
      </w:tr>
      <w:tr w:rsidR="000A27D4" w:rsidRPr="000A27D4" w:rsidTr="00F82698">
        <w:trPr>
          <w:cantSplit/>
          <w:trHeight w:val="980"/>
        </w:trPr>
        <w:tc>
          <w:tcPr>
            <w:tcW w:w="366" w:type="dxa"/>
            <w:tcBorders>
              <w:top w:val="nil"/>
              <w:left w:val="single" w:sz="4" w:space="0" w:color="auto"/>
              <w:bottom w:val="single" w:sz="4" w:space="0" w:color="auto"/>
              <w:right w:val="nil"/>
            </w:tcBorders>
            <w:shd w:val="clear" w:color="auto" w:fill="auto"/>
          </w:tcPr>
          <w:p w:rsidR="000A27D4" w:rsidRPr="000A27D4" w:rsidRDefault="000A27D4" w:rsidP="00F82698">
            <w:pPr>
              <w:spacing w:after="0"/>
              <w:rPr>
                <w:rFonts w:ascii="Times New Roman" w:hAnsi="Times New Roman" w:cs="Times New Roman"/>
                <w:color w:val="000000"/>
                <w:sz w:val="12"/>
                <w:szCs w:val="12"/>
              </w:rPr>
            </w:pPr>
            <w:r w:rsidRPr="000A27D4">
              <w:rPr>
                <w:rFonts w:ascii="Times New Roman" w:hAnsi="Times New Roman" w:cs="Times New Roman"/>
                <w:color w:val="000000"/>
                <w:sz w:val="12"/>
                <w:szCs w:val="12"/>
              </w:rPr>
              <w:t> </w:t>
            </w:r>
          </w:p>
        </w:tc>
        <w:tc>
          <w:tcPr>
            <w:tcW w:w="1243" w:type="dxa"/>
            <w:gridSpan w:val="2"/>
            <w:tcBorders>
              <w:top w:val="nil"/>
              <w:left w:val="nil"/>
              <w:bottom w:val="single" w:sz="4" w:space="0" w:color="auto"/>
              <w:right w:val="nil"/>
            </w:tcBorders>
            <w:shd w:val="clear" w:color="auto" w:fill="auto"/>
          </w:tcPr>
          <w:p w:rsidR="000A27D4" w:rsidRPr="000A27D4" w:rsidRDefault="000A27D4" w:rsidP="00F82698">
            <w:pPr>
              <w:spacing w:after="0"/>
              <w:rPr>
                <w:rFonts w:ascii="Times New Roman" w:hAnsi="Times New Roman" w:cs="Times New Roman"/>
                <w:color w:val="000000"/>
                <w:sz w:val="12"/>
                <w:szCs w:val="12"/>
              </w:rPr>
            </w:pPr>
            <w:r w:rsidRPr="000A27D4">
              <w:rPr>
                <w:rFonts w:ascii="Times New Roman" w:hAnsi="Times New Roman" w:cs="Times New Roman"/>
                <w:color w:val="000000"/>
                <w:sz w:val="12"/>
                <w:szCs w:val="12"/>
              </w:rPr>
              <w:t> </w:t>
            </w:r>
          </w:p>
        </w:tc>
        <w:tc>
          <w:tcPr>
            <w:tcW w:w="783" w:type="dxa"/>
            <w:gridSpan w:val="2"/>
            <w:tcBorders>
              <w:top w:val="nil"/>
              <w:left w:val="nil"/>
              <w:bottom w:val="single" w:sz="4" w:space="0" w:color="auto"/>
              <w:right w:val="nil"/>
            </w:tcBorders>
            <w:shd w:val="clear" w:color="auto" w:fill="auto"/>
          </w:tcPr>
          <w:p w:rsidR="000A27D4" w:rsidRPr="000A27D4" w:rsidRDefault="000A27D4" w:rsidP="00F82698">
            <w:pPr>
              <w:spacing w:after="0"/>
              <w:rPr>
                <w:rFonts w:ascii="Times New Roman" w:hAnsi="Times New Roman" w:cs="Times New Roman"/>
                <w:color w:val="000000"/>
                <w:sz w:val="12"/>
                <w:szCs w:val="12"/>
              </w:rPr>
            </w:pPr>
            <w:r w:rsidRPr="000A27D4">
              <w:rPr>
                <w:rFonts w:ascii="Times New Roman" w:hAnsi="Times New Roman" w:cs="Times New Roman"/>
                <w:color w:val="000000"/>
                <w:sz w:val="12"/>
                <w:szCs w:val="12"/>
              </w:rPr>
              <w:t> </w:t>
            </w:r>
          </w:p>
        </w:tc>
        <w:tc>
          <w:tcPr>
            <w:tcW w:w="1881" w:type="dxa"/>
            <w:gridSpan w:val="2"/>
            <w:tcBorders>
              <w:top w:val="nil"/>
              <w:left w:val="nil"/>
              <w:bottom w:val="single" w:sz="4" w:space="0" w:color="auto"/>
              <w:right w:val="single" w:sz="4" w:space="0" w:color="auto"/>
            </w:tcBorders>
            <w:shd w:val="clear" w:color="auto" w:fill="auto"/>
          </w:tcPr>
          <w:p w:rsidR="000A27D4" w:rsidRPr="000A27D4" w:rsidRDefault="000A27D4" w:rsidP="00F82698">
            <w:pPr>
              <w:spacing w:after="0"/>
              <w:rPr>
                <w:rFonts w:ascii="Times New Roman" w:hAnsi="Times New Roman" w:cs="Times New Roman"/>
                <w:color w:val="000000"/>
                <w:sz w:val="12"/>
                <w:szCs w:val="12"/>
              </w:rPr>
            </w:pPr>
            <w:r w:rsidRPr="000A27D4">
              <w:rPr>
                <w:rFonts w:ascii="Times New Roman" w:hAnsi="Times New Roman" w:cs="Times New Roman"/>
                <w:color w:val="000000"/>
                <w:sz w:val="12"/>
                <w:szCs w:val="12"/>
              </w:rPr>
              <w:t> </w:t>
            </w:r>
          </w:p>
        </w:tc>
        <w:tc>
          <w:tcPr>
            <w:tcW w:w="1417" w:type="dxa"/>
            <w:tcBorders>
              <w:top w:val="nil"/>
              <w:left w:val="nil"/>
              <w:bottom w:val="single" w:sz="4" w:space="0" w:color="auto"/>
              <w:right w:val="single" w:sz="4" w:space="0" w:color="auto"/>
            </w:tcBorders>
            <w:shd w:val="clear" w:color="auto" w:fill="auto"/>
          </w:tcPr>
          <w:p w:rsidR="000A27D4" w:rsidRPr="000A27D4" w:rsidRDefault="000A27D4" w:rsidP="00F82698">
            <w:pPr>
              <w:spacing w:after="0"/>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областной бюджет</w:t>
            </w:r>
          </w:p>
        </w:tc>
        <w:tc>
          <w:tcPr>
            <w:tcW w:w="284"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F82698">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9896,67500</w:t>
            </w:r>
          </w:p>
        </w:tc>
        <w:tc>
          <w:tcPr>
            <w:tcW w:w="283"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F82698">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10261,29600</w:t>
            </w:r>
          </w:p>
        </w:tc>
        <w:tc>
          <w:tcPr>
            <w:tcW w:w="284"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F82698">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0,00000</w:t>
            </w:r>
          </w:p>
        </w:tc>
        <w:tc>
          <w:tcPr>
            <w:tcW w:w="283"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F82698">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0,00000</w:t>
            </w:r>
          </w:p>
        </w:tc>
        <w:tc>
          <w:tcPr>
            <w:tcW w:w="426"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F82698">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0,00000</w:t>
            </w:r>
          </w:p>
        </w:tc>
        <w:tc>
          <w:tcPr>
            <w:tcW w:w="391" w:type="dxa"/>
            <w:tcBorders>
              <w:top w:val="nil"/>
              <w:left w:val="nil"/>
              <w:bottom w:val="single" w:sz="4" w:space="0" w:color="auto"/>
              <w:right w:val="single" w:sz="4" w:space="0" w:color="auto"/>
            </w:tcBorders>
            <w:shd w:val="clear" w:color="auto" w:fill="auto"/>
            <w:textDirection w:val="btLr"/>
            <w:vAlign w:val="center"/>
          </w:tcPr>
          <w:p w:rsidR="000A27D4" w:rsidRPr="000A27D4" w:rsidRDefault="000A27D4" w:rsidP="00F82698">
            <w:pPr>
              <w:spacing w:after="0"/>
              <w:ind w:left="113" w:right="113"/>
              <w:jc w:val="center"/>
              <w:rPr>
                <w:rFonts w:ascii="Times New Roman" w:hAnsi="Times New Roman" w:cs="Times New Roman"/>
                <w:b/>
                <w:bCs/>
                <w:color w:val="000000"/>
                <w:sz w:val="12"/>
                <w:szCs w:val="12"/>
              </w:rPr>
            </w:pPr>
            <w:r w:rsidRPr="000A27D4">
              <w:rPr>
                <w:rFonts w:ascii="Times New Roman" w:hAnsi="Times New Roman" w:cs="Times New Roman"/>
                <w:b/>
                <w:bCs/>
                <w:color w:val="000000"/>
                <w:sz w:val="12"/>
                <w:szCs w:val="12"/>
              </w:rPr>
              <w:t>20157,97100</w:t>
            </w:r>
          </w:p>
        </w:tc>
      </w:tr>
      <w:tr w:rsidR="000A27D4" w:rsidRPr="000A27D4" w:rsidTr="00F82698">
        <w:trPr>
          <w:trHeight w:val="70"/>
        </w:trPr>
        <w:tc>
          <w:tcPr>
            <w:tcW w:w="7641" w:type="dxa"/>
            <w:gridSpan w:val="14"/>
            <w:tcBorders>
              <w:top w:val="single" w:sz="4" w:space="0" w:color="auto"/>
              <w:left w:val="nil"/>
              <w:bottom w:val="nil"/>
              <w:right w:val="nil"/>
            </w:tcBorders>
            <w:shd w:val="clear" w:color="000000" w:fill="FFFFFF"/>
          </w:tcPr>
          <w:p w:rsidR="000A27D4" w:rsidRPr="000A27D4" w:rsidRDefault="000A27D4" w:rsidP="00FD28C4">
            <w:pPr>
              <w:rPr>
                <w:rFonts w:ascii="Times New Roman" w:hAnsi="Times New Roman" w:cs="Times New Roman"/>
                <w:color w:val="000000"/>
                <w:sz w:val="12"/>
                <w:szCs w:val="12"/>
              </w:rPr>
            </w:pPr>
            <w:r w:rsidRPr="000A27D4">
              <w:rPr>
                <w:rFonts w:ascii="Times New Roman" w:hAnsi="Times New Roman" w:cs="Times New Roman"/>
                <w:color w:val="000000"/>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tc>
      </w:tr>
    </w:tbl>
    <w:p w:rsidR="0013089C" w:rsidRDefault="0013089C" w:rsidP="0013089C">
      <w:pPr>
        <w:tabs>
          <w:tab w:val="left" w:pos="284"/>
        </w:tabs>
        <w:spacing w:after="0" w:line="240" w:lineRule="auto"/>
        <w:jc w:val="center"/>
        <w:rPr>
          <w:rFonts w:ascii="Times New Roman" w:eastAsia="Calibri" w:hAnsi="Times New Roman" w:cs="Times New Roman"/>
          <w:b/>
          <w:iCs/>
          <w:sz w:val="12"/>
          <w:szCs w:val="12"/>
        </w:rPr>
      </w:pPr>
    </w:p>
    <w:p w:rsidR="00FD28C4" w:rsidRPr="00631D69" w:rsidRDefault="00FD28C4" w:rsidP="0013089C">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lastRenderedPageBreak/>
        <w:t>АДМИНИСТРАЦИЯ</w:t>
      </w:r>
    </w:p>
    <w:p w:rsidR="00FD28C4" w:rsidRDefault="00FD28C4" w:rsidP="00FD28C4">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FD28C4" w:rsidRDefault="00FD28C4" w:rsidP="00FD28C4">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FD28C4" w:rsidRPr="00E84548" w:rsidRDefault="00FD28C4" w:rsidP="00FD28C4">
      <w:pPr>
        <w:tabs>
          <w:tab w:val="left" w:pos="0"/>
        </w:tabs>
        <w:spacing w:after="0" w:line="240" w:lineRule="auto"/>
        <w:jc w:val="center"/>
        <w:rPr>
          <w:rFonts w:ascii="Times New Roman" w:eastAsia="Calibri" w:hAnsi="Times New Roman" w:cs="Times New Roman"/>
          <w:iCs/>
          <w:sz w:val="12"/>
          <w:szCs w:val="12"/>
        </w:rPr>
      </w:pPr>
      <w:r w:rsidRPr="00E84548">
        <w:rPr>
          <w:rFonts w:ascii="Times New Roman" w:eastAsia="Calibri" w:hAnsi="Times New Roman" w:cs="Times New Roman"/>
          <w:iCs/>
          <w:sz w:val="12"/>
          <w:szCs w:val="12"/>
        </w:rPr>
        <w:t>ПОСТАНОВЛЕНИЕ</w:t>
      </w:r>
    </w:p>
    <w:p w:rsidR="00FD28C4" w:rsidRDefault="00FD28C4" w:rsidP="00FD28C4">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«31» декабря 2019 г.                                                                                                                                                                                                          № 1812</w:t>
      </w:r>
    </w:p>
    <w:p w:rsidR="00FA50A9" w:rsidRDefault="00FA50A9" w:rsidP="00FA50A9">
      <w:pPr>
        <w:tabs>
          <w:tab w:val="left" w:pos="0"/>
        </w:tabs>
        <w:spacing w:after="0" w:line="240" w:lineRule="auto"/>
        <w:ind w:firstLine="284"/>
        <w:jc w:val="center"/>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О внесении изменений в Приложение № 1к  постановлению администрации муниципального района Сергиевский № 1130 от 20.10.2016г. «Об утверждении муниципальной Программы «Модернизация и развитие автомобильных дорог общего пользования местного значения в муницип</w:t>
      </w:r>
      <w:r>
        <w:rPr>
          <w:rFonts w:ascii="Times New Roman" w:eastAsia="Calibri" w:hAnsi="Times New Roman" w:cs="Times New Roman"/>
          <w:iCs/>
          <w:sz w:val="12"/>
          <w:szCs w:val="12"/>
        </w:rPr>
        <w:t>альном районе Сергиевский Са</w:t>
      </w:r>
      <w:r w:rsidRPr="00FA50A9">
        <w:rPr>
          <w:rFonts w:ascii="Times New Roman" w:eastAsia="Calibri" w:hAnsi="Times New Roman" w:cs="Times New Roman"/>
          <w:iCs/>
          <w:sz w:val="12"/>
          <w:szCs w:val="12"/>
        </w:rPr>
        <w:t>марской области на 2017-2019 годы»</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FA50A9">
        <w:rPr>
          <w:rFonts w:ascii="Times New Roman" w:eastAsia="Calibri" w:hAnsi="Times New Roman" w:cs="Times New Roman"/>
          <w:i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повышения уровня благоустройства дорог муниципального района Сергиевский и в целях уточнения объемов финансирования муниципальной Программы «Модернизация и развитие автомобильных дорог общего пользования местного значения в муниципальном районе Сергиевский</w:t>
      </w:r>
      <w:proofErr w:type="gramEnd"/>
      <w:r w:rsidRPr="00FA50A9">
        <w:rPr>
          <w:rFonts w:ascii="Times New Roman" w:eastAsia="Calibri" w:hAnsi="Times New Roman" w:cs="Times New Roman"/>
          <w:iCs/>
          <w:sz w:val="12"/>
          <w:szCs w:val="12"/>
        </w:rPr>
        <w:t xml:space="preserve"> Самарской области на 2017-2019 годы», администрация муниципального района Сергиевский,</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ПОСТАНОВЛЯЕТ:</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FA50A9">
        <w:rPr>
          <w:rFonts w:ascii="Times New Roman" w:eastAsia="Calibri" w:hAnsi="Times New Roman" w:cs="Times New Roman"/>
          <w:iCs/>
          <w:sz w:val="12"/>
          <w:szCs w:val="12"/>
        </w:rPr>
        <w:t>Внести изменения в Приложение</w:t>
      </w:r>
      <w:r>
        <w:rPr>
          <w:rFonts w:ascii="Times New Roman" w:eastAsia="Calibri" w:hAnsi="Times New Roman" w:cs="Times New Roman"/>
          <w:iCs/>
          <w:sz w:val="12"/>
          <w:szCs w:val="12"/>
        </w:rPr>
        <w:t xml:space="preserve"> № 1 к постановлению администра</w:t>
      </w:r>
      <w:r w:rsidRPr="00FA50A9">
        <w:rPr>
          <w:rFonts w:ascii="Times New Roman" w:eastAsia="Calibri" w:hAnsi="Times New Roman" w:cs="Times New Roman"/>
          <w:iCs/>
          <w:sz w:val="12"/>
          <w:szCs w:val="12"/>
        </w:rPr>
        <w:t>ции муниципального района Сергиевский № 1130 от 20.10.2016 года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2017-2019 годы» (далее Программа) следующего содержания:</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 xml:space="preserve">1.1. В паспорте Программы раздел </w:t>
      </w:r>
      <w:r>
        <w:rPr>
          <w:rFonts w:ascii="Times New Roman" w:eastAsia="Calibri" w:hAnsi="Times New Roman" w:cs="Times New Roman"/>
          <w:iCs/>
          <w:sz w:val="12"/>
          <w:szCs w:val="12"/>
        </w:rPr>
        <w:t>«Объемы и источники финансирова</w:t>
      </w:r>
      <w:r w:rsidRPr="00FA50A9">
        <w:rPr>
          <w:rFonts w:ascii="Times New Roman" w:eastAsia="Calibri" w:hAnsi="Times New Roman" w:cs="Times New Roman"/>
          <w:iCs/>
          <w:sz w:val="12"/>
          <w:szCs w:val="12"/>
        </w:rPr>
        <w:t>ния Программных мероприятий» изложить в следующей редакции:</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«Реализация мероприятий Программы осущ</w:t>
      </w:r>
      <w:r>
        <w:rPr>
          <w:rFonts w:ascii="Times New Roman" w:eastAsia="Calibri" w:hAnsi="Times New Roman" w:cs="Times New Roman"/>
          <w:iCs/>
          <w:sz w:val="12"/>
          <w:szCs w:val="12"/>
        </w:rPr>
        <w:t>ествляется за счет средств мест</w:t>
      </w:r>
      <w:r w:rsidRPr="00FA50A9">
        <w:rPr>
          <w:rFonts w:ascii="Times New Roman" w:eastAsia="Calibri" w:hAnsi="Times New Roman" w:cs="Times New Roman"/>
          <w:iCs/>
          <w:sz w:val="12"/>
          <w:szCs w:val="12"/>
        </w:rPr>
        <w:t>ного бюджета, в том числе формируемых за счет поступающих в местный бюджет средств областного бюджета,  в п</w:t>
      </w:r>
      <w:r>
        <w:rPr>
          <w:rFonts w:ascii="Times New Roman" w:eastAsia="Calibri" w:hAnsi="Times New Roman" w:cs="Times New Roman"/>
          <w:iCs/>
          <w:sz w:val="12"/>
          <w:szCs w:val="12"/>
        </w:rPr>
        <w:t xml:space="preserve">ределах лимитов бюджетных обязательств по </w:t>
      </w:r>
      <w:r w:rsidRPr="00FA50A9">
        <w:rPr>
          <w:rFonts w:ascii="Times New Roman" w:eastAsia="Calibri" w:hAnsi="Times New Roman" w:cs="Times New Roman"/>
          <w:iCs/>
          <w:sz w:val="12"/>
          <w:szCs w:val="12"/>
        </w:rPr>
        <w:t>реализации мероприятий Программы, предусматриваемых на соответствующий финансовый год. Планируемый общий объем финансирования Программы составит:  170 599 380, 42рублей, в том числе:</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-2017г. – 44 869 257,98 рублей:</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средства местного бюджета (прогноз) – 6 368 553,55 рублей;</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средства областного бюджета (прогноз) – 28 323 269,65 рублей;</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внебюджетные средства (прогноз) – 10 177 434,78 рублей;</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-2018г. – 50 911 035,31 рублей:</w:t>
      </w:r>
      <w:r w:rsidRPr="00FA50A9">
        <w:rPr>
          <w:rFonts w:ascii="Times New Roman" w:eastAsia="Calibri" w:hAnsi="Times New Roman" w:cs="Times New Roman"/>
          <w:iCs/>
          <w:sz w:val="12"/>
          <w:szCs w:val="12"/>
        </w:rPr>
        <w:tab/>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средства местного бюджета (прогноз) – 7 563 500,86рублей;</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средства областного бюджета (прогноз) – 36 817 534,45рублей;</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внебюджетные средства (прогноз) – 6 530 000,00рублей;</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-2019г. –  74 819 087, 13 рублей:</w:t>
      </w:r>
      <w:r w:rsidRPr="00FA50A9">
        <w:rPr>
          <w:rFonts w:ascii="Times New Roman" w:eastAsia="Calibri" w:hAnsi="Times New Roman" w:cs="Times New Roman"/>
          <w:iCs/>
          <w:sz w:val="12"/>
          <w:szCs w:val="12"/>
        </w:rPr>
        <w:tab/>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средства местного бюджета (прогноз) –  15 326 395,99 рублей;</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средства областного бюджета (прогноз) – 59 124 915,14  рублей;</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внебюджетные средства (прогноз) – 367 776,00  рублей»</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1.2. В Программе раздел 5. «Объемы и источники финансирования муниципальной Программы» изложить в следующей редакции:</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«Реализация мероприятий Программы осущ</w:t>
      </w:r>
      <w:r>
        <w:rPr>
          <w:rFonts w:ascii="Times New Roman" w:eastAsia="Calibri" w:hAnsi="Times New Roman" w:cs="Times New Roman"/>
          <w:iCs/>
          <w:sz w:val="12"/>
          <w:szCs w:val="12"/>
        </w:rPr>
        <w:t>ествляется за счет средств мест</w:t>
      </w:r>
      <w:r w:rsidRPr="00FA50A9">
        <w:rPr>
          <w:rFonts w:ascii="Times New Roman" w:eastAsia="Calibri" w:hAnsi="Times New Roman" w:cs="Times New Roman"/>
          <w:iCs/>
          <w:sz w:val="12"/>
          <w:szCs w:val="12"/>
        </w:rPr>
        <w:t>ного бюджета, в том числе формируемых за счет поступающих в местный бюджет средств областного бюджета,  в п</w:t>
      </w:r>
      <w:r>
        <w:rPr>
          <w:rFonts w:ascii="Times New Roman" w:eastAsia="Calibri" w:hAnsi="Times New Roman" w:cs="Times New Roman"/>
          <w:iCs/>
          <w:sz w:val="12"/>
          <w:szCs w:val="12"/>
        </w:rPr>
        <w:t>ределах лимитов бюджетных обязательств по</w:t>
      </w:r>
      <w:r w:rsidRPr="00FA50A9">
        <w:rPr>
          <w:rFonts w:ascii="Times New Roman" w:eastAsia="Calibri" w:hAnsi="Times New Roman" w:cs="Times New Roman"/>
          <w:iCs/>
          <w:sz w:val="12"/>
          <w:szCs w:val="12"/>
        </w:rPr>
        <w:t xml:space="preserve"> реализации мероприятий </w:t>
      </w:r>
      <w:proofErr w:type="gramStart"/>
      <w:r w:rsidRPr="00FA50A9">
        <w:rPr>
          <w:rFonts w:ascii="Times New Roman" w:eastAsia="Calibri" w:hAnsi="Times New Roman" w:cs="Times New Roman"/>
          <w:iCs/>
          <w:sz w:val="12"/>
          <w:szCs w:val="12"/>
        </w:rPr>
        <w:t>Программы</w:t>
      </w:r>
      <w:proofErr w:type="gramEnd"/>
      <w:r w:rsidRPr="00FA50A9">
        <w:rPr>
          <w:rFonts w:ascii="Times New Roman" w:eastAsia="Calibri" w:hAnsi="Times New Roman" w:cs="Times New Roman"/>
          <w:iCs/>
          <w:sz w:val="12"/>
          <w:szCs w:val="12"/>
        </w:rPr>
        <w:t xml:space="preserve"> предусматриваемых на соответствующий финансовый год. Планируемый общий объем финансирования Программы составит: 170 599 380, 42рублей, в том числе:</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-2017г. – 44 869 257,98 рублей:</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средства местного бюджета (прогноз) – 6 368 553,55 рублей;</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средства областного бюджета (прогноз) – 28 323 269,65 рублей;</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внебюджетные средства (прогноз) – 10 177 434,78 рублей;</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-2018г. – 50 911 035,31 рублей:</w:t>
      </w:r>
      <w:r w:rsidRPr="00FA50A9">
        <w:rPr>
          <w:rFonts w:ascii="Times New Roman" w:eastAsia="Calibri" w:hAnsi="Times New Roman" w:cs="Times New Roman"/>
          <w:iCs/>
          <w:sz w:val="12"/>
          <w:szCs w:val="12"/>
        </w:rPr>
        <w:tab/>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средства местного бюджета (прогноз) – 7 563 500,86рублей;</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средства областного бюджета (прогноз) – 36 817 534,45рублей;</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внебюджетные средства (прогноз) – 6 530 000,00рублей;</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-2019г. –  74 819 087, 13 рублей:</w:t>
      </w:r>
      <w:r w:rsidRPr="00FA50A9">
        <w:rPr>
          <w:rFonts w:ascii="Times New Roman" w:eastAsia="Calibri" w:hAnsi="Times New Roman" w:cs="Times New Roman"/>
          <w:iCs/>
          <w:sz w:val="12"/>
          <w:szCs w:val="12"/>
        </w:rPr>
        <w:tab/>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средства местного бюджета (прогноз) –  15 326 395,99 рублей;</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средства областного бюджета (прогноз) – 59 124 915,14  рублей;</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внебюджетные средства (прогноз) – 367 776,00  рублей»</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Расчет средств, необходимых для реализации Программы, приведен в Приложении №1.</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1.3. В Программе «Перечень программных мероприятий» изложи</w:t>
      </w:r>
      <w:r>
        <w:rPr>
          <w:rFonts w:ascii="Times New Roman" w:eastAsia="Calibri" w:hAnsi="Times New Roman" w:cs="Times New Roman"/>
          <w:iCs/>
          <w:sz w:val="12"/>
          <w:szCs w:val="12"/>
        </w:rPr>
        <w:t>ть в ре</w:t>
      </w:r>
      <w:r w:rsidRPr="00FA50A9">
        <w:rPr>
          <w:rFonts w:ascii="Times New Roman" w:eastAsia="Calibri" w:hAnsi="Times New Roman" w:cs="Times New Roman"/>
          <w:iCs/>
          <w:sz w:val="12"/>
          <w:szCs w:val="12"/>
        </w:rPr>
        <w:t>дакции согласно Приложению №1 к настоящему постановлению.</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2.Опубликовать настоящее Постановл</w:t>
      </w:r>
      <w:r>
        <w:rPr>
          <w:rFonts w:ascii="Times New Roman" w:eastAsia="Calibri" w:hAnsi="Times New Roman" w:cs="Times New Roman"/>
          <w:iCs/>
          <w:sz w:val="12"/>
          <w:szCs w:val="12"/>
        </w:rPr>
        <w:t>ение в газете «Сергиевский вест</w:t>
      </w:r>
      <w:r w:rsidRPr="00FA50A9">
        <w:rPr>
          <w:rFonts w:ascii="Times New Roman" w:eastAsia="Calibri" w:hAnsi="Times New Roman" w:cs="Times New Roman"/>
          <w:iCs/>
          <w:sz w:val="12"/>
          <w:szCs w:val="12"/>
        </w:rPr>
        <w:t>ник».</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3. Настоящее Постановление вступает в силу со дня его официального   опубликования.</w:t>
      </w:r>
    </w:p>
    <w:p w:rsidR="00FA50A9" w:rsidRPr="00FA50A9" w:rsidRDefault="00FA50A9" w:rsidP="00FA50A9">
      <w:pPr>
        <w:tabs>
          <w:tab w:val="left" w:pos="0"/>
        </w:tabs>
        <w:spacing w:after="0" w:line="240" w:lineRule="auto"/>
        <w:ind w:firstLine="284"/>
        <w:jc w:val="both"/>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 xml:space="preserve">4. </w:t>
      </w:r>
      <w:proofErr w:type="gramStart"/>
      <w:r w:rsidRPr="00FA50A9">
        <w:rPr>
          <w:rFonts w:ascii="Times New Roman" w:eastAsia="Calibri" w:hAnsi="Times New Roman" w:cs="Times New Roman"/>
          <w:iCs/>
          <w:sz w:val="12"/>
          <w:szCs w:val="12"/>
        </w:rPr>
        <w:t>Контроль за</w:t>
      </w:r>
      <w:proofErr w:type="gramEnd"/>
      <w:r w:rsidRPr="00FA50A9">
        <w:rPr>
          <w:rFonts w:ascii="Times New Roman" w:eastAsia="Calibri" w:hAnsi="Times New Roman" w:cs="Times New Roman"/>
          <w:iCs/>
          <w:sz w:val="12"/>
          <w:szCs w:val="12"/>
        </w:rPr>
        <w:t xml:space="preserve"> выполнением настоящего постановления возложить на руководителя муниципального казенного</w:t>
      </w:r>
      <w:r>
        <w:rPr>
          <w:rFonts w:ascii="Times New Roman" w:eastAsia="Calibri" w:hAnsi="Times New Roman" w:cs="Times New Roman"/>
          <w:iCs/>
          <w:sz w:val="12"/>
          <w:szCs w:val="12"/>
        </w:rPr>
        <w:t xml:space="preserve"> учреждения «Управление заказчи</w:t>
      </w:r>
      <w:r w:rsidRPr="00FA50A9">
        <w:rPr>
          <w:rFonts w:ascii="Times New Roman" w:eastAsia="Calibri" w:hAnsi="Times New Roman" w:cs="Times New Roman"/>
          <w:iCs/>
          <w:sz w:val="12"/>
          <w:szCs w:val="12"/>
        </w:rPr>
        <w:t>ка-застройщика, архитектуры и градостроительства» муниципального р</w:t>
      </w:r>
      <w:r>
        <w:rPr>
          <w:rFonts w:ascii="Times New Roman" w:eastAsia="Calibri" w:hAnsi="Times New Roman" w:cs="Times New Roman"/>
          <w:iCs/>
          <w:sz w:val="12"/>
          <w:szCs w:val="12"/>
        </w:rPr>
        <w:t>айона Сергиевский Астапову Е.А</w:t>
      </w:r>
    </w:p>
    <w:p w:rsidR="00FA50A9" w:rsidRPr="00FA50A9" w:rsidRDefault="00FA50A9" w:rsidP="00FA50A9">
      <w:pPr>
        <w:tabs>
          <w:tab w:val="left" w:pos="0"/>
        </w:tabs>
        <w:spacing w:after="0" w:line="240" w:lineRule="auto"/>
        <w:jc w:val="right"/>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 xml:space="preserve">Глава </w:t>
      </w:r>
      <w:proofErr w:type="gramStart"/>
      <w:r w:rsidRPr="00FA50A9">
        <w:rPr>
          <w:rFonts w:ascii="Times New Roman" w:eastAsia="Calibri" w:hAnsi="Times New Roman" w:cs="Times New Roman"/>
          <w:iCs/>
          <w:sz w:val="12"/>
          <w:szCs w:val="12"/>
        </w:rPr>
        <w:t>муниципального</w:t>
      </w:r>
      <w:proofErr w:type="gramEnd"/>
    </w:p>
    <w:p w:rsidR="00FA50A9" w:rsidRDefault="00FA50A9" w:rsidP="00FA50A9">
      <w:pPr>
        <w:tabs>
          <w:tab w:val="left" w:pos="0"/>
        </w:tabs>
        <w:spacing w:after="0" w:line="240" w:lineRule="auto"/>
        <w:jc w:val="right"/>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 xml:space="preserve">района Сергиевский                                                         </w:t>
      </w:r>
    </w:p>
    <w:p w:rsidR="00FA50A9" w:rsidRPr="00FA50A9" w:rsidRDefault="00FA50A9" w:rsidP="00FA50A9">
      <w:pPr>
        <w:tabs>
          <w:tab w:val="left" w:pos="0"/>
        </w:tabs>
        <w:spacing w:after="0" w:line="240" w:lineRule="auto"/>
        <w:jc w:val="right"/>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 xml:space="preserve">           </w:t>
      </w:r>
      <w:proofErr w:type="spellStart"/>
      <w:r w:rsidRPr="00FA50A9">
        <w:rPr>
          <w:rFonts w:ascii="Times New Roman" w:eastAsia="Calibri" w:hAnsi="Times New Roman" w:cs="Times New Roman"/>
          <w:iCs/>
          <w:sz w:val="12"/>
          <w:szCs w:val="12"/>
        </w:rPr>
        <w:t>А.А.Веселов</w:t>
      </w:r>
      <w:proofErr w:type="spellEnd"/>
    </w:p>
    <w:p w:rsidR="0013089C" w:rsidRDefault="0013089C" w:rsidP="0013089C">
      <w:pPr>
        <w:tabs>
          <w:tab w:val="left" w:pos="0"/>
        </w:tabs>
        <w:spacing w:after="0" w:line="240" w:lineRule="auto"/>
        <w:jc w:val="right"/>
        <w:rPr>
          <w:rFonts w:ascii="Times New Roman" w:eastAsia="Calibri" w:hAnsi="Times New Roman" w:cs="Times New Roman"/>
          <w:iCs/>
          <w:sz w:val="12"/>
          <w:szCs w:val="12"/>
        </w:rPr>
      </w:pPr>
    </w:p>
    <w:p w:rsidR="0013089C" w:rsidRDefault="0013089C" w:rsidP="0013089C">
      <w:pPr>
        <w:tabs>
          <w:tab w:val="left" w:pos="0"/>
        </w:tabs>
        <w:spacing w:after="0" w:line="240" w:lineRule="auto"/>
        <w:jc w:val="right"/>
        <w:rPr>
          <w:rFonts w:ascii="Times New Roman" w:eastAsia="Calibri" w:hAnsi="Times New Roman" w:cs="Times New Roman"/>
          <w:iCs/>
          <w:sz w:val="12"/>
          <w:szCs w:val="12"/>
        </w:rPr>
      </w:pPr>
    </w:p>
    <w:p w:rsidR="0013089C" w:rsidRDefault="0013089C" w:rsidP="0013089C">
      <w:pPr>
        <w:tabs>
          <w:tab w:val="left" w:pos="0"/>
        </w:tabs>
        <w:spacing w:after="0" w:line="240" w:lineRule="auto"/>
        <w:jc w:val="right"/>
        <w:rPr>
          <w:rFonts w:ascii="Times New Roman" w:eastAsia="Calibri" w:hAnsi="Times New Roman" w:cs="Times New Roman"/>
          <w:iCs/>
          <w:sz w:val="12"/>
          <w:szCs w:val="12"/>
        </w:rPr>
      </w:pPr>
    </w:p>
    <w:p w:rsidR="0013089C" w:rsidRDefault="0013089C" w:rsidP="0013089C">
      <w:pPr>
        <w:tabs>
          <w:tab w:val="left" w:pos="0"/>
        </w:tabs>
        <w:spacing w:after="0" w:line="240" w:lineRule="auto"/>
        <w:jc w:val="right"/>
        <w:rPr>
          <w:rFonts w:ascii="Times New Roman" w:eastAsia="Calibri" w:hAnsi="Times New Roman" w:cs="Times New Roman"/>
          <w:iCs/>
          <w:sz w:val="12"/>
          <w:szCs w:val="12"/>
        </w:rPr>
      </w:pPr>
    </w:p>
    <w:p w:rsidR="0013089C" w:rsidRDefault="0013089C" w:rsidP="0013089C">
      <w:pPr>
        <w:tabs>
          <w:tab w:val="left" w:pos="0"/>
        </w:tabs>
        <w:spacing w:after="0" w:line="240" w:lineRule="auto"/>
        <w:jc w:val="right"/>
        <w:rPr>
          <w:rFonts w:ascii="Times New Roman" w:eastAsia="Calibri" w:hAnsi="Times New Roman" w:cs="Times New Roman"/>
          <w:iCs/>
          <w:sz w:val="12"/>
          <w:szCs w:val="12"/>
        </w:rPr>
      </w:pPr>
    </w:p>
    <w:p w:rsidR="0013089C" w:rsidRDefault="0013089C" w:rsidP="0013089C">
      <w:pPr>
        <w:tabs>
          <w:tab w:val="left" w:pos="0"/>
        </w:tabs>
        <w:spacing w:after="0" w:line="240" w:lineRule="auto"/>
        <w:jc w:val="right"/>
        <w:rPr>
          <w:rFonts w:ascii="Times New Roman" w:eastAsia="Calibri" w:hAnsi="Times New Roman" w:cs="Times New Roman"/>
          <w:iCs/>
          <w:sz w:val="12"/>
          <w:szCs w:val="12"/>
        </w:rPr>
      </w:pPr>
    </w:p>
    <w:p w:rsidR="0013089C" w:rsidRDefault="0013089C" w:rsidP="0013089C">
      <w:pPr>
        <w:tabs>
          <w:tab w:val="left" w:pos="0"/>
        </w:tabs>
        <w:spacing w:after="0" w:line="240" w:lineRule="auto"/>
        <w:jc w:val="right"/>
        <w:rPr>
          <w:rFonts w:ascii="Times New Roman" w:eastAsia="Calibri" w:hAnsi="Times New Roman" w:cs="Times New Roman"/>
          <w:iCs/>
          <w:sz w:val="12"/>
          <w:szCs w:val="12"/>
        </w:rPr>
      </w:pPr>
    </w:p>
    <w:p w:rsidR="0013089C" w:rsidRDefault="0013089C" w:rsidP="0013089C">
      <w:pPr>
        <w:tabs>
          <w:tab w:val="left" w:pos="0"/>
        </w:tabs>
        <w:spacing w:after="0" w:line="240" w:lineRule="auto"/>
        <w:jc w:val="right"/>
        <w:rPr>
          <w:rFonts w:ascii="Times New Roman" w:eastAsia="Calibri" w:hAnsi="Times New Roman" w:cs="Times New Roman"/>
          <w:iCs/>
          <w:sz w:val="12"/>
          <w:szCs w:val="12"/>
        </w:rPr>
      </w:pPr>
    </w:p>
    <w:p w:rsidR="0013089C" w:rsidRDefault="0013089C" w:rsidP="0013089C">
      <w:pPr>
        <w:tabs>
          <w:tab w:val="left" w:pos="0"/>
        </w:tabs>
        <w:spacing w:after="0" w:line="240" w:lineRule="auto"/>
        <w:jc w:val="right"/>
        <w:rPr>
          <w:rFonts w:ascii="Times New Roman" w:eastAsia="Calibri" w:hAnsi="Times New Roman" w:cs="Times New Roman"/>
          <w:iCs/>
          <w:sz w:val="12"/>
          <w:szCs w:val="12"/>
        </w:rPr>
      </w:pPr>
    </w:p>
    <w:p w:rsidR="0013089C" w:rsidRDefault="0013089C" w:rsidP="0013089C">
      <w:pPr>
        <w:tabs>
          <w:tab w:val="left" w:pos="0"/>
        </w:tabs>
        <w:spacing w:after="0" w:line="240" w:lineRule="auto"/>
        <w:jc w:val="right"/>
        <w:rPr>
          <w:rFonts w:ascii="Times New Roman" w:eastAsia="Calibri" w:hAnsi="Times New Roman" w:cs="Times New Roman"/>
          <w:iCs/>
          <w:sz w:val="12"/>
          <w:szCs w:val="12"/>
        </w:rPr>
      </w:pPr>
    </w:p>
    <w:p w:rsidR="0013089C" w:rsidRDefault="0013089C" w:rsidP="0013089C">
      <w:pPr>
        <w:tabs>
          <w:tab w:val="left" w:pos="0"/>
        </w:tabs>
        <w:spacing w:after="0" w:line="240" w:lineRule="auto"/>
        <w:jc w:val="right"/>
        <w:rPr>
          <w:rFonts w:ascii="Times New Roman" w:eastAsia="Calibri" w:hAnsi="Times New Roman" w:cs="Times New Roman"/>
          <w:iCs/>
          <w:sz w:val="12"/>
          <w:szCs w:val="12"/>
        </w:rPr>
      </w:pPr>
    </w:p>
    <w:p w:rsidR="0013089C" w:rsidRDefault="0013089C" w:rsidP="0013089C">
      <w:pPr>
        <w:tabs>
          <w:tab w:val="left" w:pos="0"/>
        </w:tabs>
        <w:spacing w:after="0" w:line="240" w:lineRule="auto"/>
        <w:jc w:val="right"/>
        <w:rPr>
          <w:rFonts w:ascii="Times New Roman" w:eastAsia="Calibri" w:hAnsi="Times New Roman" w:cs="Times New Roman"/>
          <w:iCs/>
          <w:sz w:val="12"/>
          <w:szCs w:val="12"/>
        </w:rPr>
      </w:pPr>
    </w:p>
    <w:p w:rsidR="0013089C" w:rsidRDefault="0013089C" w:rsidP="0013089C">
      <w:pPr>
        <w:tabs>
          <w:tab w:val="left" w:pos="0"/>
        </w:tabs>
        <w:spacing w:after="0" w:line="240" w:lineRule="auto"/>
        <w:jc w:val="right"/>
        <w:rPr>
          <w:rFonts w:ascii="Times New Roman" w:eastAsia="Calibri" w:hAnsi="Times New Roman" w:cs="Times New Roman"/>
          <w:iCs/>
          <w:sz w:val="12"/>
          <w:szCs w:val="12"/>
        </w:rPr>
      </w:pPr>
    </w:p>
    <w:p w:rsidR="0013089C" w:rsidRDefault="0013089C" w:rsidP="0013089C">
      <w:pPr>
        <w:tabs>
          <w:tab w:val="left" w:pos="0"/>
        </w:tabs>
        <w:spacing w:after="0" w:line="240" w:lineRule="auto"/>
        <w:jc w:val="right"/>
        <w:rPr>
          <w:rFonts w:ascii="Times New Roman" w:eastAsia="Calibri" w:hAnsi="Times New Roman" w:cs="Times New Roman"/>
          <w:iCs/>
          <w:sz w:val="12"/>
          <w:szCs w:val="12"/>
        </w:rPr>
      </w:pPr>
    </w:p>
    <w:p w:rsidR="0013089C" w:rsidRDefault="0013089C" w:rsidP="0013089C">
      <w:pPr>
        <w:tabs>
          <w:tab w:val="left" w:pos="0"/>
        </w:tabs>
        <w:spacing w:after="0" w:line="240" w:lineRule="auto"/>
        <w:jc w:val="right"/>
        <w:rPr>
          <w:rFonts w:ascii="Times New Roman" w:eastAsia="Calibri" w:hAnsi="Times New Roman" w:cs="Times New Roman"/>
          <w:iCs/>
          <w:sz w:val="12"/>
          <w:szCs w:val="12"/>
        </w:rPr>
      </w:pPr>
    </w:p>
    <w:p w:rsidR="00FA50A9" w:rsidRPr="00FA50A9" w:rsidRDefault="00FA50A9" w:rsidP="00FA50A9">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Приложение № 1</w:t>
      </w:r>
    </w:p>
    <w:p w:rsidR="00FA50A9" w:rsidRDefault="00FA50A9" w:rsidP="00FA50A9">
      <w:pPr>
        <w:tabs>
          <w:tab w:val="left" w:pos="0"/>
        </w:tabs>
        <w:spacing w:after="0" w:line="240" w:lineRule="auto"/>
        <w:jc w:val="right"/>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 xml:space="preserve">к Постановлению администрации муниципального района </w:t>
      </w:r>
    </w:p>
    <w:p w:rsidR="00FA50A9" w:rsidRDefault="00FA50A9" w:rsidP="00FA50A9">
      <w:pPr>
        <w:tabs>
          <w:tab w:val="left" w:pos="0"/>
        </w:tabs>
        <w:spacing w:after="0" w:line="240" w:lineRule="auto"/>
        <w:jc w:val="right"/>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 xml:space="preserve">Сергиевский Самарской области </w:t>
      </w:r>
    </w:p>
    <w:p w:rsidR="00FA50A9" w:rsidRDefault="00FA50A9" w:rsidP="00FA50A9">
      <w:pPr>
        <w:tabs>
          <w:tab w:val="left" w:pos="0"/>
        </w:tabs>
        <w:spacing w:after="0" w:line="240" w:lineRule="auto"/>
        <w:jc w:val="right"/>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от "31" декабря 2019 года № 1812</w:t>
      </w:r>
    </w:p>
    <w:p w:rsidR="004E0878" w:rsidRDefault="00FA50A9" w:rsidP="00FA50A9">
      <w:pPr>
        <w:tabs>
          <w:tab w:val="left" w:pos="0"/>
        </w:tabs>
        <w:spacing w:after="0" w:line="240" w:lineRule="auto"/>
        <w:jc w:val="center"/>
        <w:rPr>
          <w:rFonts w:ascii="Times New Roman" w:eastAsia="Calibri" w:hAnsi="Times New Roman" w:cs="Times New Roman"/>
          <w:iCs/>
          <w:sz w:val="12"/>
          <w:szCs w:val="12"/>
        </w:rPr>
      </w:pPr>
      <w:r w:rsidRPr="00FA50A9">
        <w:rPr>
          <w:rFonts w:ascii="Times New Roman" w:eastAsia="Calibri" w:hAnsi="Times New Roman" w:cs="Times New Roman"/>
          <w:iCs/>
          <w:sz w:val="12"/>
          <w:szCs w:val="12"/>
        </w:rPr>
        <w:t>Перечень програ</w:t>
      </w:r>
      <w:r>
        <w:rPr>
          <w:rFonts w:ascii="Times New Roman" w:eastAsia="Calibri" w:hAnsi="Times New Roman" w:cs="Times New Roman"/>
          <w:iCs/>
          <w:sz w:val="12"/>
          <w:szCs w:val="12"/>
        </w:rPr>
        <w:t xml:space="preserve">ммных мероприятий </w:t>
      </w:r>
      <w:r w:rsidRPr="00FA50A9">
        <w:rPr>
          <w:rFonts w:ascii="Times New Roman" w:eastAsia="Calibri" w:hAnsi="Times New Roman" w:cs="Times New Roman"/>
          <w:iCs/>
          <w:sz w:val="12"/>
          <w:szCs w:val="12"/>
        </w:rPr>
        <w:t>"муниципальной Программы «Модернизация автомобильных дорог общего пользования местного значения в муниципальном районе Сергиевский Сама</w:t>
      </w:r>
      <w:r>
        <w:rPr>
          <w:rFonts w:ascii="Times New Roman" w:eastAsia="Calibri" w:hAnsi="Times New Roman" w:cs="Times New Roman"/>
          <w:iCs/>
          <w:sz w:val="12"/>
          <w:szCs w:val="12"/>
        </w:rPr>
        <w:t>рской области на 2017-2019годы»</w:t>
      </w:r>
      <w:r w:rsidRPr="00FA50A9">
        <w:rPr>
          <w:rFonts w:ascii="Times New Roman" w:eastAsia="Calibri" w:hAnsi="Times New Roman" w:cs="Times New Roman"/>
          <w:iCs/>
          <w:sz w:val="12"/>
          <w:szCs w:val="12"/>
        </w:rPr>
        <w:t>"</w:t>
      </w:r>
    </w:p>
    <w:tbl>
      <w:tblPr>
        <w:tblW w:w="5000" w:type="pct"/>
        <w:tblLayout w:type="fixed"/>
        <w:tblLook w:val="04A0" w:firstRow="1" w:lastRow="0" w:firstColumn="1" w:lastColumn="0" w:noHBand="0" w:noVBand="1"/>
      </w:tblPr>
      <w:tblGrid>
        <w:gridCol w:w="398"/>
        <w:gridCol w:w="3397"/>
        <w:gridCol w:w="572"/>
        <w:gridCol w:w="284"/>
        <w:gridCol w:w="284"/>
        <w:gridCol w:w="284"/>
        <w:gridCol w:w="286"/>
        <w:gridCol w:w="283"/>
        <w:gridCol w:w="284"/>
        <w:gridCol w:w="283"/>
        <w:gridCol w:w="284"/>
        <w:gridCol w:w="283"/>
        <w:gridCol w:w="284"/>
        <w:gridCol w:w="286"/>
        <w:gridCol w:w="237"/>
      </w:tblGrid>
      <w:tr w:rsidR="00FA50A9" w:rsidRPr="00FA50A9" w:rsidTr="00E63682">
        <w:trPr>
          <w:trHeight w:val="70"/>
        </w:trPr>
        <w:tc>
          <w:tcPr>
            <w:tcW w:w="2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 xml:space="preserve">№ </w:t>
            </w:r>
            <w:proofErr w:type="gramStart"/>
            <w:r w:rsidRPr="00FA50A9">
              <w:rPr>
                <w:rFonts w:ascii="Times New Roman" w:eastAsia="Times New Roman" w:hAnsi="Times New Roman" w:cs="Times New Roman"/>
                <w:color w:val="000000"/>
                <w:sz w:val="12"/>
                <w:szCs w:val="12"/>
                <w:lang w:eastAsia="ru-RU"/>
              </w:rPr>
              <w:t>п</w:t>
            </w:r>
            <w:proofErr w:type="gramEnd"/>
            <w:r w:rsidRPr="00FA50A9">
              <w:rPr>
                <w:rFonts w:ascii="Times New Roman" w:eastAsia="Times New Roman" w:hAnsi="Times New Roman" w:cs="Times New Roman"/>
                <w:color w:val="000000"/>
                <w:sz w:val="12"/>
                <w:szCs w:val="12"/>
                <w:lang w:eastAsia="ru-RU"/>
              </w:rPr>
              <w:t>/п</w:t>
            </w:r>
          </w:p>
        </w:tc>
        <w:tc>
          <w:tcPr>
            <w:tcW w:w="219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Наименование мероприятия</w:t>
            </w:r>
          </w:p>
        </w:tc>
        <w:tc>
          <w:tcPr>
            <w:tcW w:w="2546" w:type="pct"/>
            <w:gridSpan w:val="13"/>
            <w:tcBorders>
              <w:top w:val="single" w:sz="4" w:space="0" w:color="auto"/>
              <w:left w:val="nil"/>
              <w:bottom w:val="single" w:sz="4" w:space="0" w:color="auto"/>
              <w:right w:val="single" w:sz="4" w:space="0" w:color="auto"/>
            </w:tcBorders>
            <w:shd w:val="clear" w:color="auto" w:fill="auto"/>
            <w:noWrap/>
            <w:vAlign w:val="bottom"/>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Финансирование</w:t>
            </w:r>
          </w:p>
        </w:tc>
      </w:tr>
      <w:tr w:rsidR="00FA50A9" w:rsidRPr="00FA50A9" w:rsidTr="00E63682">
        <w:trPr>
          <w:trHeight w:val="70"/>
        </w:trPr>
        <w:tc>
          <w:tcPr>
            <w:tcW w:w="257" w:type="pct"/>
            <w:vMerge/>
            <w:tcBorders>
              <w:top w:val="single" w:sz="4" w:space="0" w:color="auto"/>
              <w:left w:val="single" w:sz="4" w:space="0" w:color="auto"/>
              <w:bottom w:val="single" w:sz="4" w:space="0" w:color="000000"/>
              <w:right w:val="single" w:sz="4" w:space="0" w:color="auto"/>
            </w:tcBorders>
            <w:vAlign w:val="center"/>
            <w:hideMark/>
          </w:tcPr>
          <w:p w:rsidR="00FA50A9" w:rsidRPr="00FA50A9" w:rsidRDefault="00FA50A9" w:rsidP="00FA50A9">
            <w:pPr>
              <w:spacing w:after="0" w:line="240" w:lineRule="auto"/>
              <w:rPr>
                <w:rFonts w:ascii="Times New Roman" w:eastAsia="Times New Roman" w:hAnsi="Times New Roman" w:cs="Times New Roman"/>
                <w:color w:val="000000"/>
                <w:sz w:val="12"/>
                <w:szCs w:val="12"/>
                <w:lang w:eastAsia="ru-RU"/>
              </w:rPr>
            </w:pPr>
          </w:p>
        </w:tc>
        <w:tc>
          <w:tcPr>
            <w:tcW w:w="2197" w:type="pct"/>
            <w:vMerge/>
            <w:tcBorders>
              <w:top w:val="single" w:sz="4" w:space="0" w:color="auto"/>
              <w:left w:val="single" w:sz="4" w:space="0" w:color="auto"/>
              <w:bottom w:val="single" w:sz="4" w:space="0" w:color="000000"/>
              <w:right w:val="single" w:sz="4" w:space="0" w:color="auto"/>
            </w:tcBorders>
            <w:vAlign w:val="center"/>
            <w:hideMark/>
          </w:tcPr>
          <w:p w:rsidR="00FA50A9" w:rsidRPr="00FA50A9" w:rsidRDefault="00FA50A9" w:rsidP="00FA50A9">
            <w:pPr>
              <w:spacing w:after="0" w:line="240" w:lineRule="auto"/>
              <w:rPr>
                <w:rFonts w:ascii="Times New Roman" w:eastAsia="Times New Roman" w:hAnsi="Times New Roman" w:cs="Times New Roman"/>
                <w:color w:val="000000"/>
                <w:sz w:val="12"/>
                <w:szCs w:val="12"/>
                <w:lang w:eastAsia="ru-RU"/>
              </w:rPr>
            </w:pPr>
          </w:p>
        </w:tc>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rsidR="00FA50A9" w:rsidRPr="00FA50A9" w:rsidRDefault="00FA50A9" w:rsidP="00E63682">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Всего</w:t>
            </w:r>
          </w:p>
        </w:tc>
        <w:tc>
          <w:tcPr>
            <w:tcW w:w="736" w:type="pct"/>
            <w:gridSpan w:val="4"/>
            <w:tcBorders>
              <w:top w:val="single" w:sz="4" w:space="0" w:color="auto"/>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2017 год</w:t>
            </w:r>
          </w:p>
        </w:tc>
        <w:tc>
          <w:tcPr>
            <w:tcW w:w="734" w:type="pct"/>
            <w:gridSpan w:val="4"/>
            <w:tcBorders>
              <w:top w:val="single" w:sz="4" w:space="0" w:color="auto"/>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2018 год</w:t>
            </w:r>
          </w:p>
        </w:tc>
        <w:tc>
          <w:tcPr>
            <w:tcW w:w="706" w:type="pct"/>
            <w:gridSpan w:val="4"/>
            <w:tcBorders>
              <w:top w:val="single" w:sz="4" w:space="0" w:color="auto"/>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2019 год</w:t>
            </w:r>
          </w:p>
        </w:tc>
      </w:tr>
      <w:tr w:rsidR="00FA50A9" w:rsidRPr="00FA50A9" w:rsidTr="00E63682">
        <w:trPr>
          <w:cantSplit/>
          <w:trHeight w:val="866"/>
        </w:trPr>
        <w:tc>
          <w:tcPr>
            <w:tcW w:w="257" w:type="pct"/>
            <w:vMerge/>
            <w:tcBorders>
              <w:top w:val="single" w:sz="4" w:space="0" w:color="auto"/>
              <w:left w:val="single" w:sz="4" w:space="0" w:color="auto"/>
              <w:bottom w:val="single" w:sz="4" w:space="0" w:color="000000"/>
              <w:right w:val="single" w:sz="4" w:space="0" w:color="auto"/>
            </w:tcBorders>
            <w:vAlign w:val="center"/>
            <w:hideMark/>
          </w:tcPr>
          <w:p w:rsidR="00FA50A9" w:rsidRPr="00FA50A9" w:rsidRDefault="00FA50A9" w:rsidP="00FA50A9">
            <w:pPr>
              <w:spacing w:after="0" w:line="240" w:lineRule="auto"/>
              <w:rPr>
                <w:rFonts w:ascii="Times New Roman" w:eastAsia="Times New Roman" w:hAnsi="Times New Roman" w:cs="Times New Roman"/>
                <w:color w:val="000000"/>
                <w:sz w:val="12"/>
                <w:szCs w:val="12"/>
                <w:lang w:eastAsia="ru-RU"/>
              </w:rPr>
            </w:pPr>
          </w:p>
        </w:tc>
        <w:tc>
          <w:tcPr>
            <w:tcW w:w="2197" w:type="pct"/>
            <w:vMerge/>
            <w:tcBorders>
              <w:top w:val="single" w:sz="4" w:space="0" w:color="auto"/>
              <w:left w:val="single" w:sz="4" w:space="0" w:color="auto"/>
              <w:bottom w:val="single" w:sz="4" w:space="0" w:color="000000"/>
              <w:right w:val="single" w:sz="4" w:space="0" w:color="auto"/>
            </w:tcBorders>
            <w:vAlign w:val="center"/>
            <w:hideMark/>
          </w:tcPr>
          <w:p w:rsidR="00FA50A9" w:rsidRPr="00FA50A9" w:rsidRDefault="00FA50A9" w:rsidP="00FA50A9">
            <w:pPr>
              <w:spacing w:after="0" w:line="240" w:lineRule="auto"/>
              <w:rPr>
                <w:rFonts w:ascii="Times New Roman" w:eastAsia="Times New Roman" w:hAnsi="Times New Roman" w:cs="Times New Roman"/>
                <w:color w:val="000000"/>
                <w:sz w:val="12"/>
                <w:szCs w:val="12"/>
                <w:lang w:eastAsia="ru-RU"/>
              </w:rPr>
            </w:pPr>
          </w:p>
        </w:tc>
        <w:tc>
          <w:tcPr>
            <w:tcW w:w="370" w:type="pct"/>
            <w:vMerge/>
            <w:tcBorders>
              <w:top w:val="nil"/>
              <w:left w:val="single" w:sz="4" w:space="0" w:color="auto"/>
              <w:bottom w:val="single" w:sz="4" w:space="0" w:color="000000"/>
              <w:right w:val="single" w:sz="4" w:space="0" w:color="auto"/>
            </w:tcBorders>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Итого</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FA50A9">
              <w:rPr>
                <w:rFonts w:ascii="Times New Roman" w:eastAsia="Times New Roman" w:hAnsi="Times New Roman" w:cs="Times New Roman"/>
                <w:color w:val="000000"/>
                <w:sz w:val="12"/>
                <w:szCs w:val="12"/>
                <w:lang w:eastAsia="ru-RU"/>
              </w:rPr>
              <w:t>Мест</w:t>
            </w:r>
            <w:proofErr w:type="gramStart"/>
            <w:r w:rsidRPr="00FA50A9">
              <w:rPr>
                <w:rFonts w:ascii="Times New Roman" w:eastAsia="Times New Roman" w:hAnsi="Times New Roman" w:cs="Times New Roman"/>
                <w:color w:val="000000"/>
                <w:sz w:val="12"/>
                <w:szCs w:val="12"/>
                <w:lang w:eastAsia="ru-RU"/>
              </w:rPr>
              <w:t>.б</w:t>
            </w:r>
            <w:proofErr w:type="spellEnd"/>
            <w:proofErr w:type="gramEnd"/>
            <w:r w:rsidRPr="00FA50A9">
              <w:rPr>
                <w:rFonts w:ascii="Times New Roman" w:eastAsia="Times New Roman" w:hAnsi="Times New Roman" w:cs="Times New Roman"/>
                <w:color w:val="000000"/>
                <w:sz w:val="12"/>
                <w:szCs w:val="12"/>
                <w:lang w:eastAsia="ru-RU"/>
              </w:rPr>
              <w:t>-т</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FA50A9">
              <w:rPr>
                <w:rFonts w:ascii="Times New Roman" w:eastAsia="Times New Roman" w:hAnsi="Times New Roman" w:cs="Times New Roman"/>
                <w:color w:val="000000"/>
                <w:sz w:val="12"/>
                <w:szCs w:val="12"/>
                <w:lang w:eastAsia="ru-RU"/>
              </w:rPr>
              <w:t>Обл</w:t>
            </w:r>
            <w:proofErr w:type="gramStart"/>
            <w:r w:rsidRPr="00FA50A9">
              <w:rPr>
                <w:rFonts w:ascii="Times New Roman" w:eastAsia="Times New Roman" w:hAnsi="Times New Roman" w:cs="Times New Roman"/>
                <w:color w:val="000000"/>
                <w:sz w:val="12"/>
                <w:szCs w:val="12"/>
                <w:lang w:eastAsia="ru-RU"/>
              </w:rPr>
              <w:t>.б</w:t>
            </w:r>
            <w:proofErr w:type="spellEnd"/>
            <w:proofErr w:type="gramEnd"/>
            <w:r w:rsidRPr="00FA50A9">
              <w:rPr>
                <w:rFonts w:ascii="Times New Roman" w:eastAsia="Times New Roman" w:hAnsi="Times New Roman" w:cs="Times New Roman"/>
                <w:color w:val="000000"/>
                <w:sz w:val="12"/>
                <w:szCs w:val="12"/>
                <w:lang w:eastAsia="ru-RU"/>
              </w:rPr>
              <w:t>-т</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Внебюджет</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Итого</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FA50A9">
              <w:rPr>
                <w:rFonts w:ascii="Times New Roman" w:eastAsia="Times New Roman" w:hAnsi="Times New Roman" w:cs="Times New Roman"/>
                <w:color w:val="000000"/>
                <w:sz w:val="12"/>
                <w:szCs w:val="12"/>
                <w:lang w:eastAsia="ru-RU"/>
              </w:rPr>
              <w:t>Мест</w:t>
            </w:r>
            <w:proofErr w:type="gramStart"/>
            <w:r w:rsidRPr="00FA50A9">
              <w:rPr>
                <w:rFonts w:ascii="Times New Roman" w:eastAsia="Times New Roman" w:hAnsi="Times New Roman" w:cs="Times New Roman"/>
                <w:color w:val="000000"/>
                <w:sz w:val="12"/>
                <w:szCs w:val="12"/>
                <w:lang w:eastAsia="ru-RU"/>
              </w:rPr>
              <w:t>.б</w:t>
            </w:r>
            <w:proofErr w:type="spellEnd"/>
            <w:proofErr w:type="gramEnd"/>
            <w:r w:rsidRPr="00FA50A9">
              <w:rPr>
                <w:rFonts w:ascii="Times New Roman" w:eastAsia="Times New Roman" w:hAnsi="Times New Roman" w:cs="Times New Roman"/>
                <w:color w:val="000000"/>
                <w:sz w:val="12"/>
                <w:szCs w:val="12"/>
                <w:lang w:eastAsia="ru-RU"/>
              </w:rPr>
              <w:t>-т</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FA50A9">
              <w:rPr>
                <w:rFonts w:ascii="Times New Roman" w:eastAsia="Times New Roman" w:hAnsi="Times New Roman" w:cs="Times New Roman"/>
                <w:color w:val="000000"/>
                <w:sz w:val="12"/>
                <w:szCs w:val="12"/>
                <w:lang w:eastAsia="ru-RU"/>
              </w:rPr>
              <w:t>Обл</w:t>
            </w:r>
            <w:proofErr w:type="gramStart"/>
            <w:r w:rsidRPr="00FA50A9">
              <w:rPr>
                <w:rFonts w:ascii="Times New Roman" w:eastAsia="Times New Roman" w:hAnsi="Times New Roman" w:cs="Times New Roman"/>
                <w:color w:val="000000"/>
                <w:sz w:val="12"/>
                <w:szCs w:val="12"/>
                <w:lang w:eastAsia="ru-RU"/>
              </w:rPr>
              <w:t>.б</w:t>
            </w:r>
            <w:proofErr w:type="spellEnd"/>
            <w:proofErr w:type="gramEnd"/>
            <w:r w:rsidRPr="00FA50A9">
              <w:rPr>
                <w:rFonts w:ascii="Times New Roman" w:eastAsia="Times New Roman" w:hAnsi="Times New Roman" w:cs="Times New Roman"/>
                <w:color w:val="000000"/>
                <w:sz w:val="12"/>
                <w:szCs w:val="12"/>
                <w:lang w:eastAsia="ru-RU"/>
              </w:rPr>
              <w:t>-т</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Внебюджет</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Итого</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FA50A9">
              <w:rPr>
                <w:rFonts w:ascii="Times New Roman" w:eastAsia="Times New Roman" w:hAnsi="Times New Roman" w:cs="Times New Roman"/>
                <w:color w:val="000000"/>
                <w:sz w:val="12"/>
                <w:szCs w:val="12"/>
                <w:lang w:eastAsia="ru-RU"/>
              </w:rPr>
              <w:t>Мест</w:t>
            </w:r>
            <w:proofErr w:type="gramStart"/>
            <w:r w:rsidRPr="00FA50A9">
              <w:rPr>
                <w:rFonts w:ascii="Times New Roman" w:eastAsia="Times New Roman" w:hAnsi="Times New Roman" w:cs="Times New Roman"/>
                <w:color w:val="000000"/>
                <w:sz w:val="12"/>
                <w:szCs w:val="12"/>
                <w:lang w:eastAsia="ru-RU"/>
              </w:rPr>
              <w:t>.б</w:t>
            </w:r>
            <w:proofErr w:type="spellEnd"/>
            <w:proofErr w:type="gramEnd"/>
            <w:r w:rsidRPr="00FA50A9">
              <w:rPr>
                <w:rFonts w:ascii="Times New Roman" w:eastAsia="Times New Roman" w:hAnsi="Times New Roman" w:cs="Times New Roman"/>
                <w:color w:val="000000"/>
                <w:sz w:val="12"/>
                <w:szCs w:val="12"/>
                <w:lang w:eastAsia="ru-RU"/>
              </w:rPr>
              <w:t>-т</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FA50A9">
              <w:rPr>
                <w:rFonts w:ascii="Times New Roman" w:eastAsia="Times New Roman" w:hAnsi="Times New Roman" w:cs="Times New Roman"/>
                <w:color w:val="000000"/>
                <w:sz w:val="12"/>
                <w:szCs w:val="12"/>
                <w:lang w:eastAsia="ru-RU"/>
              </w:rPr>
              <w:t>Обл</w:t>
            </w:r>
            <w:proofErr w:type="gramStart"/>
            <w:r w:rsidRPr="00FA50A9">
              <w:rPr>
                <w:rFonts w:ascii="Times New Roman" w:eastAsia="Times New Roman" w:hAnsi="Times New Roman" w:cs="Times New Roman"/>
                <w:color w:val="000000"/>
                <w:sz w:val="12"/>
                <w:szCs w:val="12"/>
                <w:lang w:eastAsia="ru-RU"/>
              </w:rPr>
              <w:t>.б</w:t>
            </w:r>
            <w:proofErr w:type="spellEnd"/>
            <w:proofErr w:type="gramEnd"/>
            <w:r w:rsidRPr="00FA50A9">
              <w:rPr>
                <w:rFonts w:ascii="Times New Roman" w:eastAsia="Times New Roman" w:hAnsi="Times New Roman" w:cs="Times New Roman"/>
                <w:color w:val="000000"/>
                <w:sz w:val="12"/>
                <w:szCs w:val="12"/>
                <w:lang w:eastAsia="ru-RU"/>
              </w:rPr>
              <w:t>-т</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Внебюджет</w:t>
            </w:r>
          </w:p>
        </w:tc>
      </w:tr>
      <w:tr w:rsidR="00FA50A9" w:rsidRPr="00FA50A9" w:rsidTr="00E63682">
        <w:trPr>
          <w:cantSplit/>
          <w:trHeight w:val="553"/>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1</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Новое строительство и реконструкция дорог</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r>
      <w:tr w:rsidR="00FA50A9" w:rsidRPr="00FA50A9" w:rsidTr="00E63682">
        <w:trPr>
          <w:cantSplit/>
          <w:trHeight w:val="973"/>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2</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Ремонт автодорог с асфальтобетонным покрытием, в том числе:</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63 933 794,29</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27 505 488,50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1 200 654,00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26 304 834,50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36 428 305,79</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428 305,79</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36 000 000,00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r>
      <w:tr w:rsidR="00FA50A9" w:rsidRPr="00FA50A9" w:rsidTr="00E63682">
        <w:trPr>
          <w:cantSplit/>
          <w:trHeight w:val="858"/>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2.1.</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Ремонт автодорог с асфальтобетонным покрытием (за счет средств дорожного фонда)</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1 200 654,00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1 200 654,00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1 200 654,00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r>
      <w:tr w:rsidR="00FA50A9" w:rsidRPr="00FA50A9" w:rsidTr="00E63682">
        <w:trPr>
          <w:cantSplit/>
          <w:trHeight w:val="971"/>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2.2.</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Ремонт автодорог с асфальтобетонным покрытием</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62 733 140,29</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26 304 834,50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26 304 834,50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36 428 305,79</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428 305,79</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36 000 000,00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r>
      <w:tr w:rsidR="00FA50A9" w:rsidRPr="00FA50A9" w:rsidTr="00E63682">
        <w:trPr>
          <w:cantSplit/>
          <w:trHeight w:val="114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3</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Ремонт дворовых территорий многоквартирных домов и проездов к дворовым территориям многоквартирных домов, в том числе:</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31 222 489,70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13 965 636,48</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5 119 629,91</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1 923 978,79</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6 922 027,78</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10 259 298,74</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4 229 298,74</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6 030 000,00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6 997 554,48</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6 997 554,48</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r>
      <w:tr w:rsidR="00FA50A9" w:rsidRPr="00FA50A9" w:rsidTr="00E63682">
        <w:trPr>
          <w:cantSplit/>
          <w:trHeight w:val="973"/>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3.1.</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Ремонт дворовых территорий многоквартирных домов и проездов к дворовым территориям многоквартирных домов (за счет средств дорожного фонда - района)</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12 592 008,32</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3 294 069,91</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3 294 069,91</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4 229 298,74</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4 229 298,74</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5 068 639,67</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5 068 639,67</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r>
      <w:tr w:rsidR="00FA50A9" w:rsidRPr="00FA50A9" w:rsidTr="00E63682">
        <w:trPr>
          <w:cantSplit/>
          <w:trHeight w:val="972"/>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3.2.</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Ремонт дворовых территорий многоквартирных домов и проездов к дворовым территориям многоквартирных домов</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18 630 481,38</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10 671 566,57</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1 825 560,00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1 923 978,79</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6 922 027,78</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6 030 000,00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6 030 000,00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1 928 914,81</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1 928 914,81</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r>
      <w:tr w:rsidR="00FA50A9" w:rsidRPr="00FA50A9" w:rsidTr="00E63682">
        <w:trPr>
          <w:cantSplit/>
          <w:trHeight w:val="561"/>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3.3.</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Ремонт дворовых территорий многоквартирных домов и проездов к дворовым территориям многоквартирных домов (за счет средств дорожного фонда - поселения)</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r>
      <w:tr w:rsidR="00FA50A9" w:rsidRPr="00FA50A9" w:rsidTr="00E63682">
        <w:trPr>
          <w:cantSplit/>
          <w:trHeight w:val="853"/>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4</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 xml:space="preserve">Экспертиза проектно-сметной </w:t>
            </w:r>
            <w:r w:rsidR="00E63682" w:rsidRPr="00FA50A9">
              <w:rPr>
                <w:rFonts w:ascii="Times New Roman" w:eastAsia="Times New Roman" w:hAnsi="Times New Roman" w:cs="Times New Roman"/>
                <w:b/>
                <w:bCs/>
                <w:color w:val="000000"/>
                <w:sz w:val="12"/>
                <w:szCs w:val="12"/>
                <w:lang w:eastAsia="ru-RU"/>
              </w:rPr>
              <w:t>документации</w:t>
            </w:r>
            <w:r w:rsidRPr="00FA50A9">
              <w:rPr>
                <w:rFonts w:ascii="Times New Roman" w:eastAsia="Times New Roman" w:hAnsi="Times New Roman" w:cs="Times New Roman"/>
                <w:b/>
                <w:bCs/>
                <w:color w:val="000000"/>
                <w:sz w:val="12"/>
                <w:szCs w:val="12"/>
                <w:lang w:eastAsia="ru-RU"/>
              </w:rPr>
              <w:t>, в том числе:</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784 058,75</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142 726,00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48 269,64</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94 456,36</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641 332,75</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641 332,75</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r>
      <w:tr w:rsidR="00FA50A9" w:rsidRPr="00FA50A9" w:rsidTr="00E63682">
        <w:trPr>
          <w:cantSplit/>
          <w:trHeight w:val="568"/>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lastRenderedPageBreak/>
              <w:t>4.1.</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E63682" w:rsidP="00FA50A9">
            <w:pPr>
              <w:spacing w:after="0" w:line="240" w:lineRule="auto"/>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Проверка</w:t>
            </w:r>
            <w:r w:rsidR="00FA50A9" w:rsidRPr="00FA50A9">
              <w:rPr>
                <w:rFonts w:ascii="Times New Roman" w:eastAsia="Times New Roman" w:hAnsi="Times New Roman" w:cs="Times New Roman"/>
                <w:color w:val="000000"/>
                <w:sz w:val="12"/>
                <w:szCs w:val="12"/>
                <w:lang w:eastAsia="ru-RU"/>
              </w:rPr>
              <w:t xml:space="preserve"> достоверности определения сметной документации (за счет средств дорожного фонда)</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r>
      <w:tr w:rsidR="00FA50A9" w:rsidRPr="00FA50A9" w:rsidTr="00E63682">
        <w:trPr>
          <w:cantSplit/>
          <w:trHeight w:val="845"/>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4.2.</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Проверка достоверности определения сметной документации</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142 726,00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142 726,00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48 269,64</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94 456,36</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r>
      <w:tr w:rsidR="00FA50A9" w:rsidRPr="00FA50A9" w:rsidTr="00E63682">
        <w:trPr>
          <w:cantSplit/>
          <w:trHeight w:val="842"/>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4.3.</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 xml:space="preserve">Проведение экспертизы  проектно-сметной </w:t>
            </w:r>
            <w:r w:rsidR="00E63682" w:rsidRPr="00FA50A9">
              <w:rPr>
                <w:rFonts w:ascii="Times New Roman" w:eastAsia="Times New Roman" w:hAnsi="Times New Roman" w:cs="Times New Roman"/>
                <w:color w:val="000000"/>
                <w:sz w:val="12"/>
                <w:szCs w:val="12"/>
                <w:lang w:eastAsia="ru-RU"/>
              </w:rPr>
              <w:t>документации</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641 332,75</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641 332,75</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641 332,75</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r>
      <w:tr w:rsidR="00FA50A9" w:rsidRPr="00FA50A9" w:rsidTr="00E63682">
        <w:trPr>
          <w:cantSplit/>
          <w:trHeight w:val="996"/>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5</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Ремонт улично-дорожной сети</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63 089 505,31</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3 030 000,00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3 030 000,00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60 059 505,31</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934 590,17</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59 124 915,14</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r>
      <w:tr w:rsidR="00FA50A9" w:rsidRPr="00FA50A9" w:rsidTr="00E63682">
        <w:trPr>
          <w:cantSplit/>
          <w:trHeight w:val="7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 </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rPr>
                <w:rFonts w:ascii="Times New Roman" w:eastAsia="Times New Roman" w:hAnsi="Times New Roman" w:cs="Times New Roman"/>
                <w:i/>
                <w:iCs/>
                <w:color w:val="000000"/>
                <w:sz w:val="12"/>
                <w:szCs w:val="12"/>
                <w:lang w:eastAsia="ru-RU"/>
              </w:rPr>
            </w:pPr>
            <w:r w:rsidRPr="00FA50A9">
              <w:rPr>
                <w:rFonts w:ascii="Times New Roman" w:eastAsia="Times New Roman" w:hAnsi="Times New Roman" w:cs="Times New Roman"/>
                <w:i/>
                <w:iCs/>
                <w:color w:val="000000"/>
                <w:sz w:val="12"/>
                <w:szCs w:val="12"/>
                <w:lang w:eastAsia="ru-RU"/>
              </w:rPr>
              <w:t>в том числе:</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84" w:type="pct"/>
            <w:tcBorders>
              <w:top w:val="nil"/>
              <w:left w:val="nil"/>
              <w:bottom w:val="nil"/>
              <w:right w:val="nil"/>
            </w:tcBorders>
            <w:shd w:val="clear" w:color="auto" w:fill="auto"/>
            <w:noWrap/>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85" w:type="pct"/>
            <w:tcBorders>
              <w:top w:val="nil"/>
              <w:left w:val="single" w:sz="4" w:space="0" w:color="auto"/>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p>
        </w:tc>
      </w:tr>
      <w:tr w:rsidR="00FA50A9" w:rsidRPr="00FA50A9" w:rsidTr="00E63682">
        <w:trPr>
          <w:cantSplit/>
          <w:trHeight w:val="970"/>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5.1</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 xml:space="preserve">Ремонт улично-дорожной сети </w:t>
            </w:r>
            <w:proofErr w:type="gramStart"/>
            <w:r w:rsidRPr="00FA50A9">
              <w:rPr>
                <w:rFonts w:ascii="Times New Roman" w:eastAsia="Times New Roman" w:hAnsi="Times New Roman" w:cs="Times New Roman"/>
                <w:color w:val="000000"/>
                <w:sz w:val="12"/>
                <w:szCs w:val="12"/>
                <w:lang w:eastAsia="ru-RU"/>
              </w:rPr>
              <w:t>в</w:t>
            </w:r>
            <w:proofErr w:type="gramEnd"/>
            <w:r w:rsidRPr="00FA50A9">
              <w:rPr>
                <w:rFonts w:ascii="Times New Roman" w:eastAsia="Times New Roman" w:hAnsi="Times New Roman" w:cs="Times New Roman"/>
                <w:color w:val="000000"/>
                <w:sz w:val="12"/>
                <w:szCs w:val="12"/>
                <w:lang w:eastAsia="ru-RU"/>
              </w:rPr>
              <w:t xml:space="preserve"> </w:t>
            </w:r>
            <w:proofErr w:type="gramStart"/>
            <w:r w:rsidR="00E63682" w:rsidRPr="00FA50A9">
              <w:rPr>
                <w:rFonts w:ascii="Times New Roman" w:eastAsia="Times New Roman" w:hAnsi="Times New Roman" w:cs="Times New Roman"/>
                <w:color w:val="000000"/>
                <w:sz w:val="12"/>
                <w:szCs w:val="12"/>
                <w:lang w:eastAsia="ru-RU"/>
              </w:rPr>
              <w:t>с</w:t>
            </w:r>
            <w:proofErr w:type="gramEnd"/>
            <w:r w:rsidR="00E63682" w:rsidRPr="00FA50A9">
              <w:rPr>
                <w:rFonts w:ascii="Times New Roman" w:eastAsia="Times New Roman" w:hAnsi="Times New Roman" w:cs="Times New Roman"/>
                <w:color w:val="000000"/>
                <w:sz w:val="12"/>
                <w:szCs w:val="12"/>
                <w:lang w:eastAsia="ru-RU"/>
              </w:rPr>
              <w:t>. Сергиевск</w:t>
            </w:r>
            <w:r w:rsidRPr="00FA50A9">
              <w:rPr>
                <w:rFonts w:ascii="Times New Roman" w:eastAsia="Times New Roman" w:hAnsi="Times New Roman" w:cs="Times New Roman"/>
                <w:color w:val="000000"/>
                <w:sz w:val="12"/>
                <w:szCs w:val="12"/>
                <w:lang w:eastAsia="ru-RU"/>
              </w:rPr>
              <w:t xml:space="preserve">, ул. Лермонтова муниципального района Сергиевский Самарской области </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3 030 000,00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3 030 000,00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single" w:sz="4" w:space="0" w:color="auto"/>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3 030 000,00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r>
      <w:tr w:rsidR="00FA50A9" w:rsidRPr="00FA50A9" w:rsidTr="00E63682">
        <w:trPr>
          <w:cantSplit/>
          <w:trHeight w:val="1112"/>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5.2</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 xml:space="preserve">Ремонт улично-дорожной сети </w:t>
            </w:r>
            <w:r w:rsidR="00E63682" w:rsidRPr="00FA50A9">
              <w:rPr>
                <w:rFonts w:ascii="Times New Roman" w:eastAsia="Times New Roman" w:hAnsi="Times New Roman" w:cs="Times New Roman"/>
                <w:color w:val="000000"/>
                <w:sz w:val="12"/>
                <w:szCs w:val="12"/>
                <w:lang w:eastAsia="ru-RU"/>
              </w:rPr>
              <w:t>с. Сергиевск</w:t>
            </w:r>
            <w:r w:rsidRPr="00FA50A9">
              <w:rPr>
                <w:rFonts w:ascii="Times New Roman" w:eastAsia="Times New Roman" w:hAnsi="Times New Roman" w:cs="Times New Roman"/>
                <w:color w:val="000000"/>
                <w:sz w:val="12"/>
                <w:szCs w:val="12"/>
                <w:lang w:eastAsia="ru-RU"/>
              </w:rPr>
              <w:t xml:space="preserve">, </w:t>
            </w:r>
            <w:r w:rsidR="00E63682" w:rsidRPr="00FA50A9">
              <w:rPr>
                <w:rFonts w:ascii="Times New Roman" w:eastAsia="Times New Roman" w:hAnsi="Times New Roman" w:cs="Times New Roman"/>
                <w:color w:val="000000"/>
                <w:sz w:val="12"/>
                <w:szCs w:val="12"/>
                <w:lang w:eastAsia="ru-RU"/>
              </w:rPr>
              <w:t xml:space="preserve">ул. </w:t>
            </w:r>
            <w:proofErr w:type="gramStart"/>
            <w:r w:rsidR="00E63682" w:rsidRPr="00FA50A9">
              <w:rPr>
                <w:rFonts w:ascii="Times New Roman" w:eastAsia="Times New Roman" w:hAnsi="Times New Roman" w:cs="Times New Roman"/>
                <w:color w:val="000000"/>
                <w:sz w:val="12"/>
                <w:szCs w:val="12"/>
                <w:lang w:eastAsia="ru-RU"/>
              </w:rPr>
              <w:t>Молодёжная</w:t>
            </w:r>
            <w:proofErr w:type="gramEnd"/>
            <w:r w:rsidRPr="00FA50A9">
              <w:rPr>
                <w:rFonts w:ascii="Times New Roman" w:eastAsia="Times New Roman" w:hAnsi="Times New Roman" w:cs="Times New Roman"/>
                <w:color w:val="000000"/>
                <w:sz w:val="12"/>
                <w:szCs w:val="12"/>
                <w:lang w:eastAsia="ru-RU"/>
              </w:rPr>
              <w:t xml:space="preserve">, Рабочая, Проезд 1 муниципального района Сергиевский Самарской области   </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10 012 226,93</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10 012 226,93</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170 207,93</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9 842 019,00</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r>
      <w:tr w:rsidR="00FA50A9" w:rsidRPr="00FA50A9" w:rsidTr="00E63682">
        <w:trPr>
          <w:cantSplit/>
          <w:trHeight w:val="1142"/>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5.3</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 xml:space="preserve">Ремонт улично-дорожной сети  </w:t>
            </w:r>
            <w:r w:rsidR="00E63682" w:rsidRPr="00FA50A9">
              <w:rPr>
                <w:rFonts w:ascii="Times New Roman" w:eastAsia="Times New Roman" w:hAnsi="Times New Roman" w:cs="Times New Roman"/>
                <w:color w:val="000000"/>
                <w:sz w:val="12"/>
                <w:szCs w:val="12"/>
                <w:lang w:eastAsia="ru-RU"/>
              </w:rPr>
              <w:t>п. Серноводск</w:t>
            </w:r>
            <w:r w:rsidRPr="00FA50A9">
              <w:rPr>
                <w:rFonts w:ascii="Times New Roman" w:eastAsia="Times New Roman" w:hAnsi="Times New Roman" w:cs="Times New Roman"/>
                <w:color w:val="000000"/>
                <w:sz w:val="12"/>
                <w:szCs w:val="12"/>
                <w:lang w:eastAsia="ru-RU"/>
              </w:rPr>
              <w:t xml:space="preserve">, </w:t>
            </w:r>
            <w:r w:rsidR="00E63682" w:rsidRPr="00FA50A9">
              <w:rPr>
                <w:rFonts w:ascii="Times New Roman" w:eastAsia="Times New Roman" w:hAnsi="Times New Roman" w:cs="Times New Roman"/>
                <w:color w:val="000000"/>
                <w:sz w:val="12"/>
                <w:szCs w:val="12"/>
                <w:lang w:eastAsia="ru-RU"/>
              </w:rPr>
              <w:t xml:space="preserve">у. </w:t>
            </w:r>
            <w:proofErr w:type="gramStart"/>
            <w:r w:rsidR="00E63682" w:rsidRPr="00FA50A9">
              <w:rPr>
                <w:rFonts w:ascii="Times New Roman" w:eastAsia="Times New Roman" w:hAnsi="Times New Roman" w:cs="Times New Roman"/>
                <w:color w:val="000000"/>
                <w:sz w:val="12"/>
                <w:szCs w:val="12"/>
                <w:lang w:eastAsia="ru-RU"/>
              </w:rPr>
              <w:t>Восточная</w:t>
            </w:r>
            <w:proofErr w:type="gramEnd"/>
            <w:r w:rsidRPr="00FA50A9">
              <w:rPr>
                <w:rFonts w:ascii="Times New Roman" w:eastAsia="Times New Roman" w:hAnsi="Times New Roman" w:cs="Times New Roman"/>
                <w:color w:val="000000"/>
                <w:sz w:val="12"/>
                <w:szCs w:val="12"/>
                <w:lang w:eastAsia="ru-RU"/>
              </w:rPr>
              <w:t xml:space="preserve">, Нагорная  муниципального района Сергиевский Самарской области  </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21 620 702,05</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21 620 702,05</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112 107,53</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21 508 594,52</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r>
      <w:tr w:rsidR="00FA50A9" w:rsidRPr="00FA50A9" w:rsidTr="00E63682">
        <w:trPr>
          <w:cantSplit/>
          <w:trHeight w:val="975"/>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5.4</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 xml:space="preserve">Ремонт улично-дорожной сети </w:t>
            </w:r>
            <w:r w:rsidR="00E63682" w:rsidRPr="00FA50A9">
              <w:rPr>
                <w:rFonts w:ascii="Times New Roman" w:eastAsia="Times New Roman" w:hAnsi="Times New Roman" w:cs="Times New Roman"/>
                <w:color w:val="000000"/>
                <w:sz w:val="12"/>
                <w:szCs w:val="12"/>
                <w:lang w:eastAsia="ru-RU"/>
              </w:rPr>
              <w:t>п. Сургут</w:t>
            </w:r>
            <w:r w:rsidRPr="00FA50A9">
              <w:rPr>
                <w:rFonts w:ascii="Times New Roman" w:eastAsia="Times New Roman" w:hAnsi="Times New Roman" w:cs="Times New Roman"/>
                <w:color w:val="000000"/>
                <w:sz w:val="12"/>
                <w:szCs w:val="12"/>
                <w:lang w:eastAsia="ru-RU"/>
              </w:rPr>
              <w:t xml:space="preserve"> </w:t>
            </w:r>
            <w:r w:rsidR="00E63682" w:rsidRPr="00FA50A9">
              <w:rPr>
                <w:rFonts w:ascii="Times New Roman" w:eastAsia="Times New Roman" w:hAnsi="Times New Roman" w:cs="Times New Roman"/>
                <w:color w:val="000000"/>
                <w:sz w:val="12"/>
                <w:szCs w:val="12"/>
                <w:lang w:eastAsia="ru-RU"/>
              </w:rPr>
              <w:t xml:space="preserve">ул. </w:t>
            </w:r>
            <w:proofErr w:type="gramStart"/>
            <w:r w:rsidR="00E63682" w:rsidRPr="00FA50A9">
              <w:rPr>
                <w:rFonts w:ascii="Times New Roman" w:eastAsia="Times New Roman" w:hAnsi="Times New Roman" w:cs="Times New Roman"/>
                <w:color w:val="000000"/>
                <w:sz w:val="12"/>
                <w:szCs w:val="12"/>
                <w:lang w:eastAsia="ru-RU"/>
              </w:rPr>
              <w:t>Новая</w:t>
            </w:r>
            <w:proofErr w:type="gramEnd"/>
            <w:r w:rsidRPr="00FA50A9">
              <w:rPr>
                <w:rFonts w:ascii="Times New Roman" w:eastAsia="Times New Roman" w:hAnsi="Times New Roman" w:cs="Times New Roman"/>
                <w:color w:val="000000"/>
                <w:sz w:val="12"/>
                <w:szCs w:val="12"/>
                <w:lang w:eastAsia="ru-RU"/>
              </w:rPr>
              <w:t xml:space="preserve"> муниципального района Сергиевский Самарской области  </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6 297 049,58</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6 297 049,58</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62 970,58</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6 234 079,00</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r>
      <w:tr w:rsidR="00FA50A9" w:rsidRPr="00FA50A9" w:rsidTr="00E63682">
        <w:trPr>
          <w:cantSplit/>
          <w:trHeight w:val="847"/>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5.5</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 xml:space="preserve">Ремонт ул. Гагарина в </w:t>
            </w:r>
            <w:r w:rsidR="00E63682" w:rsidRPr="00FA50A9">
              <w:rPr>
                <w:rFonts w:ascii="Times New Roman" w:eastAsia="Times New Roman" w:hAnsi="Times New Roman" w:cs="Times New Roman"/>
                <w:color w:val="000000"/>
                <w:sz w:val="12"/>
                <w:szCs w:val="12"/>
                <w:lang w:eastAsia="ru-RU"/>
              </w:rPr>
              <w:t>п. Серноводск</w:t>
            </w:r>
            <w:r w:rsidRPr="00FA50A9">
              <w:rPr>
                <w:rFonts w:ascii="Times New Roman" w:eastAsia="Times New Roman" w:hAnsi="Times New Roman" w:cs="Times New Roman"/>
                <w:color w:val="000000"/>
                <w:sz w:val="12"/>
                <w:szCs w:val="12"/>
                <w:lang w:eastAsia="ru-RU"/>
              </w:rPr>
              <w:t xml:space="preserve"> </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371 726,12</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371 726,12</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371 726,12</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sz w:val="12"/>
                <w:szCs w:val="12"/>
                <w:lang w:eastAsia="ru-RU"/>
              </w:rPr>
            </w:pPr>
            <w:r w:rsidRPr="00FA50A9">
              <w:rPr>
                <w:rFonts w:ascii="Times New Roman" w:eastAsia="Times New Roman" w:hAnsi="Times New Roman" w:cs="Times New Roman"/>
                <w:sz w:val="12"/>
                <w:szCs w:val="12"/>
                <w:lang w:eastAsia="ru-RU"/>
              </w:rPr>
              <w:t>0,00</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r>
      <w:tr w:rsidR="00FA50A9" w:rsidRPr="00FA50A9" w:rsidTr="00E63682">
        <w:trPr>
          <w:cantSplit/>
          <w:trHeight w:val="1114"/>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5.6</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E63682" w:rsidP="00FA50A9">
            <w:pPr>
              <w:spacing w:after="0" w:line="240" w:lineRule="auto"/>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Ремонт улично-дорожной сети с </w:t>
            </w:r>
            <w:proofErr w:type="spellStart"/>
            <w:r w:rsidR="00FA50A9" w:rsidRPr="00FA50A9">
              <w:rPr>
                <w:rFonts w:ascii="Times New Roman" w:eastAsia="Times New Roman" w:hAnsi="Times New Roman" w:cs="Times New Roman"/>
                <w:color w:val="000000"/>
                <w:sz w:val="12"/>
                <w:szCs w:val="12"/>
                <w:lang w:eastAsia="ru-RU"/>
              </w:rPr>
              <w:t>п.г.т</w:t>
            </w:r>
            <w:proofErr w:type="spellEnd"/>
            <w:r w:rsidR="00FA50A9" w:rsidRPr="00FA50A9">
              <w:rPr>
                <w:rFonts w:ascii="Times New Roman" w:eastAsia="Times New Roman" w:hAnsi="Times New Roman" w:cs="Times New Roman"/>
                <w:color w:val="000000"/>
                <w:sz w:val="12"/>
                <w:szCs w:val="12"/>
                <w:lang w:eastAsia="ru-RU"/>
              </w:rPr>
              <w:t>.</w:t>
            </w:r>
            <w:r>
              <w:rPr>
                <w:rFonts w:ascii="Times New Roman" w:eastAsia="Times New Roman" w:hAnsi="Times New Roman" w:cs="Times New Roman"/>
                <w:color w:val="000000"/>
                <w:sz w:val="12"/>
                <w:szCs w:val="12"/>
                <w:lang w:eastAsia="ru-RU"/>
              </w:rPr>
              <w:t xml:space="preserve"> </w:t>
            </w:r>
            <w:r w:rsidR="00FA50A9" w:rsidRPr="00FA50A9">
              <w:rPr>
                <w:rFonts w:ascii="Times New Roman" w:eastAsia="Times New Roman" w:hAnsi="Times New Roman" w:cs="Times New Roman"/>
                <w:color w:val="000000"/>
                <w:sz w:val="12"/>
                <w:szCs w:val="12"/>
                <w:lang w:eastAsia="ru-RU"/>
              </w:rPr>
              <w:t xml:space="preserve">Суходол, </w:t>
            </w:r>
            <w:r w:rsidRPr="00FA50A9">
              <w:rPr>
                <w:rFonts w:ascii="Times New Roman" w:eastAsia="Times New Roman" w:hAnsi="Times New Roman" w:cs="Times New Roman"/>
                <w:color w:val="000000"/>
                <w:sz w:val="12"/>
                <w:szCs w:val="12"/>
                <w:lang w:eastAsia="ru-RU"/>
              </w:rPr>
              <w:t xml:space="preserve">ул. </w:t>
            </w:r>
            <w:proofErr w:type="gramStart"/>
            <w:r w:rsidRPr="00FA50A9">
              <w:rPr>
                <w:rFonts w:ascii="Times New Roman" w:eastAsia="Times New Roman" w:hAnsi="Times New Roman" w:cs="Times New Roman"/>
                <w:color w:val="000000"/>
                <w:sz w:val="12"/>
                <w:szCs w:val="12"/>
                <w:lang w:eastAsia="ru-RU"/>
              </w:rPr>
              <w:t>Молодогвардейская</w:t>
            </w:r>
            <w:proofErr w:type="gramEnd"/>
            <w:r w:rsidR="00FA50A9" w:rsidRPr="00FA50A9">
              <w:rPr>
                <w:rFonts w:ascii="Times New Roman" w:eastAsia="Times New Roman" w:hAnsi="Times New Roman" w:cs="Times New Roman"/>
                <w:color w:val="000000"/>
                <w:sz w:val="12"/>
                <w:szCs w:val="12"/>
                <w:lang w:eastAsia="ru-RU"/>
              </w:rPr>
              <w:t xml:space="preserve">, Луговая муниципального района Сергиевский Самарской области </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21 757 800,63</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21 757 800,63</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217 578,01</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21 540 222,62</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r>
      <w:tr w:rsidR="00FA50A9" w:rsidRPr="00FA50A9" w:rsidTr="00E63682">
        <w:trPr>
          <w:cantSplit/>
          <w:trHeight w:val="993"/>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lastRenderedPageBreak/>
              <w:t>6</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Прочие работы</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11 569 532,37</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225 407,00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225 407,00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4 223 430,78</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2 905 896,33</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817 534,45</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500 000,00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7 120 694,59</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6 752 918,59</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367 776,00</w:t>
            </w:r>
          </w:p>
        </w:tc>
      </w:tr>
      <w:tr w:rsidR="00FA50A9" w:rsidRPr="00FA50A9" w:rsidTr="00E63682">
        <w:trPr>
          <w:cantSplit/>
          <w:trHeight w:val="993"/>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6.1.</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Прочие работы (за счет средств дорожного фонда)</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5 008 908,08</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225 407,00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225 407,00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4 223 430,78</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2 905 896,33</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817 534,45</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500 000,00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560 070,30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192 294,30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367 776,00</w:t>
            </w:r>
          </w:p>
        </w:tc>
      </w:tr>
      <w:tr w:rsidR="00FA50A9" w:rsidRPr="00FA50A9" w:rsidTr="00E63682">
        <w:trPr>
          <w:cantSplit/>
          <w:trHeight w:val="979"/>
        </w:trPr>
        <w:tc>
          <w:tcPr>
            <w:tcW w:w="257" w:type="pct"/>
            <w:tcBorders>
              <w:top w:val="nil"/>
              <w:left w:val="single" w:sz="4" w:space="0" w:color="auto"/>
              <w:bottom w:val="single" w:sz="4" w:space="0" w:color="auto"/>
              <w:right w:val="nil"/>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6.2.</w:t>
            </w:r>
          </w:p>
        </w:tc>
        <w:tc>
          <w:tcPr>
            <w:tcW w:w="2197" w:type="pct"/>
            <w:tcBorders>
              <w:top w:val="nil"/>
              <w:left w:val="nil"/>
              <w:bottom w:val="single" w:sz="4" w:space="0" w:color="auto"/>
              <w:right w:val="single" w:sz="4" w:space="0" w:color="auto"/>
            </w:tcBorders>
            <w:shd w:val="clear" w:color="auto" w:fill="auto"/>
            <w:vAlign w:val="center"/>
            <w:hideMark/>
          </w:tcPr>
          <w:p w:rsidR="00FA50A9" w:rsidRPr="00FA50A9" w:rsidRDefault="00FA50A9" w:rsidP="00FA50A9">
            <w:pPr>
              <w:spacing w:after="0" w:line="240" w:lineRule="auto"/>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Прочие работы</w:t>
            </w:r>
          </w:p>
        </w:tc>
        <w:tc>
          <w:tcPr>
            <w:tcW w:w="370"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6 560 624,29</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6 560 624,29</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6 560 624,29</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color w:val="000000"/>
                <w:sz w:val="12"/>
                <w:szCs w:val="12"/>
                <w:lang w:eastAsia="ru-RU"/>
              </w:rPr>
            </w:pPr>
            <w:r w:rsidRPr="00FA50A9">
              <w:rPr>
                <w:rFonts w:ascii="Times New Roman" w:eastAsia="Times New Roman" w:hAnsi="Times New Roman" w:cs="Times New Roman"/>
                <w:color w:val="000000"/>
                <w:sz w:val="12"/>
                <w:szCs w:val="12"/>
                <w:lang w:eastAsia="ru-RU"/>
              </w:rPr>
              <w:t>0,00</w:t>
            </w:r>
          </w:p>
        </w:tc>
      </w:tr>
      <w:tr w:rsidR="00FA50A9" w:rsidRPr="00FA50A9" w:rsidTr="00E63682">
        <w:trPr>
          <w:cantSplit/>
          <w:trHeight w:val="978"/>
        </w:trPr>
        <w:tc>
          <w:tcPr>
            <w:tcW w:w="2454" w:type="pct"/>
            <w:gridSpan w:val="2"/>
            <w:tcBorders>
              <w:top w:val="single" w:sz="4" w:space="0" w:color="auto"/>
              <w:left w:val="single" w:sz="4" w:space="0" w:color="auto"/>
              <w:bottom w:val="single" w:sz="4" w:space="0" w:color="auto"/>
              <w:right w:val="nil"/>
            </w:tcBorders>
            <w:shd w:val="clear" w:color="auto" w:fill="auto"/>
            <w:vAlign w:val="center"/>
            <w:hideMark/>
          </w:tcPr>
          <w:p w:rsidR="00FA50A9" w:rsidRPr="00FA50A9" w:rsidRDefault="00FA50A9" w:rsidP="00FA50A9">
            <w:pPr>
              <w:spacing w:after="0" w:line="240" w:lineRule="auto"/>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Итого</w:t>
            </w:r>
          </w:p>
        </w:tc>
        <w:tc>
          <w:tcPr>
            <w:tcW w:w="370" w:type="pct"/>
            <w:tcBorders>
              <w:top w:val="nil"/>
              <w:left w:val="single" w:sz="4" w:space="0" w:color="auto"/>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170 599 380,42</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44 869 257,98</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6 368 553,55</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28 323 269,65</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10 177 434,78</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50 911 035,31</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7 563 500,86</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36 817 534,45</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6 530 000,00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74 819 087,13</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15 326 395,99</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59 124 915,14</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A50A9" w:rsidRPr="00FA50A9" w:rsidRDefault="00FA50A9" w:rsidP="00FA50A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FA50A9">
              <w:rPr>
                <w:rFonts w:ascii="Times New Roman" w:eastAsia="Times New Roman" w:hAnsi="Times New Roman" w:cs="Times New Roman"/>
                <w:b/>
                <w:bCs/>
                <w:color w:val="000000"/>
                <w:sz w:val="12"/>
                <w:szCs w:val="12"/>
                <w:lang w:eastAsia="ru-RU"/>
              </w:rPr>
              <w:t>367 776,00</w:t>
            </w:r>
          </w:p>
        </w:tc>
      </w:tr>
    </w:tbl>
    <w:p w:rsidR="00FA50A9" w:rsidRDefault="00FA50A9" w:rsidP="00FA50A9">
      <w:pPr>
        <w:tabs>
          <w:tab w:val="left" w:pos="0"/>
        </w:tabs>
        <w:spacing w:after="0" w:line="240" w:lineRule="auto"/>
        <w:jc w:val="center"/>
        <w:rPr>
          <w:rFonts w:ascii="Times New Roman" w:eastAsia="Calibri" w:hAnsi="Times New Roman" w:cs="Times New Roman"/>
          <w:iCs/>
          <w:sz w:val="12"/>
          <w:szCs w:val="12"/>
        </w:rPr>
      </w:pPr>
    </w:p>
    <w:p w:rsidR="004E0878" w:rsidRPr="00631D69" w:rsidRDefault="004E0878" w:rsidP="004E0878">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4E0878" w:rsidRDefault="004E0878" w:rsidP="004E0878">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4E0878" w:rsidRDefault="004E0878" w:rsidP="004E0878">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4E0878" w:rsidRPr="00E84548" w:rsidRDefault="004E0878" w:rsidP="004E0878">
      <w:pPr>
        <w:tabs>
          <w:tab w:val="left" w:pos="0"/>
        </w:tabs>
        <w:spacing w:after="0" w:line="240" w:lineRule="auto"/>
        <w:jc w:val="center"/>
        <w:rPr>
          <w:rFonts w:ascii="Times New Roman" w:eastAsia="Calibri" w:hAnsi="Times New Roman" w:cs="Times New Roman"/>
          <w:iCs/>
          <w:sz w:val="12"/>
          <w:szCs w:val="12"/>
        </w:rPr>
      </w:pPr>
      <w:r w:rsidRPr="00E84548">
        <w:rPr>
          <w:rFonts w:ascii="Times New Roman" w:eastAsia="Calibri" w:hAnsi="Times New Roman" w:cs="Times New Roman"/>
          <w:iCs/>
          <w:sz w:val="12"/>
          <w:szCs w:val="12"/>
        </w:rPr>
        <w:t>ПОСТАНОВЛЕНИЕ</w:t>
      </w:r>
    </w:p>
    <w:p w:rsidR="004E0878" w:rsidRDefault="004E0878" w:rsidP="004E0878">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«31» декабря 2019 г.                                                                                                                                                                                                          № 1813</w:t>
      </w:r>
    </w:p>
    <w:p w:rsidR="004E0878" w:rsidRDefault="004E0878" w:rsidP="004E0878">
      <w:pPr>
        <w:tabs>
          <w:tab w:val="left" w:pos="0"/>
        </w:tabs>
        <w:spacing w:after="0" w:line="240" w:lineRule="auto"/>
        <w:jc w:val="center"/>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О внесении изменений в приложение №1 к Постановлению администрации муниципального района Сергиевский Самарской области №1079 от 05.09.2017г.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2018-2020 годы»</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4E0878">
        <w:rPr>
          <w:rFonts w:ascii="Times New Roman" w:eastAsia="Calibri" w:hAnsi="Times New Roman" w:cs="Times New Roman"/>
          <w:i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повышения эффективности деятельности муниципального казенного учреждения «Управление заказчика-застройщика, архитектуры и градостроительства»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администрация муниципального района Сергиевский:</w:t>
      </w:r>
      <w:proofErr w:type="gramEnd"/>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ПОСТАНОВЛЯЕТ:</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1. Внести изменения в Приложение №1 к Постановлению  администрации муниципального района Сергиевский Самарской области №1079 от 05.09.2017г.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2018-2020 годы» (далее – Программа), следующего содержания:</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1.1. В паспорте Программы позицию «Источники финансирования» изложить в следующей редакции:</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«Источники финансирования.</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Планируемый общий объем финансирования Программы составит   36 252 729,70 (*)  рублей, в том числе:</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 средства областного бюджета 1 058 088,53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2018 год – 948 044,96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2019 год – 110 043,57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2020 год – 0,00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 средства местного бюджета 34 465 222,94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2018 год – 10 767 860,87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2019 год – 12 454 008,27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2020 год – 11 243 353,80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 внебюджетные средства 729 418,23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2018 год – 483 465,99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2019 год – 145 952,24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2020 год – 100 000,00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1.2. В тексте Программы раздел «Финансовое обеспечение Программы» изложить в следующей редакции:</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«Финансовое обеспечение Программы.</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 xml:space="preserve"> Планируемый общий объем финансирования Программы составит</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36 252 729,70 (*)  рублей, в том числе:</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 средства областного бюджета 1 058 088,53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2018 год – 948 044,96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2019 год – 110 043,57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2020 год – 0,00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 средства местного бюджета 34 465 222,94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2018 год – 10 767 860,87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2019 год – 12 454 008,27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2020 год – 11 243 353,80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lastRenderedPageBreak/>
        <w:t>- внебюджетные средства 729 418,23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2018 год – 483 465,99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2019 год – 145 952,24 рублей;</w:t>
      </w:r>
    </w:p>
    <w:p w:rsidR="0013089C" w:rsidRDefault="0013089C" w:rsidP="0013089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2020 год – 100 000,00 рублей».</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 xml:space="preserve"> 2. Опубликовать настоящее постановление в газете «Сергиевский вестник».</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3. Настоящее постановление вступает в силу со дня его официального опубликования.</w:t>
      </w:r>
    </w:p>
    <w:p w:rsidR="004E0878" w:rsidRPr="004E0878" w:rsidRDefault="004E0878" w:rsidP="0013089C">
      <w:pPr>
        <w:tabs>
          <w:tab w:val="left" w:pos="0"/>
        </w:tabs>
        <w:spacing w:after="0" w:line="240" w:lineRule="auto"/>
        <w:ind w:firstLine="284"/>
        <w:jc w:val="both"/>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 xml:space="preserve">4. </w:t>
      </w:r>
      <w:proofErr w:type="gramStart"/>
      <w:r w:rsidRPr="004E0878">
        <w:rPr>
          <w:rFonts w:ascii="Times New Roman" w:eastAsia="Calibri" w:hAnsi="Times New Roman" w:cs="Times New Roman"/>
          <w:iCs/>
          <w:sz w:val="12"/>
          <w:szCs w:val="12"/>
        </w:rPr>
        <w:t>Контроль за</w:t>
      </w:r>
      <w:proofErr w:type="gramEnd"/>
      <w:r w:rsidRPr="004E0878">
        <w:rPr>
          <w:rFonts w:ascii="Times New Roman" w:eastAsia="Calibri" w:hAnsi="Times New Roman" w:cs="Times New Roman"/>
          <w:iCs/>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4E0878" w:rsidRPr="004E0878" w:rsidRDefault="004E0878" w:rsidP="0013089C">
      <w:pPr>
        <w:tabs>
          <w:tab w:val="left" w:pos="0"/>
        </w:tabs>
        <w:spacing w:after="0" w:line="240" w:lineRule="auto"/>
        <w:jc w:val="right"/>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 xml:space="preserve">Глава </w:t>
      </w:r>
      <w:proofErr w:type="gramStart"/>
      <w:r w:rsidRPr="004E0878">
        <w:rPr>
          <w:rFonts w:ascii="Times New Roman" w:eastAsia="Calibri" w:hAnsi="Times New Roman" w:cs="Times New Roman"/>
          <w:iCs/>
          <w:sz w:val="12"/>
          <w:szCs w:val="12"/>
        </w:rPr>
        <w:t>муниципального</w:t>
      </w:r>
      <w:proofErr w:type="gramEnd"/>
    </w:p>
    <w:p w:rsidR="0013089C" w:rsidRDefault="004E0878" w:rsidP="0013089C">
      <w:pPr>
        <w:tabs>
          <w:tab w:val="left" w:pos="0"/>
        </w:tabs>
        <w:spacing w:after="0" w:line="240" w:lineRule="auto"/>
        <w:jc w:val="right"/>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 xml:space="preserve">района Сергиевский                                              </w:t>
      </w:r>
    </w:p>
    <w:p w:rsidR="004E0878" w:rsidRDefault="004E0878" w:rsidP="0013089C">
      <w:pPr>
        <w:tabs>
          <w:tab w:val="left" w:pos="0"/>
        </w:tabs>
        <w:spacing w:after="0" w:line="240" w:lineRule="auto"/>
        <w:jc w:val="right"/>
        <w:rPr>
          <w:rFonts w:ascii="Times New Roman" w:eastAsia="Calibri" w:hAnsi="Times New Roman" w:cs="Times New Roman"/>
          <w:iCs/>
          <w:sz w:val="12"/>
          <w:szCs w:val="12"/>
        </w:rPr>
      </w:pPr>
      <w:r w:rsidRPr="004E0878">
        <w:rPr>
          <w:rFonts w:ascii="Times New Roman" w:eastAsia="Calibri" w:hAnsi="Times New Roman" w:cs="Times New Roman"/>
          <w:iCs/>
          <w:sz w:val="12"/>
          <w:szCs w:val="12"/>
        </w:rPr>
        <w:t xml:space="preserve">                    </w:t>
      </w:r>
      <w:proofErr w:type="spellStart"/>
      <w:r w:rsidRPr="004E0878">
        <w:rPr>
          <w:rFonts w:ascii="Times New Roman" w:eastAsia="Calibri" w:hAnsi="Times New Roman" w:cs="Times New Roman"/>
          <w:iCs/>
          <w:sz w:val="12"/>
          <w:szCs w:val="12"/>
        </w:rPr>
        <w:t>А.А.Веселов</w:t>
      </w:r>
      <w:proofErr w:type="spellEnd"/>
    </w:p>
    <w:p w:rsidR="0013089C" w:rsidRPr="00631D69" w:rsidRDefault="0013089C" w:rsidP="0013089C">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13089C" w:rsidRDefault="0013089C" w:rsidP="0013089C">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13089C" w:rsidRDefault="0013089C" w:rsidP="0013089C">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13089C" w:rsidRPr="00E84548" w:rsidRDefault="0013089C" w:rsidP="0013089C">
      <w:pPr>
        <w:tabs>
          <w:tab w:val="left" w:pos="0"/>
        </w:tabs>
        <w:spacing w:after="0" w:line="240" w:lineRule="auto"/>
        <w:jc w:val="center"/>
        <w:rPr>
          <w:rFonts w:ascii="Times New Roman" w:eastAsia="Calibri" w:hAnsi="Times New Roman" w:cs="Times New Roman"/>
          <w:iCs/>
          <w:sz w:val="12"/>
          <w:szCs w:val="12"/>
        </w:rPr>
      </w:pPr>
      <w:r w:rsidRPr="00E84548">
        <w:rPr>
          <w:rFonts w:ascii="Times New Roman" w:eastAsia="Calibri" w:hAnsi="Times New Roman" w:cs="Times New Roman"/>
          <w:iCs/>
          <w:sz w:val="12"/>
          <w:szCs w:val="12"/>
        </w:rPr>
        <w:t>ПОСТАНОВЛЕНИЕ</w:t>
      </w:r>
    </w:p>
    <w:p w:rsidR="0013089C" w:rsidRDefault="0013089C" w:rsidP="0013089C">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«31» декабря 2019 г.                                                                                                                                                                                                          № 1814</w:t>
      </w:r>
    </w:p>
    <w:p w:rsidR="0013089C" w:rsidRDefault="00C40E5F" w:rsidP="00C40E5F">
      <w:pPr>
        <w:tabs>
          <w:tab w:val="left" w:pos="0"/>
        </w:tabs>
        <w:spacing w:after="0" w:line="240" w:lineRule="auto"/>
        <w:jc w:val="center"/>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О внесении изменений в Приложение № 1 к  п</w:t>
      </w:r>
      <w:r>
        <w:rPr>
          <w:rFonts w:ascii="Times New Roman" w:eastAsia="Calibri" w:hAnsi="Times New Roman" w:cs="Times New Roman"/>
          <w:iCs/>
          <w:sz w:val="12"/>
          <w:szCs w:val="12"/>
        </w:rPr>
        <w:t>остановлению администрации муни</w:t>
      </w:r>
      <w:r w:rsidRPr="00C40E5F">
        <w:rPr>
          <w:rFonts w:ascii="Times New Roman" w:eastAsia="Calibri" w:hAnsi="Times New Roman" w:cs="Times New Roman"/>
          <w:iCs/>
          <w:sz w:val="12"/>
          <w:szCs w:val="12"/>
        </w:rPr>
        <w:t>ципального района Сергиевский № 1120 от 17.1</w:t>
      </w:r>
      <w:r>
        <w:rPr>
          <w:rFonts w:ascii="Times New Roman" w:eastAsia="Calibri" w:hAnsi="Times New Roman" w:cs="Times New Roman"/>
          <w:iCs/>
          <w:sz w:val="12"/>
          <w:szCs w:val="12"/>
        </w:rPr>
        <w:t>0.2016г. «Об утверждении муници</w:t>
      </w:r>
      <w:r w:rsidRPr="00C40E5F">
        <w:rPr>
          <w:rFonts w:ascii="Times New Roman" w:eastAsia="Calibri" w:hAnsi="Times New Roman" w:cs="Times New Roman"/>
          <w:iCs/>
          <w:sz w:val="12"/>
          <w:szCs w:val="12"/>
        </w:rPr>
        <w:t>пальной Программы «Реконструкция, строител</w:t>
      </w:r>
      <w:r>
        <w:rPr>
          <w:rFonts w:ascii="Times New Roman" w:eastAsia="Calibri" w:hAnsi="Times New Roman" w:cs="Times New Roman"/>
          <w:iCs/>
          <w:sz w:val="12"/>
          <w:szCs w:val="12"/>
        </w:rPr>
        <w:t>ьство, ремонт и укрепление мате</w:t>
      </w:r>
      <w:r w:rsidRPr="00C40E5F">
        <w:rPr>
          <w:rFonts w:ascii="Times New Roman" w:eastAsia="Calibri" w:hAnsi="Times New Roman" w:cs="Times New Roman"/>
          <w:iCs/>
          <w:sz w:val="12"/>
          <w:szCs w:val="12"/>
        </w:rPr>
        <w:t>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C40E5F">
        <w:rPr>
          <w:rFonts w:ascii="Times New Roman" w:eastAsia="Calibri" w:hAnsi="Times New Roman" w:cs="Times New Roman"/>
          <w:iCs/>
          <w:sz w:val="12"/>
          <w:szCs w:val="12"/>
        </w:rPr>
        <w:t>В соответствии с Бюджетным кодексом Российской Федерации, Феде-</w:t>
      </w:r>
      <w:proofErr w:type="spellStart"/>
      <w:r w:rsidRPr="00C40E5F">
        <w:rPr>
          <w:rFonts w:ascii="Times New Roman" w:eastAsia="Calibri" w:hAnsi="Times New Roman" w:cs="Times New Roman"/>
          <w:iCs/>
          <w:sz w:val="12"/>
          <w:szCs w:val="12"/>
        </w:rPr>
        <w:t>ральным</w:t>
      </w:r>
      <w:proofErr w:type="spellEnd"/>
      <w:r w:rsidRPr="00C40E5F">
        <w:rPr>
          <w:rFonts w:ascii="Times New Roman" w:eastAsia="Calibri" w:hAnsi="Times New Roman" w:cs="Times New Roman"/>
          <w:iCs/>
          <w:sz w:val="12"/>
          <w:szCs w:val="12"/>
        </w:rPr>
        <w:t xml:space="preserve">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«Реконструкция, строительство, ремонт и укрепление материально-технической базы учреждений</w:t>
      </w:r>
      <w:proofErr w:type="gramEnd"/>
      <w:r w:rsidRPr="00C40E5F">
        <w:rPr>
          <w:rFonts w:ascii="Times New Roman" w:eastAsia="Calibri" w:hAnsi="Times New Roman" w:cs="Times New Roman"/>
          <w:iCs/>
          <w:sz w:val="12"/>
          <w:szCs w:val="12"/>
        </w:rPr>
        <w:t xml:space="preserve">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 администрация муниципального района Сергиевский,</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ПОСТАНОВЛЯЕТ:</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1.</w:t>
      </w:r>
      <w:r w:rsidRPr="00C40E5F">
        <w:rPr>
          <w:rFonts w:ascii="Times New Roman" w:eastAsia="Calibri" w:hAnsi="Times New Roman" w:cs="Times New Roman"/>
          <w:iCs/>
          <w:sz w:val="12"/>
          <w:szCs w:val="12"/>
        </w:rPr>
        <w:t xml:space="preserve">Внести изменения в Приложение №1 к постановлению </w:t>
      </w:r>
      <w:proofErr w:type="spellStart"/>
      <w:proofErr w:type="gramStart"/>
      <w:r w:rsidRPr="00C40E5F">
        <w:rPr>
          <w:rFonts w:ascii="Times New Roman" w:eastAsia="Calibri" w:hAnsi="Times New Roman" w:cs="Times New Roman"/>
          <w:iCs/>
          <w:sz w:val="12"/>
          <w:szCs w:val="12"/>
        </w:rPr>
        <w:t>администра-ции</w:t>
      </w:r>
      <w:proofErr w:type="spellEnd"/>
      <w:proofErr w:type="gramEnd"/>
      <w:r w:rsidRPr="00C40E5F">
        <w:rPr>
          <w:rFonts w:ascii="Times New Roman" w:eastAsia="Calibri" w:hAnsi="Times New Roman" w:cs="Times New Roman"/>
          <w:iCs/>
          <w:sz w:val="12"/>
          <w:szCs w:val="12"/>
        </w:rPr>
        <w:t xml:space="preserve"> муниципального района Сергиевский № 1120 от 17.10.2016 года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 (далее Программа) следующего содержания:</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1.1.</w:t>
      </w:r>
      <w:r w:rsidRPr="00C40E5F">
        <w:rPr>
          <w:rFonts w:ascii="Times New Roman" w:eastAsia="Calibri" w:hAnsi="Times New Roman" w:cs="Times New Roman"/>
          <w:iCs/>
          <w:sz w:val="12"/>
          <w:szCs w:val="12"/>
        </w:rPr>
        <w:t>В паспорте Программы раздел «Объемы и источники финансирования муниципальной программы» изложить в следующей редакции:</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 xml:space="preserve">«Планируемый общий объем финансирования Программы составит </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402 225 804,33 рублей, в том числе:</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 средства федерального бюджета – 109 570 723,83 рублей:</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 xml:space="preserve">2017 год – 108 126 344,04 рублей; </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2018 год – 1 444 379,79рублей</w:t>
      </w:r>
      <w:proofErr w:type="gramStart"/>
      <w:r w:rsidRPr="00C40E5F">
        <w:rPr>
          <w:rFonts w:ascii="Times New Roman" w:eastAsia="Calibri" w:hAnsi="Times New Roman" w:cs="Times New Roman"/>
          <w:iCs/>
          <w:sz w:val="12"/>
          <w:szCs w:val="12"/>
        </w:rPr>
        <w:t xml:space="preserve"> ;</w:t>
      </w:r>
      <w:proofErr w:type="gramEnd"/>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2019 год – 0,00 рублей</w:t>
      </w:r>
      <w:proofErr w:type="gramStart"/>
      <w:r w:rsidRPr="00C40E5F">
        <w:rPr>
          <w:rFonts w:ascii="Times New Roman" w:eastAsia="Calibri" w:hAnsi="Times New Roman" w:cs="Times New Roman"/>
          <w:iCs/>
          <w:sz w:val="12"/>
          <w:szCs w:val="12"/>
        </w:rPr>
        <w:t xml:space="preserve"> ;</w:t>
      </w:r>
      <w:proofErr w:type="gramEnd"/>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-средства областного бюджета– 177 230 447,18 рублей:</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2017 год – 136 449 228,08 рублей;</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2018 год – 26 967 928,10 рублей</w:t>
      </w:r>
      <w:proofErr w:type="gramStart"/>
      <w:r w:rsidRPr="00C40E5F">
        <w:rPr>
          <w:rFonts w:ascii="Times New Roman" w:eastAsia="Calibri" w:hAnsi="Times New Roman" w:cs="Times New Roman"/>
          <w:iCs/>
          <w:sz w:val="12"/>
          <w:szCs w:val="12"/>
        </w:rPr>
        <w:t xml:space="preserve"> ;</w:t>
      </w:r>
      <w:proofErr w:type="gramEnd"/>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2019 год – 13 813 291,00 рублей</w:t>
      </w:r>
      <w:proofErr w:type="gramStart"/>
      <w:r w:rsidRPr="00C40E5F">
        <w:rPr>
          <w:rFonts w:ascii="Times New Roman" w:eastAsia="Calibri" w:hAnsi="Times New Roman" w:cs="Times New Roman"/>
          <w:iCs/>
          <w:sz w:val="12"/>
          <w:szCs w:val="12"/>
        </w:rPr>
        <w:t xml:space="preserve"> ;</w:t>
      </w:r>
      <w:proofErr w:type="gramEnd"/>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 средства местного бюджета– 81 600 631,00 рублей:</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2017 год – 41 046 958,22 рублей</w:t>
      </w:r>
      <w:proofErr w:type="gramStart"/>
      <w:r w:rsidRPr="00C40E5F">
        <w:rPr>
          <w:rFonts w:ascii="Times New Roman" w:eastAsia="Calibri" w:hAnsi="Times New Roman" w:cs="Times New Roman"/>
          <w:iCs/>
          <w:sz w:val="12"/>
          <w:szCs w:val="12"/>
        </w:rPr>
        <w:t xml:space="preserve"> ;</w:t>
      </w:r>
      <w:proofErr w:type="gramEnd"/>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2018 год – 27 378 357,56 рублей</w:t>
      </w:r>
      <w:proofErr w:type="gramStart"/>
      <w:r w:rsidRPr="00C40E5F">
        <w:rPr>
          <w:rFonts w:ascii="Times New Roman" w:eastAsia="Calibri" w:hAnsi="Times New Roman" w:cs="Times New Roman"/>
          <w:iCs/>
          <w:sz w:val="12"/>
          <w:szCs w:val="12"/>
        </w:rPr>
        <w:t xml:space="preserve"> ;</w:t>
      </w:r>
      <w:proofErr w:type="gramEnd"/>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2019 год –13 175 315,22 рублей</w:t>
      </w:r>
      <w:proofErr w:type="gramStart"/>
      <w:r w:rsidRPr="00C40E5F">
        <w:rPr>
          <w:rFonts w:ascii="Times New Roman" w:eastAsia="Calibri" w:hAnsi="Times New Roman" w:cs="Times New Roman"/>
          <w:iCs/>
          <w:sz w:val="12"/>
          <w:szCs w:val="12"/>
        </w:rPr>
        <w:t xml:space="preserve"> ;</w:t>
      </w:r>
      <w:proofErr w:type="gramEnd"/>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 внебюджетные средства – 33 824 002,32 рублей:</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2017 год – 15 488 752,22 рублей;</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2018 год – 5 543 050,10 рублей</w:t>
      </w:r>
      <w:proofErr w:type="gramStart"/>
      <w:r w:rsidRPr="00C40E5F">
        <w:rPr>
          <w:rFonts w:ascii="Times New Roman" w:eastAsia="Calibri" w:hAnsi="Times New Roman" w:cs="Times New Roman"/>
          <w:iCs/>
          <w:sz w:val="12"/>
          <w:szCs w:val="12"/>
        </w:rPr>
        <w:t xml:space="preserve"> ;</w:t>
      </w:r>
      <w:proofErr w:type="gramEnd"/>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2019 год – 12 792 200,00 рублей ».</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 xml:space="preserve">1.2. В Программе раздел «Финансовое обеспечение Программы» изложить в следующей редакции: «Финансовые средства для решения проблемы реконструкции, строительства, ремонта и укрепления материально-технической базы учреждений культуры, здравоохранения, образования и административных зданий, ремонта прочих объектов муниципального района Сергиевский Самарской области на 2017-2019 годы формируются за счет местного бюджета, так же возможно  участие в областных и федеральных программах в части </w:t>
      </w:r>
      <w:proofErr w:type="spellStart"/>
      <w:r w:rsidRPr="00C40E5F">
        <w:rPr>
          <w:rFonts w:ascii="Times New Roman" w:eastAsia="Calibri" w:hAnsi="Times New Roman" w:cs="Times New Roman"/>
          <w:iCs/>
          <w:sz w:val="12"/>
          <w:szCs w:val="12"/>
        </w:rPr>
        <w:t>софинансирования</w:t>
      </w:r>
      <w:proofErr w:type="spellEnd"/>
      <w:r w:rsidRPr="00C40E5F">
        <w:rPr>
          <w:rFonts w:ascii="Times New Roman" w:eastAsia="Calibri" w:hAnsi="Times New Roman" w:cs="Times New Roman"/>
          <w:iCs/>
          <w:sz w:val="12"/>
          <w:szCs w:val="12"/>
        </w:rPr>
        <w:t xml:space="preserve"> выделяемых  денежных средств.</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 xml:space="preserve">Планируемый общий объем финансирования Программы составит </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 xml:space="preserve">«Планируемый общий объем финансирования Программы составит </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402 225 804,33 рублей, в том числе:</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 средства федерального бюджета – 109 570 723,83 рублей:</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 xml:space="preserve">2017 год – 108 126 344,04 рублей; </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2018 год – 1 444 379,79рублей</w:t>
      </w:r>
      <w:proofErr w:type="gramStart"/>
      <w:r w:rsidRPr="00C40E5F">
        <w:rPr>
          <w:rFonts w:ascii="Times New Roman" w:eastAsia="Calibri" w:hAnsi="Times New Roman" w:cs="Times New Roman"/>
          <w:iCs/>
          <w:sz w:val="12"/>
          <w:szCs w:val="12"/>
        </w:rPr>
        <w:t xml:space="preserve"> ;</w:t>
      </w:r>
      <w:proofErr w:type="gramEnd"/>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2019 год – 0,00 рублей</w:t>
      </w:r>
      <w:proofErr w:type="gramStart"/>
      <w:r w:rsidRPr="00C40E5F">
        <w:rPr>
          <w:rFonts w:ascii="Times New Roman" w:eastAsia="Calibri" w:hAnsi="Times New Roman" w:cs="Times New Roman"/>
          <w:iCs/>
          <w:sz w:val="12"/>
          <w:szCs w:val="12"/>
        </w:rPr>
        <w:t xml:space="preserve"> ;</w:t>
      </w:r>
      <w:proofErr w:type="gramEnd"/>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-средства областного бюджета– 177 230 447,18 рублей:</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2017 год – 136 449 228,08 рублей;</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2018 год – 26 967 928,10 рублей</w:t>
      </w:r>
      <w:proofErr w:type="gramStart"/>
      <w:r w:rsidRPr="00C40E5F">
        <w:rPr>
          <w:rFonts w:ascii="Times New Roman" w:eastAsia="Calibri" w:hAnsi="Times New Roman" w:cs="Times New Roman"/>
          <w:iCs/>
          <w:sz w:val="12"/>
          <w:szCs w:val="12"/>
        </w:rPr>
        <w:t xml:space="preserve"> ;</w:t>
      </w:r>
      <w:proofErr w:type="gramEnd"/>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2019 год – 13 813 291,00 рублей</w:t>
      </w:r>
      <w:proofErr w:type="gramStart"/>
      <w:r w:rsidRPr="00C40E5F">
        <w:rPr>
          <w:rFonts w:ascii="Times New Roman" w:eastAsia="Calibri" w:hAnsi="Times New Roman" w:cs="Times New Roman"/>
          <w:iCs/>
          <w:sz w:val="12"/>
          <w:szCs w:val="12"/>
        </w:rPr>
        <w:t xml:space="preserve"> ;</w:t>
      </w:r>
      <w:proofErr w:type="gramEnd"/>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 средства местного бюджета– 81 600 631,00 рублей:</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2017 год – 41 046 958,22 рублей</w:t>
      </w:r>
      <w:proofErr w:type="gramStart"/>
      <w:r w:rsidRPr="00C40E5F">
        <w:rPr>
          <w:rFonts w:ascii="Times New Roman" w:eastAsia="Calibri" w:hAnsi="Times New Roman" w:cs="Times New Roman"/>
          <w:iCs/>
          <w:sz w:val="12"/>
          <w:szCs w:val="12"/>
        </w:rPr>
        <w:t xml:space="preserve"> ;</w:t>
      </w:r>
      <w:proofErr w:type="gramEnd"/>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2018 год – 27 378 357,56 рублей</w:t>
      </w:r>
      <w:proofErr w:type="gramStart"/>
      <w:r w:rsidRPr="00C40E5F">
        <w:rPr>
          <w:rFonts w:ascii="Times New Roman" w:eastAsia="Calibri" w:hAnsi="Times New Roman" w:cs="Times New Roman"/>
          <w:iCs/>
          <w:sz w:val="12"/>
          <w:szCs w:val="12"/>
        </w:rPr>
        <w:t xml:space="preserve"> ;</w:t>
      </w:r>
      <w:proofErr w:type="gramEnd"/>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2019 год –13 175 315,22 рублей</w:t>
      </w:r>
      <w:proofErr w:type="gramStart"/>
      <w:r w:rsidRPr="00C40E5F">
        <w:rPr>
          <w:rFonts w:ascii="Times New Roman" w:eastAsia="Calibri" w:hAnsi="Times New Roman" w:cs="Times New Roman"/>
          <w:iCs/>
          <w:sz w:val="12"/>
          <w:szCs w:val="12"/>
        </w:rPr>
        <w:t xml:space="preserve"> ;</w:t>
      </w:r>
      <w:proofErr w:type="gramEnd"/>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 внебюджетные средства – 33 824 002,32 рублей:</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2017 год – 15 488 752,22 рублей;</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2018 год – 5 543 050,10 рублей</w:t>
      </w:r>
      <w:proofErr w:type="gramStart"/>
      <w:r w:rsidRPr="00C40E5F">
        <w:rPr>
          <w:rFonts w:ascii="Times New Roman" w:eastAsia="Calibri" w:hAnsi="Times New Roman" w:cs="Times New Roman"/>
          <w:iCs/>
          <w:sz w:val="12"/>
          <w:szCs w:val="12"/>
        </w:rPr>
        <w:t xml:space="preserve"> ;</w:t>
      </w:r>
      <w:proofErr w:type="gramEnd"/>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2019 год – 12 792 200,00 рублей ».</w:t>
      </w:r>
    </w:p>
    <w:p w:rsid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Расчет средств, необходимых для реализации Програ</w:t>
      </w:r>
      <w:r>
        <w:rPr>
          <w:rFonts w:ascii="Times New Roman" w:eastAsia="Calibri" w:hAnsi="Times New Roman" w:cs="Times New Roman"/>
          <w:iCs/>
          <w:sz w:val="12"/>
          <w:szCs w:val="12"/>
        </w:rPr>
        <w:t>ммы, приведен в Приложении № 1.</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lastRenderedPageBreak/>
        <w:t>1.3. Приложение № 1 к Программе изложить в редакции согласно приложению № 1 к настоящему Постановлению.</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 xml:space="preserve">2. Опубликовать настоящее Постановление в газете «Сергиевский </w:t>
      </w:r>
      <w:proofErr w:type="gramStart"/>
      <w:r w:rsidRPr="00C40E5F">
        <w:rPr>
          <w:rFonts w:ascii="Times New Roman" w:eastAsia="Calibri" w:hAnsi="Times New Roman" w:cs="Times New Roman"/>
          <w:iCs/>
          <w:sz w:val="12"/>
          <w:szCs w:val="12"/>
        </w:rPr>
        <w:t>вест-ник</w:t>
      </w:r>
      <w:proofErr w:type="gramEnd"/>
      <w:r w:rsidRPr="00C40E5F">
        <w:rPr>
          <w:rFonts w:ascii="Times New Roman" w:eastAsia="Calibri" w:hAnsi="Times New Roman" w:cs="Times New Roman"/>
          <w:iCs/>
          <w:sz w:val="12"/>
          <w:szCs w:val="12"/>
        </w:rPr>
        <w:t>».</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3. Настоящее Постановление вступает в силу со дня его официального   опубликования.</w:t>
      </w:r>
    </w:p>
    <w:p w:rsidR="00C40E5F" w:rsidRPr="00C40E5F" w:rsidRDefault="00C40E5F" w:rsidP="00C40E5F">
      <w:pPr>
        <w:tabs>
          <w:tab w:val="left" w:pos="0"/>
        </w:tabs>
        <w:spacing w:after="0" w:line="240" w:lineRule="auto"/>
        <w:ind w:firstLine="284"/>
        <w:jc w:val="both"/>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 xml:space="preserve">4. </w:t>
      </w:r>
      <w:proofErr w:type="gramStart"/>
      <w:r w:rsidRPr="00C40E5F">
        <w:rPr>
          <w:rFonts w:ascii="Times New Roman" w:eastAsia="Calibri" w:hAnsi="Times New Roman" w:cs="Times New Roman"/>
          <w:iCs/>
          <w:sz w:val="12"/>
          <w:szCs w:val="12"/>
        </w:rPr>
        <w:t>Контроль за</w:t>
      </w:r>
      <w:proofErr w:type="gramEnd"/>
      <w:r w:rsidRPr="00C40E5F">
        <w:rPr>
          <w:rFonts w:ascii="Times New Roman" w:eastAsia="Calibri" w:hAnsi="Times New Roman" w:cs="Times New Roman"/>
          <w:iCs/>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C40E5F" w:rsidRPr="00C40E5F" w:rsidRDefault="00C40E5F" w:rsidP="00C40E5F">
      <w:pPr>
        <w:tabs>
          <w:tab w:val="left" w:pos="0"/>
        </w:tabs>
        <w:spacing w:after="0" w:line="240" w:lineRule="auto"/>
        <w:ind w:firstLine="284"/>
        <w:jc w:val="right"/>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 xml:space="preserve">Глава </w:t>
      </w:r>
    </w:p>
    <w:p w:rsidR="00C40E5F" w:rsidRDefault="00C40E5F" w:rsidP="00C40E5F">
      <w:pPr>
        <w:tabs>
          <w:tab w:val="left" w:pos="0"/>
        </w:tabs>
        <w:spacing w:after="0" w:line="240" w:lineRule="auto"/>
        <w:jc w:val="right"/>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 xml:space="preserve">муниципального района Сергиевский                                     </w:t>
      </w:r>
    </w:p>
    <w:p w:rsidR="0013089C" w:rsidRDefault="00C40E5F" w:rsidP="00C40E5F">
      <w:pPr>
        <w:tabs>
          <w:tab w:val="left" w:pos="0"/>
        </w:tabs>
        <w:spacing w:after="0" w:line="240" w:lineRule="auto"/>
        <w:jc w:val="right"/>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 xml:space="preserve">       </w:t>
      </w:r>
      <w:proofErr w:type="spellStart"/>
      <w:r w:rsidRPr="00C40E5F">
        <w:rPr>
          <w:rFonts w:ascii="Times New Roman" w:eastAsia="Calibri" w:hAnsi="Times New Roman" w:cs="Times New Roman"/>
          <w:iCs/>
          <w:sz w:val="12"/>
          <w:szCs w:val="12"/>
        </w:rPr>
        <w:t>А.А.Веселов</w:t>
      </w:r>
      <w:proofErr w:type="spellEnd"/>
    </w:p>
    <w:p w:rsidR="000A27D4" w:rsidRDefault="000A27D4" w:rsidP="00C40E5F">
      <w:pPr>
        <w:tabs>
          <w:tab w:val="left" w:pos="0"/>
        </w:tabs>
        <w:spacing w:after="0" w:line="240" w:lineRule="auto"/>
        <w:rPr>
          <w:rFonts w:ascii="Times New Roman" w:eastAsia="Calibri" w:hAnsi="Times New Roman" w:cs="Times New Roman"/>
          <w:iCs/>
          <w:sz w:val="12"/>
          <w:szCs w:val="12"/>
        </w:rPr>
      </w:pPr>
    </w:p>
    <w:p w:rsidR="000A27D4" w:rsidRDefault="00C40E5F" w:rsidP="000A27D4">
      <w:pPr>
        <w:tabs>
          <w:tab w:val="left" w:pos="0"/>
        </w:tabs>
        <w:spacing w:after="0" w:line="240" w:lineRule="auto"/>
        <w:jc w:val="right"/>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Приложение № 1</w:t>
      </w:r>
    </w:p>
    <w:p w:rsidR="00C40E5F" w:rsidRDefault="00C40E5F" w:rsidP="000A27D4">
      <w:pPr>
        <w:tabs>
          <w:tab w:val="left" w:pos="0"/>
        </w:tabs>
        <w:spacing w:after="0" w:line="240" w:lineRule="auto"/>
        <w:jc w:val="right"/>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 xml:space="preserve">к Постановлению администрации </w:t>
      </w:r>
    </w:p>
    <w:p w:rsidR="00C40E5F" w:rsidRDefault="00C40E5F" w:rsidP="000A27D4">
      <w:pPr>
        <w:tabs>
          <w:tab w:val="left" w:pos="0"/>
        </w:tabs>
        <w:spacing w:after="0" w:line="240" w:lineRule="auto"/>
        <w:jc w:val="right"/>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муниципального района Сергиевский</w:t>
      </w:r>
    </w:p>
    <w:p w:rsidR="00C40E5F" w:rsidRDefault="00C40E5F" w:rsidP="000A27D4">
      <w:pPr>
        <w:tabs>
          <w:tab w:val="left" w:pos="0"/>
        </w:tabs>
        <w:spacing w:after="0" w:line="240" w:lineRule="auto"/>
        <w:jc w:val="right"/>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 xml:space="preserve"> Самарской области </w:t>
      </w:r>
    </w:p>
    <w:p w:rsidR="000A27D4" w:rsidRDefault="00C40E5F" w:rsidP="000A27D4">
      <w:pPr>
        <w:tabs>
          <w:tab w:val="left" w:pos="0"/>
        </w:tabs>
        <w:spacing w:after="0" w:line="240" w:lineRule="auto"/>
        <w:jc w:val="right"/>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от "31" декабря 2019 года № 1814</w:t>
      </w:r>
    </w:p>
    <w:p w:rsidR="00C40E5F" w:rsidRDefault="00C40E5F" w:rsidP="00C40E5F">
      <w:pPr>
        <w:tabs>
          <w:tab w:val="left" w:pos="0"/>
        </w:tabs>
        <w:spacing w:after="0" w:line="240" w:lineRule="auto"/>
        <w:jc w:val="center"/>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ОСНОВНЫЕ ИСТОЧНИКИ И ОБЪЕМЫ ФИНАНСИРОВАНИЯ МУНИЦИПАЛЬНОЙ ПРОГРАММЫ</w:t>
      </w:r>
    </w:p>
    <w:p w:rsidR="00C40E5F" w:rsidRDefault="00C40E5F" w:rsidP="00C40E5F">
      <w:pPr>
        <w:tabs>
          <w:tab w:val="left" w:pos="0"/>
        </w:tabs>
        <w:spacing w:after="0" w:line="240" w:lineRule="auto"/>
        <w:jc w:val="center"/>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w:t>
      </w:r>
    </w:p>
    <w:p w:rsidR="00C40E5F" w:rsidRDefault="00C40E5F" w:rsidP="00C40E5F">
      <w:pPr>
        <w:tabs>
          <w:tab w:val="left" w:pos="0"/>
        </w:tabs>
        <w:spacing w:after="0" w:line="240" w:lineRule="auto"/>
        <w:jc w:val="right"/>
        <w:rPr>
          <w:rFonts w:ascii="Times New Roman" w:eastAsia="Calibri" w:hAnsi="Times New Roman" w:cs="Times New Roman"/>
          <w:iCs/>
          <w:sz w:val="12"/>
          <w:szCs w:val="12"/>
        </w:rPr>
      </w:pPr>
      <w:r w:rsidRPr="00C40E5F">
        <w:rPr>
          <w:rFonts w:ascii="Times New Roman" w:eastAsia="Calibri" w:hAnsi="Times New Roman" w:cs="Times New Roman"/>
          <w:iCs/>
          <w:sz w:val="12"/>
          <w:szCs w:val="12"/>
        </w:rPr>
        <w:t>руб.</w:t>
      </w:r>
    </w:p>
    <w:tbl>
      <w:tblPr>
        <w:tblW w:w="5000" w:type="pct"/>
        <w:tblLayout w:type="fixed"/>
        <w:tblLook w:val="04A0" w:firstRow="1" w:lastRow="0" w:firstColumn="1" w:lastColumn="0" w:noHBand="0" w:noVBand="1"/>
      </w:tblPr>
      <w:tblGrid>
        <w:gridCol w:w="817"/>
        <w:gridCol w:w="332"/>
        <w:gridCol w:w="2455"/>
        <w:gridCol w:w="759"/>
        <w:gridCol w:w="284"/>
        <w:gridCol w:w="288"/>
        <w:gridCol w:w="284"/>
        <w:gridCol w:w="286"/>
        <w:gridCol w:w="284"/>
        <w:gridCol w:w="269"/>
        <w:gridCol w:w="15"/>
        <w:gridCol w:w="283"/>
        <w:gridCol w:w="286"/>
        <w:gridCol w:w="284"/>
        <w:gridCol w:w="284"/>
        <w:gridCol w:w="283"/>
        <w:gridCol w:w="236"/>
      </w:tblGrid>
      <w:tr w:rsidR="0064095E" w:rsidRPr="00C40E5F" w:rsidTr="0064095E">
        <w:trPr>
          <w:trHeight w:val="315"/>
        </w:trPr>
        <w:tc>
          <w:tcPr>
            <w:tcW w:w="5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 </w:t>
            </w:r>
            <w:proofErr w:type="gramStart"/>
            <w:r w:rsidRPr="00C40E5F">
              <w:rPr>
                <w:rFonts w:ascii="Times New Roman" w:eastAsia="Times New Roman" w:hAnsi="Times New Roman" w:cs="Times New Roman"/>
                <w:color w:val="000000"/>
                <w:sz w:val="12"/>
                <w:szCs w:val="12"/>
                <w:lang w:eastAsia="ru-RU"/>
              </w:rPr>
              <w:t>п</w:t>
            </w:r>
            <w:proofErr w:type="gramEnd"/>
            <w:r w:rsidRPr="00C40E5F">
              <w:rPr>
                <w:rFonts w:ascii="Times New Roman" w:eastAsia="Times New Roman" w:hAnsi="Times New Roman" w:cs="Times New Roman"/>
                <w:color w:val="000000"/>
                <w:sz w:val="12"/>
                <w:szCs w:val="12"/>
                <w:lang w:eastAsia="ru-RU"/>
              </w:rPr>
              <w:t>/п</w:t>
            </w:r>
          </w:p>
        </w:tc>
        <w:tc>
          <w:tcPr>
            <w:tcW w:w="229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Наименование учреждения и объекта</w:t>
            </w:r>
          </w:p>
        </w:tc>
        <w:tc>
          <w:tcPr>
            <w:tcW w:w="18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Финансирование всего</w:t>
            </w:r>
          </w:p>
        </w:tc>
        <w:tc>
          <w:tcPr>
            <w:tcW w:w="739" w:type="pct"/>
            <w:gridSpan w:val="4"/>
            <w:tcBorders>
              <w:top w:val="single" w:sz="4" w:space="0" w:color="auto"/>
              <w:left w:val="nil"/>
              <w:bottom w:val="single" w:sz="4" w:space="0" w:color="auto"/>
              <w:right w:val="nil"/>
            </w:tcBorders>
            <w:shd w:val="clear" w:color="auto" w:fill="auto"/>
            <w:vAlign w:val="bottom"/>
            <w:hideMark/>
          </w:tcPr>
          <w:p w:rsidR="00C40E5F" w:rsidRPr="00C40E5F" w:rsidRDefault="00C40E5F" w:rsidP="00C40E5F">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2017</w:t>
            </w:r>
          </w:p>
        </w:tc>
        <w:tc>
          <w:tcPr>
            <w:tcW w:w="736"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40E5F" w:rsidRPr="00C40E5F" w:rsidRDefault="00C40E5F" w:rsidP="00C40E5F">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2018</w:t>
            </w:r>
          </w:p>
        </w:tc>
        <w:tc>
          <w:tcPr>
            <w:tcW w:w="519" w:type="pct"/>
            <w:gridSpan w:val="3"/>
            <w:tcBorders>
              <w:top w:val="single" w:sz="4" w:space="0" w:color="auto"/>
              <w:left w:val="nil"/>
              <w:bottom w:val="single" w:sz="4" w:space="0" w:color="auto"/>
              <w:right w:val="single" w:sz="4" w:space="0" w:color="auto"/>
            </w:tcBorders>
            <w:shd w:val="clear" w:color="auto" w:fill="auto"/>
            <w:vAlign w:val="bottom"/>
            <w:hideMark/>
          </w:tcPr>
          <w:p w:rsidR="00C40E5F" w:rsidRPr="00C40E5F" w:rsidRDefault="00C40E5F" w:rsidP="00C40E5F">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2019</w:t>
            </w:r>
          </w:p>
        </w:tc>
      </w:tr>
      <w:tr w:rsidR="0064095E" w:rsidRPr="00C40E5F" w:rsidTr="0064095E">
        <w:trPr>
          <w:cantSplit/>
          <w:trHeight w:val="1260"/>
        </w:trPr>
        <w:tc>
          <w:tcPr>
            <w:tcW w:w="529" w:type="pct"/>
            <w:vMerge/>
            <w:tcBorders>
              <w:top w:val="single" w:sz="4" w:space="0" w:color="auto"/>
              <w:left w:val="single" w:sz="4" w:space="0" w:color="auto"/>
              <w:bottom w:val="single" w:sz="4" w:space="0" w:color="auto"/>
              <w:right w:val="single" w:sz="4" w:space="0" w:color="auto"/>
            </w:tcBorders>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p>
        </w:tc>
        <w:tc>
          <w:tcPr>
            <w:tcW w:w="2294" w:type="pct"/>
            <w:gridSpan w:val="3"/>
            <w:vMerge/>
            <w:tcBorders>
              <w:top w:val="single" w:sz="4" w:space="0" w:color="auto"/>
              <w:left w:val="single" w:sz="4" w:space="0" w:color="auto"/>
              <w:bottom w:val="single" w:sz="4" w:space="0" w:color="auto"/>
              <w:right w:val="single" w:sz="4" w:space="0" w:color="auto"/>
            </w:tcBorders>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p>
        </w:tc>
        <w:tc>
          <w:tcPr>
            <w:tcW w:w="184" w:type="pct"/>
            <w:vMerge/>
            <w:tcBorders>
              <w:top w:val="single" w:sz="4" w:space="0" w:color="auto"/>
              <w:left w:val="single" w:sz="4" w:space="0" w:color="auto"/>
              <w:bottom w:val="single" w:sz="4" w:space="0" w:color="auto"/>
              <w:right w:val="single" w:sz="4" w:space="0" w:color="auto"/>
            </w:tcBorders>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Местный бюджет</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Областной бюджет</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Федеральный бюджет</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Внебюджетные средства</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Местный бюджет</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Областной бюджет</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Федеральный бюджет</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Внебюджетные средства</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Местный бюджет</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Областной бюджет</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Внебюджетные средства</w:t>
            </w:r>
          </w:p>
        </w:tc>
      </w:tr>
      <w:tr w:rsidR="0064095E" w:rsidRPr="00C40E5F" w:rsidTr="0064095E">
        <w:trPr>
          <w:cantSplit/>
          <w:trHeight w:val="952"/>
        </w:trPr>
        <w:tc>
          <w:tcPr>
            <w:tcW w:w="529" w:type="pct"/>
            <w:tcBorders>
              <w:top w:val="nil"/>
              <w:left w:val="single" w:sz="4" w:space="0" w:color="auto"/>
              <w:bottom w:val="nil"/>
              <w:right w:val="single" w:sz="4" w:space="0" w:color="auto"/>
            </w:tcBorders>
            <w:shd w:val="clear" w:color="auto" w:fill="auto"/>
            <w:noWrap/>
            <w:vAlign w:val="center"/>
            <w:hideMark/>
          </w:tcPr>
          <w:p w:rsidR="00C40E5F" w:rsidRPr="00C40E5F" w:rsidRDefault="00C40E5F" w:rsidP="0064095E">
            <w:pPr>
              <w:spacing w:after="0" w:line="240" w:lineRule="auto"/>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1</w:t>
            </w:r>
          </w:p>
        </w:tc>
        <w:tc>
          <w:tcPr>
            <w:tcW w:w="2294" w:type="pct"/>
            <w:gridSpan w:val="3"/>
            <w:tcBorders>
              <w:top w:val="nil"/>
              <w:left w:val="nil"/>
              <w:bottom w:val="nil"/>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Учреждения культуры:</w:t>
            </w:r>
          </w:p>
        </w:tc>
        <w:tc>
          <w:tcPr>
            <w:tcW w:w="184" w:type="pct"/>
            <w:tcBorders>
              <w:top w:val="nil"/>
              <w:left w:val="nil"/>
              <w:bottom w:val="nil"/>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27 408 654,12</w:t>
            </w:r>
          </w:p>
        </w:tc>
        <w:tc>
          <w:tcPr>
            <w:tcW w:w="186" w:type="pct"/>
            <w:tcBorders>
              <w:top w:val="nil"/>
              <w:left w:val="nil"/>
              <w:bottom w:val="nil"/>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5 603 004,50</w:t>
            </w:r>
          </w:p>
        </w:tc>
        <w:tc>
          <w:tcPr>
            <w:tcW w:w="184" w:type="pct"/>
            <w:tcBorders>
              <w:top w:val="nil"/>
              <w:left w:val="nil"/>
              <w:bottom w:val="nil"/>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1 339 553,16</w:t>
            </w:r>
          </w:p>
        </w:tc>
        <w:tc>
          <w:tcPr>
            <w:tcW w:w="185" w:type="pct"/>
            <w:tcBorders>
              <w:top w:val="nil"/>
              <w:left w:val="nil"/>
              <w:bottom w:val="nil"/>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807 390,00</w:t>
            </w:r>
          </w:p>
        </w:tc>
        <w:tc>
          <w:tcPr>
            <w:tcW w:w="184" w:type="pct"/>
            <w:tcBorders>
              <w:top w:val="nil"/>
              <w:left w:val="nil"/>
              <w:bottom w:val="nil"/>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8 037 472,22</w:t>
            </w:r>
          </w:p>
        </w:tc>
        <w:tc>
          <w:tcPr>
            <w:tcW w:w="184" w:type="pct"/>
            <w:gridSpan w:val="2"/>
            <w:tcBorders>
              <w:top w:val="nil"/>
              <w:left w:val="nil"/>
              <w:bottom w:val="nil"/>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2 479 684,39</w:t>
            </w:r>
          </w:p>
        </w:tc>
        <w:tc>
          <w:tcPr>
            <w:tcW w:w="183" w:type="pct"/>
            <w:tcBorders>
              <w:top w:val="nil"/>
              <w:left w:val="nil"/>
              <w:bottom w:val="nil"/>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922 332,00</w:t>
            </w:r>
          </w:p>
        </w:tc>
        <w:tc>
          <w:tcPr>
            <w:tcW w:w="185" w:type="pct"/>
            <w:tcBorders>
              <w:top w:val="nil"/>
              <w:left w:val="nil"/>
              <w:bottom w:val="nil"/>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0,00</w:t>
            </w:r>
          </w:p>
        </w:tc>
        <w:tc>
          <w:tcPr>
            <w:tcW w:w="184" w:type="pct"/>
            <w:tcBorders>
              <w:top w:val="nil"/>
              <w:left w:val="nil"/>
              <w:bottom w:val="nil"/>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200 000,00</w:t>
            </w:r>
          </w:p>
        </w:tc>
        <w:tc>
          <w:tcPr>
            <w:tcW w:w="184" w:type="pct"/>
            <w:tcBorders>
              <w:top w:val="nil"/>
              <w:left w:val="nil"/>
              <w:bottom w:val="nil"/>
              <w:right w:val="single" w:sz="4" w:space="0" w:color="auto"/>
            </w:tcBorders>
            <w:shd w:val="clear" w:color="000000" w:fill="FFFFFF"/>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2 964 217,85</w:t>
            </w:r>
          </w:p>
        </w:tc>
        <w:tc>
          <w:tcPr>
            <w:tcW w:w="183" w:type="pct"/>
            <w:tcBorders>
              <w:top w:val="nil"/>
              <w:left w:val="nil"/>
              <w:bottom w:val="nil"/>
              <w:right w:val="single" w:sz="4" w:space="0" w:color="auto"/>
            </w:tcBorders>
            <w:shd w:val="clear" w:color="000000" w:fill="FFFFFF"/>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0,00</w:t>
            </w:r>
          </w:p>
        </w:tc>
        <w:tc>
          <w:tcPr>
            <w:tcW w:w="153" w:type="pct"/>
            <w:tcBorders>
              <w:top w:val="nil"/>
              <w:left w:val="nil"/>
              <w:bottom w:val="nil"/>
              <w:right w:val="single" w:sz="4" w:space="0" w:color="auto"/>
            </w:tcBorders>
            <w:shd w:val="clear" w:color="000000" w:fill="FFFFFF"/>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5 055 000,00</w:t>
            </w:r>
          </w:p>
        </w:tc>
      </w:tr>
      <w:tr w:rsidR="0064095E" w:rsidRPr="00C40E5F" w:rsidTr="0064095E">
        <w:trPr>
          <w:cantSplit/>
          <w:trHeight w:val="980"/>
        </w:trPr>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1.1.</w:t>
            </w:r>
          </w:p>
        </w:tc>
        <w:tc>
          <w:tcPr>
            <w:tcW w:w="2294" w:type="pct"/>
            <w:gridSpan w:val="3"/>
            <w:tcBorders>
              <w:top w:val="single" w:sz="4" w:space="0" w:color="auto"/>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sz w:val="12"/>
                <w:szCs w:val="12"/>
                <w:lang w:eastAsia="ru-RU"/>
              </w:rPr>
            </w:pPr>
            <w:r w:rsidRPr="00C40E5F">
              <w:rPr>
                <w:rFonts w:ascii="Times New Roman" w:eastAsia="Times New Roman" w:hAnsi="Times New Roman" w:cs="Times New Roman"/>
                <w:sz w:val="12"/>
                <w:szCs w:val="12"/>
                <w:lang w:eastAsia="ru-RU"/>
              </w:rPr>
              <w:t>Ремонтно-</w:t>
            </w:r>
            <w:proofErr w:type="spellStart"/>
            <w:r w:rsidRPr="00C40E5F">
              <w:rPr>
                <w:rFonts w:ascii="Times New Roman" w:eastAsia="Times New Roman" w:hAnsi="Times New Roman" w:cs="Times New Roman"/>
                <w:sz w:val="12"/>
                <w:szCs w:val="12"/>
                <w:lang w:eastAsia="ru-RU"/>
              </w:rPr>
              <w:t>востановительные</w:t>
            </w:r>
            <w:proofErr w:type="spellEnd"/>
            <w:r w:rsidRPr="00C40E5F">
              <w:rPr>
                <w:rFonts w:ascii="Times New Roman" w:eastAsia="Times New Roman" w:hAnsi="Times New Roman" w:cs="Times New Roman"/>
                <w:sz w:val="12"/>
                <w:szCs w:val="12"/>
                <w:lang w:eastAsia="ru-RU"/>
              </w:rPr>
              <w:t xml:space="preserve"> работы учреждений культуры</w:t>
            </w:r>
          </w:p>
        </w:tc>
        <w:tc>
          <w:tcPr>
            <w:tcW w:w="184" w:type="pct"/>
            <w:tcBorders>
              <w:top w:val="single" w:sz="4" w:space="0" w:color="auto"/>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3 632 660,83</w:t>
            </w:r>
          </w:p>
        </w:tc>
        <w:tc>
          <w:tcPr>
            <w:tcW w:w="186" w:type="pct"/>
            <w:tcBorders>
              <w:top w:val="single" w:sz="4" w:space="0" w:color="auto"/>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61 805,12</w:t>
            </w:r>
          </w:p>
        </w:tc>
        <w:tc>
          <w:tcPr>
            <w:tcW w:w="184" w:type="pct"/>
            <w:tcBorders>
              <w:top w:val="single" w:sz="4" w:space="0" w:color="auto"/>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269 292,00</w:t>
            </w:r>
          </w:p>
        </w:tc>
        <w:tc>
          <w:tcPr>
            <w:tcW w:w="185" w:type="pct"/>
            <w:tcBorders>
              <w:top w:val="single" w:sz="4" w:space="0" w:color="auto"/>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single" w:sz="4" w:space="0" w:color="auto"/>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59 500,00</w:t>
            </w:r>
          </w:p>
        </w:tc>
        <w:tc>
          <w:tcPr>
            <w:tcW w:w="18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1 884 398,68</w:t>
            </w:r>
          </w:p>
        </w:tc>
        <w:tc>
          <w:tcPr>
            <w:tcW w:w="183" w:type="pct"/>
            <w:tcBorders>
              <w:top w:val="single" w:sz="4" w:space="0" w:color="auto"/>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single" w:sz="4" w:space="0" w:color="auto"/>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single" w:sz="4" w:space="0" w:color="auto"/>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single" w:sz="4" w:space="0" w:color="auto"/>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1 357 665,03</w:t>
            </w:r>
          </w:p>
        </w:tc>
        <w:tc>
          <w:tcPr>
            <w:tcW w:w="183" w:type="pct"/>
            <w:tcBorders>
              <w:top w:val="single" w:sz="4" w:space="0" w:color="auto"/>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64095E">
        <w:trPr>
          <w:cantSplit/>
          <w:trHeight w:val="981"/>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1.2.</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Прочие работы по учреждениям культуры</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359 287,66</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359 287,66</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64095E">
        <w:trPr>
          <w:cantSplit/>
          <w:trHeight w:val="1122"/>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1.3.</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Ремонт и оснащение здания МАУК "МКДЦ" районного дома культуры "Дружба" </w:t>
            </w:r>
            <w:proofErr w:type="spellStart"/>
            <w:r w:rsidRPr="00C40E5F">
              <w:rPr>
                <w:rFonts w:ascii="Times New Roman" w:eastAsia="Times New Roman" w:hAnsi="Times New Roman" w:cs="Times New Roman"/>
                <w:color w:val="000000"/>
                <w:sz w:val="12"/>
                <w:szCs w:val="12"/>
                <w:lang w:eastAsia="ru-RU"/>
              </w:rPr>
              <w:t>с</w:t>
            </w:r>
            <w:proofErr w:type="gramStart"/>
            <w:r w:rsidRPr="00C40E5F">
              <w:rPr>
                <w:rFonts w:ascii="Times New Roman" w:eastAsia="Times New Roman" w:hAnsi="Times New Roman" w:cs="Times New Roman"/>
                <w:color w:val="000000"/>
                <w:sz w:val="12"/>
                <w:szCs w:val="12"/>
                <w:lang w:eastAsia="ru-RU"/>
              </w:rPr>
              <w:t>.С</w:t>
            </w:r>
            <w:proofErr w:type="gramEnd"/>
            <w:r w:rsidRPr="00C40E5F">
              <w:rPr>
                <w:rFonts w:ascii="Times New Roman" w:eastAsia="Times New Roman" w:hAnsi="Times New Roman" w:cs="Times New Roman"/>
                <w:color w:val="000000"/>
                <w:sz w:val="12"/>
                <w:szCs w:val="12"/>
                <w:lang w:eastAsia="ru-RU"/>
              </w:rPr>
              <w:t>ергиевск</w:t>
            </w:r>
            <w:proofErr w:type="spellEnd"/>
            <w:r w:rsidRPr="00C40E5F">
              <w:rPr>
                <w:rFonts w:ascii="Times New Roman" w:eastAsia="Times New Roman" w:hAnsi="Times New Roman" w:cs="Times New Roman"/>
                <w:color w:val="000000"/>
                <w:sz w:val="12"/>
                <w:szCs w:val="12"/>
                <w:lang w:eastAsia="ru-RU"/>
              </w:rPr>
              <w:t xml:space="preserve"> </w:t>
            </w:r>
            <w:proofErr w:type="spellStart"/>
            <w:r w:rsidRPr="00C40E5F">
              <w:rPr>
                <w:rFonts w:ascii="Times New Roman" w:eastAsia="Times New Roman" w:hAnsi="Times New Roman" w:cs="Times New Roman"/>
                <w:color w:val="000000"/>
                <w:sz w:val="12"/>
                <w:szCs w:val="12"/>
                <w:lang w:eastAsia="ru-RU"/>
              </w:rPr>
              <w:t>м.р.Сергиевский</w:t>
            </w:r>
            <w:proofErr w:type="spellEnd"/>
            <w:r w:rsidRPr="00C40E5F">
              <w:rPr>
                <w:rFonts w:ascii="Times New Roman" w:eastAsia="Times New Roman" w:hAnsi="Times New Roman" w:cs="Times New Roman"/>
                <w:color w:val="000000"/>
                <w:sz w:val="12"/>
                <w:szCs w:val="12"/>
                <w:lang w:eastAsia="ru-RU"/>
              </w:rPr>
              <w:t xml:space="preserve"> Самарской области</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7 977 972,22</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7 977 972,22</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64095E">
        <w:trPr>
          <w:cantSplit/>
          <w:trHeight w:val="1125"/>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1.4.</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Проведение проверки достоверности определения сметной стоимости и проведение проектных работ по учреждениям культуры</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536 364,62</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373 388,48</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162 976,14</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64095E">
        <w:trPr>
          <w:cantSplit/>
          <w:trHeight w:val="546"/>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1.3.</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Реконструкция СДК </w:t>
            </w:r>
            <w:proofErr w:type="spellStart"/>
            <w:r w:rsidRPr="00C40E5F">
              <w:rPr>
                <w:rFonts w:ascii="Times New Roman" w:eastAsia="Times New Roman" w:hAnsi="Times New Roman" w:cs="Times New Roman"/>
                <w:color w:val="000000"/>
                <w:sz w:val="12"/>
                <w:szCs w:val="12"/>
                <w:lang w:eastAsia="ru-RU"/>
              </w:rPr>
              <w:t>с</w:t>
            </w:r>
            <w:proofErr w:type="gramStart"/>
            <w:r w:rsidRPr="00C40E5F">
              <w:rPr>
                <w:rFonts w:ascii="Times New Roman" w:eastAsia="Times New Roman" w:hAnsi="Times New Roman" w:cs="Times New Roman"/>
                <w:color w:val="000000"/>
                <w:sz w:val="12"/>
                <w:szCs w:val="12"/>
                <w:lang w:eastAsia="ru-RU"/>
              </w:rPr>
              <w:t>.Е</w:t>
            </w:r>
            <w:proofErr w:type="gramEnd"/>
            <w:r w:rsidRPr="00C40E5F">
              <w:rPr>
                <w:rFonts w:ascii="Times New Roman" w:eastAsia="Times New Roman" w:hAnsi="Times New Roman" w:cs="Times New Roman"/>
                <w:color w:val="000000"/>
                <w:sz w:val="12"/>
                <w:szCs w:val="12"/>
                <w:lang w:eastAsia="ru-RU"/>
              </w:rPr>
              <w:t>лшанка</w:t>
            </w:r>
            <w:proofErr w:type="spellEnd"/>
            <w:r w:rsidRPr="00C40E5F">
              <w:rPr>
                <w:rFonts w:ascii="Times New Roman" w:eastAsia="Times New Roman" w:hAnsi="Times New Roman" w:cs="Times New Roman"/>
                <w:color w:val="000000"/>
                <w:sz w:val="12"/>
                <w:szCs w:val="12"/>
                <w:lang w:eastAsia="ru-RU"/>
              </w:rPr>
              <w:t xml:space="preserve"> муниципального района Сергиевский Самарской области</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64095E">
        <w:trPr>
          <w:cantSplit/>
          <w:trHeight w:val="567"/>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lastRenderedPageBreak/>
              <w:t>1.4.</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Реконструкция сельского дома культуры, расположенного по адресу: </w:t>
            </w:r>
            <w:proofErr w:type="spellStart"/>
            <w:r w:rsidRPr="00C40E5F">
              <w:rPr>
                <w:rFonts w:ascii="Times New Roman" w:eastAsia="Times New Roman" w:hAnsi="Times New Roman" w:cs="Times New Roman"/>
                <w:color w:val="000000"/>
                <w:sz w:val="12"/>
                <w:szCs w:val="12"/>
                <w:lang w:eastAsia="ru-RU"/>
              </w:rPr>
              <w:t>с</w:t>
            </w:r>
            <w:proofErr w:type="gramStart"/>
            <w:r w:rsidRPr="00C40E5F">
              <w:rPr>
                <w:rFonts w:ascii="Times New Roman" w:eastAsia="Times New Roman" w:hAnsi="Times New Roman" w:cs="Times New Roman"/>
                <w:color w:val="000000"/>
                <w:sz w:val="12"/>
                <w:szCs w:val="12"/>
                <w:lang w:eastAsia="ru-RU"/>
              </w:rPr>
              <w:t>.С</w:t>
            </w:r>
            <w:proofErr w:type="gramEnd"/>
            <w:r w:rsidRPr="00C40E5F">
              <w:rPr>
                <w:rFonts w:ascii="Times New Roman" w:eastAsia="Times New Roman" w:hAnsi="Times New Roman" w:cs="Times New Roman"/>
                <w:color w:val="000000"/>
                <w:sz w:val="12"/>
                <w:szCs w:val="12"/>
                <w:lang w:eastAsia="ru-RU"/>
              </w:rPr>
              <w:t>пасское</w:t>
            </w:r>
            <w:proofErr w:type="spellEnd"/>
            <w:r w:rsidRPr="00C40E5F">
              <w:rPr>
                <w:rFonts w:ascii="Times New Roman" w:eastAsia="Times New Roman" w:hAnsi="Times New Roman" w:cs="Times New Roman"/>
                <w:color w:val="000000"/>
                <w:sz w:val="12"/>
                <w:szCs w:val="12"/>
                <w:lang w:eastAsia="ru-RU"/>
              </w:rPr>
              <w:t xml:space="preserve"> </w:t>
            </w:r>
            <w:proofErr w:type="spellStart"/>
            <w:r w:rsidRPr="00C40E5F">
              <w:rPr>
                <w:rFonts w:ascii="Times New Roman" w:eastAsia="Times New Roman" w:hAnsi="Times New Roman" w:cs="Times New Roman"/>
                <w:color w:val="000000"/>
                <w:sz w:val="12"/>
                <w:szCs w:val="12"/>
                <w:lang w:eastAsia="ru-RU"/>
              </w:rPr>
              <w:t>ул.Центральная</w:t>
            </w:r>
            <w:proofErr w:type="spellEnd"/>
            <w:r w:rsidRPr="00C40E5F">
              <w:rPr>
                <w:rFonts w:ascii="Times New Roman" w:eastAsia="Times New Roman" w:hAnsi="Times New Roman" w:cs="Times New Roman"/>
                <w:color w:val="000000"/>
                <w:sz w:val="12"/>
                <w:szCs w:val="12"/>
                <w:lang w:eastAsia="ru-RU"/>
              </w:rPr>
              <w:t>, 51 муниципального района Сергиевский Самарской области</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64095E">
        <w:trPr>
          <w:cantSplit/>
          <w:trHeight w:val="633"/>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1.5.</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Реконструкция СДК </w:t>
            </w:r>
            <w:proofErr w:type="spellStart"/>
            <w:r w:rsidRPr="00C40E5F">
              <w:rPr>
                <w:rFonts w:ascii="Times New Roman" w:eastAsia="Times New Roman" w:hAnsi="Times New Roman" w:cs="Times New Roman"/>
                <w:color w:val="000000"/>
                <w:sz w:val="12"/>
                <w:szCs w:val="12"/>
                <w:lang w:eastAsia="ru-RU"/>
              </w:rPr>
              <w:t>с</w:t>
            </w:r>
            <w:proofErr w:type="gramStart"/>
            <w:r w:rsidRPr="00C40E5F">
              <w:rPr>
                <w:rFonts w:ascii="Times New Roman" w:eastAsia="Times New Roman" w:hAnsi="Times New Roman" w:cs="Times New Roman"/>
                <w:color w:val="000000"/>
                <w:sz w:val="12"/>
                <w:szCs w:val="12"/>
                <w:lang w:eastAsia="ru-RU"/>
              </w:rPr>
              <w:t>.В</w:t>
            </w:r>
            <w:proofErr w:type="gramEnd"/>
            <w:r w:rsidRPr="00C40E5F">
              <w:rPr>
                <w:rFonts w:ascii="Times New Roman" w:eastAsia="Times New Roman" w:hAnsi="Times New Roman" w:cs="Times New Roman"/>
                <w:color w:val="000000"/>
                <w:sz w:val="12"/>
                <w:szCs w:val="12"/>
                <w:lang w:eastAsia="ru-RU"/>
              </w:rPr>
              <w:t>оротнее</w:t>
            </w:r>
            <w:proofErr w:type="spellEnd"/>
            <w:r w:rsidRPr="00C40E5F">
              <w:rPr>
                <w:rFonts w:ascii="Times New Roman" w:eastAsia="Times New Roman" w:hAnsi="Times New Roman" w:cs="Times New Roman"/>
                <w:color w:val="000000"/>
                <w:sz w:val="12"/>
                <w:szCs w:val="12"/>
                <w:lang w:eastAsia="ru-RU"/>
              </w:rPr>
              <w:t xml:space="preserve"> муниципального района Сергиевский Самарской области</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64095E">
        <w:trPr>
          <w:cantSplit/>
          <w:trHeight w:val="982"/>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1.6.</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Материально-техническое оснащение</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4 774 988,43</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3 490 699,41</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200 000,00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1 084 289,02</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64095E">
        <w:trPr>
          <w:cantSplit/>
          <w:trHeight w:val="841"/>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1.7.</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Обустройство и приспособление приоритетных муниципальных объектов в сфере культуры с целью обеспечения их доступности для инвалидов (Сергиевская центральная библиотека и Сергиевская центральная детская библиотека МБУ культуры "МЦБ", </w:t>
            </w:r>
            <w:proofErr w:type="spellStart"/>
            <w:r w:rsidRPr="00C40E5F">
              <w:rPr>
                <w:rFonts w:ascii="Times New Roman" w:eastAsia="Times New Roman" w:hAnsi="Times New Roman" w:cs="Times New Roman"/>
                <w:color w:val="000000"/>
                <w:sz w:val="12"/>
                <w:szCs w:val="12"/>
                <w:lang w:eastAsia="ru-RU"/>
              </w:rPr>
              <w:t>Кармало-Аделяковский</w:t>
            </w:r>
            <w:proofErr w:type="spellEnd"/>
            <w:r w:rsidRPr="00C40E5F">
              <w:rPr>
                <w:rFonts w:ascii="Times New Roman" w:eastAsia="Times New Roman" w:hAnsi="Times New Roman" w:cs="Times New Roman"/>
                <w:color w:val="000000"/>
                <w:sz w:val="12"/>
                <w:szCs w:val="12"/>
                <w:lang w:eastAsia="ru-RU"/>
              </w:rPr>
              <w:t xml:space="preserve"> СДК МАУК "МКДЦ" и </w:t>
            </w:r>
            <w:proofErr w:type="spellStart"/>
            <w:r w:rsidRPr="00C40E5F">
              <w:rPr>
                <w:rFonts w:ascii="Times New Roman" w:eastAsia="Times New Roman" w:hAnsi="Times New Roman" w:cs="Times New Roman"/>
                <w:color w:val="000000"/>
                <w:sz w:val="12"/>
                <w:szCs w:val="12"/>
                <w:lang w:eastAsia="ru-RU"/>
              </w:rPr>
              <w:t>Кармало-Аделяковская</w:t>
            </w:r>
            <w:proofErr w:type="spellEnd"/>
            <w:r w:rsidRPr="00C40E5F">
              <w:rPr>
                <w:rFonts w:ascii="Times New Roman" w:eastAsia="Times New Roman" w:hAnsi="Times New Roman" w:cs="Times New Roman"/>
                <w:color w:val="000000"/>
                <w:sz w:val="12"/>
                <w:szCs w:val="12"/>
                <w:lang w:eastAsia="ru-RU"/>
              </w:rPr>
              <w:t xml:space="preserve"> поселенческая библиотека МБУК "МЦБ")</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2 503 551,90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625 900,74</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1 070 261,16</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807 390,00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64095E">
        <w:trPr>
          <w:cantSplit/>
          <w:trHeight w:val="997"/>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1.8.</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Ремонт отопления и утепление стен в здании Сергиевской центральной библиотеки и Сергиевской центральной детской библиотеки МБУ культуры "МЦБ"</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1 051 210,75</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1 051 210,75</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64095E">
        <w:trPr>
          <w:cantSplit/>
          <w:trHeight w:val="982"/>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1.9.</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Восстановление кровельного покрытия здания СДК </w:t>
            </w:r>
            <w:proofErr w:type="spellStart"/>
            <w:r w:rsidRPr="00C40E5F">
              <w:rPr>
                <w:rFonts w:ascii="Times New Roman" w:eastAsia="Times New Roman" w:hAnsi="Times New Roman" w:cs="Times New Roman"/>
                <w:color w:val="000000"/>
                <w:sz w:val="12"/>
                <w:szCs w:val="12"/>
                <w:lang w:eastAsia="ru-RU"/>
              </w:rPr>
              <w:t>с</w:t>
            </w:r>
            <w:proofErr w:type="gramStart"/>
            <w:r w:rsidRPr="00C40E5F">
              <w:rPr>
                <w:rFonts w:ascii="Times New Roman" w:eastAsia="Times New Roman" w:hAnsi="Times New Roman" w:cs="Times New Roman"/>
                <w:color w:val="000000"/>
                <w:sz w:val="12"/>
                <w:szCs w:val="12"/>
                <w:lang w:eastAsia="ru-RU"/>
              </w:rPr>
              <w:t>.Б</w:t>
            </w:r>
            <w:proofErr w:type="gramEnd"/>
            <w:r w:rsidRPr="00C40E5F">
              <w:rPr>
                <w:rFonts w:ascii="Times New Roman" w:eastAsia="Times New Roman" w:hAnsi="Times New Roman" w:cs="Times New Roman"/>
                <w:color w:val="000000"/>
                <w:sz w:val="12"/>
                <w:szCs w:val="12"/>
                <w:lang w:eastAsia="ru-RU"/>
              </w:rPr>
              <w:t>оровка</w:t>
            </w:r>
            <w:proofErr w:type="spellEnd"/>
            <w:r w:rsidRPr="00C40E5F">
              <w:rPr>
                <w:rFonts w:ascii="Times New Roman" w:eastAsia="Times New Roman" w:hAnsi="Times New Roman" w:cs="Times New Roman"/>
                <w:color w:val="000000"/>
                <w:sz w:val="12"/>
                <w:szCs w:val="12"/>
                <w:lang w:eastAsia="ru-RU"/>
              </w:rPr>
              <w:t xml:space="preserve"> Юбилейная 34</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1 317 617,71</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395 285,71</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922 332,00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64095E">
        <w:trPr>
          <w:cantSplit/>
          <w:trHeight w:val="840"/>
        </w:trPr>
        <w:tc>
          <w:tcPr>
            <w:tcW w:w="529" w:type="pct"/>
            <w:tcBorders>
              <w:top w:val="nil"/>
              <w:left w:val="single" w:sz="4" w:space="0" w:color="auto"/>
              <w:bottom w:val="single" w:sz="4" w:space="0" w:color="auto"/>
              <w:right w:val="nil"/>
            </w:tcBorders>
            <w:shd w:val="clear" w:color="auto" w:fill="auto"/>
            <w:noWrap/>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1.10.</w:t>
            </w:r>
          </w:p>
        </w:tc>
        <w:tc>
          <w:tcPr>
            <w:tcW w:w="2294" w:type="pct"/>
            <w:gridSpan w:val="3"/>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Приобретение костюмов  и музыкальной аппаратуры для ДК </w:t>
            </w:r>
            <w:proofErr w:type="spellStart"/>
            <w:r w:rsidRPr="00C40E5F">
              <w:rPr>
                <w:rFonts w:ascii="Times New Roman" w:eastAsia="Times New Roman" w:hAnsi="Times New Roman" w:cs="Times New Roman"/>
                <w:color w:val="000000"/>
                <w:sz w:val="12"/>
                <w:szCs w:val="12"/>
                <w:lang w:eastAsia="ru-RU"/>
              </w:rPr>
              <w:t>с</w:t>
            </w:r>
            <w:proofErr w:type="gramStart"/>
            <w:r w:rsidRPr="00C40E5F">
              <w:rPr>
                <w:rFonts w:ascii="Times New Roman" w:eastAsia="Times New Roman" w:hAnsi="Times New Roman" w:cs="Times New Roman"/>
                <w:color w:val="000000"/>
                <w:sz w:val="12"/>
                <w:szCs w:val="12"/>
                <w:lang w:eastAsia="ru-RU"/>
              </w:rPr>
              <w:t>.Л</w:t>
            </w:r>
            <w:proofErr w:type="gramEnd"/>
            <w:r w:rsidRPr="00C40E5F">
              <w:rPr>
                <w:rFonts w:ascii="Times New Roman" w:eastAsia="Times New Roman" w:hAnsi="Times New Roman" w:cs="Times New Roman"/>
                <w:color w:val="000000"/>
                <w:sz w:val="12"/>
                <w:szCs w:val="12"/>
                <w:lang w:eastAsia="ru-RU"/>
              </w:rPr>
              <w:t>иповка</w:t>
            </w:r>
            <w:proofErr w:type="spellEnd"/>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255 000,00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200 000,00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55 000,00</w:t>
            </w:r>
          </w:p>
        </w:tc>
      </w:tr>
      <w:tr w:rsidR="0064095E" w:rsidRPr="00C40E5F" w:rsidTr="0064095E">
        <w:trPr>
          <w:cantSplit/>
          <w:trHeight w:val="555"/>
        </w:trPr>
        <w:tc>
          <w:tcPr>
            <w:tcW w:w="529" w:type="pct"/>
            <w:tcBorders>
              <w:top w:val="single" w:sz="4" w:space="0" w:color="auto"/>
              <w:left w:val="single" w:sz="4" w:space="0" w:color="auto"/>
              <w:bottom w:val="single" w:sz="4" w:space="0" w:color="auto"/>
              <w:right w:val="nil"/>
            </w:tcBorders>
            <w:shd w:val="clear" w:color="auto" w:fill="auto"/>
            <w:noWrap/>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1.11</w:t>
            </w:r>
          </w:p>
        </w:tc>
        <w:tc>
          <w:tcPr>
            <w:tcW w:w="2294" w:type="pct"/>
            <w:gridSpan w:val="3"/>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Установка пожарной сигнализации МАУК МКДЦ</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64095E">
        <w:trPr>
          <w:cantSplit/>
          <w:trHeight w:val="1116"/>
        </w:trPr>
        <w:tc>
          <w:tcPr>
            <w:tcW w:w="529" w:type="pct"/>
            <w:tcBorders>
              <w:top w:val="single" w:sz="4" w:space="0" w:color="auto"/>
              <w:left w:val="single" w:sz="4" w:space="0" w:color="auto"/>
              <w:bottom w:val="nil"/>
              <w:right w:val="nil"/>
            </w:tcBorders>
            <w:shd w:val="clear" w:color="auto" w:fill="auto"/>
            <w:noWrap/>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1.12</w:t>
            </w:r>
          </w:p>
        </w:tc>
        <w:tc>
          <w:tcPr>
            <w:tcW w:w="2294" w:type="pct"/>
            <w:gridSpan w:val="3"/>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Реализация мероприятий по "Созданию модельной библиотеки "Центр семейного чтения" на базе центральной и районной детской библиотек муниципального района Сергиевский"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5 000 000,00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5 000 000,00</w:t>
            </w:r>
          </w:p>
        </w:tc>
      </w:tr>
      <w:tr w:rsidR="0064095E" w:rsidRPr="00C40E5F" w:rsidTr="0064095E">
        <w:trPr>
          <w:cantSplit/>
          <w:trHeight w:val="990"/>
        </w:trPr>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2</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Учреждения образования:</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329 801 687,28</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26 911 790,65</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131 142 319,80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107 318 954,04</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119 000,00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10 892 352,91</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24 280 248,10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1 444 379,79</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4 800 000,00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6 028 326,99</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13 751 291,00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3 113 024,00</w:t>
            </w:r>
          </w:p>
        </w:tc>
      </w:tr>
      <w:tr w:rsidR="0064095E" w:rsidRPr="00C40E5F" w:rsidTr="0064095E">
        <w:trPr>
          <w:cantSplit/>
          <w:trHeight w:val="977"/>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2.1.</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sz w:val="12"/>
                <w:szCs w:val="12"/>
                <w:lang w:eastAsia="ru-RU"/>
              </w:rPr>
            </w:pPr>
            <w:r w:rsidRPr="00C40E5F">
              <w:rPr>
                <w:rFonts w:ascii="Times New Roman" w:eastAsia="Times New Roman" w:hAnsi="Times New Roman" w:cs="Times New Roman"/>
                <w:sz w:val="12"/>
                <w:szCs w:val="12"/>
                <w:lang w:eastAsia="ru-RU"/>
              </w:rPr>
              <w:t>Ремонтно-</w:t>
            </w:r>
            <w:r w:rsidR="0064095E" w:rsidRPr="00C40E5F">
              <w:rPr>
                <w:rFonts w:ascii="Times New Roman" w:eastAsia="Times New Roman" w:hAnsi="Times New Roman" w:cs="Times New Roman"/>
                <w:sz w:val="12"/>
                <w:szCs w:val="12"/>
                <w:lang w:eastAsia="ru-RU"/>
              </w:rPr>
              <w:t>восстановительные</w:t>
            </w:r>
            <w:r w:rsidRPr="00C40E5F">
              <w:rPr>
                <w:rFonts w:ascii="Times New Roman" w:eastAsia="Times New Roman" w:hAnsi="Times New Roman" w:cs="Times New Roman"/>
                <w:sz w:val="12"/>
                <w:szCs w:val="12"/>
                <w:lang w:eastAsia="ru-RU"/>
              </w:rPr>
              <w:t xml:space="preserve"> работы образовательных учреждений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10 466 661,63</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3 512 317,48</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498 134,51</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119 000,00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2 929 014,62</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2 908 195,02</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500 000,00</w:t>
            </w:r>
          </w:p>
        </w:tc>
      </w:tr>
      <w:tr w:rsidR="0064095E" w:rsidRPr="00C40E5F" w:rsidTr="0064095E">
        <w:trPr>
          <w:cantSplit/>
          <w:trHeight w:val="923"/>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lastRenderedPageBreak/>
              <w:t>2.2.</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Проведение проектных работ, экспертиз, проверки достоверности определения сметной стоимости по </w:t>
            </w:r>
            <w:r w:rsidR="0064095E" w:rsidRPr="00C40E5F">
              <w:rPr>
                <w:rFonts w:ascii="Times New Roman" w:eastAsia="Times New Roman" w:hAnsi="Times New Roman" w:cs="Times New Roman"/>
                <w:color w:val="000000"/>
                <w:sz w:val="12"/>
                <w:szCs w:val="12"/>
                <w:lang w:eastAsia="ru-RU"/>
              </w:rPr>
              <w:t>учреждениям</w:t>
            </w:r>
            <w:r w:rsidRPr="00C40E5F">
              <w:rPr>
                <w:rFonts w:ascii="Times New Roman" w:eastAsia="Times New Roman" w:hAnsi="Times New Roman" w:cs="Times New Roman"/>
                <w:color w:val="000000"/>
                <w:sz w:val="12"/>
                <w:szCs w:val="12"/>
                <w:lang w:eastAsia="ru-RU"/>
              </w:rPr>
              <w:t xml:space="preserve"> образования</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555 763,29</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289 569,61</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64 328,88</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201 864,80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64095E">
        <w:trPr>
          <w:cantSplit/>
          <w:trHeight w:val="978"/>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2.3.</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Реконструкция здания Сергиевской школы №1 под общеобразовательный центр в </w:t>
            </w:r>
            <w:proofErr w:type="spellStart"/>
            <w:r w:rsidRPr="00C40E5F">
              <w:rPr>
                <w:rFonts w:ascii="Times New Roman" w:eastAsia="Times New Roman" w:hAnsi="Times New Roman" w:cs="Times New Roman"/>
                <w:color w:val="000000"/>
                <w:sz w:val="12"/>
                <w:szCs w:val="12"/>
                <w:lang w:eastAsia="ru-RU"/>
              </w:rPr>
              <w:t>с</w:t>
            </w:r>
            <w:proofErr w:type="gramStart"/>
            <w:r w:rsidRPr="00C40E5F">
              <w:rPr>
                <w:rFonts w:ascii="Times New Roman" w:eastAsia="Times New Roman" w:hAnsi="Times New Roman" w:cs="Times New Roman"/>
                <w:color w:val="000000"/>
                <w:sz w:val="12"/>
                <w:szCs w:val="12"/>
                <w:lang w:eastAsia="ru-RU"/>
              </w:rPr>
              <w:t>.С</w:t>
            </w:r>
            <w:proofErr w:type="gramEnd"/>
            <w:r w:rsidRPr="00C40E5F">
              <w:rPr>
                <w:rFonts w:ascii="Times New Roman" w:eastAsia="Times New Roman" w:hAnsi="Times New Roman" w:cs="Times New Roman"/>
                <w:color w:val="000000"/>
                <w:sz w:val="12"/>
                <w:szCs w:val="12"/>
                <w:lang w:eastAsia="ru-RU"/>
              </w:rPr>
              <w:t>ергиевск</w:t>
            </w:r>
            <w:proofErr w:type="spellEnd"/>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243 080 948,05</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12 249 045,55</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124 597 928,36</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106 138 976,04</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94 998,10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64095E">
        <w:trPr>
          <w:cantSplit/>
          <w:trHeight w:val="979"/>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2.4.</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Материально-техническое оснащение</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11 458 076,90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10 403 500,90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400 000,00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654 576,00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64095E">
        <w:trPr>
          <w:cantSplit/>
          <w:trHeight w:val="1120"/>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2.5.</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Ремонт и оснащение спортивных залов в ГБОУ СОШ </w:t>
            </w:r>
            <w:proofErr w:type="spellStart"/>
            <w:r w:rsidRPr="00C40E5F">
              <w:rPr>
                <w:rFonts w:ascii="Times New Roman" w:eastAsia="Times New Roman" w:hAnsi="Times New Roman" w:cs="Times New Roman"/>
                <w:color w:val="000000"/>
                <w:sz w:val="12"/>
                <w:szCs w:val="12"/>
                <w:lang w:eastAsia="ru-RU"/>
              </w:rPr>
              <w:t>пос</w:t>
            </w:r>
            <w:proofErr w:type="gramStart"/>
            <w:r w:rsidRPr="00C40E5F">
              <w:rPr>
                <w:rFonts w:ascii="Times New Roman" w:eastAsia="Times New Roman" w:hAnsi="Times New Roman" w:cs="Times New Roman"/>
                <w:color w:val="000000"/>
                <w:sz w:val="12"/>
                <w:szCs w:val="12"/>
                <w:lang w:eastAsia="ru-RU"/>
              </w:rPr>
              <w:t>.С</w:t>
            </w:r>
            <w:proofErr w:type="gramEnd"/>
            <w:r w:rsidRPr="00C40E5F">
              <w:rPr>
                <w:rFonts w:ascii="Times New Roman" w:eastAsia="Times New Roman" w:hAnsi="Times New Roman" w:cs="Times New Roman"/>
                <w:color w:val="000000"/>
                <w:sz w:val="12"/>
                <w:szCs w:val="12"/>
                <w:lang w:eastAsia="ru-RU"/>
              </w:rPr>
              <w:t>ургут</w:t>
            </w:r>
            <w:proofErr w:type="spellEnd"/>
            <w:r w:rsidRPr="00C40E5F">
              <w:rPr>
                <w:rFonts w:ascii="Times New Roman" w:eastAsia="Times New Roman" w:hAnsi="Times New Roman" w:cs="Times New Roman"/>
                <w:color w:val="000000"/>
                <w:sz w:val="12"/>
                <w:szCs w:val="12"/>
                <w:lang w:eastAsia="ru-RU"/>
              </w:rPr>
              <w:t xml:space="preserve"> и в Антоновском филиале ГБОУ СОШ </w:t>
            </w:r>
            <w:proofErr w:type="spellStart"/>
            <w:r w:rsidRPr="00C40E5F">
              <w:rPr>
                <w:rFonts w:ascii="Times New Roman" w:eastAsia="Times New Roman" w:hAnsi="Times New Roman" w:cs="Times New Roman"/>
                <w:color w:val="000000"/>
                <w:sz w:val="12"/>
                <w:szCs w:val="12"/>
                <w:lang w:eastAsia="ru-RU"/>
              </w:rPr>
              <w:t>пос.Серноводск</w:t>
            </w:r>
            <w:proofErr w:type="spellEnd"/>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3 201 493,11</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457 357,11</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1 564 158,00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1 179 978,00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64095E">
        <w:trPr>
          <w:cantSplit/>
          <w:trHeight w:val="1136"/>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2.6.</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Проведение ремонтно-восстановительных работ кровли здания структурного подразделения детский сад «Золотой ключик» ГБОУ СОШ № 1 </w:t>
            </w:r>
            <w:proofErr w:type="spellStart"/>
            <w:r w:rsidRPr="00C40E5F">
              <w:rPr>
                <w:rFonts w:ascii="Times New Roman" w:eastAsia="Times New Roman" w:hAnsi="Times New Roman" w:cs="Times New Roman"/>
                <w:color w:val="000000"/>
                <w:sz w:val="12"/>
                <w:szCs w:val="12"/>
                <w:lang w:eastAsia="ru-RU"/>
              </w:rPr>
              <w:t>пгт</w:t>
            </w:r>
            <w:proofErr w:type="spellEnd"/>
            <w:r w:rsidRPr="00C40E5F">
              <w:rPr>
                <w:rFonts w:ascii="Times New Roman" w:eastAsia="Times New Roman" w:hAnsi="Times New Roman" w:cs="Times New Roman"/>
                <w:color w:val="000000"/>
                <w:sz w:val="12"/>
                <w:szCs w:val="12"/>
                <w:lang w:eastAsia="ru-RU"/>
              </w:rPr>
              <w:t xml:space="preserve"> Суходол </w:t>
            </w:r>
            <w:proofErr w:type="spellStart"/>
            <w:r w:rsidRPr="00C40E5F">
              <w:rPr>
                <w:rFonts w:ascii="Times New Roman" w:eastAsia="Times New Roman" w:hAnsi="Times New Roman" w:cs="Times New Roman"/>
                <w:color w:val="000000"/>
                <w:sz w:val="12"/>
                <w:szCs w:val="12"/>
                <w:lang w:eastAsia="ru-RU"/>
              </w:rPr>
              <w:t>м.р</w:t>
            </w:r>
            <w:proofErr w:type="gramStart"/>
            <w:r w:rsidRPr="00C40E5F">
              <w:rPr>
                <w:rFonts w:ascii="Times New Roman" w:eastAsia="Times New Roman" w:hAnsi="Times New Roman" w:cs="Times New Roman"/>
                <w:color w:val="000000"/>
                <w:sz w:val="12"/>
                <w:szCs w:val="12"/>
                <w:lang w:eastAsia="ru-RU"/>
              </w:rPr>
              <w:t>.С</w:t>
            </w:r>
            <w:proofErr w:type="gramEnd"/>
            <w:r w:rsidRPr="00C40E5F">
              <w:rPr>
                <w:rFonts w:ascii="Times New Roman" w:eastAsia="Times New Roman" w:hAnsi="Times New Roman" w:cs="Times New Roman"/>
                <w:color w:val="000000"/>
                <w:sz w:val="12"/>
                <w:szCs w:val="12"/>
                <w:lang w:eastAsia="ru-RU"/>
              </w:rPr>
              <w:t>ергиевский</w:t>
            </w:r>
            <w:proofErr w:type="spellEnd"/>
            <w:r w:rsidRPr="00C40E5F">
              <w:rPr>
                <w:rFonts w:ascii="Times New Roman" w:eastAsia="Times New Roman" w:hAnsi="Times New Roman" w:cs="Times New Roman"/>
                <w:color w:val="000000"/>
                <w:sz w:val="12"/>
                <w:szCs w:val="12"/>
                <w:lang w:eastAsia="ru-RU"/>
              </w:rPr>
              <w:t xml:space="preserve"> Самарской области</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4 082 098,93</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4 082 098,93</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64095E">
        <w:trPr>
          <w:cantSplit/>
          <w:trHeight w:val="557"/>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2.7.</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Ремонт и оснащение учебных классов ГБОУ СОШ </w:t>
            </w:r>
            <w:proofErr w:type="spellStart"/>
            <w:r w:rsidRPr="00C40E5F">
              <w:rPr>
                <w:rFonts w:ascii="Times New Roman" w:eastAsia="Times New Roman" w:hAnsi="Times New Roman" w:cs="Times New Roman"/>
                <w:color w:val="000000"/>
                <w:sz w:val="12"/>
                <w:szCs w:val="12"/>
                <w:lang w:eastAsia="ru-RU"/>
              </w:rPr>
              <w:t>с</w:t>
            </w:r>
            <w:proofErr w:type="gramStart"/>
            <w:r w:rsidRPr="00C40E5F">
              <w:rPr>
                <w:rFonts w:ascii="Times New Roman" w:eastAsia="Times New Roman" w:hAnsi="Times New Roman" w:cs="Times New Roman"/>
                <w:color w:val="000000"/>
                <w:sz w:val="12"/>
                <w:szCs w:val="12"/>
                <w:lang w:eastAsia="ru-RU"/>
              </w:rPr>
              <w:t>.В</w:t>
            </w:r>
            <w:proofErr w:type="gramEnd"/>
            <w:r w:rsidRPr="00C40E5F">
              <w:rPr>
                <w:rFonts w:ascii="Times New Roman" w:eastAsia="Times New Roman" w:hAnsi="Times New Roman" w:cs="Times New Roman"/>
                <w:color w:val="000000"/>
                <w:sz w:val="12"/>
                <w:szCs w:val="12"/>
                <w:lang w:eastAsia="ru-RU"/>
              </w:rPr>
              <w:t>оротнее</w:t>
            </w:r>
            <w:proofErr w:type="spellEnd"/>
            <w:r w:rsidRPr="00C40E5F">
              <w:rPr>
                <w:rFonts w:ascii="Times New Roman" w:eastAsia="Times New Roman" w:hAnsi="Times New Roman" w:cs="Times New Roman"/>
                <w:color w:val="000000"/>
                <w:sz w:val="12"/>
                <w:szCs w:val="12"/>
                <w:lang w:eastAsia="ru-RU"/>
              </w:rPr>
              <w:t xml:space="preserve"> </w:t>
            </w:r>
            <w:proofErr w:type="spellStart"/>
            <w:r w:rsidRPr="00C40E5F">
              <w:rPr>
                <w:rFonts w:ascii="Times New Roman" w:eastAsia="Times New Roman" w:hAnsi="Times New Roman" w:cs="Times New Roman"/>
                <w:color w:val="000000"/>
                <w:sz w:val="12"/>
                <w:szCs w:val="12"/>
                <w:lang w:eastAsia="ru-RU"/>
              </w:rPr>
              <w:t>м.р.Сергиевский</w:t>
            </w:r>
            <w:proofErr w:type="spellEnd"/>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64095E">
        <w:trPr>
          <w:cantSplit/>
          <w:trHeight w:val="990"/>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2.8.</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Спил </w:t>
            </w:r>
            <w:proofErr w:type="spellStart"/>
            <w:r w:rsidRPr="00C40E5F">
              <w:rPr>
                <w:rFonts w:ascii="Times New Roman" w:eastAsia="Times New Roman" w:hAnsi="Times New Roman" w:cs="Times New Roman"/>
                <w:color w:val="000000"/>
                <w:sz w:val="12"/>
                <w:szCs w:val="12"/>
                <w:lang w:eastAsia="ru-RU"/>
              </w:rPr>
              <w:t>аврийных</w:t>
            </w:r>
            <w:proofErr w:type="spellEnd"/>
            <w:r w:rsidRPr="00C40E5F">
              <w:rPr>
                <w:rFonts w:ascii="Times New Roman" w:eastAsia="Times New Roman" w:hAnsi="Times New Roman" w:cs="Times New Roman"/>
                <w:color w:val="000000"/>
                <w:sz w:val="12"/>
                <w:szCs w:val="12"/>
                <w:lang w:eastAsia="ru-RU"/>
              </w:rPr>
              <w:t xml:space="preserve"> деревьев на территории ГБОУ СОШ №1 </w:t>
            </w:r>
            <w:proofErr w:type="spellStart"/>
            <w:r w:rsidRPr="00C40E5F">
              <w:rPr>
                <w:rFonts w:ascii="Times New Roman" w:eastAsia="Times New Roman" w:hAnsi="Times New Roman" w:cs="Times New Roman"/>
                <w:color w:val="000000"/>
                <w:sz w:val="12"/>
                <w:szCs w:val="12"/>
                <w:lang w:eastAsia="ru-RU"/>
              </w:rPr>
              <w:t>с</w:t>
            </w:r>
            <w:proofErr w:type="gramStart"/>
            <w:r w:rsidRPr="00C40E5F">
              <w:rPr>
                <w:rFonts w:ascii="Times New Roman" w:eastAsia="Times New Roman" w:hAnsi="Times New Roman" w:cs="Times New Roman"/>
                <w:color w:val="000000"/>
                <w:sz w:val="12"/>
                <w:szCs w:val="12"/>
                <w:lang w:eastAsia="ru-RU"/>
              </w:rPr>
              <w:t>.С</w:t>
            </w:r>
            <w:proofErr w:type="gramEnd"/>
            <w:r w:rsidRPr="00C40E5F">
              <w:rPr>
                <w:rFonts w:ascii="Times New Roman" w:eastAsia="Times New Roman" w:hAnsi="Times New Roman" w:cs="Times New Roman"/>
                <w:color w:val="000000"/>
                <w:sz w:val="12"/>
                <w:szCs w:val="12"/>
                <w:lang w:eastAsia="ru-RU"/>
              </w:rPr>
              <w:t>ергиевск</w:t>
            </w:r>
            <w:proofErr w:type="spellEnd"/>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708 135,58</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708 135,58</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64095E">
        <w:trPr>
          <w:cantSplit/>
          <w:trHeight w:val="976"/>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2.9.</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Ремонт и оснащение спортзала ГБОУ ООШ </w:t>
            </w:r>
            <w:proofErr w:type="spellStart"/>
            <w:r w:rsidRPr="00C40E5F">
              <w:rPr>
                <w:rFonts w:ascii="Times New Roman" w:eastAsia="Times New Roman" w:hAnsi="Times New Roman" w:cs="Times New Roman"/>
                <w:color w:val="000000"/>
                <w:sz w:val="12"/>
                <w:szCs w:val="12"/>
                <w:lang w:eastAsia="ru-RU"/>
              </w:rPr>
              <w:t>с</w:t>
            </w:r>
            <w:proofErr w:type="gramStart"/>
            <w:r w:rsidRPr="00C40E5F">
              <w:rPr>
                <w:rFonts w:ascii="Times New Roman" w:eastAsia="Times New Roman" w:hAnsi="Times New Roman" w:cs="Times New Roman"/>
                <w:color w:val="000000"/>
                <w:sz w:val="12"/>
                <w:szCs w:val="12"/>
                <w:lang w:eastAsia="ru-RU"/>
              </w:rPr>
              <w:t>.С</w:t>
            </w:r>
            <w:proofErr w:type="gramEnd"/>
            <w:r w:rsidRPr="00C40E5F">
              <w:rPr>
                <w:rFonts w:ascii="Times New Roman" w:eastAsia="Times New Roman" w:hAnsi="Times New Roman" w:cs="Times New Roman"/>
                <w:color w:val="000000"/>
                <w:sz w:val="12"/>
                <w:szCs w:val="12"/>
                <w:lang w:eastAsia="ru-RU"/>
              </w:rPr>
              <w:t>идоровка</w:t>
            </w:r>
            <w:proofErr w:type="spellEnd"/>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2 592 734,29</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370 500,00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777 854,50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1 444 379,79</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64095E">
        <w:trPr>
          <w:cantSplit/>
          <w:trHeight w:val="976"/>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2.10.</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Проверка достоверности определения сметной стоимости объекта: "Ремонт спортивного зала ГБОУ ООШ </w:t>
            </w:r>
            <w:proofErr w:type="spellStart"/>
            <w:r w:rsidRPr="00C40E5F">
              <w:rPr>
                <w:rFonts w:ascii="Times New Roman" w:eastAsia="Times New Roman" w:hAnsi="Times New Roman" w:cs="Times New Roman"/>
                <w:color w:val="000000"/>
                <w:sz w:val="12"/>
                <w:szCs w:val="12"/>
                <w:lang w:eastAsia="ru-RU"/>
              </w:rPr>
              <w:t>с</w:t>
            </w:r>
            <w:proofErr w:type="gramStart"/>
            <w:r w:rsidRPr="00C40E5F">
              <w:rPr>
                <w:rFonts w:ascii="Times New Roman" w:eastAsia="Times New Roman" w:hAnsi="Times New Roman" w:cs="Times New Roman"/>
                <w:color w:val="000000"/>
                <w:sz w:val="12"/>
                <w:szCs w:val="12"/>
                <w:lang w:eastAsia="ru-RU"/>
              </w:rPr>
              <w:t>.С</w:t>
            </w:r>
            <w:proofErr w:type="gramEnd"/>
            <w:r w:rsidRPr="00C40E5F">
              <w:rPr>
                <w:rFonts w:ascii="Times New Roman" w:eastAsia="Times New Roman" w:hAnsi="Times New Roman" w:cs="Times New Roman"/>
                <w:color w:val="000000"/>
                <w:sz w:val="12"/>
                <w:szCs w:val="12"/>
                <w:lang w:eastAsia="ru-RU"/>
              </w:rPr>
              <w:t>идоровка</w:t>
            </w:r>
            <w:proofErr w:type="spellEnd"/>
            <w:r w:rsidRPr="00C40E5F">
              <w:rPr>
                <w:rFonts w:ascii="Times New Roman" w:eastAsia="Times New Roman" w:hAnsi="Times New Roman" w:cs="Times New Roman"/>
                <w:color w:val="000000"/>
                <w:sz w:val="12"/>
                <w:szCs w:val="12"/>
                <w:lang w:eastAsia="ru-RU"/>
              </w:rPr>
              <w:t xml:space="preserve"> </w:t>
            </w:r>
            <w:proofErr w:type="spellStart"/>
            <w:r w:rsidRPr="00C40E5F">
              <w:rPr>
                <w:rFonts w:ascii="Times New Roman" w:eastAsia="Times New Roman" w:hAnsi="Times New Roman" w:cs="Times New Roman"/>
                <w:color w:val="000000"/>
                <w:sz w:val="12"/>
                <w:szCs w:val="12"/>
                <w:lang w:eastAsia="ru-RU"/>
              </w:rPr>
              <w:t>м.р</w:t>
            </w:r>
            <w:proofErr w:type="spellEnd"/>
            <w:r w:rsidRPr="00C40E5F">
              <w:rPr>
                <w:rFonts w:ascii="Times New Roman" w:eastAsia="Times New Roman" w:hAnsi="Times New Roman" w:cs="Times New Roman"/>
                <w:color w:val="000000"/>
                <w:sz w:val="12"/>
                <w:szCs w:val="12"/>
                <w:lang w:eastAsia="ru-RU"/>
              </w:rPr>
              <w:t>. Сергиевский Самарской области"</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11 800,00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11 800,00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64095E">
        <w:trPr>
          <w:cantSplit/>
          <w:trHeight w:val="848"/>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2.11.</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Утепление фасада и кровли МБУ </w:t>
            </w:r>
            <w:proofErr w:type="gramStart"/>
            <w:r w:rsidRPr="00C40E5F">
              <w:rPr>
                <w:rFonts w:ascii="Times New Roman" w:eastAsia="Times New Roman" w:hAnsi="Times New Roman" w:cs="Times New Roman"/>
                <w:color w:val="000000"/>
                <w:sz w:val="12"/>
                <w:szCs w:val="12"/>
                <w:lang w:eastAsia="ru-RU"/>
              </w:rPr>
              <w:t>ДО</w:t>
            </w:r>
            <w:proofErr w:type="gramEnd"/>
            <w:r w:rsidRPr="00C40E5F">
              <w:rPr>
                <w:rFonts w:ascii="Times New Roman" w:eastAsia="Times New Roman" w:hAnsi="Times New Roman" w:cs="Times New Roman"/>
                <w:color w:val="000000"/>
                <w:sz w:val="12"/>
                <w:szCs w:val="12"/>
                <w:lang w:eastAsia="ru-RU"/>
              </w:rPr>
              <w:t xml:space="preserve"> </w:t>
            </w:r>
            <w:proofErr w:type="gramStart"/>
            <w:r w:rsidRPr="00C40E5F">
              <w:rPr>
                <w:rFonts w:ascii="Times New Roman" w:eastAsia="Times New Roman" w:hAnsi="Times New Roman" w:cs="Times New Roman"/>
                <w:color w:val="000000"/>
                <w:sz w:val="12"/>
                <w:szCs w:val="12"/>
                <w:lang w:eastAsia="ru-RU"/>
              </w:rPr>
              <w:t>Сергиевская</w:t>
            </w:r>
            <w:proofErr w:type="gramEnd"/>
            <w:r w:rsidRPr="00C40E5F">
              <w:rPr>
                <w:rFonts w:ascii="Times New Roman" w:eastAsia="Times New Roman" w:hAnsi="Times New Roman" w:cs="Times New Roman"/>
                <w:color w:val="000000"/>
                <w:sz w:val="12"/>
                <w:szCs w:val="12"/>
                <w:lang w:eastAsia="ru-RU"/>
              </w:rPr>
              <w:t xml:space="preserve"> школа искусств</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147 198,60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147 198,60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64095E">
        <w:trPr>
          <w:cantSplit/>
          <w:trHeight w:val="923"/>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lastRenderedPageBreak/>
              <w:t>2.12</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Капитальный ремонт ГБОУ СОШ №1 ОЦ </w:t>
            </w:r>
            <w:proofErr w:type="spellStart"/>
            <w:r w:rsidRPr="00C40E5F">
              <w:rPr>
                <w:rFonts w:ascii="Times New Roman" w:eastAsia="Times New Roman" w:hAnsi="Times New Roman" w:cs="Times New Roman"/>
                <w:color w:val="000000"/>
                <w:sz w:val="12"/>
                <w:szCs w:val="12"/>
                <w:lang w:eastAsia="ru-RU"/>
              </w:rPr>
              <w:t>с</w:t>
            </w:r>
            <w:proofErr w:type="gramStart"/>
            <w:r w:rsidRPr="00C40E5F">
              <w:rPr>
                <w:rFonts w:ascii="Times New Roman" w:eastAsia="Times New Roman" w:hAnsi="Times New Roman" w:cs="Times New Roman"/>
                <w:color w:val="000000"/>
                <w:sz w:val="12"/>
                <w:szCs w:val="12"/>
                <w:lang w:eastAsia="ru-RU"/>
              </w:rPr>
              <w:t>.С</w:t>
            </w:r>
            <w:proofErr w:type="gramEnd"/>
            <w:r w:rsidRPr="00C40E5F">
              <w:rPr>
                <w:rFonts w:ascii="Times New Roman" w:eastAsia="Times New Roman" w:hAnsi="Times New Roman" w:cs="Times New Roman"/>
                <w:color w:val="000000"/>
                <w:sz w:val="12"/>
                <w:szCs w:val="12"/>
                <w:lang w:eastAsia="ru-RU"/>
              </w:rPr>
              <w:t>ергиевск</w:t>
            </w:r>
            <w:proofErr w:type="spellEnd"/>
            <w:r w:rsidRPr="00C40E5F">
              <w:rPr>
                <w:rFonts w:ascii="Times New Roman" w:eastAsia="Times New Roman" w:hAnsi="Times New Roman" w:cs="Times New Roman"/>
                <w:color w:val="000000"/>
                <w:sz w:val="12"/>
                <w:szCs w:val="12"/>
                <w:lang w:eastAsia="ru-RU"/>
              </w:rPr>
              <w:t xml:space="preserve"> структурное подразделение детский сад "Радуга" </w:t>
            </w:r>
            <w:proofErr w:type="spellStart"/>
            <w:r w:rsidRPr="00C40E5F">
              <w:rPr>
                <w:rFonts w:ascii="Times New Roman" w:eastAsia="Times New Roman" w:hAnsi="Times New Roman" w:cs="Times New Roman"/>
                <w:color w:val="000000"/>
                <w:sz w:val="12"/>
                <w:szCs w:val="12"/>
                <w:lang w:eastAsia="ru-RU"/>
              </w:rPr>
              <w:t>с.Сергиевск</w:t>
            </w:r>
            <w:proofErr w:type="spellEnd"/>
            <w:r w:rsidRPr="00C40E5F">
              <w:rPr>
                <w:rFonts w:ascii="Times New Roman" w:eastAsia="Times New Roman" w:hAnsi="Times New Roman" w:cs="Times New Roman"/>
                <w:color w:val="000000"/>
                <w:sz w:val="12"/>
                <w:szCs w:val="12"/>
                <w:lang w:eastAsia="ru-RU"/>
              </w:rPr>
              <w:t xml:space="preserve">, </w:t>
            </w:r>
            <w:proofErr w:type="spellStart"/>
            <w:r w:rsidRPr="00C40E5F">
              <w:rPr>
                <w:rFonts w:ascii="Times New Roman" w:eastAsia="Times New Roman" w:hAnsi="Times New Roman" w:cs="Times New Roman"/>
                <w:color w:val="000000"/>
                <w:sz w:val="12"/>
                <w:szCs w:val="12"/>
                <w:lang w:eastAsia="ru-RU"/>
              </w:rPr>
              <w:t>ул.Строителей</w:t>
            </w:r>
            <w:proofErr w:type="spellEnd"/>
            <w:r w:rsidRPr="00C40E5F">
              <w:rPr>
                <w:rFonts w:ascii="Times New Roman" w:eastAsia="Times New Roman" w:hAnsi="Times New Roman" w:cs="Times New Roman"/>
                <w:color w:val="000000"/>
                <w:sz w:val="12"/>
                <w:szCs w:val="12"/>
                <w:lang w:eastAsia="ru-RU"/>
              </w:rPr>
              <w:t>, д.7 муниципального района Сергиевский Самарской области</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15 748 235,30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2 362 235,30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13 386 000,00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CE4D43">
        <w:trPr>
          <w:cantSplit/>
          <w:trHeight w:val="1120"/>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2.13</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Восстановительные работы здания структурного подразделения ГБОУ СОШ №1 </w:t>
            </w:r>
            <w:proofErr w:type="spellStart"/>
            <w:r w:rsidRPr="00C40E5F">
              <w:rPr>
                <w:rFonts w:ascii="Times New Roman" w:eastAsia="Times New Roman" w:hAnsi="Times New Roman" w:cs="Times New Roman"/>
                <w:color w:val="000000"/>
                <w:sz w:val="12"/>
                <w:szCs w:val="12"/>
                <w:lang w:eastAsia="ru-RU"/>
              </w:rPr>
              <w:t>п.г.т</w:t>
            </w:r>
            <w:proofErr w:type="gramStart"/>
            <w:r w:rsidRPr="00C40E5F">
              <w:rPr>
                <w:rFonts w:ascii="Times New Roman" w:eastAsia="Times New Roman" w:hAnsi="Times New Roman" w:cs="Times New Roman"/>
                <w:color w:val="000000"/>
                <w:sz w:val="12"/>
                <w:szCs w:val="12"/>
                <w:lang w:eastAsia="ru-RU"/>
              </w:rPr>
              <w:t>.С</w:t>
            </w:r>
            <w:proofErr w:type="gramEnd"/>
            <w:r w:rsidRPr="00C40E5F">
              <w:rPr>
                <w:rFonts w:ascii="Times New Roman" w:eastAsia="Times New Roman" w:hAnsi="Times New Roman" w:cs="Times New Roman"/>
                <w:color w:val="000000"/>
                <w:sz w:val="12"/>
                <w:szCs w:val="12"/>
                <w:lang w:eastAsia="ru-RU"/>
              </w:rPr>
              <w:t>уходол</w:t>
            </w:r>
            <w:proofErr w:type="spellEnd"/>
            <w:r w:rsidRPr="00C40E5F">
              <w:rPr>
                <w:rFonts w:ascii="Times New Roman" w:eastAsia="Times New Roman" w:hAnsi="Times New Roman" w:cs="Times New Roman"/>
                <w:color w:val="000000"/>
                <w:sz w:val="12"/>
                <w:szCs w:val="12"/>
                <w:lang w:eastAsia="ru-RU"/>
              </w:rPr>
              <w:t xml:space="preserve"> детского сада "Аленушка" с целью предотвращения угрозы чрезвычайной ситуации</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14 518 200,00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2 529 550,00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7 588 650,00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2 200 000,00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2 200 000,00</w:t>
            </w:r>
          </w:p>
        </w:tc>
      </w:tr>
      <w:tr w:rsidR="0064095E" w:rsidRPr="00C40E5F" w:rsidTr="00CE4D43">
        <w:trPr>
          <w:cantSplit/>
          <w:trHeight w:val="995"/>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2.14</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Ремонт здания детской школы искусств </w:t>
            </w:r>
            <w:proofErr w:type="spellStart"/>
            <w:r w:rsidRPr="00C40E5F">
              <w:rPr>
                <w:rFonts w:ascii="Times New Roman" w:eastAsia="Times New Roman" w:hAnsi="Times New Roman" w:cs="Times New Roman"/>
                <w:color w:val="000000"/>
                <w:sz w:val="12"/>
                <w:szCs w:val="12"/>
                <w:lang w:eastAsia="ru-RU"/>
              </w:rPr>
              <w:t>с</w:t>
            </w:r>
            <w:proofErr w:type="gramStart"/>
            <w:r w:rsidRPr="00C40E5F">
              <w:rPr>
                <w:rFonts w:ascii="Times New Roman" w:eastAsia="Times New Roman" w:hAnsi="Times New Roman" w:cs="Times New Roman"/>
                <w:color w:val="000000"/>
                <w:sz w:val="12"/>
                <w:szCs w:val="12"/>
                <w:lang w:eastAsia="ru-RU"/>
              </w:rPr>
              <w:t>.С</w:t>
            </w:r>
            <w:proofErr w:type="gramEnd"/>
            <w:r w:rsidRPr="00C40E5F">
              <w:rPr>
                <w:rFonts w:ascii="Times New Roman" w:eastAsia="Times New Roman" w:hAnsi="Times New Roman" w:cs="Times New Roman"/>
                <w:color w:val="000000"/>
                <w:sz w:val="12"/>
                <w:szCs w:val="12"/>
                <w:lang w:eastAsia="ru-RU"/>
              </w:rPr>
              <w:t>ергиевск</w:t>
            </w:r>
            <w:proofErr w:type="spellEnd"/>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3 013 024,00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2 600 000,00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413 024,00</w:t>
            </w:r>
          </w:p>
        </w:tc>
      </w:tr>
      <w:tr w:rsidR="0064095E" w:rsidRPr="00C40E5F" w:rsidTr="00CE4D43">
        <w:trPr>
          <w:cantSplit/>
          <w:trHeight w:val="981"/>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2.15</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Прочие работы по учреждениям образования</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1 238 687,01</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747 118,25</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491 568,76</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p>
        </w:tc>
      </w:tr>
      <w:tr w:rsidR="0064095E" w:rsidRPr="00C40E5F" w:rsidTr="00CE4D43">
        <w:trPr>
          <w:cantSplit/>
          <w:trHeight w:val="1122"/>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2.16</w:t>
            </w:r>
          </w:p>
        </w:tc>
        <w:tc>
          <w:tcPr>
            <w:tcW w:w="2294" w:type="pct"/>
            <w:gridSpan w:val="3"/>
            <w:tcBorders>
              <w:top w:val="nil"/>
              <w:left w:val="nil"/>
              <w:bottom w:val="single" w:sz="4" w:space="0" w:color="auto"/>
              <w:right w:val="nil"/>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Ремонт кровли, в рамках реализации мероприятий по объекту «Капитальный ремонт ГБОУ ООШ </w:t>
            </w:r>
            <w:proofErr w:type="spellStart"/>
            <w:r w:rsidRPr="00C40E5F">
              <w:rPr>
                <w:rFonts w:ascii="Times New Roman" w:eastAsia="Times New Roman" w:hAnsi="Times New Roman" w:cs="Times New Roman"/>
                <w:color w:val="000000"/>
                <w:sz w:val="12"/>
                <w:szCs w:val="12"/>
                <w:lang w:eastAsia="ru-RU"/>
              </w:rPr>
              <w:t>с</w:t>
            </w:r>
            <w:proofErr w:type="gramStart"/>
            <w:r w:rsidRPr="00C40E5F">
              <w:rPr>
                <w:rFonts w:ascii="Times New Roman" w:eastAsia="Times New Roman" w:hAnsi="Times New Roman" w:cs="Times New Roman"/>
                <w:color w:val="000000"/>
                <w:sz w:val="12"/>
                <w:szCs w:val="12"/>
                <w:lang w:eastAsia="ru-RU"/>
              </w:rPr>
              <w:t>.С</w:t>
            </w:r>
            <w:proofErr w:type="gramEnd"/>
            <w:r w:rsidRPr="00C40E5F">
              <w:rPr>
                <w:rFonts w:ascii="Times New Roman" w:eastAsia="Times New Roman" w:hAnsi="Times New Roman" w:cs="Times New Roman"/>
                <w:color w:val="000000"/>
                <w:sz w:val="12"/>
                <w:szCs w:val="12"/>
                <w:lang w:eastAsia="ru-RU"/>
              </w:rPr>
              <w:t>идоровка</w:t>
            </w:r>
            <w:proofErr w:type="spellEnd"/>
          </w:p>
        </w:tc>
        <w:tc>
          <w:tcPr>
            <w:tcW w:w="184" w:type="pct"/>
            <w:tcBorders>
              <w:top w:val="nil"/>
              <w:left w:val="single" w:sz="4" w:space="0" w:color="auto"/>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18 978 630,59</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420 096,18</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2 380 545,00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2 426 698,41</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13 751 291,00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CE4D43">
        <w:trPr>
          <w:cantSplit/>
          <w:trHeight w:val="543"/>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2.17</w:t>
            </w:r>
          </w:p>
        </w:tc>
        <w:tc>
          <w:tcPr>
            <w:tcW w:w="2294" w:type="pct"/>
            <w:gridSpan w:val="3"/>
            <w:tcBorders>
              <w:top w:val="single" w:sz="4" w:space="0" w:color="auto"/>
              <w:left w:val="nil"/>
              <w:bottom w:val="single" w:sz="4" w:space="0" w:color="auto"/>
              <w:right w:val="nil"/>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Ремонт ГБОУ СОШ </w:t>
            </w:r>
            <w:proofErr w:type="spellStart"/>
            <w:r w:rsidRPr="00C40E5F">
              <w:rPr>
                <w:rFonts w:ascii="Times New Roman" w:eastAsia="Times New Roman" w:hAnsi="Times New Roman" w:cs="Times New Roman"/>
                <w:color w:val="000000"/>
                <w:sz w:val="12"/>
                <w:szCs w:val="12"/>
                <w:lang w:eastAsia="ru-RU"/>
              </w:rPr>
              <w:t>п</w:t>
            </w:r>
            <w:proofErr w:type="gramStart"/>
            <w:r w:rsidRPr="00C40E5F">
              <w:rPr>
                <w:rFonts w:ascii="Times New Roman" w:eastAsia="Times New Roman" w:hAnsi="Times New Roman" w:cs="Times New Roman"/>
                <w:color w:val="000000"/>
                <w:sz w:val="12"/>
                <w:szCs w:val="12"/>
                <w:lang w:eastAsia="ru-RU"/>
              </w:rPr>
              <w:t>.С</w:t>
            </w:r>
            <w:proofErr w:type="gramEnd"/>
            <w:r w:rsidRPr="00C40E5F">
              <w:rPr>
                <w:rFonts w:ascii="Times New Roman" w:eastAsia="Times New Roman" w:hAnsi="Times New Roman" w:cs="Times New Roman"/>
                <w:color w:val="000000"/>
                <w:sz w:val="12"/>
                <w:szCs w:val="12"/>
                <w:lang w:eastAsia="ru-RU"/>
              </w:rPr>
              <w:t>ургут</w:t>
            </w:r>
            <w:proofErr w:type="spellEnd"/>
          </w:p>
        </w:tc>
        <w:tc>
          <w:tcPr>
            <w:tcW w:w="184" w:type="pct"/>
            <w:tcBorders>
              <w:top w:val="nil"/>
              <w:left w:val="single" w:sz="4" w:space="0" w:color="auto"/>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CE4D43">
        <w:trPr>
          <w:cantSplit/>
          <w:trHeight w:val="565"/>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2.18</w:t>
            </w:r>
          </w:p>
        </w:tc>
        <w:tc>
          <w:tcPr>
            <w:tcW w:w="2294" w:type="pct"/>
            <w:gridSpan w:val="3"/>
            <w:tcBorders>
              <w:top w:val="single" w:sz="4" w:space="0" w:color="auto"/>
              <w:left w:val="nil"/>
              <w:bottom w:val="nil"/>
              <w:right w:val="nil"/>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Капитальный ремонт ГБОУ ООШ </w:t>
            </w:r>
            <w:proofErr w:type="spellStart"/>
            <w:r w:rsidRPr="00C40E5F">
              <w:rPr>
                <w:rFonts w:ascii="Times New Roman" w:eastAsia="Times New Roman" w:hAnsi="Times New Roman" w:cs="Times New Roman"/>
                <w:color w:val="000000"/>
                <w:sz w:val="12"/>
                <w:szCs w:val="12"/>
                <w:lang w:eastAsia="ru-RU"/>
              </w:rPr>
              <w:t>с</w:t>
            </w:r>
            <w:proofErr w:type="gramStart"/>
            <w:r w:rsidRPr="00C40E5F">
              <w:rPr>
                <w:rFonts w:ascii="Times New Roman" w:eastAsia="Times New Roman" w:hAnsi="Times New Roman" w:cs="Times New Roman"/>
                <w:color w:val="000000"/>
                <w:sz w:val="12"/>
                <w:szCs w:val="12"/>
                <w:lang w:eastAsia="ru-RU"/>
              </w:rPr>
              <w:t>.С</w:t>
            </w:r>
            <w:proofErr w:type="gramEnd"/>
            <w:r w:rsidRPr="00C40E5F">
              <w:rPr>
                <w:rFonts w:ascii="Times New Roman" w:eastAsia="Times New Roman" w:hAnsi="Times New Roman" w:cs="Times New Roman"/>
                <w:color w:val="000000"/>
                <w:sz w:val="12"/>
                <w:szCs w:val="12"/>
                <w:lang w:eastAsia="ru-RU"/>
              </w:rPr>
              <w:t>идоровка</w:t>
            </w:r>
            <w:proofErr w:type="spellEnd"/>
            <w:r w:rsidRPr="00C40E5F">
              <w:rPr>
                <w:rFonts w:ascii="Times New Roman" w:eastAsia="Times New Roman" w:hAnsi="Times New Roman" w:cs="Times New Roman"/>
                <w:color w:val="000000"/>
                <w:sz w:val="12"/>
                <w:szCs w:val="12"/>
                <w:lang w:eastAsia="ru-RU"/>
              </w:rPr>
              <w:t xml:space="preserve"> муниципального района Сергиевский Самарской области</w:t>
            </w:r>
          </w:p>
        </w:tc>
        <w:tc>
          <w:tcPr>
            <w:tcW w:w="184" w:type="pct"/>
            <w:tcBorders>
              <w:top w:val="nil"/>
              <w:left w:val="single" w:sz="4" w:space="0" w:color="auto"/>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CE4D43">
        <w:trPr>
          <w:cantSplit/>
          <w:trHeight w:val="559"/>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2.19</w:t>
            </w:r>
          </w:p>
        </w:tc>
        <w:tc>
          <w:tcPr>
            <w:tcW w:w="2294" w:type="pct"/>
            <w:gridSpan w:val="3"/>
            <w:tcBorders>
              <w:top w:val="single" w:sz="4" w:space="0" w:color="auto"/>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Реализация мероприятий по открытию центров образования цифрового и гуманитарного профилей «Точка роста»</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CE4D43">
        <w:trPr>
          <w:cantSplit/>
          <w:trHeight w:val="695"/>
        </w:trPr>
        <w:tc>
          <w:tcPr>
            <w:tcW w:w="529" w:type="pct"/>
            <w:tcBorders>
              <w:top w:val="nil"/>
              <w:left w:val="single" w:sz="4" w:space="0" w:color="auto"/>
              <w:bottom w:val="nil"/>
              <w:right w:val="nil"/>
            </w:tcBorders>
            <w:shd w:val="clear" w:color="auto" w:fill="auto"/>
            <w:noWrap/>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2.20.</w:t>
            </w:r>
          </w:p>
        </w:tc>
        <w:tc>
          <w:tcPr>
            <w:tcW w:w="2294" w:type="pct"/>
            <w:gridSpan w:val="3"/>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Капитальный ремонт структурного подразделения ГБОУ СОШ </w:t>
            </w:r>
            <w:proofErr w:type="spellStart"/>
            <w:r w:rsidRPr="00C40E5F">
              <w:rPr>
                <w:rFonts w:ascii="Times New Roman" w:eastAsia="Times New Roman" w:hAnsi="Times New Roman" w:cs="Times New Roman"/>
                <w:color w:val="000000"/>
                <w:sz w:val="12"/>
                <w:szCs w:val="12"/>
                <w:lang w:eastAsia="ru-RU"/>
              </w:rPr>
              <w:t>п</w:t>
            </w:r>
            <w:proofErr w:type="gramStart"/>
            <w:r w:rsidRPr="00C40E5F">
              <w:rPr>
                <w:rFonts w:ascii="Times New Roman" w:eastAsia="Times New Roman" w:hAnsi="Times New Roman" w:cs="Times New Roman"/>
                <w:color w:val="000000"/>
                <w:sz w:val="12"/>
                <w:szCs w:val="12"/>
                <w:lang w:eastAsia="ru-RU"/>
              </w:rPr>
              <w:t>.С</w:t>
            </w:r>
            <w:proofErr w:type="gramEnd"/>
            <w:r w:rsidRPr="00C40E5F">
              <w:rPr>
                <w:rFonts w:ascii="Times New Roman" w:eastAsia="Times New Roman" w:hAnsi="Times New Roman" w:cs="Times New Roman"/>
                <w:color w:val="000000"/>
                <w:sz w:val="12"/>
                <w:szCs w:val="12"/>
                <w:lang w:eastAsia="ru-RU"/>
              </w:rPr>
              <w:t>ургут</w:t>
            </w:r>
            <w:proofErr w:type="spellEnd"/>
            <w:r w:rsidRPr="00C40E5F">
              <w:rPr>
                <w:rFonts w:ascii="Times New Roman" w:eastAsia="Times New Roman" w:hAnsi="Times New Roman" w:cs="Times New Roman"/>
                <w:color w:val="000000"/>
                <w:sz w:val="12"/>
                <w:szCs w:val="12"/>
                <w:lang w:eastAsia="ru-RU"/>
              </w:rPr>
              <w:t xml:space="preserve"> детский сад «Петушок» по адресу </w:t>
            </w:r>
            <w:proofErr w:type="spellStart"/>
            <w:r w:rsidRPr="00C40E5F">
              <w:rPr>
                <w:rFonts w:ascii="Times New Roman" w:eastAsia="Times New Roman" w:hAnsi="Times New Roman" w:cs="Times New Roman"/>
                <w:color w:val="000000"/>
                <w:sz w:val="12"/>
                <w:szCs w:val="12"/>
                <w:lang w:eastAsia="ru-RU"/>
              </w:rPr>
              <w:t>п.Сургут</w:t>
            </w:r>
            <w:proofErr w:type="spellEnd"/>
            <w:r w:rsidRPr="00C40E5F">
              <w:rPr>
                <w:rFonts w:ascii="Times New Roman" w:eastAsia="Times New Roman" w:hAnsi="Times New Roman" w:cs="Times New Roman"/>
                <w:color w:val="000000"/>
                <w:sz w:val="12"/>
                <w:szCs w:val="12"/>
                <w:lang w:eastAsia="ru-RU"/>
              </w:rPr>
              <w:t xml:space="preserve">, </w:t>
            </w:r>
            <w:proofErr w:type="spellStart"/>
            <w:r w:rsidRPr="00C40E5F">
              <w:rPr>
                <w:rFonts w:ascii="Times New Roman" w:eastAsia="Times New Roman" w:hAnsi="Times New Roman" w:cs="Times New Roman"/>
                <w:color w:val="000000"/>
                <w:sz w:val="12"/>
                <w:szCs w:val="12"/>
                <w:lang w:eastAsia="ru-RU"/>
              </w:rPr>
              <w:t>ул.Первомайская</w:t>
            </w:r>
            <w:proofErr w:type="spellEnd"/>
            <w:r w:rsidRPr="00C40E5F">
              <w:rPr>
                <w:rFonts w:ascii="Times New Roman" w:eastAsia="Times New Roman" w:hAnsi="Times New Roman" w:cs="Times New Roman"/>
                <w:color w:val="000000"/>
                <w:sz w:val="12"/>
                <w:szCs w:val="12"/>
                <w:lang w:eastAsia="ru-RU"/>
              </w:rPr>
              <w:t>, 8а</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6" w:type="pct"/>
            <w:tcBorders>
              <w:top w:val="nil"/>
              <w:left w:val="nil"/>
              <w:bottom w:val="nil"/>
              <w:right w:val="single" w:sz="4" w:space="0" w:color="auto"/>
            </w:tcBorders>
            <w:shd w:val="clear" w:color="auto" w:fill="auto"/>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single" w:sz="4" w:space="0" w:color="auto"/>
              <w:bottom w:val="nil"/>
              <w:right w:val="single" w:sz="4" w:space="0" w:color="auto"/>
            </w:tcBorders>
            <w:shd w:val="clear" w:color="auto" w:fill="auto"/>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single" w:sz="4" w:space="0" w:color="auto"/>
              <w:bottom w:val="nil"/>
              <w:right w:val="single" w:sz="4" w:space="0" w:color="auto"/>
            </w:tcBorders>
            <w:shd w:val="clear" w:color="auto" w:fill="auto"/>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single" w:sz="4" w:space="0" w:color="auto"/>
              <w:bottom w:val="nil"/>
              <w:right w:val="single" w:sz="4" w:space="0" w:color="auto"/>
            </w:tcBorders>
            <w:shd w:val="clear" w:color="auto" w:fill="auto"/>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single" w:sz="4" w:space="0" w:color="auto"/>
              <w:bottom w:val="nil"/>
              <w:right w:val="single" w:sz="4" w:space="0" w:color="auto"/>
            </w:tcBorders>
            <w:shd w:val="clear" w:color="auto" w:fill="auto"/>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single" w:sz="4" w:space="0" w:color="auto"/>
              <w:bottom w:val="nil"/>
              <w:right w:val="single" w:sz="4" w:space="0" w:color="auto"/>
            </w:tcBorders>
            <w:shd w:val="clear" w:color="auto" w:fill="auto"/>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single" w:sz="4" w:space="0" w:color="auto"/>
              <w:bottom w:val="nil"/>
              <w:right w:val="single" w:sz="4" w:space="0" w:color="auto"/>
            </w:tcBorders>
            <w:shd w:val="clear" w:color="auto" w:fill="auto"/>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single" w:sz="4" w:space="0" w:color="auto"/>
              <w:bottom w:val="nil"/>
              <w:right w:val="nil"/>
            </w:tcBorders>
            <w:shd w:val="clear" w:color="auto" w:fill="auto"/>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single" w:sz="4" w:space="0" w:color="auto"/>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CE4D43">
        <w:trPr>
          <w:cantSplit/>
          <w:trHeight w:val="989"/>
        </w:trPr>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3</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Муниципальные административные здания и прочие сооружения</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31 530 941,57</w:t>
            </w:r>
          </w:p>
        </w:tc>
        <w:tc>
          <w:tcPr>
            <w:tcW w:w="186" w:type="pct"/>
            <w:tcBorders>
              <w:top w:val="single" w:sz="4" w:space="0" w:color="auto"/>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8 156 296,21</w:t>
            </w:r>
          </w:p>
        </w:tc>
        <w:tc>
          <w:tcPr>
            <w:tcW w:w="184" w:type="pct"/>
            <w:tcBorders>
              <w:top w:val="single" w:sz="4" w:space="0" w:color="auto"/>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3 967 355,12</w:t>
            </w:r>
          </w:p>
        </w:tc>
        <w:tc>
          <w:tcPr>
            <w:tcW w:w="185" w:type="pct"/>
            <w:tcBorders>
              <w:top w:val="single" w:sz="4" w:space="0" w:color="auto"/>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0,00</w:t>
            </w:r>
          </w:p>
        </w:tc>
        <w:tc>
          <w:tcPr>
            <w:tcW w:w="184" w:type="pct"/>
            <w:tcBorders>
              <w:top w:val="single" w:sz="4" w:space="0" w:color="auto"/>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0,00</w:t>
            </w:r>
          </w:p>
        </w:tc>
        <w:tc>
          <w:tcPr>
            <w:tcW w:w="18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13 397 171,86</w:t>
            </w:r>
          </w:p>
        </w:tc>
        <w:tc>
          <w:tcPr>
            <w:tcW w:w="183" w:type="pct"/>
            <w:tcBorders>
              <w:top w:val="single" w:sz="4" w:space="0" w:color="auto"/>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1 765 348,00</w:t>
            </w:r>
          </w:p>
        </w:tc>
        <w:tc>
          <w:tcPr>
            <w:tcW w:w="185" w:type="pct"/>
            <w:tcBorders>
              <w:top w:val="single" w:sz="4" w:space="0" w:color="auto"/>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0,00</w:t>
            </w:r>
          </w:p>
        </w:tc>
        <w:tc>
          <w:tcPr>
            <w:tcW w:w="184" w:type="pct"/>
            <w:tcBorders>
              <w:top w:val="single" w:sz="4" w:space="0" w:color="auto"/>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4 182 770,38</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62 000,00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0,00</w:t>
            </w:r>
          </w:p>
        </w:tc>
      </w:tr>
      <w:tr w:rsidR="0064095E" w:rsidRPr="00C40E5F" w:rsidTr="00CE4D43">
        <w:trPr>
          <w:cantSplit/>
          <w:trHeight w:val="974"/>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3.1.</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Создание, организация деятельности и развитию многофункционального центра предоставления государственных и муниципальных услуг</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3 907 584,96</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122 126,88</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3 697 355,12</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88 102,96</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CE4D43">
        <w:trPr>
          <w:cantSplit/>
          <w:trHeight w:val="923"/>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lastRenderedPageBreak/>
              <w:t>3.2.</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Материально-техническое оснащение</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21 528 514,82</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7 421 774,61</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70 000,00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10 579 854,36</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765 348,00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2 691 537,85</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CE4D43">
        <w:trPr>
          <w:cantSplit/>
          <w:trHeight w:val="978"/>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3.3.</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Ремонтно-восстановительные работы  муниципальных административных зданий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3 646 337,85</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612 394,72</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200 000,00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2 675 379,50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96 563,63</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62 000,00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CE4D43">
        <w:trPr>
          <w:cantSplit/>
          <w:trHeight w:val="979"/>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3.4</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Ремонт второго этажа здания управления финансами</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1 900 968,11</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1 000 000,00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900 968,11</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CE4D43">
        <w:trPr>
          <w:cantSplit/>
          <w:trHeight w:val="978"/>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3.5</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Ремонт зала приема клиентов архива</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141 938,00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141 938,00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CE4D43">
        <w:trPr>
          <w:cantSplit/>
          <w:trHeight w:val="992"/>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3.6.</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Прочие работы</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405 597,83</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405 597,83</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CE4D43">
        <w:trPr>
          <w:cantSplit/>
          <w:trHeight w:val="993"/>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4</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Прочие объекты и сооружения</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13 484 521,36</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375 866,86</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7 332 280,00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609 148,40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543 050,10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4 624 176,00</w:t>
            </w:r>
          </w:p>
        </w:tc>
      </w:tr>
      <w:tr w:rsidR="0064095E" w:rsidRPr="00C40E5F" w:rsidTr="00CE4D43">
        <w:trPr>
          <w:cantSplit/>
          <w:trHeight w:val="1262"/>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4.1.</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Приобретение и проведение работ по установке универсальной спортивной площадки для развития массового спорта в </w:t>
            </w:r>
            <w:proofErr w:type="spellStart"/>
            <w:r w:rsidRPr="00C40E5F">
              <w:rPr>
                <w:rFonts w:ascii="Times New Roman" w:eastAsia="Times New Roman" w:hAnsi="Times New Roman" w:cs="Times New Roman"/>
                <w:color w:val="000000"/>
                <w:sz w:val="12"/>
                <w:szCs w:val="12"/>
                <w:lang w:eastAsia="ru-RU"/>
              </w:rPr>
              <w:t>с</w:t>
            </w:r>
            <w:proofErr w:type="gramStart"/>
            <w:r w:rsidRPr="00C40E5F">
              <w:rPr>
                <w:rFonts w:ascii="Times New Roman" w:eastAsia="Times New Roman" w:hAnsi="Times New Roman" w:cs="Times New Roman"/>
                <w:color w:val="000000"/>
                <w:sz w:val="12"/>
                <w:szCs w:val="12"/>
                <w:lang w:eastAsia="ru-RU"/>
              </w:rPr>
              <w:t>.В</w:t>
            </w:r>
            <w:proofErr w:type="gramEnd"/>
            <w:r w:rsidRPr="00C40E5F">
              <w:rPr>
                <w:rFonts w:ascii="Times New Roman" w:eastAsia="Times New Roman" w:hAnsi="Times New Roman" w:cs="Times New Roman"/>
                <w:color w:val="000000"/>
                <w:sz w:val="12"/>
                <w:szCs w:val="12"/>
                <w:lang w:eastAsia="ru-RU"/>
              </w:rPr>
              <w:t>оротнее</w:t>
            </w:r>
            <w:proofErr w:type="spellEnd"/>
            <w:r w:rsidRPr="00C40E5F">
              <w:rPr>
                <w:rFonts w:ascii="Times New Roman" w:eastAsia="Times New Roman" w:hAnsi="Times New Roman" w:cs="Times New Roman"/>
                <w:color w:val="000000"/>
                <w:sz w:val="12"/>
                <w:szCs w:val="12"/>
                <w:lang w:eastAsia="ru-RU"/>
              </w:rPr>
              <w:t xml:space="preserve"> Сергиевского района Самарской области</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5 032 280,00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5 032 280,00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CE4D43">
        <w:trPr>
          <w:cantSplit/>
          <w:trHeight w:val="983"/>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4.2.</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Устройство игровых площадок в поселениях</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2 317 530,90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2 300 000,00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17 530,90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CE4D43">
        <w:trPr>
          <w:cantSplit/>
          <w:trHeight w:val="983"/>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4.3.</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Замена игрового оборудования детских игровых площадок в </w:t>
            </w:r>
            <w:proofErr w:type="spellStart"/>
            <w:r w:rsidRPr="00C40E5F">
              <w:rPr>
                <w:rFonts w:ascii="Times New Roman" w:eastAsia="Times New Roman" w:hAnsi="Times New Roman" w:cs="Times New Roman"/>
                <w:color w:val="000000"/>
                <w:sz w:val="12"/>
                <w:szCs w:val="12"/>
                <w:lang w:eastAsia="ru-RU"/>
              </w:rPr>
              <w:t>с</w:t>
            </w:r>
            <w:proofErr w:type="gramStart"/>
            <w:r w:rsidRPr="00C40E5F">
              <w:rPr>
                <w:rFonts w:ascii="Times New Roman" w:eastAsia="Times New Roman" w:hAnsi="Times New Roman" w:cs="Times New Roman"/>
                <w:color w:val="000000"/>
                <w:sz w:val="12"/>
                <w:szCs w:val="12"/>
                <w:lang w:eastAsia="ru-RU"/>
              </w:rPr>
              <w:t>.С</w:t>
            </w:r>
            <w:proofErr w:type="gramEnd"/>
            <w:r w:rsidRPr="00C40E5F">
              <w:rPr>
                <w:rFonts w:ascii="Times New Roman" w:eastAsia="Times New Roman" w:hAnsi="Times New Roman" w:cs="Times New Roman"/>
                <w:color w:val="000000"/>
                <w:sz w:val="12"/>
                <w:szCs w:val="12"/>
                <w:lang w:eastAsia="ru-RU"/>
              </w:rPr>
              <w:t>ергиевск</w:t>
            </w:r>
            <w:proofErr w:type="spellEnd"/>
            <w:r w:rsidRPr="00C40E5F">
              <w:rPr>
                <w:rFonts w:ascii="Times New Roman" w:eastAsia="Times New Roman" w:hAnsi="Times New Roman" w:cs="Times New Roman"/>
                <w:color w:val="000000"/>
                <w:sz w:val="12"/>
                <w:szCs w:val="12"/>
                <w:lang w:eastAsia="ru-RU"/>
              </w:rPr>
              <w:t>"</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14 850,10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14 850,10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CE4D43">
        <w:trPr>
          <w:cantSplit/>
          <w:trHeight w:val="982"/>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4.4.</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Устройство  площадки  здания   ФАП  </w:t>
            </w:r>
            <w:proofErr w:type="gramStart"/>
            <w:r w:rsidRPr="00C40E5F">
              <w:rPr>
                <w:rFonts w:ascii="Times New Roman" w:eastAsia="Times New Roman" w:hAnsi="Times New Roman" w:cs="Times New Roman"/>
                <w:color w:val="000000"/>
                <w:sz w:val="12"/>
                <w:szCs w:val="12"/>
                <w:lang w:eastAsia="ru-RU"/>
              </w:rPr>
              <w:t>в</w:t>
            </w:r>
            <w:proofErr w:type="gramEnd"/>
            <w:r w:rsidRPr="00C40E5F">
              <w:rPr>
                <w:rFonts w:ascii="Times New Roman" w:eastAsia="Times New Roman" w:hAnsi="Times New Roman" w:cs="Times New Roman"/>
                <w:color w:val="000000"/>
                <w:sz w:val="12"/>
                <w:szCs w:val="12"/>
                <w:lang w:eastAsia="ru-RU"/>
              </w:rPr>
              <w:t xml:space="preserve"> с. Кандабулак   </w:t>
            </w:r>
            <w:proofErr w:type="spellStart"/>
            <w:r w:rsidRPr="00C40E5F">
              <w:rPr>
                <w:rFonts w:ascii="Times New Roman" w:eastAsia="Times New Roman" w:hAnsi="Times New Roman" w:cs="Times New Roman"/>
                <w:color w:val="000000"/>
                <w:sz w:val="12"/>
                <w:szCs w:val="12"/>
                <w:lang w:eastAsia="ru-RU"/>
              </w:rPr>
              <w:t>м.р</w:t>
            </w:r>
            <w:proofErr w:type="spellEnd"/>
            <w:r w:rsidRPr="00C40E5F">
              <w:rPr>
                <w:rFonts w:ascii="Times New Roman" w:eastAsia="Times New Roman" w:hAnsi="Times New Roman" w:cs="Times New Roman"/>
                <w:color w:val="000000"/>
                <w:sz w:val="12"/>
                <w:szCs w:val="12"/>
                <w:lang w:eastAsia="ru-RU"/>
              </w:rPr>
              <w:t>. Сергиевский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375 866,86</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375 866,86</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CE4D43">
        <w:trPr>
          <w:cantSplit/>
          <w:trHeight w:val="923"/>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lastRenderedPageBreak/>
              <w:t>4.5.</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Приобретение и поставка новогодних 3 D моделей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192 400,69</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192 400,69</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CE4D43">
        <w:trPr>
          <w:cantSplit/>
          <w:trHeight w:val="837"/>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4.6.</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Проверка достоверности определения сметной стоимости прочих объектов</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14 620,20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14 620,20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CE4D43">
        <w:trPr>
          <w:cantSplit/>
          <w:trHeight w:val="565"/>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4.7.</w:t>
            </w:r>
          </w:p>
        </w:tc>
        <w:tc>
          <w:tcPr>
            <w:tcW w:w="2294" w:type="pct"/>
            <w:gridSpan w:val="3"/>
            <w:tcBorders>
              <w:top w:val="nil"/>
              <w:left w:val="nil"/>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Техническое обследование, получение заключения</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CE4D43">
        <w:trPr>
          <w:cantSplit/>
          <w:trHeight w:val="828"/>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4.8</w:t>
            </w:r>
          </w:p>
        </w:tc>
        <w:tc>
          <w:tcPr>
            <w:tcW w:w="2294" w:type="pct"/>
            <w:gridSpan w:val="3"/>
            <w:tcBorders>
              <w:top w:val="nil"/>
              <w:left w:val="single" w:sz="4" w:space="0" w:color="auto"/>
              <w:bottom w:val="single" w:sz="4" w:space="0" w:color="auto"/>
              <w:right w:val="nil"/>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«Спортивная площадка </w:t>
            </w:r>
            <w:proofErr w:type="gramStart"/>
            <w:r w:rsidRPr="00C40E5F">
              <w:rPr>
                <w:rFonts w:ascii="Times New Roman" w:eastAsia="Times New Roman" w:hAnsi="Times New Roman" w:cs="Times New Roman"/>
                <w:color w:val="000000"/>
                <w:sz w:val="12"/>
                <w:szCs w:val="12"/>
                <w:lang w:eastAsia="ru-RU"/>
              </w:rPr>
              <w:t>в</w:t>
            </w:r>
            <w:proofErr w:type="gramEnd"/>
            <w:r w:rsidRPr="00C40E5F">
              <w:rPr>
                <w:rFonts w:ascii="Times New Roman" w:eastAsia="Times New Roman" w:hAnsi="Times New Roman" w:cs="Times New Roman"/>
                <w:color w:val="000000"/>
                <w:sz w:val="12"/>
                <w:szCs w:val="12"/>
                <w:lang w:eastAsia="ru-RU"/>
              </w:rPr>
              <w:t xml:space="preserve"> с. Черновка. Кредиторская </w:t>
            </w:r>
            <w:r w:rsidR="00CE4D43" w:rsidRPr="00C40E5F">
              <w:rPr>
                <w:rFonts w:ascii="Times New Roman" w:eastAsia="Times New Roman" w:hAnsi="Times New Roman" w:cs="Times New Roman"/>
                <w:color w:val="000000"/>
                <w:sz w:val="12"/>
                <w:szCs w:val="12"/>
                <w:lang w:eastAsia="ru-RU"/>
              </w:rPr>
              <w:t>задолженность</w:t>
            </w:r>
            <w:r w:rsidRPr="00C40E5F">
              <w:rPr>
                <w:rFonts w:ascii="Times New Roman" w:eastAsia="Times New Roman" w:hAnsi="Times New Roman" w:cs="Times New Roman"/>
                <w:color w:val="000000"/>
                <w:sz w:val="12"/>
                <w:szCs w:val="12"/>
                <w:lang w:eastAsia="ru-RU"/>
              </w:rPr>
              <w:t xml:space="preserve"> 2016 год»</w:t>
            </w:r>
          </w:p>
        </w:tc>
        <w:tc>
          <w:tcPr>
            <w:tcW w:w="184" w:type="pct"/>
            <w:tcBorders>
              <w:top w:val="nil"/>
              <w:left w:val="single" w:sz="4" w:space="0" w:color="auto"/>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175 425,76</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175 425,76</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r>
      <w:tr w:rsidR="0064095E" w:rsidRPr="00C40E5F" w:rsidTr="00CE4D43">
        <w:trPr>
          <w:cantSplit/>
          <w:trHeight w:val="841"/>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4.9</w:t>
            </w:r>
          </w:p>
        </w:tc>
        <w:tc>
          <w:tcPr>
            <w:tcW w:w="2294" w:type="pct"/>
            <w:gridSpan w:val="3"/>
            <w:tcBorders>
              <w:top w:val="nil"/>
              <w:left w:val="single" w:sz="4" w:space="0" w:color="auto"/>
              <w:bottom w:val="single" w:sz="4" w:space="0" w:color="auto"/>
              <w:right w:val="nil"/>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Установка </w:t>
            </w:r>
            <w:proofErr w:type="spellStart"/>
            <w:r w:rsidRPr="00C40E5F">
              <w:rPr>
                <w:rFonts w:ascii="Times New Roman" w:eastAsia="Times New Roman" w:hAnsi="Times New Roman" w:cs="Times New Roman"/>
                <w:color w:val="000000"/>
                <w:sz w:val="12"/>
                <w:szCs w:val="12"/>
                <w:lang w:eastAsia="ru-RU"/>
              </w:rPr>
              <w:t>стеллы</w:t>
            </w:r>
            <w:proofErr w:type="spellEnd"/>
            <w:r w:rsidRPr="00C40E5F">
              <w:rPr>
                <w:rFonts w:ascii="Times New Roman" w:eastAsia="Times New Roman" w:hAnsi="Times New Roman" w:cs="Times New Roman"/>
                <w:color w:val="000000"/>
                <w:sz w:val="12"/>
                <w:szCs w:val="12"/>
                <w:lang w:eastAsia="ru-RU"/>
              </w:rPr>
              <w:t xml:space="preserve">-указателя </w:t>
            </w:r>
            <w:proofErr w:type="spellStart"/>
            <w:r w:rsidRPr="00C40E5F">
              <w:rPr>
                <w:rFonts w:ascii="Times New Roman" w:eastAsia="Times New Roman" w:hAnsi="Times New Roman" w:cs="Times New Roman"/>
                <w:color w:val="000000"/>
                <w:sz w:val="12"/>
                <w:szCs w:val="12"/>
                <w:lang w:eastAsia="ru-RU"/>
              </w:rPr>
              <w:t>п.г.т</w:t>
            </w:r>
            <w:proofErr w:type="gramStart"/>
            <w:r w:rsidRPr="00C40E5F">
              <w:rPr>
                <w:rFonts w:ascii="Times New Roman" w:eastAsia="Times New Roman" w:hAnsi="Times New Roman" w:cs="Times New Roman"/>
                <w:color w:val="000000"/>
                <w:sz w:val="12"/>
                <w:szCs w:val="12"/>
                <w:lang w:eastAsia="ru-RU"/>
              </w:rPr>
              <w:t>.С</w:t>
            </w:r>
            <w:proofErr w:type="gramEnd"/>
            <w:r w:rsidRPr="00C40E5F">
              <w:rPr>
                <w:rFonts w:ascii="Times New Roman" w:eastAsia="Times New Roman" w:hAnsi="Times New Roman" w:cs="Times New Roman"/>
                <w:color w:val="000000"/>
                <w:sz w:val="12"/>
                <w:szCs w:val="12"/>
                <w:lang w:eastAsia="ru-RU"/>
              </w:rPr>
              <w:t>уходол</w:t>
            </w:r>
            <w:proofErr w:type="spellEnd"/>
          </w:p>
        </w:tc>
        <w:tc>
          <w:tcPr>
            <w:tcW w:w="184" w:type="pct"/>
            <w:tcBorders>
              <w:top w:val="nil"/>
              <w:left w:val="single" w:sz="4" w:space="0" w:color="auto"/>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887 376,00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sz w:val="12"/>
                <w:szCs w:val="12"/>
                <w:lang w:eastAsia="ru-RU"/>
              </w:rPr>
            </w:pPr>
            <w:r w:rsidRPr="00C40E5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528 200,00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359 176,00</w:t>
            </w:r>
          </w:p>
        </w:tc>
      </w:tr>
      <w:tr w:rsidR="0064095E" w:rsidRPr="00C40E5F" w:rsidTr="00CE4D43">
        <w:trPr>
          <w:cantSplit/>
          <w:trHeight w:val="994"/>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4.10</w:t>
            </w:r>
          </w:p>
        </w:tc>
        <w:tc>
          <w:tcPr>
            <w:tcW w:w="2294" w:type="pct"/>
            <w:gridSpan w:val="3"/>
            <w:tcBorders>
              <w:top w:val="single" w:sz="4" w:space="0" w:color="auto"/>
              <w:left w:val="single" w:sz="4" w:space="0" w:color="auto"/>
              <w:bottom w:val="single" w:sz="4" w:space="0" w:color="auto"/>
              <w:right w:val="nil"/>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 xml:space="preserve">«Проектирование и реконструкция спортивного комплекса «Олимп» </w:t>
            </w:r>
            <w:proofErr w:type="spellStart"/>
            <w:r w:rsidRPr="00C40E5F">
              <w:rPr>
                <w:rFonts w:ascii="Times New Roman" w:eastAsia="Times New Roman" w:hAnsi="Times New Roman" w:cs="Times New Roman"/>
                <w:color w:val="000000"/>
                <w:sz w:val="12"/>
                <w:szCs w:val="12"/>
                <w:lang w:eastAsia="ru-RU"/>
              </w:rPr>
              <w:t>п.г.т</w:t>
            </w:r>
            <w:proofErr w:type="spellEnd"/>
            <w:r w:rsidRPr="00C40E5F">
              <w:rPr>
                <w:rFonts w:ascii="Times New Roman" w:eastAsia="Times New Roman" w:hAnsi="Times New Roman" w:cs="Times New Roman"/>
                <w:color w:val="000000"/>
                <w:sz w:val="12"/>
                <w:szCs w:val="12"/>
                <w:lang w:eastAsia="ru-RU"/>
              </w:rPr>
              <w:t>. Суходол муниципального района Сергиевский»</w:t>
            </w:r>
          </w:p>
        </w:tc>
        <w:tc>
          <w:tcPr>
            <w:tcW w:w="184" w:type="pct"/>
            <w:tcBorders>
              <w:top w:val="nil"/>
              <w:left w:val="single" w:sz="4" w:space="0" w:color="auto"/>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775 000,00</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775 000,00</w:t>
            </w:r>
          </w:p>
        </w:tc>
      </w:tr>
      <w:tr w:rsidR="0064095E" w:rsidRPr="00C40E5F" w:rsidTr="00CE4D43">
        <w:trPr>
          <w:cantSplit/>
          <w:trHeight w:val="980"/>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4.11</w:t>
            </w:r>
          </w:p>
        </w:tc>
        <w:tc>
          <w:tcPr>
            <w:tcW w:w="2294" w:type="pct"/>
            <w:gridSpan w:val="3"/>
            <w:tcBorders>
              <w:top w:val="nil"/>
              <w:left w:val="single" w:sz="4" w:space="0" w:color="auto"/>
              <w:bottom w:val="nil"/>
              <w:right w:val="nil"/>
            </w:tcBorders>
            <w:shd w:val="clear" w:color="auto" w:fill="auto"/>
            <w:vAlign w:val="center"/>
            <w:hideMark/>
          </w:tcPr>
          <w:p w:rsidR="00C40E5F" w:rsidRPr="00C40E5F" w:rsidRDefault="00C40E5F" w:rsidP="0064095E">
            <w:pPr>
              <w:spacing w:after="0" w:line="240" w:lineRule="auto"/>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Прочие работы</w:t>
            </w:r>
          </w:p>
        </w:tc>
        <w:tc>
          <w:tcPr>
            <w:tcW w:w="184" w:type="pct"/>
            <w:tcBorders>
              <w:top w:val="nil"/>
              <w:left w:val="single" w:sz="4" w:space="0" w:color="auto"/>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3 699 170,85</w:t>
            </w:r>
          </w:p>
        </w:tc>
        <w:tc>
          <w:tcPr>
            <w:tcW w:w="186"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gridSpan w:val="2"/>
            <w:tcBorders>
              <w:top w:val="nil"/>
              <w:left w:val="nil"/>
              <w:bottom w:val="nil"/>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sz w:val="12"/>
                <w:szCs w:val="12"/>
                <w:lang w:eastAsia="ru-RU"/>
              </w:rPr>
            </w:pPr>
            <w:r w:rsidRPr="00C40E5F">
              <w:rPr>
                <w:rFonts w:ascii="Times New Roman" w:eastAsia="Times New Roman" w:hAnsi="Times New Roman" w:cs="Times New Roman"/>
                <w:sz w:val="12"/>
                <w:szCs w:val="12"/>
                <w:lang w:eastAsia="ru-RU"/>
              </w:rPr>
              <w:t>209 170,85</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color w:val="000000"/>
                <w:sz w:val="12"/>
                <w:szCs w:val="12"/>
                <w:lang w:eastAsia="ru-RU"/>
              </w:rPr>
            </w:pPr>
            <w:r w:rsidRPr="00C40E5F">
              <w:rPr>
                <w:rFonts w:ascii="Times New Roman" w:eastAsia="Times New Roman" w:hAnsi="Times New Roman" w:cs="Times New Roman"/>
                <w:color w:val="000000"/>
                <w:sz w:val="12"/>
                <w:szCs w:val="12"/>
                <w:lang w:eastAsia="ru-RU"/>
              </w:rPr>
              <w:t>3 490 000,00</w:t>
            </w:r>
          </w:p>
        </w:tc>
      </w:tr>
      <w:tr w:rsidR="0064095E" w:rsidRPr="00C40E5F" w:rsidTr="00CE4D43">
        <w:trPr>
          <w:cantSplit/>
          <w:trHeight w:val="980"/>
        </w:trPr>
        <w:tc>
          <w:tcPr>
            <w:tcW w:w="2822"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0E5F" w:rsidRPr="00C40E5F" w:rsidRDefault="00C40E5F" w:rsidP="0064095E">
            <w:pPr>
              <w:spacing w:after="0" w:line="240" w:lineRule="auto"/>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ИТОГО</w:t>
            </w:r>
          </w:p>
        </w:tc>
        <w:tc>
          <w:tcPr>
            <w:tcW w:w="184" w:type="pct"/>
            <w:tcBorders>
              <w:top w:val="nil"/>
              <w:left w:val="nil"/>
              <w:bottom w:val="single" w:sz="4" w:space="0" w:color="auto"/>
              <w:right w:val="single" w:sz="4" w:space="0" w:color="auto"/>
            </w:tcBorders>
            <w:shd w:val="clear" w:color="auto" w:fill="auto"/>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402 225 804,33</w:t>
            </w:r>
          </w:p>
        </w:tc>
        <w:tc>
          <w:tcPr>
            <w:tcW w:w="186" w:type="pct"/>
            <w:tcBorders>
              <w:top w:val="nil"/>
              <w:left w:val="nil"/>
              <w:bottom w:val="single" w:sz="4" w:space="0" w:color="auto"/>
              <w:right w:val="single" w:sz="4" w:space="0" w:color="auto"/>
            </w:tcBorders>
            <w:shd w:val="clear" w:color="auto" w:fill="auto"/>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41 046 958,22</w:t>
            </w:r>
          </w:p>
        </w:tc>
        <w:tc>
          <w:tcPr>
            <w:tcW w:w="184" w:type="pct"/>
            <w:tcBorders>
              <w:top w:val="nil"/>
              <w:left w:val="nil"/>
              <w:bottom w:val="single" w:sz="4" w:space="0" w:color="auto"/>
              <w:right w:val="single" w:sz="4" w:space="0" w:color="auto"/>
            </w:tcBorders>
            <w:shd w:val="clear" w:color="auto" w:fill="auto"/>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136 449 228,08</w:t>
            </w:r>
          </w:p>
        </w:tc>
        <w:tc>
          <w:tcPr>
            <w:tcW w:w="185" w:type="pct"/>
            <w:tcBorders>
              <w:top w:val="nil"/>
              <w:left w:val="nil"/>
              <w:bottom w:val="single" w:sz="4" w:space="0" w:color="auto"/>
              <w:right w:val="single" w:sz="4" w:space="0" w:color="auto"/>
            </w:tcBorders>
            <w:shd w:val="clear" w:color="auto" w:fill="auto"/>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108 126 344,04</w:t>
            </w:r>
          </w:p>
        </w:tc>
        <w:tc>
          <w:tcPr>
            <w:tcW w:w="184" w:type="pct"/>
            <w:tcBorders>
              <w:top w:val="nil"/>
              <w:left w:val="nil"/>
              <w:bottom w:val="single" w:sz="4" w:space="0" w:color="auto"/>
              <w:right w:val="single" w:sz="4" w:space="0" w:color="auto"/>
            </w:tcBorders>
            <w:shd w:val="clear" w:color="auto" w:fill="auto"/>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15 488 752,22</w:t>
            </w:r>
          </w:p>
        </w:tc>
        <w:tc>
          <w:tcPr>
            <w:tcW w:w="184" w:type="pct"/>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27 378 357,56</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26 967 928,10</w:t>
            </w:r>
          </w:p>
        </w:tc>
        <w:tc>
          <w:tcPr>
            <w:tcW w:w="185" w:type="pct"/>
            <w:tcBorders>
              <w:top w:val="nil"/>
              <w:left w:val="nil"/>
              <w:bottom w:val="single" w:sz="4" w:space="0" w:color="auto"/>
              <w:right w:val="single" w:sz="4" w:space="0" w:color="auto"/>
            </w:tcBorders>
            <w:shd w:val="clear" w:color="auto" w:fill="auto"/>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1 444 379,79</w:t>
            </w:r>
          </w:p>
        </w:tc>
        <w:tc>
          <w:tcPr>
            <w:tcW w:w="184" w:type="pct"/>
            <w:tcBorders>
              <w:top w:val="nil"/>
              <w:left w:val="nil"/>
              <w:bottom w:val="single" w:sz="4" w:space="0" w:color="auto"/>
              <w:right w:val="single" w:sz="4" w:space="0" w:color="auto"/>
            </w:tcBorders>
            <w:shd w:val="clear" w:color="auto" w:fill="auto"/>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5 543 050,10</w:t>
            </w:r>
          </w:p>
        </w:tc>
        <w:tc>
          <w:tcPr>
            <w:tcW w:w="184" w:type="pct"/>
            <w:tcBorders>
              <w:top w:val="nil"/>
              <w:left w:val="nil"/>
              <w:bottom w:val="single" w:sz="4" w:space="0" w:color="auto"/>
              <w:right w:val="single" w:sz="4" w:space="0" w:color="auto"/>
            </w:tcBorders>
            <w:shd w:val="clear" w:color="000000" w:fill="FFFFFF"/>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13 175 315,22</w:t>
            </w:r>
          </w:p>
        </w:tc>
        <w:tc>
          <w:tcPr>
            <w:tcW w:w="183" w:type="pct"/>
            <w:tcBorders>
              <w:top w:val="nil"/>
              <w:left w:val="nil"/>
              <w:bottom w:val="single" w:sz="4" w:space="0" w:color="auto"/>
              <w:right w:val="single" w:sz="4" w:space="0" w:color="auto"/>
            </w:tcBorders>
            <w:shd w:val="clear" w:color="000000" w:fill="FFFFFF"/>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13 813 291,00</w:t>
            </w:r>
          </w:p>
        </w:tc>
        <w:tc>
          <w:tcPr>
            <w:tcW w:w="153" w:type="pct"/>
            <w:tcBorders>
              <w:top w:val="nil"/>
              <w:left w:val="nil"/>
              <w:bottom w:val="single" w:sz="4" w:space="0" w:color="auto"/>
              <w:right w:val="single" w:sz="4" w:space="0" w:color="auto"/>
            </w:tcBorders>
            <w:shd w:val="clear" w:color="000000" w:fill="FFFFFF"/>
            <w:noWrap/>
            <w:textDirection w:val="btLr"/>
            <w:vAlign w:val="center"/>
            <w:hideMark/>
          </w:tcPr>
          <w:p w:rsidR="00C40E5F" w:rsidRPr="00C40E5F" w:rsidRDefault="00C40E5F" w:rsidP="0064095E">
            <w:pPr>
              <w:spacing w:after="0" w:line="240" w:lineRule="auto"/>
              <w:ind w:left="113" w:right="113"/>
              <w:jc w:val="center"/>
              <w:rPr>
                <w:rFonts w:ascii="Times New Roman" w:eastAsia="Times New Roman" w:hAnsi="Times New Roman" w:cs="Times New Roman"/>
                <w:b/>
                <w:bCs/>
                <w:color w:val="000000"/>
                <w:sz w:val="12"/>
                <w:szCs w:val="12"/>
                <w:lang w:eastAsia="ru-RU"/>
              </w:rPr>
            </w:pPr>
            <w:r w:rsidRPr="00C40E5F">
              <w:rPr>
                <w:rFonts w:ascii="Times New Roman" w:eastAsia="Times New Roman" w:hAnsi="Times New Roman" w:cs="Times New Roman"/>
                <w:b/>
                <w:bCs/>
                <w:color w:val="000000"/>
                <w:sz w:val="12"/>
                <w:szCs w:val="12"/>
                <w:lang w:eastAsia="ru-RU"/>
              </w:rPr>
              <w:t>12 792 200,00</w:t>
            </w:r>
          </w:p>
        </w:tc>
      </w:tr>
      <w:tr w:rsidR="00CE4D43" w:rsidRPr="00CE4D43" w:rsidTr="00DE3545">
        <w:tblPrEx>
          <w:shd w:val="clear" w:color="auto" w:fill="FFFFFF" w:themeFill="background1"/>
        </w:tblPrEx>
        <w:trPr>
          <w:trHeight w:val="70"/>
        </w:trPr>
        <w:tc>
          <w:tcPr>
            <w:tcW w:w="74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E4D43" w:rsidRPr="00CE4D43" w:rsidRDefault="00CE4D43" w:rsidP="00CE4D43">
            <w:pPr>
              <w:spacing w:after="0" w:line="240" w:lineRule="auto"/>
              <w:jc w:val="right"/>
              <w:rPr>
                <w:rFonts w:ascii="Times New Roman" w:eastAsia="Times New Roman" w:hAnsi="Times New Roman" w:cs="Times New Roman"/>
                <w:color w:val="000000"/>
                <w:sz w:val="12"/>
                <w:szCs w:val="12"/>
                <w:lang w:eastAsia="ru-RU"/>
              </w:rPr>
            </w:pPr>
            <w:proofErr w:type="spellStart"/>
            <w:r w:rsidRPr="00CE4D43">
              <w:rPr>
                <w:rFonts w:ascii="Times New Roman" w:eastAsia="Times New Roman" w:hAnsi="Times New Roman" w:cs="Times New Roman"/>
                <w:color w:val="000000"/>
                <w:sz w:val="12"/>
                <w:szCs w:val="12"/>
                <w:lang w:eastAsia="ru-RU"/>
              </w:rPr>
              <w:t>фед</w:t>
            </w:r>
            <w:proofErr w:type="spellEnd"/>
          </w:p>
        </w:tc>
        <w:tc>
          <w:tcPr>
            <w:tcW w:w="158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CE4D43" w:rsidRPr="00CE4D43" w:rsidRDefault="00CE4D43" w:rsidP="00CE4D43">
            <w:pPr>
              <w:spacing w:after="0" w:line="240" w:lineRule="auto"/>
              <w:jc w:val="right"/>
              <w:rPr>
                <w:rFonts w:ascii="Times New Roman" w:eastAsia="Times New Roman" w:hAnsi="Times New Roman" w:cs="Times New Roman"/>
                <w:color w:val="000000"/>
                <w:sz w:val="12"/>
                <w:szCs w:val="12"/>
                <w:lang w:eastAsia="ru-RU"/>
              </w:rPr>
            </w:pPr>
            <w:r w:rsidRPr="00CE4D43">
              <w:rPr>
                <w:rFonts w:ascii="Times New Roman" w:eastAsia="Times New Roman" w:hAnsi="Times New Roman" w:cs="Times New Roman"/>
                <w:color w:val="000000"/>
                <w:sz w:val="12"/>
                <w:szCs w:val="12"/>
                <w:lang w:eastAsia="ru-RU"/>
              </w:rPr>
              <w:t>109 570 723,83</w:t>
            </w:r>
          </w:p>
        </w:tc>
        <w:tc>
          <w:tcPr>
            <w:tcW w:w="1588" w:type="pct"/>
            <w:gridSpan w:val="7"/>
            <w:tcBorders>
              <w:top w:val="single" w:sz="4" w:space="0" w:color="auto"/>
              <w:left w:val="nil"/>
              <w:bottom w:val="single" w:sz="4" w:space="0" w:color="auto"/>
              <w:right w:val="single" w:sz="4" w:space="0" w:color="auto"/>
            </w:tcBorders>
            <w:shd w:val="clear" w:color="auto" w:fill="FFFFFF" w:themeFill="background1"/>
            <w:noWrap/>
            <w:vAlign w:val="bottom"/>
            <w:hideMark/>
          </w:tcPr>
          <w:p w:rsidR="00CE4D43" w:rsidRPr="00CE4D43" w:rsidRDefault="00CE4D43" w:rsidP="00CE4D43">
            <w:pPr>
              <w:spacing w:after="0" w:line="240" w:lineRule="auto"/>
              <w:jc w:val="right"/>
              <w:rPr>
                <w:rFonts w:ascii="Times New Roman" w:eastAsia="Times New Roman" w:hAnsi="Times New Roman" w:cs="Times New Roman"/>
                <w:color w:val="000000"/>
                <w:sz w:val="12"/>
                <w:szCs w:val="12"/>
                <w:lang w:eastAsia="ru-RU"/>
              </w:rPr>
            </w:pPr>
            <w:r w:rsidRPr="00CE4D43">
              <w:rPr>
                <w:rFonts w:ascii="Times New Roman" w:eastAsia="Times New Roman" w:hAnsi="Times New Roman" w:cs="Times New Roman"/>
                <w:color w:val="000000"/>
                <w:sz w:val="12"/>
                <w:szCs w:val="12"/>
                <w:lang w:eastAsia="ru-RU"/>
              </w:rPr>
              <w:t>301 111 282,56</w:t>
            </w:r>
          </w:p>
        </w:tc>
        <w:tc>
          <w:tcPr>
            <w:tcW w:w="1080" w:type="pct"/>
            <w:gridSpan w:val="7"/>
            <w:tcBorders>
              <w:top w:val="single" w:sz="4" w:space="0" w:color="auto"/>
              <w:left w:val="nil"/>
              <w:bottom w:val="single" w:sz="4" w:space="0" w:color="auto"/>
              <w:right w:val="single" w:sz="4" w:space="0" w:color="auto"/>
            </w:tcBorders>
            <w:shd w:val="clear" w:color="auto" w:fill="FFFFFF" w:themeFill="background1"/>
            <w:noWrap/>
            <w:vAlign w:val="bottom"/>
            <w:hideMark/>
          </w:tcPr>
          <w:p w:rsidR="00CE4D43" w:rsidRPr="00CE4D43" w:rsidRDefault="00CE4D43" w:rsidP="00CE4D43">
            <w:pPr>
              <w:spacing w:after="0" w:line="240" w:lineRule="auto"/>
              <w:rPr>
                <w:rFonts w:ascii="Times New Roman" w:eastAsia="Times New Roman" w:hAnsi="Times New Roman" w:cs="Times New Roman"/>
                <w:color w:val="000000"/>
                <w:sz w:val="12"/>
                <w:szCs w:val="12"/>
                <w:lang w:eastAsia="ru-RU"/>
              </w:rPr>
            </w:pPr>
            <w:r w:rsidRPr="00CE4D43">
              <w:rPr>
                <w:rFonts w:ascii="Times New Roman" w:eastAsia="Times New Roman" w:hAnsi="Times New Roman" w:cs="Times New Roman"/>
                <w:color w:val="000000"/>
                <w:sz w:val="12"/>
                <w:szCs w:val="12"/>
                <w:lang w:eastAsia="ru-RU"/>
              </w:rPr>
              <w:t>2017 год</w:t>
            </w:r>
          </w:p>
        </w:tc>
      </w:tr>
      <w:tr w:rsidR="00CE4D43" w:rsidRPr="00CE4D43" w:rsidTr="00DE3545">
        <w:tblPrEx>
          <w:shd w:val="clear" w:color="auto" w:fill="FFFFFF" w:themeFill="background1"/>
        </w:tblPrEx>
        <w:trPr>
          <w:trHeight w:val="70"/>
        </w:trPr>
        <w:tc>
          <w:tcPr>
            <w:tcW w:w="744" w:type="pct"/>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rsidR="00CE4D43" w:rsidRPr="00CE4D43" w:rsidRDefault="00CE4D43" w:rsidP="00CE4D43">
            <w:pPr>
              <w:spacing w:after="0" w:line="240" w:lineRule="auto"/>
              <w:jc w:val="right"/>
              <w:rPr>
                <w:rFonts w:ascii="Times New Roman" w:eastAsia="Times New Roman" w:hAnsi="Times New Roman" w:cs="Times New Roman"/>
                <w:color w:val="000000"/>
                <w:sz w:val="12"/>
                <w:szCs w:val="12"/>
                <w:lang w:eastAsia="ru-RU"/>
              </w:rPr>
            </w:pPr>
            <w:proofErr w:type="spellStart"/>
            <w:proofErr w:type="gramStart"/>
            <w:r w:rsidRPr="00CE4D43">
              <w:rPr>
                <w:rFonts w:ascii="Times New Roman" w:eastAsia="Times New Roman" w:hAnsi="Times New Roman" w:cs="Times New Roman"/>
                <w:color w:val="000000"/>
                <w:sz w:val="12"/>
                <w:szCs w:val="12"/>
                <w:lang w:eastAsia="ru-RU"/>
              </w:rPr>
              <w:t>обл</w:t>
            </w:r>
            <w:proofErr w:type="spellEnd"/>
            <w:proofErr w:type="gramEnd"/>
          </w:p>
        </w:tc>
        <w:tc>
          <w:tcPr>
            <w:tcW w:w="1588" w:type="pct"/>
            <w:tcBorders>
              <w:top w:val="nil"/>
              <w:left w:val="nil"/>
              <w:bottom w:val="single" w:sz="4" w:space="0" w:color="auto"/>
              <w:right w:val="single" w:sz="4" w:space="0" w:color="auto"/>
            </w:tcBorders>
            <w:shd w:val="clear" w:color="auto" w:fill="FFFFFF" w:themeFill="background1"/>
            <w:noWrap/>
            <w:vAlign w:val="bottom"/>
            <w:hideMark/>
          </w:tcPr>
          <w:p w:rsidR="00CE4D43" w:rsidRPr="00CE4D43" w:rsidRDefault="00CE4D43" w:rsidP="00CE4D43">
            <w:pPr>
              <w:spacing w:after="0" w:line="240" w:lineRule="auto"/>
              <w:jc w:val="right"/>
              <w:rPr>
                <w:rFonts w:ascii="Times New Roman" w:eastAsia="Times New Roman" w:hAnsi="Times New Roman" w:cs="Times New Roman"/>
                <w:color w:val="000000"/>
                <w:sz w:val="12"/>
                <w:szCs w:val="12"/>
                <w:lang w:eastAsia="ru-RU"/>
              </w:rPr>
            </w:pPr>
            <w:r w:rsidRPr="00CE4D43">
              <w:rPr>
                <w:rFonts w:ascii="Times New Roman" w:eastAsia="Times New Roman" w:hAnsi="Times New Roman" w:cs="Times New Roman"/>
                <w:color w:val="000000"/>
                <w:sz w:val="12"/>
                <w:szCs w:val="12"/>
                <w:lang w:eastAsia="ru-RU"/>
              </w:rPr>
              <w:t>177 230 447,18</w:t>
            </w:r>
          </w:p>
        </w:tc>
        <w:tc>
          <w:tcPr>
            <w:tcW w:w="1588" w:type="pct"/>
            <w:gridSpan w:val="7"/>
            <w:tcBorders>
              <w:top w:val="nil"/>
              <w:left w:val="nil"/>
              <w:bottom w:val="single" w:sz="4" w:space="0" w:color="auto"/>
              <w:right w:val="single" w:sz="4" w:space="0" w:color="auto"/>
            </w:tcBorders>
            <w:shd w:val="clear" w:color="auto" w:fill="FFFFFF" w:themeFill="background1"/>
            <w:noWrap/>
            <w:vAlign w:val="bottom"/>
            <w:hideMark/>
          </w:tcPr>
          <w:p w:rsidR="00CE4D43" w:rsidRPr="00CE4D43" w:rsidRDefault="00CE4D43" w:rsidP="00CE4D43">
            <w:pPr>
              <w:spacing w:after="0" w:line="240" w:lineRule="auto"/>
              <w:jc w:val="right"/>
              <w:rPr>
                <w:rFonts w:ascii="Times New Roman" w:eastAsia="Times New Roman" w:hAnsi="Times New Roman" w:cs="Times New Roman"/>
                <w:color w:val="000000"/>
                <w:sz w:val="12"/>
                <w:szCs w:val="12"/>
                <w:lang w:eastAsia="ru-RU"/>
              </w:rPr>
            </w:pPr>
            <w:r w:rsidRPr="00CE4D43">
              <w:rPr>
                <w:rFonts w:ascii="Times New Roman" w:eastAsia="Times New Roman" w:hAnsi="Times New Roman" w:cs="Times New Roman"/>
                <w:color w:val="000000"/>
                <w:sz w:val="12"/>
                <w:szCs w:val="12"/>
                <w:lang w:eastAsia="ru-RU"/>
              </w:rPr>
              <w:t>61 333 715,55</w:t>
            </w:r>
          </w:p>
        </w:tc>
        <w:tc>
          <w:tcPr>
            <w:tcW w:w="1080" w:type="pct"/>
            <w:gridSpan w:val="7"/>
            <w:tcBorders>
              <w:top w:val="nil"/>
              <w:left w:val="nil"/>
              <w:bottom w:val="single" w:sz="4" w:space="0" w:color="auto"/>
              <w:right w:val="single" w:sz="4" w:space="0" w:color="auto"/>
            </w:tcBorders>
            <w:shd w:val="clear" w:color="auto" w:fill="FFFFFF" w:themeFill="background1"/>
            <w:noWrap/>
            <w:vAlign w:val="bottom"/>
            <w:hideMark/>
          </w:tcPr>
          <w:p w:rsidR="00CE4D43" w:rsidRPr="00CE4D43" w:rsidRDefault="00CE4D43" w:rsidP="00CE4D43">
            <w:pPr>
              <w:spacing w:after="0" w:line="240" w:lineRule="auto"/>
              <w:rPr>
                <w:rFonts w:ascii="Times New Roman" w:eastAsia="Times New Roman" w:hAnsi="Times New Roman" w:cs="Times New Roman"/>
                <w:color w:val="000000"/>
                <w:sz w:val="12"/>
                <w:szCs w:val="12"/>
                <w:lang w:eastAsia="ru-RU"/>
              </w:rPr>
            </w:pPr>
            <w:r w:rsidRPr="00CE4D43">
              <w:rPr>
                <w:rFonts w:ascii="Times New Roman" w:eastAsia="Times New Roman" w:hAnsi="Times New Roman" w:cs="Times New Roman"/>
                <w:color w:val="000000"/>
                <w:sz w:val="12"/>
                <w:szCs w:val="12"/>
                <w:lang w:eastAsia="ru-RU"/>
              </w:rPr>
              <w:t>2018год</w:t>
            </w:r>
          </w:p>
        </w:tc>
      </w:tr>
      <w:tr w:rsidR="00CE4D43" w:rsidRPr="00CE4D43" w:rsidTr="00DE3545">
        <w:tblPrEx>
          <w:shd w:val="clear" w:color="auto" w:fill="FFFFFF" w:themeFill="background1"/>
        </w:tblPrEx>
        <w:trPr>
          <w:trHeight w:val="70"/>
        </w:trPr>
        <w:tc>
          <w:tcPr>
            <w:tcW w:w="744" w:type="pct"/>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rsidR="00CE4D43" w:rsidRPr="00CE4D43" w:rsidRDefault="00CE4D43" w:rsidP="00CE4D43">
            <w:pPr>
              <w:spacing w:after="0" w:line="240" w:lineRule="auto"/>
              <w:jc w:val="right"/>
              <w:rPr>
                <w:rFonts w:ascii="Times New Roman" w:eastAsia="Times New Roman" w:hAnsi="Times New Roman" w:cs="Times New Roman"/>
                <w:color w:val="000000"/>
                <w:sz w:val="12"/>
                <w:szCs w:val="12"/>
                <w:lang w:eastAsia="ru-RU"/>
              </w:rPr>
            </w:pPr>
            <w:r w:rsidRPr="00CE4D43">
              <w:rPr>
                <w:rFonts w:ascii="Times New Roman" w:eastAsia="Times New Roman" w:hAnsi="Times New Roman" w:cs="Times New Roman"/>
                <w:color w:val="000000"/>
                <w:sz w:val="12"/>
                <w:szCs w:val="12"/>
                <w:lang w:eastAsia="ru-RU"/>
              </w:rPr>
              <w:t>мест</w:t>
            </w:r>
          </w:p>
        </w:tc>
        <w:tc>
          <w:tcPr>
            <w:tcW w:w="1588" w:type="pct"/>
            <w:tcBorders>
              <w:top w:val="nil"/>
              <w:left w:val="nil"/>
              <w:bottom w:val="single" w:sz="4" w:space="0" w:color="auto"/>
              <w:right w:val="single" w:sz="4" w:space="0" w:color="auto"/>
            </w:tcBorders>
            <w:shd w:val="clear" w:color="auto" w:fill="FFFFFF" w:themeFill="background1"/>
            <w:noWrap/>
            <w:vAlign w:val="bottom"/>
            <w:hideMark/>
          </w:tcPr>
          <w:p w:rsidR="00CE4D43" w:rsidRPr="00CE4D43" w:rsidRDefault="00CE4D43" w:rsidP="00CE4D43">
            <w:pPr>
              <w:spacing w:after="0" w:line="240" w:lineRule="auto"/>
              <w:jc w:val="right"/>
              <w:rPr>
                <w:rFonts w:ascii="Times New Roman" w:eastAsia="Times New Roman" w:hAnsi="Times New Roman" w:cs="Times New Roman"/>
                <w:color w:val="000000"/>
                <w:sz w:val="12"/>
                <w:szCs w:val="12"/>
                <w:lang w:eastAsia="ru-RU"/>
              </w:rPr>
            </w:pPr>
            <w:r w:rsidRPr="00CE4D43">
              <w:rPr>
                <w:rFonts w:ascii="Times New Roman" w:eastAsia="Times New Roman" w:hAnsi="Times New Roman" w:cs="Times New Roman"/>
                <w:color w:val="000000"/>
                <w:sz w:val="12"/>
                <w:szCs w:val="12"/>
                <w:lang w:eastAsia="ru-RU"/>
              </w:rPr>
              <w:t>81 600 631,00</w:t>
            </w:r>
          </w:p>
        </w:tc>
        <w:tc>
          <w:tcPr>
            <w:tcW w:w="1588" w:type="pct"/>
            <w:gridSpan w:val="7"/>
            <w:tcBorders>
              <w:top w:val="nil"/>
              <w:left w:val="nil"/>
              <w:bottom w:val="single" w:sz="4" w:space="0" w:color="auto"/>
              <w:right w:val="single" w:sz="4" w:space="0" w:color="auto"/>
            </w:tcBorders>
            <w:shd w:val="clear" w:color="auto" w:fill="FFFFFF" w:themeFill="background1"/>
            <w:noWrap/>
            <w:vAlign w:val="bottom"/>
            <w:hideMark/>
          </w:tcPr>
          <w:p w:rsidR="00CE4D43" w:rsidRPr="00CE4D43" w:rsidRDefault="00CE4D43" w:rsidP="00CE4D43">
            <w:pPr>
              <w:spacing w:after="0" w:line="240" w:lineRule="auto"/>
              <w:jc w:val="right"/>
              <w:rPr>
                <w:rFonts w:ascii="Times New Roman" w:eastAsia="Times New Roman" w:hAnsi="Times New Roman" w:cs="Times New Roman"/>
                <w:color w:val="000000"/>
                <w:sz w:val="12"/>
                <w:szCs w:val="12"/>
                <w:lang w:eastAsia="ru-RU"/>
              </w:rPr>
            </w:pPr>
            <w:r w:rsidRPr="00CE4D43">
              <w:rPr>
                <w:rFonts w:ascii="Times New Roman" w:eastAsia="Times New Roman" w:hAnsi="Times New Roman" w:cs="Times New Roman"/>
                <w:color w:val="000000"/>
                <w:sz w:val="12"/>
                <w:szCs w:val="12"/>
                <w:lang w:eastAsia="ru-RU"/>
              </w:rPr>
              <w:t>39 780 806,22</w:t>
            </w:r>
          </w:p>
        </w:tc>
        <w:tc>
          <w:tcPr>
            <w:tcW w:w="1080" w:type="pct"/>
            <w:gridSpan w:val="7"/>
            <w:tcBorders>
              <w:top w:val="nil"/>
              <w:left w:val="nil"/>
              <w:bottom w:val="single" w:sz="4" w:space="0" w:color="auto"/>
              <w:right w:val="single" w:sz="4" w:space="0" w:color="auto"/>
            </w:tcBorders>
            <w:shd w:val="clear" w:color="auto" w:fill="FFFFFF" w:themeFill="background1"/>
            <w:noWrap/>
            <w:vAlign w:val="bottom"/>
            <w:hideMark/>
          </w:tcPr>
          <w:p w:rsidR="00CE4D43" w:rsidRPr="00CE4D43" w:rsidRDefault="00CE4D43" w:rsidP="00CE4D43">
            <w:pPr>
              <w:spacing w:after="0" w:line="240" w:lineRule="auto"/>
              <w:rPr>
                <w:rFonts w:ascii="Times New Roman" w:eastAsia="Times New Roman" w:hAnsi="Times New Roman" w:cs="Times New Roman"/>
                <w:color w:val="000000"/>
                <w:sz w:val="12"/>
                <w:szCs w:val="12"/>
                <w:lang w:eastAsia="ru-RU"/>
              </w:rPr>
            </w:pPr>
            <w:r w:rsidRPr="00CE4D43">
              <w:rPr>
                <w:rFonts w:ascii="Times New Roman" w:eastAsia="Times New Roman" w:hAnsi="Times New Roman" w:cs="Times New Roman"/>
                <w:color w:val="000000"/>
                <w:sz w:val="12"/>
                <w:szCs w:val="12"/>
                <w:lang w:eastAsia="ru-RU"/>
              </w:rPr>
              <w:t>2019год</w:t>
            </w:r>
          </w:p>
        </w:tc>
      </w:tr>
      <w:tr w:rsidR="00CE4D43" w:rsidRPr="00CE4D43" w:rsidTr="00DE3545">
        <w:tblPrEx>
          <w:shd w:val="clear" w:color="auto" w:fill="FFFFFF" w:themeFill="background1"/>
        </w:tblPrEx>
        <w:trPr>
          <w:trHeight w:val="70"/>
        </w:trPr>
        <w:tc>
          <w:tcPr>
            <w:tcW w:w="744" w:type="pct"/>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rsidR="00CE4D43" w:rsidRPr="00CE4D43" w:rsidRDefault="00CE4D43" w:rsidP="00CE4D43">
            <w:pPr>
              <w:spacing w:after="0" w:line="240" w:lineRule="auto"/>
              <w:jc w:val="right"/>
              <w:rPr>
                <w:rFonts w:ascii="Times New Roman" w:eastAsia="Times New Roman" w:hAnsi="Times New Roman" w:cs="Times New Roman"/>
                <w:color w:val="000000"/>
                <w:sz w:val="12"/>
                <w:szCs w:val="12"/>
                <w:lang w:eastAsia="ru-RU"/>
              </w:rPr>
            </w:pPr>
            <w:proofErr w:type="spellStart"/>
            <w:r w:rsidRPr="00CE4D43">
              <w:rPr>
                <w:rFonts w:ascii="Times New Roman" w:eastAsia="Times New Roman" w:hAnsi="Times New Roman" w:cs="Times New Roman"/>
                <w:color w:val="000000"/>
                <w:sz w:val="12"/>
                <w:szCs w:val="12"/>
                <w:lang w:eastAsia="ru-RU"/>
              </w:rPr>
              <w:t>внеб</w:t>
            </w:r>
            <w:proofErr w:type="spellEnd"/>
          </w:p>
        </w:tc>
        <w:tc>
          <w:tcPr>
            <w:tcW w:w="1588" w:type="pct"/>
            <w:tcBorders>
              <w:top w:val="nil"/>
              <w:left w:val="nil"/>
              <w:bottom w:val="single" w:sz="4" w:space="0" w:color="auto"/>
              <w:right w:val="single" w:sz="4" w:space="0" w:color="auto"/>
            </w:tcBorders>
            <w:shd w:val="clear" w:color="auto" w:fill="FFFFFF" w:themeFill="background1"/>
            <w:noWrap/>
            <w:vAlign w:val="bottom"/>
            <w:hideMark/>
          </w:tcPr>
          <w:p w:rsidR="00CE4D43" w:rsidRPr="00CE4D43" w:rsidRDefault="00CE4D43" w:rsidP="00CE4D43">
            <w:pPr>
              <w:spacing w:after="0" w:line="240" w:lineRule="auto"/>
              <w:jc w:val="right"/>
              <w:rPr>
                <w:rFonts w:ascii="Times New Roman" w:eastAsia="Times New Roman" w:hAnsi="Times New Roman" w:cs="Times New Roman"/>
                <w:color w:val="000000"/>
                <w:sz w:val="12"/>
                <w:szCs w:val="12"/>
                <w:lang w:eastAsia="ru-RU"/>
              </w:rPr>
            </w:pPr>
            <w:r w:rsidRPr="00CE4D43">
              <w:rPr>
                <w:rFonts w:ascii="Times New Roman" w:eastAsia="Times New Roman" w:hAnsi="Times New Roman" w:cs="Times New Roman"/>
                <w:color w:val="000000"/>
                <w:sz w:val="12"/>
                <w:szCs w:val="12"/>
                <w:lang w:eastAsia="ru-RU"/>
              </w:rPr>
              <w:t>33 824 002,32</w:t>
            </w:r>
          </w:p>
        </w:tc>
        <w:tc>
          <w:tcPr>
            <w:tcW w:w="1588" w:type="pct"/>
            <w:gridSpan w:val="7"/>
            <w:tcBorders>
              <w:top w:val="nil"/>
              <w:left w:val="nil"/>
              <w:bottom w:val="single" w:sz="4" w:space="0" w:color="auto"/>
              <w:right w:val="single" w:sz="4" w:space="0" w:color="auto"/>
            </w:tcBorders>
            <w:shd w:val="clear" w:color="auto" w:fill="FFFFFF" w:themeFill="background1"/>
            <w:noWrap/>
            <w:vAlign w:val="bottom"/>
            <w:hideMark/>
          </w:tcPr>
          <w:p w:rsidR="00CE4D43" w:rsidRPr="00CE4D43" w:rsidRDefault="00CE4D43" w:rsidP="00CE4D43">
            <w:pPr>
              <w:spacing w:after="0" w:line="240" w:lineRule="auto"/>
              <w:rPr>
                <w:rFonts w:ascii="Times New Roman" w:eastAsia="Times New Roman" w:hAnsi="Times New Roman" w:cs="Times New Roman"/>
                <w:color w:val="000000"/>
                <w:sz w:val="12"/>
                <w:szCs w:val="12"/>
                <w:lang w:eastAsia="ru-RU"/>
              </w:rPr>
            </w:pPr>
            <w:r w:rsidRPr="00CE4D43">
              <w:rPr>
                <w:rFonts w:ascii="Times New Roman" w:eastAsia="Times New Roman" w:hAnsi="Times New Roman" w:cs="Times New Roman"/>
                <w:color w:val="000000"/>
                <w:sz w:val="12"/>
                <w:szCs w:val="12"/>
                <w:lang w:eastAsia="ru-RU"/>
              </w:rPr>
              <w:t> </w:t>
            </w:r>
          </w:p>
        </w:tc>
        <w:tc>
          <w:tcPr>
            <w:tcW w:w="1080" w:type="pct"/>
            <w:gridSpan w:val="7"/>
            <w:tcBorders>
              <w:top w:val="nil"/>
              <w:left w:val="nil"/>
              <w:bottom w:val="single" w:sz="4" w:space="0" w:color="auto"/>
              <w:right w:val="single" w:sz="4" w:space="0" w:color="auto"/>
            </w:tcBorders>
            <w:shd w:val="clear" w:color="auto" w:fill="FFFFFF" w:themeFill="background1"/>
            <w:noWrap/>
            <w:vAlign w:val="bottom"/>
            <w:hideMark/>
          </w:tcPr>
          <w:p w:rsidR="00CE4D43" w:rsidRPr="00CE4D43" w:rsidRDefault="00CE4D43" w:rsidP="00CE4D43">
            <w:pPr>
              <w:spacing w:after="0" w:line="240" w:lineRule="auto"/>
              <w:rPr>
                <w:rFonts w:ascii="Times New Roman" w:eastAsia="Times New Roman" w:hAnsi="Times New Roman" w:cs="Times New Roman"/>
                <w:color w:val="000000"/>
                <w:sz w:val="12"/>
                <w:szCs w:val="12"/>
                <w:lang w:eastAsia="ru-RU"/>
              </w:rPr>
            </w:pPr>
            <w:r w:rsidRPr="00CE4D43">
              <w:rPr>
                <w:rFonts w:ascii="Times New Roman" w:eastAsia="Times New Roman" w:hAnsi="Times New Roman" w:cs="Times New Roman"/>
                <w:color w:val="000000"/>
                <w:sz w:val="12"/>
                <w:szCs w:val="12"/>
                <w:lang w:eastAsia="ru-RU"/>
              </w:rPr>
              <w:t> </w:t>
            </w:r>
          </w:p>
        </w:tc>
      </w:tr>
      <w:tr w:rsidR="00CE4D43" w:rsidRPr="00CE4D43" w:rsidTr="00DE3545">
        <w:tblPrEx>
          <w:shd w:val="clear" w:color="auto" w:fill="FFFFFF" w:themeFill="background1"/>
        </w:tblPrEx>
        <w:trPr>
          <w:trHeight w:val="70"/>
        </w:trPr>
        <w:tc>
          <w:tcPr>
            <w:tcW w:w="744" w:type="pct"/>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rsidR="00CE4D43" w:rsidRPr="00CE4D43" w:rsidRDefault="00CE4D43" w:rsidP="00CE4D43">
            <w:pPr>
              <w:spacing w:after="0" w:line="240" w:lineRule="auto"/>
              <w:rPr>
                <w:rFonts w:ascii="Times New Roman" w:eastAsia="Times New Roman" w:hAnsi="Times New Roman" w:cs="Times New Roman"/>
                <w:color w:val="000000"/>
                <w:sz w:val="12"/>
                <w:szCs w:val="12"/>
                <w:lang w:eastAsia="ru-RU"/>
              </w:rPr>
            </w:pPr>
            <w:r w:rsidRPr="00CE4D43">
              <w:rPr>
                <w:rFonts w:ascii="Times New Roman" w:eastAsia="Times New Roman" w:hAnsi="Times New Roman" w:cs="Times New Roman"/>
                <w:color w:val="000000"/>
                <w:sz w:val="12"/>
                <w:szCs w:val="12"/>
                <w:lang w:eastAsia="ru-RU"/>
              </w:rPr>
              <w:t> </w:t>
            </w:r>
          </w:p>
        </w:tc>
        <w:tc>
          <w:tcPr>
            <w:tcW w:w="1588" w:type="pct"/>
            <w:tcBorders>
              <w:top w:val="nil"/>
              <w:left w:val="nil"/>
              <w:bottom w:val="single" w:sz="4" w:space="0" w:color="auto"/>
              <w:right w:val="single" w:sz="4" w:space="0" w:color="auto"/>
            </w:tcBorders>
            <w:shd w:val="clear" w:color="auto" w:fill="FFFFFF" w:themeFill="background1"/>
            <w:noWrap/>
            <w:vAlign w:val="bottom"/>
            <w:hideMark/>
          </w:tcPr>
          <w:p w:rsidR="00CE4D43" w:rsidRPr="00CE4D43" w:rsidRDefault="00CE4D43" w:rsidP="00CE4D43">
            <w:pPr>
              <w:spacing w:after="0" w:line="240" w:lineRule="auto"/>
              <w:jc w:val="right"/>
              <w:rPr>
                <w:rFonts w:ascii="Times New Roman" w:eastAsia="Times New Roman" w:hAnsi="Times New Roman" w:cs="Times New Roman"/>
                <w:color w:val="000000"/>
                <w:sz w:val="12"/>
                <w:szCs w:val="12"/>
                <w:lang w:eastAsia="ru-RU"/>
              </w:rPr>
            </w:pPr>
            <w:r w:rsidRPr="00CE4D43">
              <w:rPr>
                <w:rFonts w:ascii="Times New Roman" w:eastAsia="Times New Roman" w:hAnsi="Times New Roman" w:cs="Times New Roman"/>
                <w:color w:val="000000"/>
                <w:sz w:val="12"/>
                <w:szCs w:val="12"/>
                <w:lang w:eastAsia="ru-RU"/>
              </w:rPr>
              <w:t>402 225 804,33</w:t>
            </w:r>
          </w:p>
        </w:tc>
        <w:tc>
          <w:tcPr>
            <w:tcW w:w="1588" w:type="pct"/>
            <w:gridSpan w:val="7"/>
            <w:tcBorders>
              <w:top w:val="nil"/>
              <w:left w:val="nil"/>
              <w:bottom w:val="single" w:sz="4" w:space="0" w:color="auto"/>
              <w:right w:val="single" w:sz="4" w:space="0" w:color="auto"/>
            </w:tcBorders>
            <w:shd w:val="clear" w:color="auto" w:fill="FFFFFF" w:themeFill="background1"/>
            <w:noWrap/>
            <w:vAlign w:val="bottom"/>
            <w:hideMark/>
          </w:tcPr>
          <w:p w:rsidR="00CE4D43" w:rsidRPr="00CE4D43" w:rsidRDefault="00CE4D43" w:rsidP="00CE4D43">
            <w:pPr>
              <w:spacing w:after="0" w:line="240" w:lineRule="auto"/>
              <w:rPr>
                <w:rFonts w:ascii="Times New Roman" w:eastAsia="Times New Roman" w:hAnsi="Times New Roman" w:cs="Times New Roman"/>
                <w:color w:val="000000"/>
                <w:sz w:val="12"/>
                <w:szCs w:val="12"/>
                <w:lang w:eastAsia="ru-RU"/>
              </w:rPr>
            </w:pPr>
            <w:r w:rsidRPr="00CE4D43">
              <w:rPr>
                <w:rFonts w:ascii="Times New Roman" w:eastAsia="Times New Roman" w:hAnsi="Times New Roman" w:cs="Times New Roman"/>
                <w:color w:val="000000"/>
                <w:sz w:val="12"/>
                <w:szCs w:val="12"/>
                <w:lang w:eastAsia="ru-RU"/>
              </w:rPr>
              <w:t> </w:t>
            </w:r>
          </w:p>
        </w:tc>
        <w:tc>
          <w:tcPr>
            <w:tcW w:w="1080" w:type="pct"/>
            <w:gridSpan w:val="7"/>
            <w:tcBorders>
              <w:top w:val="nil"/>
              <w:left w:val="nil"/>
              <w:bottom w:val="single" w:sz="4" w:space="0" w:color="auto"/>
              <w:right w:val="single" w:sz="4" w:space="0" w:color="auto"/>
            </w:tcBorders>
            <w:shd w:val="clear" w:color="auto" w:fill="FFFFFF" w:themeFill="background1"/>
            <w:noWrap/>
            <w:vAlign w:val="bottom"/>
            <w:hideMark/>
          </w:tcPr>
          <w:p w:rsidR="00CE4D43" w:rsidRPr="00CE4D43" w:rsidRDefault="00CE4D43" w:rsidP="00CE4D43">
            <w:pPr>
              <w:spacing w:after="0" w:line="240" w:lineRule="auto"/>
              <w:rPr>
                <w:rFonts w:ascii="Times New Roman" w:eastAsia="Times New Roman" w:hAnsi="Times New Roman" w:cs="Times New Roman"/>
                <w:color w:val="000000"/>
                <w:sz w:val="12"/>
                <w:szCs w:val="12"/>
                <w:lang w:eastAsia="ru-RU"/>
              </w:rPr>
            </w:pPr>
            <w:r w:rsidRPr="00CE4D43">
              <w:rPr>
                <w:rFonts w:ascii="Times New Roman" w:eastAsia="Times New Roman" w:hAnsi="Times New Roman" w:cs="Times New Roman"/>
                <w:color w:val="000000"/>
                <w:sz w:val="12"/>
                <w:szCs w:val="12"/>
                <w:lang w:eastAsia="ru-RU"/>
              </w:rPr>
              <w:t> </w:t>
            </w:r>
          </w:p>
        </w:tc>
      </w:tr>
    </w:tbl>
    <w:p w:rsidR="001B241C" w:rsidRDefault="001B241C" w:rsidP="003C71A9">
      <w:pPr>
        <w:tabs>
          <w:tab w:val="left" w:pos="284"/>
        </w:tabs>
        <w:spacing w:after="0" w:line="240" w:lineRule="auto"/>
        <w:rPr>
          <w:rFonts w:ascii="Times New Roman" w:eastAsia="Calibri" w:hAnsi="Times New Roman" w:cs="Times New Roman"/>
          <w:b/>
          <w:iCs/>
          <w:sz w:val="12"/>
          <w:szCs w:val="12"/>
        </w:rPr>
      </w:pPr>
    </w:p>
    <w:p w:rsidR="009715DE" w:rsidRPr="00631D69" w:rsidRDefault="009715DE" w:rsidP="009715DE">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9715DE" w:rsidRDefault="009715DE" w:rsidP="009715DE">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9715DE" w:rsidRDefault="009715DE" w:rsidP="009715DE">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9715DE" w:rsidRPr="00E84548" w:rsidRDefault="009715DE" w:rsidP="009715DE">
      <w:pPr>
        <w:tabs>
          <w:tab w:val="left" w:pos="0"/>
        </w:tabs>
        <w:spacing w:after="0" w:line="240" w:lineRule="auto"/>
        <w:jc w:val="center"/>
        <w:rPr>
          <w:rFonts w:ascii="Times New Roman" w:eastAsia="Calibri" w:hAnsi="Times New Roman" w:cs="Times New Roman"/>
          <w:iCs/>
          <w:sz w:val="12"/>
          <w:szCs w:val="12"/>
        </w:rPr>
      </w:pPr>
      <w:r w:rsidRPr="00E84548">
        <w:rPr>
          <w:rFonts w:ascii="Times New Roman" w:eastAsia="Calibri" w:hAnsi="Times New Roman" w:cs="Times New Roman"/>
          <w:iCs/>
          <w:sz w:val="12"/>
          <w:szCs w:val="12"/>
        </w:rPr>
        <w:t>ПОСТАНОВЛЕНИЕ</w:t>
      </w:r>
    </w:p>
    <w:p w:rsidR="009715DE" w:rsidRDefault="009715DE" w:rsidP="009715DE">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«31» декабря 2019 г.                                                                                                                                                                                                          № 1815</w:t>
      </w:r>
    </w:p>
    <w:p w:rsidR="009715DE" w:rsidRDefault="009715DE" w:rsidP="009715DE">
      <w:pPr>
        <w:tabs>
          <w:tab w:val="left" w:pos="0"/>
        </w:tabs>
        <w:spacing w:after="0" w:line="240" w:lineRule="auto"/>
        <w:jc w:val="center"/>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О внесении изменений в Приложение № 1 к постановлению администрации муниципального района Сергиевский № 1275 от 13.11.2013г. «Об утверждении муниципальной программы «Устойчивое развитие сельских территорий муниципального района Сергиевский Самарской области на 2014-2017 годы и на период до 2020 года»</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proofErr w:type="gramStart"/>
      <w:r w:rsidRPr="009715DE">
        <w:rPr>
          <w:rFonts w:ascii="Times New Roman" w:eastAsia="Calibri" w:hAnsi="Times New Roman" w:cs="Times New Roman"/>
          <w:iCs/>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решения задачи по повышению уровня и качества жизни населения, устойчивому развитию сельских территорий, а также в целях уточнения объемов финансирования муниципальной Программы «Устойчивое развитие сельских территорий муниципального района Сергиевский Самарской области на 2014-2017</w:t>
      </w:r>
      <w:proofErr w:type="gramEnd"/>
      <w:r w:rsidRPr="009715DE">
        <w:rPr>
          <w:rFonts w:ascii="Times New Roman" w:eastAsia="Calibri" w:hAnsi="Times New Roman" w:cs="Times New Roman"/>
          <w:iCs/>
          <w:sz w:val="12"/>
          <w:szCs w:val="12"/>
        </w:rPr>
        <w:t xml:space="preserve"> годы и на период до 2020 года», администрация муниципального района Сергиевский</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ПОСТАНОВЛЯЕТ:</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1. Внести изменения в Приложение № 1 к постановлению администрации муниципального района Сергиевский № 1275 от 13.11.2013г. «Об утверждении муниципальной программы «Устойчивое развитие сельских территорий муниципального района Сергиевский Самарской области на 2014-2017 годы и на период до 2020 года» (далее – Программа) следующего содержания:</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lastRenderedPageBreak/>
        <w:t>1.2.  В паспорте Программы позицию «Объемы и источники финансирования Программы» изложить в следующей редакции:</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«Общий объем финансирования Программы составляет 296 954, 69602 тыс.  рублей, в том числе:</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 xml:space="preserve">за счет средств федерального бюджета– 45 544,54140  </w:t>
      </w:r>
      <w:proofErr w:type="spellStart"/>
      <w:r w:rsidRPr="009715DE">
        <w:rPr>
          <w:rFonts w:ascii="Times New Roman" w:eastAsia="Calibri" w:hAnsi="Times New Roman" w:cs="Times New Roman"/>
          <w:iCs/>
          <w:sz w:val="12"/>
          <w:szCs w:val="12"/>
        </w:rPr>
        <w:t>тыс</w:t>
      </w:r>
      <w:proofErr w:type="gramStart"/>
      <w:r w:rsidRPr="009715DE">
        <w:rPr>
          <w:rFonts w:ascii="Times New Roman" w:eastAsia="Calibri" w:hAnsi="Times New Roman" w:cs="Times New Roman"/>
          <w:iCs/>
          <w:sz w:val="12"/>
          <w:szCs w:val="12"/>
        </w:rPr>
        <w:t>.р</w:t>
      </w:r>
      <w:proofErr w:type="gramEnd"/>
      <w:r w:rsidRPr="009715DE">
        <w:rPr>
          <w:rFonts w:ascii="Times New Roman" w:eastAsia="Calibri" w:hAnsi="Times New Roman" w:cs="Times New Roman"/>
          <w:iCs/>
          <w:sz w:val="12"/>
          <w:szCs w:val="12"/>
        </w:rPr>
        <w:t>ублей</w:t>
      </w:r>
      <w:proofErr w:type="spellEnd"/>
      <w:r w:rsidRPr="009715DE">
        <w:rPr>
          <w:rFonts w:ascii="Times New Roman" w:eastAsia="Calibri" w:hAnsi="Times New Roman" w:cs="Times New Roman"/>
          <w:iCs/>
          <w:sz w:val="12"/>
          <w:szCs w:val="12"/>
        </w:rPr>
        <w:t>;</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 xml:space="preserve">за счет средств бюджета Самарской области – 166 656,81243 </w:t>
      </w:r>
      <w:proofErr w:type="spellStart"/>
      <w:r w:rsidRPr="009715DE">
        <w:rPr>
          <w:rFonts w:ascii="Times New Roman" w:eastAsia="Calibri" w:hAnsi="Times New Roman" w:cs="Times New Roman"/>
          <w:iCs/>
          <w:sz w:val="12"/>
          <w:szCs w:val="12"/>
        </w:rPr>
        <w:t>тыс</w:t>
      </w:r>
      <w:proofErr w:type="gramStart"/>
      <w:r w:rsidRPr="009715DE">
        <w:rPr>
          <w:rFonts w:ascii="Times New Roman" w:eastAsia="Calibri" w:hAnsi="Times New Roman" w:cs="Times New Roman"/>
          <w:iCs/>
          <w:sz w:val="12"/>
          <w:szCs w:val="12"/>
        </w:rPr>
        <w:t>.р</w:t>
      </w:r>
      <w:proofErr w:type="gramEnd"/>
      <w:r w:rsidRPr="009715DE">
        <w:rPr>
          <w:rFonts w:ascii="Times New Roman" w:eastAsia="Calibri" w:hAnsi="Times New Roman" w:cs="Times New Roman"/>
          <w:iCs/>
          <w:sz w:val="12"/>
          <w:szCs w:val="12"/>
        </w:rPr>
        <w:t>ублей</w:t>
      </w:r>
      <w:proofErr w:type="spellEnd"/>
      <w:r w:rsidRPr="009715DE">
        <w:rPr>
          <w:rFonts w:ascii="Times New Roman" w:eastAsia="Calibri" w:hAnsi="Times New Roman" w:cs="Times New Roman"/>
          <w:iCs/>
          <w:sz w:val="12"/>
          <w:szCs w:val="12"/>
        </w:rPr>
        <w:t>;</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за счет средств бюджета муниципального района Сергиевский   – 67 112,98918</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proofErr w:type="spellStart"/>
      <w:r w:rsidRPr="009715DE">
        <w:rPr>
          <w:rFonts w:ascii="Times New Roman" w:eastAsia="Calibri" w:hAnsi="Times New Roman" w:cs="Times New Roman"/>
          <w:iCs/>
          <w:sz w:val="12"/>
          <w:szCs w:val="12"/>
        </w:rPr>
        <w:t>тыс</w:t>
      </w:r>
      <w:proofErr w:type="gramStart"/>
      <w:r w:rsidRPr="009715DE">
        <w:rPr>
          <w:rFonts w:ascii="Times New Roman" w:eastAsia="Calibri" w:hAnsi="Times New Roman" w:cs="Times New Roman"/>
          <w:iCs/>
          <w:sz w:val="12"/>
          <w:szCs w:val="12"/>
        </w:rPr>
        <w:t>.р</w:t>
      </w:r>
      <w:proofErr w:type="gramEnd"/>
      <w:r w:rsidRPr="009715DE">
        <w:rPr>
          <w:rFonts w:ascii="Times New Roman" w:eastAsia="Calibri" w:hAnsi="Times New Roman" w:cs="Times New Roman"/>
          <w:iCs/>
          <w:sz w:val="12"/>
          <w:szCs w:val="12"/>
        </w:rPr>
        <w:t>ублей</w:t>
      </w:r>
      <w:proofErr w:type="spellEnd"/>
      <w:r w:rsidRPr="009715DE">
        <w:rPr>
          <w:rFonts w:ascii="Times New Roman" w:eastAsia="Calibri" w:hAnsi="Times New Roman" w:cs="Times New Roman"/>
          <w:iCs/>
          <w:sz w:val="12"/>
          <w:szCs w:val="12"/>
        </w:rPr>
        <w:t>;</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за счет средств внебюджетных источников  – 17 640,35300 тыс. рублей».</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1.3. В разделе 4 Программы «Объемы и источники финансирования Программы» слова «Общий объем финансирования Программы составляет  233 268, 25768 тыс. рублей, в том числе:</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 xml:space="preserve">за счет средств федерального бюджета (прогноз) –48 549, 46219  </w:t>
      </w:r>
      <w:proofErr w:type="spellStart"/>
      <w:r w:rsidRPr="009715DE">
        <w:rPr>
          <w:rFonts w:ascii="Times New Roman" w:eastAsia="Calibri" w:hAnsi="Times New Roman" w:cs="Times New Roman"/>
          <w:iCs/>
          <w:sz w:val="12"/>
          <w:szCs w:val="12"/>
        </w:rPr>
        <w:t>тыс</w:t>
      </w:r>
      <w:proofErr w:type="gramStart"/>
      <w:r w:rsidRPr="009715DE">
        <w:rPr>
          <w:rFonts w:ascii="Times New Roman" w:eastAsia="Calibri" w:hAnsi="Times New Roman" w:cs="Times New Roman"/>
          <w:iCs/>
          <w:sz w:val="12"/>
          <w:szCs w:val="12"/>
        </w:rPr>
        <w:t>.р</w:t>
      </w:r>
      <w:proofErr w:type="gramEnd"/>
      <w:r w:rsidRPr="009715DE">
        <w:rPr>
          <w:rFonts w:ascii="Times New Roman" w:eastAsia="Calibri" w:hAnsi="Times New Roman" w:cs="Times New Roman"/>
          <w:iCs/>
          <w:sz w:val="12"/>
          <w:szCs w:val="12"/>
        </w:rPr>
        <w:t>ублей</w:t>
      </w:r>
      <w:proofErr w:type="spellEnd"/>
      <w:r w:rsidRPr="009715DE">
        <w:rPr>
          <w:rFonts w:ascii="Times New Roman" w:eastAsia="Calibri" w:hAnsi="Times New Roman" w:cs="Times New Roman"/>
          <w:iCs/>
          <w:sz w:val="12"/>
          <w:szCs w:val="12"/>
        </w:rPr>
        <w:t>;</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 xml:space="preserve">за счет средств бюджета Самарской области (прогноз) – 146 012,17999 </w:t>
      </w:r>
      <w:proofErr w:type="spellStart"/>
      <w:r w:rsidRPr="009715DE">
        <w:rPr>
          <w:rFonts w:ascii="Times New Roman" w:eastAsia="Calibri" w:hAnsi="Times New Roman" w:cs="Times New Roman"/>
          <w:iCs/>
          <w:sz w:val="12"/>
          <w:szCs w:val="12"/>
        </w:rPr>
        <w:t>тыс</w:t>
      </w:r>
      <w:proofErr w:type="gramStart"/>
      <w:r w:rsidRPr="009715DE">
        <w:rPr>
          <w:rFonts w:ascii="Times New Roman" w:eastAsia="Calibri" w:hAnsi="Times New Roman" w:cs="Times New Roman"/>
          <w:iCs/>
          <w:sz w:val="12"/>
          <w:szCs w:val="12"/>
        </w:rPr>
        <w:t>.р</w:t>
      </w:r>
      <w:proofErr w:type="gramEnd"/>
      <w:r w:rsidRPr="009715DE">
        <w:rPr>
          <w:rFonts w:ascii="Times New Roman" w:eastAsia="Calibri" w:hAnsi="Times New Roman" w:cs="Times New Roman"/>
          <w:iCs/>
          <w:sz w:val="12"/>
          <w:szCs w:val="12"/>
        </w:rPr>
        <w:t>ублей</w:t>
      </w:r>
      <w:proofErr w:type="spellEnd"/>
      <w:r w:rsidRPr="009715DE">
        <w:rPr>
          <w:rFonts w:ascii="Times New Roman" w:eastAsia="Calibri" w:hAnsi="Times New Roman" w:cs="Times New Roman"/>
          <w:iCs/>
          <w:sz w:val="12"/>
          <w:szCs w:val="12"/>
        </w:rPr>
        <w:t>;</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 xml:space="preserve">за счет средств бюджета муниципального района Сергиевский (прогноз)  – 21 066, 26250  </w:t>
      </w:r>
      <w:proofErr w:type="spellStart"/>
      <w:r w:rsidRPr="009715DE">
        <w:rPr>
          <w:rFonts w:ascii="Times New Roman" w:eastAsia="Calibri" w:hAnsi="Times New Roman" w:cs="Times New Roman"/>
          <w:iCs/>
          <w:sz w:val="12"/>
          <w:szCs w:val="12"/>
        </w:rPr>
        <w:t>тыс</w:t>
      </w:r>
      <w:proofErr w:type="gramStart"/>
      <w:r w:rsidRPr="009715DE">
        <w:rPr>
          <w:rFonts w:ascii="Times New Roman" w:eastAsia="Calibri" w:hAnsi="Times New Roman" w:cs="Times New Roman"/>
          <w:iCs/>
          <w:sz w:val="12"/>
          <w:szCs w:val="12"/>
        </w:rPr>
        <w:t>.р</w:t>
      </w:r>
      <w:proofErr w:type="gramEnd"/>
      <w:r w:rsidRPr="009715DE">
        <w:rPr>
          <w:rFonts w:ascii="Times New Roman" w:eastAsia="Calibri" w:hAnsi="Times New Roman" w:cs="Times New Roman"/>
          <w:iCs/>
          <w:sz w:val="12"/>
          <w:szCs w:val="12"/>
        </w:rPr>
        <w:t>ублей</w:t>
      </w:r>
      <w:proofErr w:type="spellEnd"/>
      <w:r w:rsidRPr="009715DE">
        <w:rPr>
          <w:rFonts w:ascii="Times New Roman" w:eastAsia="Calibri" w:hAnsi="Times New Roman" w:cs="Times New Roman"/>
          <w:iCs/>
          <w:sz w:val="12"/>
          <w:szCs w:val="12"/>
        </w:rPr>
        <w:t>;</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 xml:space="preserve">за счет средств внебюджетных источников (прогноз) – 17 640,35300 </w:t>
      </w:r>
      <w:proofErr w:type="spellStart"/>
      <w:r w:rsidRPr="009715DE">
        <w:rPr>
          <w:rFonts w:ascii="Times New Roman" w:eastAsia="Calibri" w:hAnsi="Times New Roman" w:cs="Times New Roman"/>
          <w:iCs/>
          <w:sz w:val="12"/>
          <w:szCs w:val="12"/>
        </w:rPr>
        <w:t>тыс</w:t>
      </w:r>
      <w:proofErr w:type="gramStart"/>
      <w:r w:rsidRPr="009715DE">
        <w:rPr>
          <w:rFonts w:ascii="Times New Roman" w:eastAsia="Calibri" w:hAnsi="Times New Roman" w:cs="Times New Roman"/>
          <w:iCs/>
          <w:sz w:val="12"/>
          <w:szCs w:val="12"/>
        </w:rPr>
        <w:t>.р</w:t>
      </w:r>
      <w:proofErr w:type="gramEnd"/>
      <w:r w:rsidRPr="009715DE">
        <w:rPr>
          <w:rFonts w:ascii="Times New Roman" w:eastAsia="Calibri" w:hAnsi="Times New Roman" w:cs="Times New Roman"/>
          <w:iCs/>
          <w:sz w:val="12"/>
          <w:szCs w:val="12"/>
        </w:rPr>
        <w:t>ублей</w:t>
      </w:r>
      <w:proofErr w:type="spellEnd"/>
      <w:r w:rsidRPr="009715DE">
        <w:rPr>
          <w:rFonts w:ascii="Times New Roman" w:eastAsia="Calibri" w:hAnsi="Times New Roman" w:cs="Times New Roman"/>
          <w:iCs/>
          <w:sz w:val="12"/>
          <w:szCs w:val="12"/>
        </w:rPr>
        <w:t>».</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 xml:space="preserve">заменить словами </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«Общий объем финансирования Программы составляет 296 954, 69602 тыс.  рублей, в том числе:</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 xml:space="preserve">за счет средств федерального бюджета– 45 544,54140  </w:t>
      </w:r>
      <w:proofErr w:type="spellStart"/>
      <w:r w:rsidRPr="009715DE">
        <w:rPr>
          <w:rFonts w:ascii="Times New Roman" w:eastAsia="Calibri" w:hAnsi="Times New Roman" w:cs="Times New Roman"/>
          <w:iCs/>
          <w:sz w:val="12"/>
          <w:szCs w:val="12"/>
        </w:rPr>
        <w:t>тыс</w:t>
      </w:r>
      <w:proofErr w:type="gramStart"/>
      <w:r w:rsidRPr="009715DE">
        <w:rPr>
          <w:rFonts w:ascii="Times New Roman" w:eastAsia="Calibri" w:hAnsi="Times New Roman" w:cs="Times New Roman"/>
          <w:iCs/>
          <w:sz w:val="12"/>
          <w:szCs w:val="12"/>
        </w:rPr>
        <w:t>.р</w:t>
      </w:r>
      <w:proofErr w:type="gramEnd"/>
      <w:r w:rsidRPr="009715DE">
        <w:rPr>
          <w:rFonts w:ascii="Times New Roman" w:eastAsia="Calibri" w:hAnsi="Times New Roman" w:cs="Times New Roman"/>
          <w:iCs/>
          <w:sz w:val="12"/>
          <w:szCs w:val="12"/>
        </w:rPr>
        <w:t>ублей</w:t>
      </w:r>
      <w:proofErr w:type="spellEnd"/>
      <w:r w:rsidRPr="009715DE">
        <w:rPr>
          <w:rFonts w:ascii="Times New Roman" w:eastAsia="Calibri" w:hAnsi="Times New Roman" w:cs="Times New Roman"/>
          <w:iCs/>
          <w:sz w:val="12"/>
          <w:szCs w:val="12"/>
        </w:rPr>
        <w:t>;</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 xml:space="preserve">за счет средств бюджета Самарской области – 166 656,81243 </w:t>
      </w:r>
      <w:proofErr w:type="spellStart"/>
      <w:r w:rsidRPr="009715DE">
        <w:rPr>
          <w:rFonts w:ascii="Times New Roman" w:eastAsia="Calibri" w:hAnsi="Times New Roman" w:cs="Times New Roman"/>
          <w:iCs/>
          <w:sz w:val="12"/>
          <w:szCs w:val="12"/>
        </w:rPr>
        <w:t>тыс</w:t>
      </w:r>
      <w:proofErr w:type="gramStart"/>
      <w:r w:rsidRPr="009715DE">
        <w:rPr>
          <w:rFonts w:ascii="Times New Roman" w:eastAsia="Calibri" w:hAnsi="Times New Roman" w:cs="Times New Roman"/>
          <w:iCs/>
          <w:sz w:val="12"/>
          <w:szCs w:val="12"/>
        </w:rPr>
        <w:t>.р</w:t>
      </w:r>
      <w:proofErr w:type="gramEnd"/>
      <w:r w:rsidRPr="009715DE">
        <w:rPr>
          <w:rFonts w:ascii="Times New Roman" w:eastAsia="Calibri" w:hAnsi="Times New Roman" w:cs="Times New Roman"/>
          <w:iCs/>
          <w:sz w:val="12"/>
          <w:szCs w:val="12"/>
        </w:rPr>
        <w:t>ублей</w:t>
      </w:r>
      <w:proofErr w:type="spellEnd"/>
      <w:r w:rsidRPr="009715DE">
        <w:rPr>
          <w:rFonts w:ascii="Times New Roman" w:eastAsia="Calibri" w:hAnsi="Times New Roman" w:cs="Times New Roman"/>
          <w:iCs/>
          <w:sz w:val="12"/>
          <w:szCs w:val="12"/>
        </w:rPr>
        <w:t>;</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за счет средств бюджета муниципального района Сергиевский   – 67 112,98918</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proofErr w:type="spellStart"/>
      <w:r w:rsidRPr="009715DE">
        <w:rPr>
          <w:rFonts w:ascii="Times New Roman" w:eastAsia="Calibri" w:hAnsi="Times New Roman" w:cs="Times New Roman"/>
          <w:iCs/>
          <w:sz w:val="12"/>
          <w:szCs w:val="12"/>
        </w:rPr>
        <w:t>тыс</w:t>
      </w:r>
      <w:proofErr w:type="gramStart"/>
      <w:r w:rsidRPr="009715DE">
        <w:rPr>
          <w:rFonts w:ascii="Times New Roman" w:eastAsia="Calibri" w:hAnsi="Times New Roman" w:cs="Times New Roman"/>
          <w:iCs/>
          <w:sz w:val="12"/>
          <w:szCs w:val="12"/>
        </w:rPr>
        <w:t>.р</w:t>
      </w:r>
      <w:proofErr w:type="gramEnd"/>
      <w:r w:rsidRPr="009715DE">
        <w:rPr>
          <w:rFonts w:ascii="Times New Roman" w:eastAsia="Calibri" w:hAnsi="Times New Roman" w:cs="Times New Roman"/>
          <w:iCs/>
          <w:sz w:val="12"/>
          <w:szCs w:val="12"/>
        </w:rPr>
        <w:t>ублей</w:t>
      </w:r>
      <w:proofErr w:type="spellEnd"/>
      <w:r w:rsidRPr="009715DE">
        <w:rPr>
          <w:rFonts w:ascii="Times New Roman" w:eastAsia="Calibri" w:hAnsi="Times New Roman" w:cs="Times New Roman"/>
          <w:iCs/>
          <w:sz w:val="12"/>
          <w:szCs w:val="12"/>
        </w:rPr>
        <w:t>;</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за счет средств внебюджетных источников  – 17 640,35300 тыс. рублей».</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 xml:space="preserve">1.4. Приложение 4 «Объемы и источники финансирования мероприятий Программы в 2014-2020 годах» к муниципальной  программе изложить  в  редакции  согласно  приложению 1 к настоящему  постановлению.  </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2. Опубликовать настоящее постановление в газете «Сергиевский вестник».</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3. Настоящее постановление вступает в силу с 31.12.2019 года.</w:t>
      </w:r>
    </w:p>
    <w:p w:rsidR="009715DE" w:rsidRPr="009715DE" w:rsidRDefault="009715DE" w:rsidP="009715DE">
      <w:pPr>
        <w:tabs>
          <w:tab w:val="left" w:pos="0"/>
        </w:tabs>
        <w:spacing w:after="0" w:line="240" w:lineRule="auto"/>
        <w:jc w:val="both"/>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 xml:space="preserve">4. </w:t>
      </w:r>
      <w:proofErr w:type="gramStart"/>
      <w:r w:rsidRPr="009715DE">
        <w:rPr>
          <w:rFonts w:ascii="Times New Roman" w:eastAsia="Calibri" w:hAnsi="Times New Roman" w:cs="Times New Roman"/>
          <w:iCs/>
          <w:sz w:val="12"/>
          <w:szCs w:val="12"/>
        </w:rPr>
        <w:t>Контроль за</w:t>
      </w:r>
      <w:proofErr w:type="gramEnd"/>
      <w:r w:rsidRPr="009715DE">
        <w:rPr>
          <w:rFonts w:ascii="Times New Roman" w:eastAsia="Calibri" w:hAnsi="Times New Roman" w:cs="Times New Roman"/>
          <w:iCs/>
          <w:sz w:val="12"/>
          <w:szCs w:val="12"/>
        </w:rPr>
        <w:t xml:space="preserve"> выполнением настоящего постановления возложить на руководителя МКУ «Управление заказчика-застройщика, архитектуры и градостроительства» муниципального района Сергиевский Астапову Е.А.</w:t>
      </w:r>
    </w:p>
    <w:p w:rsidR="009715DE" w:rsidRPr="009715DE" w:rsidRDefault="009715DE" w:rsidP="009715DE">
      <w:pPr>
        <w:tabs>
          <w:tab w:val="left" w:pos="0"/>
        </w:tabs>
        <w:spacing w:after="0" w:line="240" w:lineRule="auto"/>
        <w:jc w:val="right"/>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 xml:space="preserve">Глава </w:t>
      </w:r>
    </w:p>
    <w:p w:rsidR="009715DE" w:rsidRDefault="009715DE" w:rsidP="009715DE">
      <w:pPr>
        <w:tabs>
          <w:tab w:val="left" w:pos="0"/>
        </w:tabs>
        <w:spacing w:after="0" w:line="240" w:lineRule="auto"/>
        <w:jc w:val="right"/>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 xml:space="preserve">муниципального района Сергиевский      </w:t>
      </w:r>
    </w:p>
    <w:p w:rsidR="00CD7FE2" w:rsidRDefault="009715DE" w:rsidP="00DE3545">
      <w:pPr>
        <w:tabs>
          <w:tab w:val="left" w:pos="0"/>
        </w:tabs>
        <w:spacing w:after="0" w:line="240" w:lineRule="auto"/>
        <w:jc w:val="right"/>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 xml:space="preserve">      </w:t>
      </w:r>
      <w:r w:rsidRPr="009715DE">
        <w:rPr>
          <w:rFonts w:ascii="Times New Roman" w:eastAsia="Calibri" w:hAnsi="Times New Roman" w:cs="Times New Roman"/>
          <w:iCs/>
          <w:sz w:val="12"/>
          <w:szCs w:val="12"/>
        </w:rPr>
        <w:tab/>
      </w:r>
      <w:r w:rsidRPr="009715DE">
        <w:rPr>
          <w:rFonts w:ascii="Times New Roman" w:eastAsia="Calibri" w:hAnsi="Times New Roman" w:cs="Times New Roman"/>
          <w:iCs/>
          <w:sz w:val="12"/>
          <w:szCs w:val="12"/>
        </w:rPr>
        <w:tab/>
        <w:t xml:space="preserve">       </w:t>
      </w:r>
      <w:r w:rsidRPr="009715DE">
        <w:rPr>
          <w:rFonts w:ascii="Times New Roman" w:eastAsia="Calibri" w:hAnsi="Times New Roman" w:cs="Times New Roman"/>
          <w:iCs/>
          <w:sz w:val="12"/>
          <w:szCs w:val="12"/>
        </w:rPr>
        <w:tab/>
      </w:r>
      <w:r w:rsidRPr="009715DE">
        <w:rPr>
          <w:rFonts w:ascii="Times New Roman" w:eastAsia="Calibri" w:hAnsi="Times New Roman" w:cs="Times New Roman"/>
          <w:iCs/>
          <w:sz w:val="12"/>
          <w:szCs w:val="12"/>
        </w:rPr>
        <w:tab/>
      </w:r>
      <w:proofErr w:type="spellStart"/>
      <w:r w:rsidRPr="009715DE">
        <w:rPr>
          <w:rFonts w:ascii="Times New Roman" w:eastAsia="Calibri" w:hAnsi="Times New Roman" w:cs="Times New Roman"/>
          <w:iCs/>
          <w:sz w:val="12"/>
          <w:szCs w:val="12"/>
        </w:rPr>
        <w:t>А.А.Веселов</w:t>
      </w:r>
      <w:proofErr w:type="spellEnd"/>
    </w:p>
    <w:p w:rsidR="00DE3545" w:rsidRDefault="00DE3545" w:rsidP="001B241C">
      <w:pPr>
        <w:tabs>
          <w:tab w:val="left" w:pos="0"/>
        </w:tabs>
        <w:spacing w:after="0" w:line="240" w:lineRule="auto"/>
        <w:jc w:val="center"/>
        <w:rPr>
          <w:rFonts w:ascii="Times New Roman" w:eastAsia="Calibri" w:hAnsi="Times New Roman" w:cs="Times New Roman"/>
          <w:iCs/>
          <w:sz w:val="12"/>
          <w:szCs w:val="12"/>
        </w:rPr>
      </w:pPr>
    </w:p>
    <w:p w:rsidR="000A27D4" w:rsidRDefault="009715DE" w:rsidP="009715DE">
      <w:pPr>
        <w:tabs>
          <w:tab w:val="left" w:pos="0"/>
        </w:tabs>
        <w:spacing w:after="0" w:line="240" w:lineRule="auto"/>
        <w:jc w:val="right"/>
        <w:rPr>
          <w:rFonts w:ascii="Times New Roman" w:eastAsia="Calibri" w:hAnsi="Times New Roman" w:cs="Times New Roman"/>
          <w:iCs/>
          <w:sz w:val="12"/>
          <w:szCs w:val="12"/>
        </w:rPr>
      </w:pPr>
      <w:r w:rsidRPr="009715DE">
        <w:rPr>
          <w:rFonts w:ascii="Times New Roman" w:eastAsia="Calibri" w:hAnsi="Times New Roman" w:cs="Times New Roman"/>
          <w:iCs/>
          <w:sz w:val="12"/>
          <w:szCs w:val="12"/>
        </w:rPr>
        <w:t>Приложение к настоящему постановлению</w:t>
      </w:r>
    </w:p>
    <w:p w:rsidR="00CD7FE2" w:rsidRDefault="00CD7FE2" w:rsidP="009715DE">
      <w:pPr>
        <w:tabs>
          <w:tab w:val="left" w:pos="0"/>
        </w:tabs>
        <w:spacing w:after="0" w:line="240" w:lineRule="auto"/>
        <w:jc w:val="right"/>
        <w:rPr>
          <w:rFonts w:ascii="Times New Roman" w:eastAsia="Calibri" w:hAnsi="Times New Roman" w:cs="Times New Roman"/>
          <w:iCs/>
          <w:sz w:val="12"/>
          <w:szCs w:val="12"/>
        </w:rPr>
      </w:pPr>
      <w:r w:rsidRPr="00CD7FE2">
        <w:rPr>
          <w:rFonts w:ascii="Times New Roman" w:eastAsia="Calibri" w:hAnsi="Times New Roman" w:cs="Times New Roman"/>
          <w:iCs/>
          <w:sz w:val="12"/>
          <w:szCs w:val="12"/>
        </w:rPr>
        <w:t>к муниципальной программе</w:t>
      </w:r>
    </w:p>
    <w:p w:rsidR="00CD7FE2" w:rsidRDefault="00CD7FE2" w:rsidP="009715DE">
      <w:pPr>
        <w:tabs>
          <w:tab w:val="left" w:pos="0"/>
        </w:tabs>
        <w:spacing w:after="0" w:line="240" w:lineRule="auto"/>
        <w:jc w:val="right"/>
        <w:rPr>
          <w:rFonts w:ascii="Times New Roman" w:eastAsia="Calibri" w:hAnsi="Times New Roman" w:cs="Times New Roman"/>
          <w:iCs/>
          <w:sz w:val="12"/>
          <w:szCs w:val="12"/>
        </w:rPr>
      </w:pPr>
      <w:r w:rsidRPr="00CD7FE2">
        <w:rPr>
          <w:rFonts w:ascii="Times New Roman" w:eastAsia="Calibri" w:hAnsi="Times New Roman" w:cs="Times New Roman"/>
          <w:iCs/>
          <w:sz w:val="12"/>
          <w:szCs w:val="12"/>
        </w:rPr>
        <w:t xml:space="preserve"> «Устойчивое развитие сельских территорий </w:t>
      </w:r>
    </w:p>
    <w:p w:rsidR="00CD7FE2" w:rsidRDefault="00CD7FE2" w:rsidP="009715DE">
      <w:pPr>
        <w:tabs>
          <w:tab w:val="left" w:pos="0"/>
        </w:tabs>
        <w:spacing w:after="0" w:line="240" w:lineRule="auto"/>
        <w:jc w:val="right"/>
        <w:rPr>
          <w:rFonts w:ascii="Times New Roman" w:eastAsia="Calibri" w:hAnsi="Times New Roman" w:cs="Times New Roman"/>
          <w:iCs/>
          <w:sz w:val="12"/>
          <w:szCs w:val="12"/>
        </w:rPr>
      </w:pPr>
      <w:r w:rsidRPr="00CD7FE2">
        <w:rPr>
          <w:rFonts w:ascii="Times New Roman" w:eastAsia="Calibri" w:hAnsi="Times New Roman" w:cs="Times New Roman"/>
          <w:iCs/>
          <w:sz w:val="12"/>
          <w:szCs w:val="12"/>
        </w:rPr>
        <w:t xml:space="preserve"> муниципального  района Сергиевский</w:t>
      </w:r>
    </w:p>
    <w:p w:rsidR="00CD7FE2" w:rsidRDefault="00CD7FE2" w:rsidP="009715DE">
      <w:pPr>
        <w:tabs>
          <w:tab w:val="left" w:pos="0"/>
        </w:tabs>
        <w:spacing w:after="0" w:line="240" w:lineRule="auto"/>
        <w:jc w:val="right"/>
        <w:rPr>
          <w:rFonts w:ascii="Times New Roman" w:eastAsia="Calibri" w:hAnsi="Times New Roman" w:cs="Times New Roman"/>
          <w:iCs/>
          <w:sz w:val="12"/>
          <w:szCs w:val="12"/>
        </w:rPr>
      </w:pPr>
      <w:r w:rsidRPr="00CD7FE2">
        <w:rPr>
          <w:rFonts w:ascii="Times New Roman" w:eastAsia="Calibri" w:hAnsi="Times New Roman" w:cs="Times New Roman"/>
          <w:iCs/>
          <w:sz w:val="12"/>
          <w:szCs w:val="12"/>
        </w:rPr>
        <w:t xml:space="preserve">  Самарской   области  </w:t>
      </w:r>
      <w:proofErr w:type="gramStart"/>
      <w:r w:rsidRPr="00CD7FE2">
        <w:rPr>
          <w:rFonts w:ascii="Times New Roman" w:eastAsia="Calibri" w:hAnsi="Times New Roman" w:cs="Times New Roman"/>
          <w:iCs/>
          <w:sz w:val="12"/>
          <w:szCs w:val="12"/>
        </w:rPr>
        <w:t>на</w:t>
      </w:r>
      <w:proofErr w:type="gramEnd"/>
      <w:r w:rsidRPr="00CD7FE2">
        <w:rPr>
          <w:rFonts w:ascii="Times New Roman" w:eastAsia="Calibri" w:hAnsi="Times New Roman" w:cs="Times New Roman"/>
          <w:iCs/>
          <w:sz w:val="12"/>
          <w:szCs w:val="12"/>
        </w:rPr>
        <w:t xml:space="preserve"> </w:t>
      </w:r>
    </w:p>
    <w:p w:rsidR="00CD7FE2" w:rsidRDefault="00CD7FE2" w:rsidP="009715DE">
      <w:pPr>
        <w:tabs>
          <w:tab w:val="left" w:pos="0"/>
        </w:tabs>
        <w:spacing w:after="0" w:line="240" w:lineRule="auto"/>
        <w:jc w:val="right"/>
        <w:rPr>
          <w:rFonts w:ascii="Times New Roman" w:eastAsia="Calibri" w:hAnsi="Times New Roman" w:cs="Times New Roman"/>
          <w:iCs/>
          <w:sz w:val="12"/>
          <w:szCs w:val="12"/>
        </w:rPr>
      </w:pPr>
      <w:r w:rsidRPr="00CD7FE2">
        <w:rPr>
          <w:rFonts w:ascii="Times New Roman" w:eastAsia="Calibri" w:hAnsi="Times New Roman" w:cs="Times New Roman"/>
          <w:iCs/>
          <w:sz w:val="12"/>
          <w:szCs w:val="12"/>
        </w:rPr>
        <w:t>2014 – 2017 годы и на период до 2020 года</w:t>
      </w:r>
      <w:r>
        <w:rPr>
          <w:rFonts w:ascii="Times New Roman" w:eastAsia="Calibri" w:hAnsi="Times New Roman" w:cs="Times New Roman"/>
          <w:iCs/>
          <w:sz w:val="12"/>
          <w:szCs w:val="12"/>
        </w:rPr>
        <w:t>»</w:t>
      </w:r>
    </w:p>
    <w:p w:rsidR="00CD7FE2" w:rsidRDefault="00CD7FE2" w:rsidP="00DE3545">
      <w:pPr>
        <w:tabs>
          <w:tab w:val="left" w:pos="0"/>
        </w:tabs>
        <w:spacing w:after="0" w:line="240" w:lineRule="auto"/>
        <w:jc w:val="center"/>
        <w:rPr>
          <w:rFonts w:ascii="Times New Roman" w:eastAsia="Calibri" w:hAnsi="Times New Roman" w:cs="Times New Roman"/>
          <w:iCs/>
          <w:sz w:val="12"/>
          <w:szCs w:val="12"/>
        </w:rPr>
      </w:pPr>
      <w:r w:rsidRPr="00CD7FE2">
        <w:rPr>
          <w:rFonts w:ascii="Times New Roman" w:eastAsia="Calibri" w:hAnsi="Times New Roman" w:cs="Times New Roman"/>
          <w:iCs/>
          <w:sz w:val="12"/>
          <w:szCs w:val="12"/>
        </w:rPr>
        <w:t>Объемы и источники финансирования мероприятий Программы в 2014-2020 годах</w:t>
      </w:r>
    </w:p>
    <w:tbl>
      <w:tblPr>
        <w:tblW w:w="0" w:type="auto"/>
        <w:tblInd w:w="93" w:type="dxa"/>
        <w:shd w:val="clear" w:color="auto" w:fill="FFFFFF" w:themeFill="background1"/>
        <w:tblLayout w:type="fixed"/>
        <w:tblLook w:val="04A0" w:firstRow="1" w:lastRow="0" w:firstColumn="1" w:lastColumn="0" w:noHBand="0" w:noVBand="1"/>
      </w:tblPr>
      <w:tblGrid>
        <w:gridCol w:w="397"/>
        <w:gridCol w:w="3162"/>
        <w:gridCol w:w="1276"/>
        <w:gridCol w:w="567"/>
        <w:gridCol w:w="283"/>
        <w:gridCol w:w="284"/>
        <w:gridCol w:w="283"/>
        <w:gridCol w:w="284"/>
        <w:gridCol w:w="283"/>
        <w:gridCol w:w="426"/>
        <w:gridCol w:w="29"/>
        <w:gridCol w:w="362"/>
      </w:tblGrid>
      <w:tr w:rsidR="001C4081" w:rsidRPr="001C4081" w:rsidTr="009669AB">
        <w:trPr>
          <w:trHeight w:val="300"/>
        </w:trPr>
        <w:tc>
          <w:tcPr>
            <w:tcW w:w="39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w:t>
            </w:r>
            <w:proofErr w:type="spellStart"/>
            <w:r w:rsidRPr="001C4081">
              <w:rPr>
                <w:rFonts w:ascii="Times New Roman" w:eastAsia="Times New Roman" w:hAnsi="Times New Roman" w:cs="Times New Roman"/>
                <w:b/>
                <w:bCs/>
                <w:color w:val="000000"/>
                <w:sz w:val="12"/>
                <w:szCs w:val="12"/>
                <w:lang w:eastAsia="ru-RU"/>
              </w:rPr>
              <w:t>п.п</w:t>
            </w:r>
            <w:proofErr w:type="spellEnd"/>
            <w:r w:rsidRPr="001C4081">
              <w:rPr>
                <w:rFonts w:ascii="Times New Roman" w:eastAsia="Times New Roman" w:hAnsi="Times New Roman" w:cs="Times New Roman"/>
                <w:b/>
                <w:bCs/>
                <w:color w:val="000000"/>
                <w:sz w:val="12"/>
                <w:szCs w:val="12"/>
                <w:lang w:eastAsia="ru-RU"/>
              </w:rPr>
              <w:t>.</w:t>
            </w:r>
          </w:p>
        </w:tc>
        <w:tc>
          <w:tcPr>
            <w:tcW w:w="316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Наименование мероприятия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Источник финансирования</w:t>
            </w:r>
          </w:p>
        </w:tc>
        <w:tc>
          <w:tcPr>
            <w:tcW w:w="2801" w:type="dxa"/>
            <w:gridSpan w:val="9"/>
            <w:tcBorders>
              <w:top w:val="single" w:sz="4" w:space="0" w:color="auto"/>
              <w:left w:val="nil"/>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Объемы финансирования (тыс. руб.)*</w:t>
            </w:r>
          </w:p>
        </w:tc>
      </w:tr>
      <w:tr w:rsidR="009669AB" w:rsidRPr="001C4081" w:rsidTr="009669AB">
        <w:trPr>
          <w:trHeight w:val="300"/>
        </w:trPr>
        <w:tc>
          <w:tcPr>
            <w:tcW w:w="39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567" w:type="dxa"/>
            <w:vMerge w:val="restart"/>
            <w:tcBorders>
              <w:top w:val="nil"/>
              <w:left w:val="single" w:sz="4" w:space="0" w:color="auto"/>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Всего</w:t>
            </w:r>
          </w:p>
        </w:tc>
        <w:tc>
          <w:tcPr>
            <w:tcW w:w="2234" w:type="dxa"/>
            <w:gridSpan w:val="8"/>
            <w:tcBorders>
              <w:top w:val="single" w:sz="4" w:space="0" w:color="auto"/>
              <w:left w:val="nil"/>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 xml:space="preserve">В </w:t>
            </w:r>
            <w:proofErr w:type="spellStart"/>
            <w:r w:rsidRPr="001C4081">
              <w:rPr>
                <w:rFonts w:ascii="Times New Roman" w:eastAsia="Times New Roman" w:hAnsi="Times New Roman" w:cs="Times New Roman"/>
                <w:b/>
                <w:bCs/>
                <w:color w:val="000000"/>
                <w:sz w:val="12"/>
                <w:szCs w:val="12"/>
                <w:lang w:eastAsia="ru-RU"/>
              </w:rPr>
              <w:t>т.ч</w:t>
            </w:r>
            <w:proofErr w:type="spellEnd"/>
            <w:r w:rsidRPr="001C4081">
              <w:rPr>
                <w:rFonts w:ascii="Times New Roman" w:eastAsia="Times New Roman" w:hAnsi="Times New Roman" w:cs="Times New Roman"/>
                <w:b/>
                <w:bCs/>
                <w:color w:val="000000"/>
                <w:sz w:val="12"/>
                <w:szCs w:val="12"/>
                <w:lang w:eastAsia="ru-RU"/>
              </w:rPr>
              <w:t>. по годам реализации Программы</w:t>
            </w:r>
          </w:p>
        </w:tc>
      </w:tr>
      <w:tr w:rsidR="009669AB" w:rsidRPr="001C4081" w:rsidTr="009669AB">
        <w:trPr>
          <w:cantSplit/>
          <w:trHeight w:val="679"/>
        </w:trPr>
        <w:tc>
          <w:tcPr>
            <w:tcW w:w="39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283" w:type="dxa"/>
            <w:tcBorders>
              <w:top w:val="nil"/>
              <w:left w:val="nil"/>
              <w:bottom w:val="single" w:sz="4" w:space="0" w:color="auto"/>
              <w:right w:val="single" w:sz="4" w:space="0" w:color="auto"/>
            </w:tcBorders>
            <w:shd w:val="clear" w:color="auto" w:fill="FFFFFF" w:themeFill="background1"/>
            <w:textDirection w:val="btLr"/>
            <w:vAlign w:val="center"/>
            <w:hideMark/>
          </w:tcPr>
          <w:p w:rsidR="001C4081" w:rsidRPr="001C4081" w:rsidRDefault="009669AB" w:rsidP="009669AB">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2</w:t>
            </w:r>
            <w:r w:rsidR="001C4081" w:rsidRPr="001C4081">
              <w:rPr>
                <w:rFonts w:ascii="Times New Roman" w:eastAsia="Times New Roman" w:hAnsi="Times New Roman" w:cs="Times New Roman"/>
                <w:b/>
                <w:bCs/>
                <w:color w:val="000000"/>
                <w:sz w:val="12"/>
                <w:szCs w:val="12"/>
                <w:lang w:eastAsia="ru-RU"/>
              </w:rPr>
              <w:t>014</w:t>
            </w:r>
          </w:p>
        </w:tc>
        <w:tc>
          <w:tcPr>
            <w:tcW w:w="284" w:type="dxa"/>
            <w:tcBorders>
              <w:top w:val="nil"/>
              <w:left w:val="nil"/>
              <w:bottom w:val="single" w:sz="4" w:space="0" w:color="auto"/>
              <w:right w:val="single" w:sz="4" w:space="0" w:color="auto"/>
            </w:tcBorders>
            <w:shd w:val="clear" w:color="auto" w:fill="FFFFFF" w:themeFill="background1"/>
            <w:textDirection w:val="btLr"/>
            <w:vAlign w:val="center"/>
            <w:hideMark/>
          </w:tcPr>
          <w:p w:rsidR="001C4081" w:rsidRPr="001C4081" w:rsidRDefault="009669AB" w:rsidP="009669AB">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2</w:t>
            </w:r>
            <w:r w:rsidR="001C4081" w:rsidRPr="001C4081">
              <w:rPr>
                <w:rFonts w:ascii="Times New Roman" w:eastAsia="Times New Roman" w:hAnsi="Times New Roman" w:cs="Times New Roman"/>
                <w:b/>
                <w:bCs/>
                <w:color w:val="000000"/>
                <w:sz w:val="12"/>
                <w:szCs w:val="12"/>
                <w:lang w:eastAsia="ru-RU"/>
              </w:rPr>
              <w:t>015</w:t>
            </w:r>
          </w:p>
        </w:tc>
        <w:tc>
          <w:tcPr>
            <w:tcW w:w="283" w:type="dxa"/>
            <w:tcBorders>
              <w:top w:val="nil"/>
              <w:left w:val="nil"/>
              <w:bottom w:val="single" w:sz="4" w:space="0" w:color="auto"/>
              <w:right w:val="single" w:sz="4" w:space="0" w:color="auto"/>
            </w:tcBorders>
            <w:shd w:val="clear" w:color="auto" w:fill="FFFFFF" w:themeFill="background1"/>
            <w:textDirection w:val="btLr"/>
            <w:vAlign w:val="center"/>
            <w:hideMark/>
          </w:tcPr>
          <w:p w:rsidR="001C4081" w:rsidRPr="001C4081" w:rsidRDefault="009669AB" w:rsidP="009669AB">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20</w:t>
            </w:r>
            <w:r w:rsidR="001C4081" w:rsidRPr="001C4081">
              <w:rPr>
                <w:rFonts w:ascii="Times New Roman" w:eastAsia="Times New Roman" w:hAnsi="Times New Roman" w:cs="Times New Roman"/>
                <w:b/>
                <w:bCs/>
                <w:color w:val="000000"/>
                <w:sz w:val="12"/>
                <w:szCs w:val="12"/>
                <w:lang w:eastAsia="ru-RU"/>
              </w:rPr>
              <w:t>16</w:t>
            </w:r>
          </w:p>
        </w:tc>
        <w:tc>
          <w:tcPr>
            <w:tcW w:w="284" w:type="dxa"/>
            <w:tcBorders>
              <w:top w:val="nil"/>
              <w:left w:val="nil"/>
              <w:bottom w:val="single" w:sz="4" w:space="0" w:color="auto"/>
              <w:right w:val="single" w:sz="4" w:space="0" w:color="auto"/>
            </w:tcBorders>
            <w:shd w:val="clear" w:color="auto" w:fill="FFFFFF" w:themeFill="background1"/>
            <w:textDirection w:val="btLr"/>
            <w:vAlign w:val="center"/>
            <w:hideMark/>
          </w:tcPr>
          <w:p w:rsidR="001C4081" w:rsidRPr="001C4081" w:rsidRDefault="009669AB" w:rsidP="009669AB">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2</w:t>
            </w:r>
            <w:r w:rsidR="001C4081" w:rsidRPr="001C4081">
              <w:rPr>
                <w:rFonts w:ascii="Times New Roman" w:eastAsia="Times New Roman" w:hAnsi="Times New Roman" w:cs="Times New Roman"/>
                <w:b/>
                <w:bCs/>
                <w:color w:val="000000"/>
                <w:sz w:val="12"/>
                <w:szCs w:val="12"/>
                <w:lang w:eastAsia="ru-RU"/>
              </w:rPr>
              <w:t>017</w:t>
            </w:r>
          </w:p>
        </w:tc>
        <w:tc>
          <w:tcPr>
            <w:tcW w:w="283" w:type="dxa"/>
            <w:tcBorders>
              <w:top w:val="nil"/>
              <w:left w:val="nil"/>
              <w:bottom w:val="single" w:sz="4" w:space="0" w:color="auto"/>
              <w:right w:val="single" w:sz="4" w:space="0" w:color="auto"/>
            </w:tcBorders>
            <w:shd w:val="clear" w:color="auto" w:fill="FFFFFF" w:themeFill="background1"/>
            <w:textDirection w:val="btLr"/>
            <w:vAlign w:val="center"/>
            <w:hideMark/>
          </w:tcPr>
          <w:p w:rsidR="001C4081" w:rsidRPr="001C4081" w:rsidRDefault="009669AB" w:rsidP="009669AB">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2</w:t>
            </w:r>
            <w:r w:rsidR="001C4081" w:rsidRPr="001C4081">
              <w:rPr>
                <w:rFonts w:ascii="Times New Roman" w:eastAsia="Times New Roman" w:hAnsi="Times New Roman" w:cs="Times New Roman"/>
                <w:b/>
                <w:bCs/>
                <w:color w:val="000000"/>
                <w:sz w:val="12"/>
                <w:szCs w:val="12"/>
                <w:lang w:eastAsia="ru-RU"/>
              </w:rPr>
              <w:t>018</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center"/>
            <w:hideMark/>
          </w:tcPr>
          <w:p w:rsidR="001C4081" w:rsidRPr="001C4081" w:rsidRDefault="009669AB" w:rsidP="009669AB">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2</w:t>
            </w:r>
            <w:r w:rsidR="001C4081" w:rsidRPr="001C4081">
              <w:rPr>
                <w:rFonts w:ascii="Times New Roman" w:eastAsia="Times New Roman" w:hAnsi="Times New Roman" w:cs="Times New Roman"/>
                <w:b/>
                <w:bCs/>
                <w:color w:val="000000"/>
                <w:sz w:val="12"/>
                <w:szCs w:val="12"/>
                <w:lang w:eastAsia="ru-RU"/>
              </w:rPr>
              <w:t>019</w:t>
            </w:r>
          </w:p>
        </w:tc>
        <w:tc>
          <w:tcPr>
            <w:tcW w:w="362" w:type="dxa"/>
            <w:tcBorders>
              <w:top w:val="nil"/>
              <w:left w:val="nil"/>
              <w:bottom w:val="single" w:sz="4" w:space="0" w:color="auto"/>
              <w:right w:val="single" w:sz="4" w:space="0" w:color="auto"/>
            </w:tcBorders>
            <w:shd w:val="clear" w:color="auto" w:fill="FFFFFF" w:themeFill="background1"/>
            <w:textDirection w:val="btLr"/>
            <w:vAlign w:val="center"/>
            <w:hideMark/>
          </w:tcPr>
          <w:p w:rsidR="001C4081" w:rsidRPr="001C4081" w:rsidRDefault="009669AB" w:rsidP="009669AB">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2</w:t>
            </w:r>
            <w:r w:rsidR="001C4081" w:rsidRPr="001C4081">
              <w:rPr>
                <w:rFonts w:ascii="Times New Roman" w:eastAsia="Times New Roman" w:hAnsi="Times New Roman" w:cs="Times New Roman"/>
                <w:b/>
                <w:bCs/>
                <w:color w:val="000000"/>
                <w:sz w:val="12"/>
                <w:szCs w:val="12"/>
                <w:lang w:eastAsia="ru-RU"/>
              </w:rPr>
              <w:t>020</w:t>
            </w:r>
          </w:p>
        </w:tc>
      </w:tr>
      <w:tr w:rsidR="009669AB" w:rsidRPr="001C4081" w:rsidTr="009669AB">
        <w:trPr>
          <w:trHeight w:val="70"/>
        </w:trPr>
        <w:tc>
          <w:tcPr>
            <w:tcW w:w="397" w:type="dxa"/>
            <w:tcBorders>
              <w:top w:val="nil"/>
              <w:left w:val="single" w:sz="4" w:space="0" w:color="auto"/>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1</w:t>
            </w:r>
          </w:p>
        </w:tc>
        <w:tc>
          <w:tcPr>
            <w:tcW w:w="3162"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2</w:t>
            </w: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3</w:t>
            </w:r>
          </w:p>
        </w:tc>
        <w:tc>
          <w:tcPr>
            <w:tcW w:w="567"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4</w:t>
            </w:r>
          </w:p>
        </w:tc>
        <w:tc>
          <w:tcPr>
            <w:tcW w:w="283"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5</w:t>
            </w:r>
          </w:p>
        </w:tc>
        <w:tc>
          <w:tcPr>
            <w:tcW w:w="284"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6</w:t>
            </w:r>
          </w:p>
        </w:tc>
        <w:tc>
          <w:tcPr>
            <w:tcW w:w="283"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7</w:t>
            </w:r>
          </w:p>
        </w:tc>
        <w:tc>
          <w:tcPr>
            <w:tcW w:w="284"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8</w:t>
            </w:r>
          </w:p>
        </w:tc>
        <w:tc>
          <w:tcPr>
            <w:tcW w:w="283"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9</w:t>
            </w:r>
          </w:p>
        </w:tc>
        <w:tc>
          <w:tcPr>
            <w:tcW w:w="455" w:type="dxa"/>
            <w:gridSpan w:val="2"/>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10</w:t>
            </w:r>
          </w:p>
        </w:tc>
        <w:tc>
          <w:tcPr>
            <w:tcW w:w="362"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11</w:t>
            </w:r>
          </w:p>
        </w:tc>
      </w:tr>
      <w:tr w:rsidR="009669AB" w:rsidRPr="001C4081" w:rsidTr="00DE3545">
        <w:trPr>
          <w:cantSplit/>
          <w:trHeight w:val="944"/>
        </w:trPr>
        <w:tc>
          <w:tcPr>
            <w:tcW w:w="397"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w:t>
            </w:r>
          </w:p>
        </w:tc>
        <w:tc>
          <w:tcPr>
            <w:tcW w:w="316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Строительство (приобретение) жилья для граждан, молодых семей и молодых специалистов, проживающих в сельских поселениях Муниципального района – всего</w:t>
            </w: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Объем финансирования – всего,</w:t>
            </w:r>
          </w:p>
        </w:tc>
        <w:tc>
          <w:tcPr>
            <w:tcW w:w="567"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50 241,25358</w:t>
            </w:r>
          </w:p>
        </w:tc>
        <w:tc>
          <w:tcPr>
            <w:tcW w:w="283"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23 212,70000</w:t>
            </w:r>
          </w:p>
        </w:tc>
        <w:tc>
          <w:tcPr>
            <w:tcW w:w="284"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17 759,83600</w:t>
            </w:r>
          </w:p>
        </w:tc>
        <w:tc>
          <w:tcPr>
            <w:tcW w:w="283"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2 724,64600</w:t>
            </w:r>
          </w:p>
        </w:tc>
        <w:tc>
          <w:tcPr>
            <w:tcW w:w="284"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3 737,16656</w:t>
            </w:r>
          </w:p>
        </w:tc>
        <w:tc>
          <w:tcPr>
            <w:tcW w:w="455" w:type="dxa"/>
            <w:gridSpan w:val="2"/>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2 806,90502</w:t>
            </w:r>
          </w:p>
        </w:tc>
        <w:tc>
          <w:tcPr>
            <w:tcW w:w="362"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r>
      <w:tr w:rsidR="009669AB" w:rsidRPr="001C4081" w:rsidTr="009669AB">
        <w:trPr>
          <w:cantSplit/>
          <w:trHeight w:val="70"/>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в том числе за счет средств:</w:t>
            </w:r>
          </w:p>
        </w:tc>
        <w:tc>
          <w:tcPr>
            <w:tcW w:w="567"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455" w:type="dxa"/>
            <w:gridSpan w:val="2"/>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362"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r>
      <w:tr w:rsidR="009669AB" w:rsidRPr="001C4081" w:rsidTr="009669AB">
        <w:trPr>
          <w:cantSplit/>
          <w:trHeight w:val="975"/>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федеральный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16 879,99335</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4 271,15600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8 125,82100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1 877,61600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1 041,22114</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1 564,17921</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9669AB">
        <w:trPr>
          <w:cantSplit/>
          <w:trHeight w:val="975"/>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региональный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17 205,57410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9 076,10400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3 482,49300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804,69300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2 642,50394</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1 199,78016</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9669AB">
        <w:trPr>
          <w:cantSplit/>
          <w:trHeight w:val="846"/>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районный бюджет</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1 476,96313</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1 160,64000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177,59900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42,33700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53,44148</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42,94565</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9669AB">
        <w:trPr>
          <w:cantSplit/>
          <w:trHeight w:val="703"/>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бюджет МО</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9669AB">
        <w:trPr>
          <w:cantSplit/>
          <w:trHeight w:val="968"/>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внебюджетные источники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14 678,72300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8 704,80000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5 973,92300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1 393,90522</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9669AB">
        <w:trPr>
          <w:cantSplit/>
          <w:trHeight w:val="571"/>
        </w:trPr>
        <w:tc>
          <w:tcPr>
            <w:tcW w:w="397"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1.1</w:t>
            </w:r>
          </w:p>
        </w:tc>
        <w:tc>
          <w:tcPr>
            <w:tcW w:w="3162" w:type="dxa"/>
            <w:vMerge w:val="restart"/>
            <w:tcBorders>
              <w:top w:val="nil"/>
              <w:left w:val="single" w:sz="4" w:space="0" w:color="auto"/>
              <w:bottom w:val="nil"/>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 xml:space="preserve"> В том числе:                      Строительство (приобретение) жилья  в сельских поселениях Муниципального района для молодых семей и молодых специалисто</w:t>
            </w:r>
            <w:proofErr w:type="gramStart"/>
            <w:r w:rsidRPr="001C4081">
              <w:rPr>
                <w:rFonts w:ascii="Times New Roman" w:eastAsia="Times New Roman" w:hAnsi="Times New Roman" w:cs="Times New Roman"/>
                <w:b/>
                <w:bCs/>
                <w:color w:val="000000"/>
                <w:sz w:val="12"/>
                <w:szCs w:val="12"/>
                <w:lang w:eastAsia="ru-RU"/>
              </w:rPr>
              <w:t>в–</w:t>
            </w:r>
            <w:proofErr w:type="gramEnd"/>
            <w:r w:rsidRPr="001C4081">
              <w:rPr>
                <w:rFonts w:ascii="Times New Roman" w:eastAsia="Times New Roman" w:hAnsi="Times New Roman" w:cs="Times New Roman"/>
                <w:b/>
                <w:bCs/>
                <w:color w:val="000000"/>
                <w:sz w:val="12"/>
                <w:szCs w:val="12"/>
                <w:lang w:eastAsia="ru-RU"/>
              </w:rPr>
              <w:t xml:space="preserve"> всего</w:t>
            </w: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Объем финансирования – всего,</w:t>
            </w:r>
          </w:p>
        </w:tc>
        <w:tc>
          <w:tcPr>
            <w:tcW w:w="567"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24 778,38137</w:t>
            </w:r>
          </w:p>
        </w:tc>
        <w:tc>
          <w:tcPr>
            <w:tcW w:w="283"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5 803,20000</w:t>
            </w:r>
          </w:p>
        </w:tc>
        <w:tc>
          <w:tcPr>
            <w:tcW w:w="284"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11 300,11100</w:t>
            </w:r>
          </w:p>
        </w:tc>
        <w:tc>
          <w:tcPr>
            <w:tcW w:w="283"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1 290,71900</w:t>
            </w:r>
          </w:p>
        </w:tc>
        <w:tc>
          <w:tcPr>
            <w:tcW w:w="284"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3 520,83794</w:t>
            </w:r>
          </w:p>
        </w:tc>
        <w:tc>
          <w:tcPr>
            <w:tcW w:w="455" w:type="dxa"/>
            <w:gridSpan w:val="2"/>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2 004,93216</w:t>
            </w:r>
          </w:p>
        </w:tc>
        <w:tc>
          <w:tcPr>
            <w:tcW w:w="362"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r>
      <w:tr w:rsidR="009669AB" w:rsidRPr="001C4081" w:rsidTr="009669AB">
        <w:trPr>
          <w:cantSplit/>
          <w:trHeight w:val="409"/>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nil"/>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в том числе за счет средств:</w:t>
            </w:r>
          </w:p>
        </w:tc>
        <w:tc>
          <w:tcPr>
            <w:tcW w:w="567"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455" w:type="dxa"/>
            <w:gridSpan w:val="2"/>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362"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r>
      <w:tr w:rsidR="009669AB" w:rsidRPr="001C4081" w:rsidTr="009669AB">
        <w:trPr>
          <w:cantSplit/>
          <w:trHeight w:val="841"/>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nil"/>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федеральный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9 496,26306</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1 207,06600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5 457,95400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890,59600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657,38021</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1 283,26685</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9669AB">
        <w:trPr>
          <w:cantSplit/>
          <w:trHeight w:val="838"/>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nil"/>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региональный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7 748,77260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2 565,01400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2 339,12200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381,68400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1 771,96276</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690,98984</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9669AB">
        <w:trPr>
          <w:cantSplit/>
          <w:trHeight w:val="852"/>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nil"/>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районный бюджет</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486,84469</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290,16000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113,00200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18,43900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35,24359</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30,00010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9669AB">
        <w:trPr>
          <w:cantSplit/>
          <w:trHeight w:val="706"/>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nil"/>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бюджет МО</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9669AB">
        <w:trPr>
          <w:cantSplit/>
          <w:trHeight w:val="845"/>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nil"/>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nil"/>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внебюджетные источники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7 046,50102</w:t>
            </w:r>
          </w:p>
        </w:tc>
        <w:tc>
          <w:tcPr>
            <w:tcW w:w="283" w:type="dxa"/>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1 740,96000</w:t>
            </w:r>
          </w:p>
        </w:tc>
        <w:tc>
          <w:tcPr>
            <w:tcW w:w="284" w:type="dxa"/>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3 390,03300</w:t>
            </w:r>
          </w:p>
        </w:tc>
        <w:tc>
          <w:tcPr>
            <w:tcW w:w="283" w:type="dxa"/>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1 056,25138</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859,25664</w:t>
            </w:r>
          </w:p>
        </w:tc>
        <w:tc>
          <w:tcPr>
            <w:tcW w:w="362" w:type="dxa"/>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9669AB">
        <w:trPr>
          <w:cantSplit/>
          <w:trHeight w:val="70"/>
        </w:trPr>
        <w:tc>
          <w:tcPr>
            <w:tcW w:w="397"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2</w:t>
            </w:r>
          </w:p>
        </w:tc>
        <w:tc>
          <w:tcPr>
            <w:tcW w:w="3162"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 xml:space="preserve">Софинансирование мероприятий на улучшение жилищных условий граждан, </w:t>
            </w:r>
            <w:proofErr w:type="spellStart"/>
            <w:r w:rsidRPr="001C4081">
              <w:rPr>
                <w:rFonts w:ascii="Times New Roman" w:eastAsia="Times New Roman" w:hAnsi="Times New Roman" w:cs="Times New Roman"/>
                <w:b/>
                <w:bCs/>
                <w:color w:val="000000"/>
                <w:sz w:val="12"/>
                <w:szCs w:val="12"/>
                <w:lang w:eastAsia="ru-RU"/>
              </w:rPr>
              <w:t>проживащих</w:t>
            </w:r>
            <w:proofErr w:type="spellEnd"/>
            <w:r w:rsidRPr="001C4081">
              <w:rPr>
                <w:rFonts w:ascii="Times New Roman" w:eastAsia="Times New Roman" w:hAnsi="Times New Roman" w:cs="Times New Roman"/>
                <w:b/>
                <w:bCs/>
                <w:color w:val="000000"/>
                <w:sz w:val="12"/>
                <w:szCs w:val="12"/>
                <w:lang w:eastAsia="ru-RU"/>
              </w:rPr>
              <w:t xml:space="preserve"> в сельской местности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Объем финансирования – всего,</w:t>
            </w:r>
          </w:p>
        </w:tc>
        <w:tc>
          <w:tcPr>
            <w:tcW w:w="567"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0,00001</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455" w:type="dxa"/>
            <w:gridSpan w:val="2"/>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0,00001</w:t>
            </w:r>
          </w:p>
        </w:tc>
        <w:tc>
          <w:tcPr>
            <w:tcW w:w="36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r>
      <w:tr w:rsidR="009669AB" w:rsidRPr="001C4081" w:rsidTr="009669AB">
        <w:trPr>
          <w:cantSplit/>
          <w:trHeight w:val="126"/>
        </w:trPr>
        <w:tc>
          <w:tcPr>
            <w:tcW w:w="39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в том числе за счет средств:</w:t>
            </w:r>
          </w:p>
        </w:tc>
        <w:tc>
          <w:tcPr>
            <w:tcW w:w="567"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455" w:type="dxa"/>
            <w:gridSpan w:val="2"/>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362"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r>
      <w:tr w:rsidR="009669AB" w:rsidRPr="001C4081" w:rsidTr="009669AB">
        <w:trPr>
          <w:cantSplit/>
          <w:trHeight w:val="697"/>
        </w:trPr>
        <w:tc>
          <w:tcPr>
            <w:tcW w:w="39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федеральный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9669AB">
        <w:trPr>
          <w:cantSplit/>
          <w:trHeight w:val="693"/>
        </w:trPr>
        <w:tc>
          <w:tcPr>
            <w:tcW w:w="39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региональный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9669AB">
        <w:trPr>
          <w:cantSplit/>
          <w:trHeight w:val="703"/>
        </w:trPr>
        <w:tc>
          <w:tcPr>
            <w:tcW w:w="39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районный бюджет</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0,00001</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0,00001</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9669AB">
        <w:trPr>
          <w:cantSplit/>
          <w:trHeight w:val="699"/>
        </w:trPr>
        <w:tc>
          <w:tcPr>
            <w:tcW w:w="39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бюджет МО</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9669AB">
        <w:trPr>
          <w:cantSplit/>
          <w:trHeight w:val="708"/>
        </w:trPr>
        <w:tc>
          <w:tcPr>
            <w:tcW w:w="39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nil"/>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внебюджетные источники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9669AB">
        <w:trPr>
          <w:cantSplit/>
          <w:trHeight w:val="124"/>
        </w:trPr>
        <w:tc>
          <w:tcPr>
            <w:tcW w:w="397"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3</w:t>
            </w:r>
          </w:p>
        </w:tc>
        <w:tc>
          <w:tcPr>
            <w:tcW w:w="316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Реконструкция  общеобразовательных учреждений – всего</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Объем финансирования – всего,</w:t>
            </w:r>
          </w:p>
        </w:tc>
        <w:tc>
          <w:tcPr>
            <w:tcW w:w="567"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4"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4"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455" w:type="dxa"/>
            <w:gridSpan w:val="2"/>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362"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r>
      <w:tr w:rsidR="009669AB" w:rsidRPr="001C4081" w:rsidTr="00FE5DEF">
        <w:trPr>
          <w:cantSplit/>
          <w:trHeight w:val="258"/>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9669AB">
            <w:pPr>
              <w:spacing w:after="0" w:line="240" w:lineRule="auto"/>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в том числе за счет средств:</w:t>
            </w:r>
          </w:p>
        </w:tc>
        <w:tc>
          <w:tcPr>
            <w:tcW w:w="567"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455" w:type="dxa"/>
            <w:gridSpan w:val="2"/>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362"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r>
      <w:tr w:rsidR="009669AB" w:rsidRPr="001C4081" w:rsidTr="00FE5DEF">
        <w:trPr>
          <w:cantSplit/>
          <w:trHeight w:val="687"/>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федеральный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711"/>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региональный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693"/>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районный бюджет</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703"/>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бюджет МО</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710"/>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внебюджетные источники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70"/>
        </w:trPr>
        <w:tc>
          <w:tcPr>
            <w:tcW w:w="397"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4</w:t>
            </w:r>
          </w:p>
        </w:tc>
        <w:tc>
          <w:tcPr>
            <w:tcW w:w="316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Здание фельдшерско-акушерских пунктов и офисов врача общей практик</w:t>
            </w:r>
            <w:proofErr w:type="gramStart"/>
            <w:r w:rsidRPr="001C4081">
              <w:rPr>
                <w:rFonts w:ascii="Times New Roman" w:eastAsia="Times New Roman" w:hAnsi="Times New Roman" w:cs="Times New Roman"/>
                <w:b/>
                <w:bCs/>
                <w:color w:val="000000"/>
                <w:sz w:val="12"/>
                <w:szCs w:val="12"/>
                <w:lang w:eastAsia="ru-RU"/>
              </w:rPr>
              <w:t>и–</w:t>
            </w:r>
            <w:proofErr w:type="gramEnd"/>
            <w:r w:rsidRPr="001C4081">
              <w:rPr>
                <w:rFonts w:ascii="Times New Roman" w:eastAsia="Times New Roman" w:hAnsi="Times New Roman" w:cs="Times New Roman"/>
                <w:b/>
                <w:bCs/>
                <w:color w:val="000000"/>
                <w:sz w:val="12"/>
                <w:szCs w:val="12"/>
                <w:lang w:eastAsia="ru-RU"/>
              </w:rPr>
              <w:t xml:space="preserve"> всего</w:t>
            </w: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Объем финансирования – всего,</w:t>
            </w:r>
          </w:p>
        </w:tc>
        <w:tc>
          <w:tcPr>
            <w:tcW w:w="567"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4 499,82780</w:t>
            </w:r>
          </w:p>
        </w:tc>
        <w:tc>
          <w:tcPr>
            <w:tcW w:w="283"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4"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4"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4 499,82780</w:t>
            </w:r>
          </w:p>
        </w:tc>
        <w:tc>
          <w:tcPr>
            <w:tcW w:w="283"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455" w:type="dxa"/>
            <w:gridSpan w:val="2"/>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362"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r>
      <w:tr w:rsidR="009669AB" w:rsidRPr="001C4081" w:rsidTr="00FE5DEF">
        <w:trPr>
          <w:cantSplit/>
          <w:trHeight w:val="441"/>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в том числе за счет средств:</w:t>
            </w:r>
          </w:p>
        </w:tc>
        <w:tc>
          <w:tcPr>
            <w:tcW w:w="567"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455" w:type="dxa"/>
            <w:gridSpan w:val="2"/>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362"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r>
      <w:tr w:rsidR="009669AB" w:rsidRPr="001C4081" w:rsidTr="00FE5DEF">
        <w:trPr>
          <w:cantSplit/>
          <w:trHeight w:val="831"/>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федеральный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1 374,12181</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1 374,12181</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842"/>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региональный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2 431,25569</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2 431,25569</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841"/>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районный бюджет</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694,45030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694,45030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697"/>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бюджет МО</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693"/>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внебюджетные источники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136"/>
        </w:trPr>
        <w:tc>
          <w:tcPr>
            <w:tcW w:w="397"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5</w:t>
            </w:r>
          </w:p>
        </w:tc>
        <w:tc>
          <w:tcPr>
            <w:tcW w:w="316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Реконструкция учреждений культурно-досугового типа</w:t>
            </w:r>
            <w:proofErr w:type="gramStart"/>
            <w:r w:rsidRPr="001C4081">
              <w:rPr>
                <w:rFonts w:ascii="Times New Roman" w:eastAsia="Times New Roman" w:hAnsi="Times New Roman" w:cs="Times New Roman"/>
                <w:b/>
                <w:bCs/>
                <w:color w:val="000000"/>
                <w:sz w:val="12"/>
                <w:szCs w:val="12"/>
                <w:lang w:eastAsia="ru-RU"/>
              </w:rPr>
              <w:t>х–</w:t>
            </w:r>
            <w:proofErr w:type="gramEnd"/>
            <w:r w:rsidRPr="001C4081">
              <w:rPr>
                <w:rFonts w:ascii="Times New Roman" w:eastAsia="Times New Roman" w:hAnsi="Times New Roman" w:cs="Times New Roman"/>
                <w:b/>
                <w:bCs/>
                <w:color w:val="000000"/>
                <w:sz w:val="12"/>
                <w:szCs w:val="12"/>
                <w:lang w:eastAsia="ru-RU"/>
              </w:rPr>
              <w:t xml:space="preserve"> всего</w:t>
            </w: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Объем финансирования – всего,</w:t>
            </w:r>
          </w:p>
        </w:tc>
        <w:tc>
          <w:tcPr>
            <w:tcW w:w="567"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17 740,58135</w:t>
            </w:r>
          </w:p>
        </w:tc>
        <w:tc>
          <w:tcPr>
            <w:tcW w:w="283"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4"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4"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455" w:type="dxa"/>
            <w:gridSpan w:val="2"/>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17 740,58135</w:t>
            </w:r>
          </w:p>
        </w:tc>
        <w:tc>
          <w:tcPr>
            <w:tcW w:w="362"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r>
      <w:tr w:rsidR="009669AB" w:rsidRPr="001C4081" w:rsidTr="00FE5DEF">
        <w:trPr>
          <w:cantSplit/>
          <w:trHeight w:val="567"/>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в том числе за счет средств:</w:t>
            </w:r>
          </w:p>
        </w:tc>
        <w:tc>
          <w:tcPr>
            <w:tcW w:w="567"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455" w:type="dxa"/>
            <w:gridSpan w:val="2"/>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362"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r>
      <w:tr w:rsidR="009669AB" w:rsidRPr="001C4081" w:rsidTr="00FE5DEF">
        <w:trPr>
          <w:cantSplit/>
          <w:trHeight w:val="689"/>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федеральный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997"/>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региональный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16 853,55228</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16 853,55228</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841"/>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районный бюджет</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887,02907</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887,02907</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697"/>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бюджет МО</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1134"/>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внебюджетные источники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FE5DEF" w:rsidRPr="001C4081" w:rsidTr="00FE5DEF">
        <w:trPr>
          <w:cantSplit/>
          <w:trHeight w:val="70"/>
        </w:trPr>
        <w:tc>
          <w:tcPr>
            <w:tcW w:w="397" w:type="dxa"/>
            <w:vMerge w:val="restart"/>
            <w:tcBorders>
              <w:top w:val="nil"/>
              <w:left w:val="single" w:sz="4" w:space="0" w:color="auto"/>
              <w:bottom w:val="single" w:sz="4" w:space="0" w:color="000000"/>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w:t>
            </w:r>
            <w:proofErr w:type="spellStart"/>
            <w:r w:rsidRPr="001C4081">
              <w:rPr>
                <w:rFonts w:ascii="Times New Roman" w:eastAsia="Times New Roman" w:hAnsi="Times New Roman" w:cs="Times New Roman"/>
                <w:b/>
                <w:bCs/>
                <w:color w:val="000000"/>
                <w:sz w:val="12"/>
                <w:szCs w:val="12"/>
                <w:lang w:eastAsia="ru-RU"/>
              </w:rPr>
              <w:t>п.п</w:t>
            </w:r>
            <w:proofErr w:type="spellEnd"/>
            <w:r w:rsidRPr="001C4081">
              <w:rPr>
                <w:rFonts w:ascii="Times New Roman" w:eastAsia="Times New Roman" w:hAnsi="Times New Roman" w:cs="Times New Roman"/>
                <w:b/>
                <w:bCs/>
                <w:color w:val="000000"/>
                <w:sz w:val="12"/>
                <w:szCs w:val="12"/>
                <w:lang w:eastAsia="ru-RU"/>
              </w:rPr>
              <w:t>.</w:t>
            </w:r>
          </w:p>
        </w:tc>
        <w:tc>
          <w:tcPr>
            <w:tcW w:w="3162" w:type="dxa"/>
            <w:vMerge w:val="restart"/>
            <w:tcBorders>
              <w:top w:val="nil"/>
              <w:left w:val="single" w:sz="4" w:space="0" w:color="auto"/>
              <w:bottom w:val="single" w:sz="4" w:space="0" w:color="000000"/>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Наименование мероприятия Программы</w:t>
            </w:r>
          </w:p>
        </w:tc>
        <w:tc>
          <w:tcPr>
            <w:tcW w:w="1276" w:type="dxa"/>
            <w:vMerge w:val="restart"/>
            <w:tcBorders>
              <w:top w:val="nil"/>
              <w:left w:val="single" w:sz="4" w:space="0" w:color="auto"/>
              <w:bottom w:val="single" w:sz="4" w:space="0" w:color="000000"/>
              <w:right w:val="single" w:sz="4" w:space="0" w:color="auto"/>
            </w:tcBorders>
            <w:shd w:val="clear" w:color="auto" w:fill="FFFFFF" w:themeFill="background1"/>
            <w:vAlign w:val="bottom"/>
            <w:hideMark/>
          </w:tcPr>
          <w:p w:rsidR="001C4081" w:rsidRPr="001C4081" w:rsidRDefault="001C4081" w:rsidP="00FE5DEF">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Источник финансирования</w:t>
            </w:r>
          </w:p>
        </w:tc>
        <w:tc>
          <w:tcPr>
            <w:tcW w:w="2801" w:type="dxa"/>
            <w:gridSpan w:val="9"/>
            <w:tcBorders>
              <w:top w:val="single" w:sz="4" w:space="0" w:color="auto"/>
              <w:left w:val="nil"/>
              <w:bottom w:val="single" w:sz="4" w:space="0" w:color="auto"/>
              <w:right w:val="single" w:sz="4" w:space="0" w:color="000000"/>
            </w:tcBorders>
            <w:shd w:val="clear" w:color="auto" w:fill="FFFFFF" w:themeFill="background1"/>
            <w:vAlign w:val="bottom"/>
            <w:hideMark/>
          </w:tcPr>
          <w:p w:rsidR="001C4081" w:rsidRPr="001C4081" w:rsidRDefault="001C4081" w:rsidP="00FE5DEF">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Объемы финансирования (тыс. руб.)</w:t>
            </w:r>
          </w:p>
        </w:tc>
      </w:tr>
      <w:tr w:rsidR="009669AB" w:rsidRPr="001C4081" w:rsidTr="00FE5DEF">
        <w:trPr>
          <w:trHeight w:val="287"/>
        </w:trPr>
        <w:tc>
          <w:tcPr>
            <w:tcW w:w="39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textDirection w:val="tbRl"/>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567" w:type="dxa"/>
            <w:vMerge w:val="restart"/>
            <w:tcBorders>
              <w:top w:val="nil"/>
              <w:left w:val="single" w:sz="4" w:space="0" w:color="auto"/>
              <w:bottom w:val="single" w:sz="4" w:space="0" w:color="000000"/>
              <w:right w:val="single" w:sz="4" w:space="0" w:color="auto"/>
            </w:tcBorders>
            <w:shd w:val="clear" w:color="auto" w:fill="FFFFFF" w:themeFill="background1"/>
            <w:vAlign w:val="bottom"/>
            <w:hideMark/>
          </w:tcPr>
          <w:p w:rsidR="001C4081" w:rsidRPr="001C4081" w:rsidRDefault="001C4081" w:rsidP="00FE5DEF">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Всего</w:t>
            </w:r>
          </w:p>
        </w:tc>
        <w:tc>
          <w:tcPr>
            <w:tcW w:w="2234" w:type="dxa"/>
            <w:gridSpan w:val="8"/>
            <w:tcBorders>
              <w:top w:val="single" w:sz="4" w:space="0" w:color="auto"/>
              <w:left w:val="nil"/>
              <w:bottom w:val="single" w:sz="4" w:space="0" w:color="auto"/>
              <w:right w:val="single" w:sz="4" w:space="0" w:color="000000"/>
            </w:tcBorders>
            <w:shd w:val="clear" w:color="auto" w:fill="FFFFFF" w:themeFill="background1"/>
            <w:vAlign w:val="bottom"/>
            <w:hideMark/>
          </w:tcPr>
          <w:p w:rsidR="001C4081" w:rsidRPr="001C4081" w:rsidRDefault="001C4081" w:rsidP="00FE5DEF">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 xml:space="preserve">В </w:t>
            </w:r>
            <w:proofErr w:type="spellStart"/>
            <w:r w:rsidRPr="001C4081">
              <w:rPr>
                <w:rFonts w:ascii="Times New Roman" w:eastAsia="Times New Roman" w:hAnsi="Times New Roman" w:cs="Times New Roman"/>
                <w:b/>
                <w:bCs/>
                <w:color w:val="000000"/>
                <w:sz w:val="12"/>
                <w:szCs w:val="12"/>
                <w:lang w:eastAsia="ru-RU"/>
              </w:rPr>
              <w:t>т.ч</w:t>
            </w:r>
            <w:proofErr w:type="spellEnd"/>
            <w:r w:rsidRPr="001C4081">
              <w:rPr>
                <w:rFonts w:ascii="Times New Roman" w:eastAsia="Times New Roman" w:hAnsi="Times New Roman" w:cs="Times New Roman"/>
                <w:b/>
                <w:bCs/>
                <w:color w:val="000000"/>
                <w:sz w:val="12"/>
                <w:szCs w:val="12"/>
                <w:lang w:eastAsia="ru-RU"/>
              </w:rPr>
              <w:t>. по годам реализации Программы</w:t>
            </w:r>
          </w:p>
        </w:tc>
      </w:tr>
      <w:tr w:rsidR="009669AB" w:rsidRPr="001C4081" w:rsidTr="00FE5DEF">
        <w:trPr>
          <w:trHeight w:val="547"/>
        </w:trPr>
        <w:tc>
          <w:tcPr>
            <w:tcW w:w="39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textDirection w:val="tbRl"/>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567"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FE5DEF" w:rsidP="009669AB">
            <w:pPr>
              <w:spacing w:after="0" w:line="240" w:lineRule="auto"/>
              <w:ind w:left="113" w:right="113"/>
              <w:jc w:val="both"/>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2</w:t>
            </w:r>
            <w:r w:rsidR="001C4081" w:rsidRPr="001C4081">
              <w:rPr>
                <w:rFonts w:ascii="Times New Roman" w:eastAsia="Times New Roman" w:hAnsi="Times New Roman" w:cs="Times New Roman"/>
                <w:b/>
                <w:bCs/>
                <w:color w:val="000000"/>
                <w:sz w:val="12"/>
                <w:szCs w:val="12"/>
                <w:lang w:eastAsia="ru-RU"/>
              </w:rPr>
              <w:t>014</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FE5DEF" w:rsidP="009669AB">
            <w:pPr>
              <w:spacing w:after="0" w:line="240" w:lineRule="auto"/>
              <w:ind w:left="113" w:right="113"/>
              <w:jc w:val="both"/>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2</w:t>
            </w:r>
            <w:r w:rsidR="001C4081" w:rsidRPr="001C4081">
              <w:rPr>
                <w:rFonts w:ascii="Times New Roman" w:eastAsia="Times New Roman" w:hAnsi="Times New Roman" w:cs="Times New Roman"/>
                <w:b/>
                <w:bCs/>
                <w:color w:val="000000"/>
                <w:sz w:val="12"/>
                <w:szCs w:val="12"/>
                <w:lang w:eastAsia="ru-RU"/>
              </w:rPr>
              <w:t>015</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FE5DEF" w:rsidP="009669AB">
            <w:pPr>
              <w:spacing w:after="0" w:line="240" w:lineRule="auto"/>
              <w:ind w:left="113" w:right="113"/>
              <w:jc w:val="both"/>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2</w:t>
            </w:r>
            <w:r w:rsidR="001C4081" w:rsidRPr="001C4081">
              <w:rPr>
                <w:rFonts w:ascii="Times New Roman" w:eastAsia="Times New Roman" w:hAnsi="Times New Roman" w:cs="Times New Roman"/>
                <w:b/>
                <w:bCs/>
                <w:color w:val="000000"/>
                <w:sz w:val="12"/>
                <w:szCs w:val="12"/>
                <w:lang w:eastAsia="ru-RU"/>
              </w:rPr>
              <w:t>016</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FE5DEF" w:rsidP="009669AB">
            <w:pPr>
              <w:spacing w:after="0" w:line="240" w:lineRule="auto"/>
              <w:ind w:left="113" w:right="113"/>
              <w:jc w:val="both"/>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2</w:t>
            </w:r>
            <w:r w:rsidR="001C4081" w:rsidRPr="001C4081">
              <w:rPr>
                <w:rFonts w:ascii="Times New Roman" w:eastAsia="Times New Roman" w:hAnsi="Times New Roman" w:cs="Times New Roman"/>
                <w:b/>
                <w:bCs/>
                <w:color w:val="000000"/>
                <w:sz w:val="12"/>
                <w:szCs w:val="12"/>
                <w:lang w:eastAsia="ru-RU"/>
              </w:rPr>
              <w:t>017</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FE5DEF" w:rsidP="009669AB">
            <w:pPr>
              <w:spacing w:after="0" w:line="240" w:lineRule="auto"/>
              <w:ind w:left="113" w:right="113"/>
              <w:jc w:val="both"/>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2</w:t>
            </w:r>
            <w:r w:rsidR="001C4081" w:rsidRPr="001C4081">
              <w:rPr>
                <w:rFonts w:ascii="Times New Roman" w:eastAsia="Times New Roman" w:hAnsi="Times New Roman" w:cs="Times New Roman"/>
                <w:b/>
                <w:bCs/>
                <w:color w:val="000000"/>
                <w:sz w:val="12"/>
                <w:szCs w:val="12"/>
                <w:lang w:eastAsia="ru-RU"/>
              </w:rPr>
              <w:t>018</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FE5DEF" w:rsidP="009669AB">
            <w:pPr>
              <w:spacing w:after="0" w:line="240" w:lineRule="auto"/>
              <w:ind w:left="113" w:right="113"/>
              <w:jc w:val="both"/>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2</w:t>
            </w:r>
            <w:r w:rsidR="001C4081" w:rsidRPr="001C4081">
              <w:rPr>
                <w:rFonts w:ascii="Times New Roman" w:eastAsia="Times New Roman" w:hAnsi="Times New Roman" w:cs="Times New Roman"/>
                <w:b/>
                <w:bCs/>
                <w:color w:val="000000"/>
                <w:sz w:val="12"/>
                <w:szCs w:val="12"/>
                <w:lang w:eastAsia="ru-RU"/>
              </w:rPr>
              <w:t>019</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FE5DEF" w:rsidP="009669AB">
            <w:pPr>
              <w:spacing w:after="0" w:line="240" w:lineRule="auto"/>
              <w:ind w:left="113" w:right="113"/>
              <w:jc w:val="both"/>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2</w:t>
            </w:r>
            <w:r w:rsidR="001C4081" w:rsidRPr="001C4081">
              <w:rPr>
                <w:rFonts w:ascii="Times New Roman" w:eastAsia="Times New Roman" w:hAnsi="Times New Roman" w:cs="Times New Roman"/>
                <w:b/>
                <w:bCs/>
                <w:color w:val="000000"/>
                <w:sz w:val="12"/>
                <w:szCs w:val="12"/>
                <w:lang w:eastAsia="ru-RU"/>
              </w:rPr>
              <w:t>020</w:t>
            </w:r>
          </w:p>
        </w:tc>
      </w:tr>
      <w:tr w:rsidR="009669AB" w:rsidRPr="001C4081" w:rsidTr="00FE5DEF">
        <w:trPr>
          <w:cantSplit/>
          <w:trHeight w:val="70"/>
        </w:trPr>
        <w:tc>
          <w:tcPr>
            <w:tcW w:w="397" w:type="dxa"/>
            <w:tcBorders>
              <w:top w:val="nil"/>
              <w:left w:val="single" w:sz="4" w:space="0" w:color="auto"/>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1</w:t>
            </w:r>
          </w:p>
        </w:tc>
        <w:tc>
          <w:tcPr>
            <w:tcW w:w="3162"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2</w:t>
            </w: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3</w:t>
            </w:r>
          </w:p>
        </w:tc>
        <w:tc>
          <w:tcPr>
            <w:tcW w:w="567"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4</w:t>
            </w:r>
          </w:p>
        </w:tc>
        <w:tc>
          <w:tcPr>
            <w:tcW w:w="283"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5</w:t>
            </w:r>
          </w:p>
        </w:tc>
        <w:tc>
          <w:tcPr>
            <w:tcW w:w="284"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6</w:t>
            </w:r>
          </w:p>
        </w:tc>
        <w:tc>
          <w:tcPr>
            <w:tcW w:w="283"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7</w:t>
            </w:r>
          </w:p>
        </w:tc>
        <w:tc>
          <w:tcPr>
            <w:tcW w:w="284"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8</w:t>
            </w:r>
          </w:p>
        </w:tc>
        <w:tc>
          <w:tcPr>
            <w:tcW w:w="283"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9</w:t>
            </w:r>
          </w:p>
        </w:tc>
        <w:tc>
          <w:tcPr>
            <w:tcW w:w="455" w:type="dxa"/>
            <w:gridSpan w:val="2"/>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10</w:t>
            </w:r>
          </w:p>
        </w:tc>
        <w:tc>
          <w:tcPr>
            <w:tcW w:w="362"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11</w:t>
            </w:r>
          </w:p>
        </w:tc>
      </w:tr>
      <w:tr w:rsidR="009669AB" w:rsidRPr="001C4081" w:rsidTr="00FE5DEF">
        <w:trPr>
          <w:cantSplit/>
          <w:trHeight w:val="70"/>
        </w:trPr>
        <w:tc>
          <w:tcPr>
            <w:tcW w:w="397"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6</w:t>
            </w:r>
          </w:p>
        </w:tc>
        <w:tc>
          <w:tcPr>
            <w:tcW w:w="316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Строительство плоскостных спортивных сооружени</w:t>
            </w:r>
            <w:proofErr w:type="gramStart"/>
            <w:r w:rsidRPr="001C4081">
              <w:rPr>
                <w:rFonts w:ascii="Times New Roman" w:eastAsia="Times New Roman" w:hAnsi="Times New Roman" w:cs="Times New Roman"/>
                <w:b/>
                <w:bCs/>
                <w:color w:val="000000"/>
                <w:sz w:val="12"/>
                <w:szCs w:val="12"/>
                <w:lang w:eastAsia="ru-RU"/>
              </w:rPr>
              <w:t>й–</w:t>
            </w:r>
            <w:proofErr w:type="gramEnd"/>
            <w:r w:rsidRPr="001C4081">
              <w:rPr>
                <w:rFonts w:ascii="Times New Roman" w:eastAsia="Times New Roman" w:hAnsi="Times New Roman" w:cs="Times New Roman"/>
                <w:b/>
                <w:bCs/>
                <w:color w:val="000000"/>
                <w:sz w:val="12"/>
                <w:szCs w:val="12"/>
                <w:lang w:eastAsia="ru-RU"/>
              </w:rPr>
              <w:t xml:space="preserve"> всего</w:t>
            </w: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Объем финансирования – всего,</w:t>
            </w:r>
          </w:p>
        </w:tc>
        <w:tc>
          <w:tcPr>
            <w:tcW w:w="567"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9 235,93150</w:t>
            </w:r>
          </w:p>
        </w:tc>
        <w:tc>
          <w:tcPr>
            <w:tcW w:w="283"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51,11850</w:t>
            </w:r>
          </w:p>
        </w:tc>
        <w:tc>
          <w:tcPr>
            <w:tcW w:w="284"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4"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4 584,81300</w:t>
            </w:r>
          </w:p>
        </w:tc>
        <w:tc>
          <w:tcPr>
            <w:tcW w:w="455" w:type="dxa"/>
            <w:gridSpan w:val="2"/>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4 600,00000</w:t>
            </w:r>
          </w:p>
        </w:tc>
        <w:tc>
          <w:tcPr>
            <w:tcW w:w="362"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r>
      <w:tr w:rsidR="009669AB" w:rsidRPr="001C4081" w:rsidTr="00FE5DEF">
        <w:trPr>
          <w:cantSplit/>
          <w:trHeight w:val="422"/>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в том числе за счет средств:</w:t>
            </w:r>
          </w:p>
        </w:tc>
        <w:tc>
          <w:tcPr>
            <w:tcW w:w="567"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455" w:type="dxa"/>
            <w:gridSpan w:val="2"/>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362"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r>
      <w:tr w:rsidR="009669AB" w:rsidRPr="001C4081" w:rsidTr="00FE5DEF">
        <w:trPr>
          <w:cantSplit/>
          <w:trHeight w:val="697"/>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федеральный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53,54582</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53,54582</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835"/>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региональный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8 672,02653</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4 302,02653</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4 370,00000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832"/>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районный бюджет</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510,35915</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51,11850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229,24065</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230,00000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703"/>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бюджет МО</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713"/>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внебюджетные источники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128"/>
        </w:trPr>
        <w:tc>
          <w:tcPr>
            <w:tcW w:w="397"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7</w:t>
            </w:r>
          </w:p>
        </w:tc>
        <w:tc>
          <w:tcPr>
            <w:tcW w:w="316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Строительство распределительных сетей газопровода - всего</w:t>
            </w: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Объем финансирования – всего,</w:t>
            </w:r>
          </w:p>
        </w:tc>
        <w:tc>
          <w:tcPr>
            <w:tcW w:w="567"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4"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4"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455" w:type="dxa"/>
            <w:gridSpan w:val="2"/>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362"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r>
      <w:tr w:rsidR="009669AB" w:rsidRPr="001C4081" w:rsidTr="00FE5DEF">
        <w:trPr>
          <w:cantSplit/>
          <w:trHeight w:val="120"/>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в том числе за счет средств:</w:t>
            </w:r>
          </w:p>
        </w:tc>
        <w:tc>
          <w:tcPr>
            <w:tcW w:w="567"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455" w:type="dxa"/>
            <w:gridSpan w:val="2"/>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362"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r>
      <w:tr w:rsidR="009669AB" w:rsidRPr="001C4081" w:rsidTr="00FE5DEF">
        <w:trPr>
          <w:cantSplit/>
          <w:trHeight w:val="677"/>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федеральный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701"/>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региональный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711"/>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районный бюджет</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710"/>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бюджет МО</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FE5DEF">
        <w:trPr>
          <w:cantSplit/>
          <w:trHeight w:val="719"/>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внебюджетные источники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70"/>
        </w:trPr>
        <w:tc>
          <w:tcPr>
            <w:tcW w:w="397"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9669AB" w:rsidRDefault="001C4081" w:rsidP="001C4081">
            <w:pPr>
              <w:spacing w:after="0" w:line="240" w:lineRule="auto"/>
              <w:jc w:val="center"/>
              <w:rPr>
                <w:rFonts w:ascii="Times New Roman" w:eastAsia="Times New Roman" w:hAnsi="Times New Roman" w:cs="Times New Roman"/>
                <w:b/>
                <w:bCs/>
                <w:sz w:val="12"/>
                <w:szCs w:val="12"/>
                <w:lang w:eastAsia="ru-RU"/>
              </w:rPr>
            </w:pPr>
            <w:r w:rsidRPr="009669AB">
              <w:rPr>
                <w:rFonts w:ascii="Times New Roman" w:eastAsia="Times New Roman" w:hAnsi="Times New Roman" w:cs="Times New Roman"/>
                <w:b/>
                <w:bCs/>
                <w:sz w:val="12"/>
                <w:szCs w:val="12"/>
                <w:lang w:eastAsia="ru-RU"/>
              </w:rPr>
              <w:t>8</w:t>
            </w:r>
          </w:p>
        </w:tc>
        <w:tc>
          <w:tcPr>
            <w:tcW w:w="316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9669AB" w:rsidRDefault="001C4081" w:rsidP="001C4081">
            <w:pPr>
              <w:spacing w:after="0" w:line="240" w:lineRule="auto"/>
              <w:rPr>
                <w:rFonts w:ascii="Times New Roman" w:eastAsia="Times New Roman" w:hAnsi="Times New Roman" w:cs="Times New Roman"/>
                <w:b/>
                <w:bCs/>
                <w:sz w:val="12"/>
                <w:szCs w:val="12"/>
                <w:lang w:eastAsia="ru-RU"/>
              </w:rPr>
            </w:pPr>
            <w:r w:rsidRPr="009669AB">
              <w:rPr>
                <w:rFonts w:ascii="Times New Roman" w:eastAsia="Times New Roman" w:hAnsi="Times New Roman" w:cs="Times New Roman"/>
                <w:b/>
                <w:bCs/>
                <w:sz w:val="12"/>
                <w:szCs w:val="12"/>
                <w:lang w:eastAsia="ru-RU"/>
              </w:rPr>
              <w:t>Строительство локальных сетей водоснабжения и водоотведения  – всего</w:t>
            </w: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Объем финансирования – всего,</w:t>
            </w:r>
          </w:p>
        </w:tc>
        <w:tc>
          <w:tcPr>
            <w:tcW w:w="567"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3 800,00000</w:t>
            </w:r>
          </w:p>
        </w:tc>
        <w:tc>
          <w:tcPr>
            <w:tcW w:w="283"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4"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4"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455" w:type="dxa"/>
            <w:gridSpan w:val="2"/>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3 800,00000</w:t>
            </w:r>
          </w:p>
        </w:tc>
        <w:tc>
          <w:tcPr>
            <w:tcW w:w="362"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r>
      <w:tr w:rsidR="009669AB" w:rsidRPr="001C4081" w:rsidTr="00197057">
        <w:trPr>
          <w:cantSplit/>
          <w:trHeight w:val="551"/>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в том числе за счет средств:</w:t>
            </w:r>
          </w:p>
        </w:tc>
        <w:tc>
          <w:tcPr>
            <w:tcW w:w="567"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455" w:type="dxa"/>
            <w:gridSpan w:val="2"/>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362"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r>
      <w:tr w:rsidR="009669AB" w:rsidRPr="001C4081" w:rsidTr="00197057">
        <w:trPr>
          <w:cantSplit/>
          <w:trHeight w:val="701"/>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федеральный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839"/>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региональный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3 610,00000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3 610,00000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851"/>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районный бюджет</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190,00000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190,00000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679"/>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бюджет МО</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703"/>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внебюджетные источники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146"/>
        </w:trPr>
        <w:tc>
          <w:tcPr>
            <w:tcW w:w="397"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9</w:t>
            </w:r>
          </w:p>
        </w:tc>
        <w:tc>
          <w:tcPr>
            <w:tcW w:w="316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Реализация проектов комплексного  обустройства площадок под компактную жилищную застройку  – всего</w:t>
            </w: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Объем финансирования – всего,</w:t>
            </w:r>
          </w:p>
        </w:tc>
        <w:tc>
          <w:tcPr>
            <w:tcW w:w="567"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78 174,42098</w:t>
            </w:r>
          </w:p>
        </w:tc>
        <w:tc>
          <w:tcPr>
            <w:tcW w:w="283"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1 155,51853</w:t>
            </w:r>
          </w:p>
        </w:tc>
        <w:tc>
          <w:tcPr>
            <w:tcW w:w="284"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20 092,85896</w:t>
            </w:r>
          </w:p>
        </w:tc>
        <w:tc>
          <w:tcPr>
            <w:tcW w:w="283"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4"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7 803,26496</w:t>
            </w:r>
          </w:p>
        </w:tc>
        <w:tc>
          <w:tcPr>
            <w:tcW w:w="455" w:type="dxa"/>
            <w:gridSpan w:val="2"/>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49 122,77853</w:t>
            </w:r>
          </w:p>
        </w:tc>
        <w:tc>
          <w:tcPr>
            <w:tcW w:w="362"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r>
      <w:tr w:rsidR="009669AB" w:rsidRPr="001C4081" w:rsidTr="00197057">
        <w:trPr>
          <w:cantSplit/>
          <w:trHeight w:val="563"/>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в том числе за счет средств:</w:t>
            </w:r>
          </w:p>
        </w:tc>
        <w:tc>
          <w:tcPr>
            <w:tcW w:w="567"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455" w:type="dxa"/>
            <w:gridSpan w:val="2"/>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362"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r>
      <w:tr w:rsidR="009669AB" w:rsidRPr="001C4081" w:rsidTr="00197057">
        <w:trPr>
          <w:cantSplit/>
          <w:trHeight w:val="699"/>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федеральный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978"/>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региональный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72 939,46961</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19 047,83000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7 225,00000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46 666,63961</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837"/>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районный бюджет</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5 234,95137</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1 155,51853</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1 045,02896</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578,26496</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2 456,13892</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707"/>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бюджет МО</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719"/>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внебюджетные источники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70"/>
        </w:trPr>
        <w:tc>
          <w:tcPr>
            <w:tcW w:w="397"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10</w:t>
            </w:r>
          </w:p>
        </w:tc>
        <w:tc>
          <w:tcPr>
            <w:tcW w:w="316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Реализация проектов местных инициатив граждан, проживающих на территории сельских поселений Муниципального района – всего</w:t>
            </w: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Объем финансирования – всего,</w:t>
            </w:r>
          </w:p>
        </w:tc>
        <w:tc>
          <w:tcPr>
            <w:tcW w:w="567"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3 989,98192</w:t>
            </w:r>
          </w:p>
        </w:tc>
        <w:tc>
          <w:tcPr>
            <w:tcW w:w="283"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3 989,98192</w:t>
            </w:r>
          </w:p>
        </w:tc>
        <w:tc>
          <w:tcPr>
            <w:tcW w:w="284"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4"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455" w:type="dxa"/>
            <w:gridSpan w:val="2"/>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362"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r>
      <w:tr w:rsidR="009669AB" w:rsidRPr="001C4081" w:rsidTr="00197057">
        <w:trPr>
          <w:cantSplit/>
          <w:trHeight w:val="409"/>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в том числе за счет средств:</w:t>
            </w:r>
          </w:p>
        </w:tc>
        <w:tc>
          <w:tcPr>
            <w:tcW w:w="567"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455" w:type="dxa"/>
            <w:gridSpan w:val="2"/>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362"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r>
      <w:tr w:rsidR="009669AB" w:rsidRPr="001C4081" w:rsidTr="00197057">
        <w:trPr>
          <w:cantSplit/>
          <w:trHeight w:val="699"/>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федеральный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695"/>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региональный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846"/>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районный бюджет</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1 028,35192</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1 028,35192</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703"/>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бюджет МО</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826"/>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внебюджетные источники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2 961,63000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2 961,63000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55"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62"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FE5DEF" w:rsidRPr="001C4081" w:rsidTr="00197057">
        <w:trPr>
          <w:cantSplit/>
          <w:trHeight w:val="70"/>
        </w:trPr>
        <w:tc>
          <w:tcPr>
            <w:tcW w:w="397" w:type="dxa"/>
            <w:vMerge w:val="restart"/>
            <w:tcBorders>
              <w:top w:val="nil"/>
              <w:left w:val="single" w:sz="4" w:space="0" w:color="auto"/>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 </w:t>
            </w:r>
          </w:p>
        </w:tc>
        <w:tc>
          <w:tcPr>
            <w:tcW w:w="3162" w:type="dxa"/>
            <w:vMerge w:val="restart"/>
            <w:tcBorders>
              <w:top w:val="nil"/>
              <w:left w:val="single" w:sz="4" w:space="0" w:color="auto"/>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Наименование мероприятия Программы</w:t>
            </w:r>
          </w:p>
        </w:tc>
        <w:tc>
          <w:tcPr>
            <w:tcW w:w="1276" w:type="dxa"/>
            <w:vMerge w:val="restart"/>
            <w:tcBorders>
              <w:top w:val="nil"/>
              <w:left w:val="single" w:sz="4" w:space="0" w:color="auto"/>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Источник финансирования</w:t>
            </w:r>
          </w:p>
        </w:tc>
        <w:tc>
          <w:tcPr>
            <w:tcW w:w="2801" w:type="dxa"/>
            <w:gridSpan w:val="9"/>
            <w:tcBorders>
              <w:top w:val="single" w:sz="4" w:space="0" w:color="auto"/>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Объемы финансирования (тыс. руб.)</w:t>
            </w:r>
          </w:p>
        </w:tc>
      </w:tr>
      <w:tr w:rsidR="009669AB" w:rsidRPr="001C4081" w:rsidTr="00197057">
        <w:trPr>
          <w:trHeight w:val="300"/>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FE5DEF">
            <w:pPr>
              <w:spacing w:after="0" w:line="240" w:lineRule="auto"/>
              <w:rPr>
                <w:rFonts w:ascii="Times New Roman" w:eastAsia="Times New Roman" w:hAnsi="Times New Roman" w:cs="Times New Roman"/>
                <w:b/>
                <w:bCs/>
                <w:color w:val="000000"/>
                <w:sz w:val="12"/>
                <w:szCs w:val="12"/>
                <w:lang w:eastAsia="ru-RU"/>
              </w:rPr>
            </w:pPr>
          </w:p>
        </w:tc>
        <w:tc>
          <w:tcPr>
            <w:tcW w:w="567" w:type="dxa"/>
            <w:vMerge w:val="restart"/>
            <w:tcBorders>
              <w:top w:val="nil"/>
              <w:left w:val="single" w:sz="4" w:space="0" w:color="auto"/>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Всего</w:t>
            </w:r>
          </w:p>
        </w:tc>
        <w:tc>
          <w:tcPr>
            <w:tcW w:w="2234" w:type="dxa"/>
            <w:gridSpan w:val="8"/>
            <w:tcBorders>
              <w:top w:val="single" w:sz="4" w:space="0" w:color="auto"/>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 xml:space="preserve">В </w:t>
            </w:r>
            <w:proofErr w:type="spellStart"/>
            <w:r w:rsidRPr="001C4081">
              <w:rPr>
                <w:rFonts w:ascii="Times New Roman" w:eastAsia="Times New Roman" w:hAnsi="Times New Roman" w:cs="Times New Roman"/>
                <w:b/>
                <w:bCs/>
                <w:color w:val="000000"/>
                <w:sz w:val="12"/>
                <w:szCs w:val="12"/>
                <w:lang w:eastAsia="ru-RU"/>
              </w:rPr>
              <w:t>т.ч</w:t>
            </w:r>
            <w:proofErr w:type="spellEnd"/>
            <w:r w:rsidRPr="001C4081">
              <w:rPr>
                <w:rFonts w:ascii="Times New Roman" w:eastAsia="Times New Roman" w:hAnsi="Times New Roman" w:cs="Times New Roman"/>
                <w:b/>
                <w:bCs/>
                <w:color w:val="000000"/>
                <w:sz w:val="12"/>
                <w:szCs w:val="12"/>
                <w:lang w:eastAsia="ru-RU"/>
              </w:rPr>
              <w:t>. по годам реализации Программы</w:t>
            </w:r>
          </w:p>
        </w:tc>
      </w:tr>
      <w:tr w:rsidR="009669AB" w:rsidRPr="001C4081" w:rsidTr="00197057">
        <w:trPr>
          <w:trHeight w:val="534"/>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FE5DEF">
            <w:pPr>
              <w:spacing w:after="0" w:line="240" w:lineRule="auto"/>
              <w:rPr>
                <w:rFonts w:ascii="Times New Roman" w:eastAsia="Times New Roman" w:hAnsi="Times New Roman" w:cs="Times New Roman"/>
                <w:b/>
                <w:bCs/>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tcBorders>
              <w:top w:val="nil"/>
              <w:left w:val="nil"/>
              <w:bottom w:val="single" w:sz="4" w:space="0" w:color="auto"/>
              <w:right w:val="single" w:sz="4" w:space="0" w:color="auto"/>
            </w:tcBorders>
            <w:shd w:val="clear" w:color="auto" w:fill="FFFFFF" w:themeFill="background1"/>
            <w:textDirection w:val="btLr"/>
            <w:vAlign w:val="center"/>
            <w:hideMark/>
          </w:tcPr>
          <w:p w:rsidR="001C4081" w:rsidRPr="001C4081" w:rsidRDefault="00197057" w:rsidP="009669AB">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2</w:t>
            </w:r>
            <w:r w:rsidR="001C4081" w:rsidRPr="001C4081">
              <w:rPr>
                <w:rFonts w:ascii="Times New Roman" w:eastAsia="Times New Roman" w:hAnsi="Times New Roman" w:cs="Times New Roman"/>
                <w:b/>
                <w:bCs/>
                <w:color w:val="000000"/>
                <w:sz w:val="12"/>
                <w:szCs w:val="12"/>
                <w:lang w:eastAsia="ru-RU"/>
              </w:rPr>
              <w:t>014</w:t>
            </w:r>
          </w:p>
        </w:tc>
        <w:tc>
          <w:tcPr>
            <w:tcW w:w="284" w:type="dxa"/>
            <w:tcBorders>
              <w:top w:val="nil"/>
              <w:left w:val="nil"/>
              <w:bottom w:val="single" w:sz="4" w:space="0" w:color="auto"/>
              <w:right w:val="single" w:sz="4" w:space="0" w:color="auto"/>
            </w:tcBorders>
            <w:shd w:val="clear" w:color="auto" w:fill="FFFFFF" w:themeFill="background1"/>
            <w:textDirection w:val="btLr"/>
            <w:vAlign w:val="center"/>
            <w:hideMark/>
          </w:tcPr>
          <w:p w:rsidR="001C4081" w:rsidRPr="001C4081" w:rsidRDefault="00197057" w:rsidP="009669AB">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2</w:t>
            </w:r>
            <w:r w:rsidR="001C4081" w:rsidRPr="001C4081">
              <w:rPr>
                <w:rFonts w:ascii="Times New Roman" w:eastAsia="Times New Roman" w:hAnsi="Times New Roman" w:cs="Times New Roman"/>
                <w:b/>
                <w:bCs/>
                <w:color w:val="000000"/>
                <w:sz w:val="12"/>
                <w:szCs w:val="12"/>
                <w:lang w:eastAsia="ru-RU"/>
              </w:rPr>
              <w:t>015</w:t>
            </w:r>
          </w:p>
        </w:tc>
        <w:tc>
          <w:tcPr>
            <w:tcW w:w="283" w:type="dxa"/>
            <w:tcBorders>
              <w:top w:val="nil"/>
              <w:left w:val="nil"/>
              <w:bottom w:val="single" w:sz="4" w:space="0" w:color="auto"/>
              <w:right w:val="single" w:sz="4" w:space="0" w:color="auto"/>
            </w:tcBorders>
            <w:shd w:val="clear" w:color="auto" w:fill="FFFFFF" w:themeFill="background1"/>
            <w:textDirection w:val="btLr"/>
            <w:vAlign w:val="center"/>
            <w:hideMark/>
          </w:tcPr>
          <w:p w:rsidR="001C4081" w:rsidRPr="001C4081" w:rsidRDefault="00197057" w:rsidP="009669AB">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2</w:t>
            </w:r>
            <w:r w:rsidR="001C4081" w:rsidRPr="001C4081">
              <w:rPr>
                <w:rFonts w:ascii="Times New Roman" w:eastAsia="Times New Roman" w:hAnsi="Times New Roman" w:cs="Times New Roman"/>
                <w:b/>
                <w:bCs/>
                <w:color w:val="000000"/>
                <w:sz w:val="12"/>
                <w:szCs w:val="12"/>
                <w:lang w:eastAsia="ru-RU"/>
              </w:rPr>
              <w:t>016</w:t>
            </w:r>
          </w:p>
        </w:tc>
        <w:tc>
          <w:tcPr>
            <w:tcW w:w="284" w:type="dxa"/>
            <w:tcBorders>
              <w:top w:val="nil"/>
              <w:left w:val="nil"/>
              <w:bottom w:val="single" w:sz="4" w:space="0" w:color="auto"/>
              <w:right w:val="single" w:sz="4" w:space="0" w:color="auto"/>
            </w:tcBorders>
            <w:shd w:val="clear" w:color="auto" w:fill="FFFFFF" w:themeFill="background1"/>
            <w:textDirection w:val="btLr"/>
            <w:vAlign w:val="center"/>
            <w:hideMark/>
          </w:tcPr>
          <w:p w:rsidR="001C4081" w:rsidRPr="001C4081" w:rsidRDefault="00197057" w:rsidP="009669AB">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2</w:t>
            </w:r>
            <w:r w:rsidR="001C4081" w:rsidRPr="001C4081">
              <w:rPr>
                <w:rFonts w:ascii="Times New Roman" w:eastAsia="Times New Roman" w:hAnsi="Times New Roman" w:cs="Times New Roman"/>
                <w:b/>
                <w:bCs/>
                <w:color w:val="000000"/>
                <w:sz w:val="12"/>
                <w:szCs w:val="12"/>
                <w:lang w:eastAsia="ru-RU"/>
              </w:rPr>
              <w:t>017</w:t>
            </w:r>
          </w:p>
        </w:tc>
        <w:tc>
          <w:tcPr>
            <w:tcW w:w="283" w:type="dxa"/>
            <w:tcBorders>
              <w:top w:val="nil"/>
              <w:left w:val="nil"/>
              <w:bottom w:val="single" w:sz="4" w:space="0" w:color="auto"/>
              <w:right w:val="single" w:sz="4" w:space="0" w:color="auto"/>
            </w:tcBorders>
            <w:shd w:val="clear" w:color="auto" w:fill="FFFFFF" w:themeFill="background1"/>
            <w:textDirection w:val="btLr"/>
            <w:vAlign w:val="center"/>
            <w:hideMark/>
          </w:tcPr>
          <w:p w:rsidR="001C4081" w:rsidRPr="001C4081" w:rsidRDefault="00197057" w:rsidP="00197057">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2</w:t>
            </w:r>
            <w:r w:rsidR="001C4081" w:rsidRPr="001C4081">
              <w:rPr>
                <w:rFonts w:ascii="Times New Roman" w:eastAsia="Times New Roman" w:hAnsi="Times New Roman" w:cs="Times New Roman"/>
                <w:b/>
                <w:bCs/>
                <w:color w:val="000000"/>
                <w:sz w:val="12"/>
                <w:szCs w:val="12"/>
                <w:lang w:eastAsia="ru-RU"/>
              </w:rPr>
              <w:t>018</w:t>
            </w:r>
          </w:p>
        </w:tc>
        <w:tc>
          <w:tcPr>
            <w:tcW w:w="426" w:type="dxa"/>
            <w:tcBorders>
              <w:top w:val="nil"/>
              <w:left w:val="nil"/>
              <w:bottom w:val="single" w:sz="4" w:space="0" w:color="auto"/>
              <w:right w:val="single" w:sz="4" w:space="0" w:color="auto"/>
            </w:tcBorders>
            <w:shd w:val="clear" w:color="auto" w:fill="FFFFFF" w:themeFill="background1"/>
            <w:textDirection w:val="btLr"/>
            <w:vAlign w:val="center"/>
            <w:hideMark/>
          </w:tcPr>
          <w:p w:rsidR="001C4081" w:rsidRPr="001C4081" w:rsidRDefault="00197057" w:rsidP="009669AB">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2</w:t>
            </w:r>
            <w:r w:rsidR="001C4081" w:rsidRPr="001C4081">
              <w:rPr>
                <w:rFonts w:ascii="Times New Roman" w:eastAsia="Times New Roman" w:hAnsi="Times New Roman" w:cs="Times New Roman"/>
                <w:b/>
                <w:bCs/>
                <w:color w:val="000000"/>
                <w:sz w:val="12"/>
                <w:szCs w:val="12"/>
                <w:lang w:eastAsia="ru-RU"/>
              </w:rPr>
              <w:t>019</w:t>
            </w:r>
          </w:p>
        </w:tc>
        <w:tc>
          <w:tcPr>
            <w:tcW w:w="391" w:type="dxa"/>
            <w:gridSpan w:val="2"/>
            <w:tcBorders>
              <w:top w:val="nil"/>
              <w:left w:val="nil"/>
              <w:bottom w:val="single" w:sz="4" w:space="0" w:color="auto"/>
              <w:right w:val="single" w:sz="4" w:space="0" w:color="auto"/>
            </w:tcBorders>
            <w:shd w:val="clear" w:color="auto" w:fill="FFFFFF" w:themeFill="background1"/>
            <w:textDirection w:val="btLr"/>
            <w:vAlign w:val="center"/>
            <w:hideMark/>
          </w:tcPr>
          <w:p w:rsidR="001C4081" w:rsidRPr="001C4081" w:rsidRDefault="00197057" w:rsidP="009669AB">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2</w:t>
            </w:r>
            <w:r w:rsidR="001C4081" w:rsidRPr="001C4081">
              <w:rPr>
                <w:rFonts w:ascii="Times New Roman" w:eastAsia="Times New Roman" w:hAnsi="Times New Roman" w:cs="Times New Roman"/>
                <w:b/>
                <w:bCs/>
                <w:color w:val="000000"/>
                <w:sz w:val="12"/>
                <w:szCs w:val="12"/>
                <w:lang w:eastAsia="ru-RU"/>
              </w:rPr>
              <w:t>020</w:t>
            </w:r>
          </w:p>
        </w:tc>
      </w:tr>
      <w:tr w:rsidR="009669AB" w:rsidRPr="001C4081" w:rsidTr="00197057">
        <w:trPr>
          <w:cantSplit/>
          <w:trHeight w:val="129"/>
        </w:trPr>
        <w:tc>
          <w:tcPr>
            <w:tcW w:w="397" w:type="dxa"/>
            <w:tcBorders>
              <w:top w:val="nil"/>
              <w:left w:val="single" w:sz="4" w:space="0" w:color="auto"/>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1</w:t>
            </w:r>
          </w:p>
        </w:tc>
        <w:tc>
          <w:tcPr>
            <w:tcW w:w="3162"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2</w:t>
            </w: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3</w:t>
            </w:r>
          </w:p>
        </w:tc>
        <w:tc>
          <w:tcPr>
            <w:tcW w:w="567"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4</w:t>
            </w:r>
          </w:p>
        </w:tc>
        <w:tc>
          <w:tcPr>
            <w:tcW w:w="283"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5</w:t>
            </w:r>
          </w:p>
        </w:tc>
        <w:tc>
          <w:tcPr>
            <w:tcW w:w="284"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6</w:t>
            </w:r>
          </w:p>
        </w:tc>
        <w:tc>
          <w:tcPr>
            <w:tcW w:w="283"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7</w:t>
            </w:r>
          </w:p>
        </w:tc>
        <w:tc>
          <w:tcPr>
            <w:tcW w:w="284"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8</w:t>
            </w:r>
          </w:p>
        </w:tc>
        <w:tc>
          <w:tcPr>
            <w:tcW w:w="283"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9</w:t>
            </w:r>
          </w:p>
        </w:tc>
        <w:tc>
          <w:tcPr>
            <w:tcW w:w="42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10</w:t>
            </w:r>
          </w:p>
        </w:tc>
        <w:tc>
          <w:tcPr>
            <w:tcW w:w="391" w:type="dxa"/>
            <w:gridSpan w:val="2"/>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jc w:val="center"/>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11</w:t>
            </w:r>
          </w:p>
        </w:tc>
      </w:tr>
      <w:tr w:rsidR="009669AB" w:rsidRPr="001C4081" w:rsidTr="00197057">
        <w:trPr>
          <w:cantSplit/>
          <w:trHeight w:val="70"/>
        </w:trPr>
        <w:tc>
          <w:tcPr>
            <w:tcW w:w="397" w:type="dxa"/>
            <w:vMerge w:val="restart"/>
            <w:tcBorders>
              <w:top w:val="nil"/>
              <w:left w:val="single" w:sz="4" w:space="0" w:color="auto"/>
              <w:bottom w:val="nil"/>
              <w:right w:val="single" w:sz="4" w:space="0" w:color="auto"/>
            </w:tcBorders>
            <w:shd w:val="clear" w:color="auto" w:fill="FFFFFF" w:themeFill="background1"/>
            <w:vAlign w:val="center"/>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11</w:t>
            </w:r>
          </w:p>
        </w:tc>
        <w:tc>
          <w:tcPr>
            <w:tcW w:w="3162" w:type="dxa"/>
            <w:vMerge w:val="restart"/>
            <w:tcBorders>
              <w:top w:val="nil"/>
              <w:left w:val="single" w:sz="4" w:space="0" w:color="auto"/>
              <w:bottom w:val="nil"/>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Реализации проектов (мероприятий) по поощрению и популяризации достижений в развитии сельских поселений Муниципального района - всего</w:t>
            </w: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Объем финансирования – всего,</w:t>
            </w:r>
          </w:p>
        </w:tc>
        <w:tc>
          <w:tcPr>
            <w:tcW w:w="567"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4"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4"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426"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391" w:type="dxa"/>
            <w:gridSpan w:val="2"/>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r>
      <w:tr w:rsidR="009669AB" w:rsidRPr="001C4081" w:rsidTr="00197057">
        <w:trPr>
          <w:cantSplit/>
          <w:trHeight w:val="280"/>
        </w:trPr>
        <w:tc>
          <w:tcPr>
            <w:tcW w:w="397" w:type="dxa"/>
            <w:vMerge/>
            <w:tcBorders>
              <w:top w:val="nil"/>
              <w:left w:val="single" w:sz="4" w:space="0" w:color="auto"/>
              <w:bottom w:val="nil"/>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nil"/>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в том числе за счет средств:</w:t>
            </w:r>
          </w:p>
        </w:tc>
        <w:tc>
          <w:tcPr>
            <w:tcW w:w="567"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426"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391" w:type="dxa"/>
            <w:gridSpan w:val="2"/>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r>
      <w:tr w:rsidR="009669AB" w:rsidRPr="001C4081" w:rsidTr="00197057">
        <w:trPr>
          <w:cantSplit/>
          <w:trHeight w:val="681"/>
        </w:trPr>
        <w:tc>
          <w:tcPr>
            <w:tcW w:w="397" w:type="dxa"/>
            <w:vMerge/>
            <w:tcBorders>
              <w:top w:val="nil"/>
              <w:left w:val="single" w:sz="4" w:space="0" w:color="auto"/>
              <w:bottom w:val="nil"/>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nil"/>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xml:space="preserve">- федеральный бюджет  (прогноз) </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91"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705"/>
        </w:trPr>
        <w:tc>
          <w:tcPr>
            <w:tcW w:w="397" w:type="dxa"/>
            <w:vMerge/>
            <w:tcBorders>
              <w:top w:val="nil"/>
              <w:left w:val="single" w:sz="4" w:space="0" w:color="auto"/>
              <w:bottom w:val="nil"/>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nil"/>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региональный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91"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700"/>
        </w:trPr>
        <w:tc>
          <w:tcPr>
            <w:tcW w:w="397" w:type="dxa"/>
            <w:vMerge/>
            <w:tcBorders>
              <w:top w:val="nil"/>
              <w:left w:val="single" w:sz="4" w:space="0" w:color="auto"/>
              <w:bottom w:val="nil"/>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nil"/>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районный бюджет</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91"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710"/>
        </w:trPr>
        <w:tc>
          <w:tcPr>
            <w:tcW w:w="397" w:type="dxa"/>
            <w:vMerge/>
            <w:tcBorders>
              <w:top w:val="nil"/>
              <w:left w:val="single" w:sz="4" w:space="0" w:color="auto"/>
              <w:bottom w:val="nil"/>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nil"/>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FE5DEF">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бюджет МО</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91"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719"/>
        </w:trPr>
        <w:tc>
          <w:tcPr>
            <w:tcW w:w="397" w:type="dxa"/>
            <w:vMerge/>
            <w:tcBorders>
              <w:top w:val="nil"/>
              <w:left w:val="single" w:sz="4" w:space="0" w:color="auto"/>
              <w:bottom w:val="nil"/>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nil"/>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внебюджетные источники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91"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70"/>
        </w:trPr>
        <w:tc>
          <w:tcPr>
            <w:tcW w:w="397"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12</w:t>
            </w:r>
          </w:p>
        </w:tc>
        <w:tc>
          <w:tcPr>
            <w:tcW w:w="3162"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Реализация мероприятий по развитию сети 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tc>
        <w:tc>
          <w:tcPr>
            <w:tcW w:w="1276" w:type="dxa"/>
            <w:tcBorders>
              <w:top w:val="nil"/>
              <w:left w:val="nil"/>
              <w:bottom w:val="single" w:sz="4" w:space="0" w:color="auto"/>
              <w:right w:val="single" w:sz="4" w:space="0" w:color="auto"/>
            </w:tcBorders>
            <w:shd w:val="clear" w:color="auto" w:fill="FFFFFF" w:themeFill="background1"/>
            <w:hideMark/>
          </w:tcPr>
          <w:p w:rsidR="001C4081" w:rsidRPr="001C4081" w:rsidRDefault="001C4081" w:rsidP="00197057">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Объем финансирования – всего,</w:t>
            </w:r>
          </w:p>
        </w:tc>
        <w:tc>
          <w:tcPr>
            <w:tcW w:w="567"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71 690,50464</w:t>
            </w:r>
          </w:p>
        </w:tc>
        <w:tc>
          <w:tcPr>
            <w:tcW w:w="283"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71 690,50464</w:t>
            </w:r>
          </w:p>
        </w:tc>
        <w:tc>
          <w:tcPr>
            <w:tcW w:w="426"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391" w:type="dxa"/>
            <w:gridSpan w:val="2"/>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551"/>
        </w:trPr>
        <w:tc>
          <w:tcPr>
            <w:tcW w:w="39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hideMark/>
          </w:tcPr>
          <w:p w:rsidR="001C4081" w:rsidRPr="001C4081" w:rsidRDefault="001C4081" w:rsidP="00197057">
            <w:pPr>
              <w:spacing w:after="0" w:line="240" w:lineRule="auto"/>
              <w:rPr>
                <w:rFonts w:ascii="Times New Roman" w:eastAsia="Times New Roman" w:hAnsi="Times New Roman" w:cs="Times New Roman"/>
                <w:i/>
                <w:iCs/>
                <w:color w:val="000000"/>
                <w:sz w:val="12"/>
                <w:szCs w:val="12"/>
                <w:lang w:eastAsia="ru-RU"/>
              </w:rPr>
            </w:pPr>
            <w:r w:rsidRPr="001C4081">
              <w:rPr>
                <w:rFonts w:ascii="Times New Roman" w:eastAsia="Times New Roman" w:hAnsi="Times New Roman" w:cs="Times New Roman"/>
                <w:i/>
                <w:iCs/>
                <w:color w:val="000000"/>
                <w:sz w:val="12"/>
                <w:szCs w:val="12"/>
                <w:lang w:eastAsia="ru-RU"/>
              </w:rPr>
              <w:t>в том числе за счет средств:</w:t>
            </w:r>
          </w:p>
        </w:tc>
        <w:tc>
          <w:tcPr>
            <w:tcW w:w="567"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283"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284"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283"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284"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283"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426" w:type="dxa"/>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391" w:type="dxa"/>
            <w:gridSpan w:val="2"/>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r>
      <w:tr w:rsidR="009669AB" w:rsidRPr="001C4081" w:rsidTr="00197057">
        <w:trPr>
          <w:cantSplit/>
          <w:trHeight w:val="984"/>
        </w:trPr>
        <w:tc>
          <w:tcPr>
            <w:tcW w:w="39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xml:space="preserve">- федеральный бюджет  (прогноз) </w:t>
            </w:r>
          </w:p>
        </w:tc>
        <w:tc>
          <w:tcPr>
            <w:tcW w:w="567" w:type="dxa"/>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27 236,88042</w:t>
            </w:r>
          </w:p>
        </w:tc>
        <w:tc>
          <w:tcPr>
            <w:tcW w:w="283" w:type="dxa"/>
            <w:tcBorders>
              <w:top w:val="nil"/>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27 236,88042</w:t>
            </w:r>
          </w:p>
        </w:tc>
        <w:tc>
          <w:tcPr>
            <w:tcW w:w="426" w:type="dxa"/>
            <w:tcBorders>
              <w:top w:val="nil"/>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91" w:type="dxa"/>
            <w:gridSpan w:val="2"/>
            <w:tcBorders>
              <w:top w:val="nil"/>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970"/>
        </w:trPr>
        <w:tc>
          <w:tcPr>
            <w:tcW w:w="39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региональный бюджет (прогноз)</w:t>
            </w:r>
          </w:p>
        </w:tc>
        <w:tc>
          <w:tcPr>
            <w:tcW w:w="567"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41 944,93422</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41 944,93422</w:t>
            </w:r>
          </w:p>
        </w:tc>
        <w:tc>
          <w:tcPr>
            <w:tcW w:w="426"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91" w:type="dxa"/>
            <w:gridSpan w:val="2"/>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857"/>
        </w:trPr>
        <w:tc>
          <w:tcPr>
            <w:tcW w:w="39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районный бюджет</w:t>
            </w:r>
          </w:p>
        </w:tc>
        <w:tc>
          <w:tcPr>
            <w:tcW w:w="567"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2 508,69000</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2 508,69000</w:t>
            </w:r>
          </w:p>
        </w:tc>
        <w:tc>
          <w:tcPr>
            <w:tcW w:w="426"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91" w:type="dxa"/>
            <w:gridSpan w:val="2"/>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684"/>
        </w:trPr>
        <w:tc>
          <w:tcPr>
            <w:tcW w:w="39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бюджет МО</w:t>
            </w:r>
          </w:p>
        </w:tc>
        <w:tc>
          <w:tcPr>
            <w:tcW w:w="567"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91" w:type="dxa"/>
            <w:gridSpan w:val="2"/>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708"/>
        </w:trPr>
        <w:tc>
          <w:tcPr>
            <w:tcW w:w="39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hideMark/>
          </w:tcPr>
          <w:p w:rsidR="001C4081" w:rsidRPr="001C4081" w:rsidRDefault="001C4081" w:rsidP="00197057">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внебюджетные источники (прогноз)</w:t>
            </w:r>
          </w:p>
        </w:tc>
        <w:tc>
          <w:tcPr>
            <w:tcW w:w="567"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91" w:type="dxa"/>
            <w:gridSpan w:val="2"/>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70"/>
        </w:trPr>
        <w:tc>
          <w:tcPr>
            <w:tcW w:w="397"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13</w:t>
            </w:r>
          </w:p>
        </w:tc>
        <w:tc>
          <w:tcPr>
            <w:tcW w:w="316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 xml:space="preserve">Экспертиза. Подготовка заключения о признании проектной документации модифицированной по объекту: "Строительство автодороги "Урал"-Сергиевск - Челно-Вершины - малоэтажная застройка </w:t>
            </w:r>
            <w:proofErr w:type="spellStart"/>
            <w:r w:rsidRPr="001C4081">
              <w:rPr>
                <w:rFonts w:ascii="Times New Roman" w:eastAsia="Times New Roman" w:hAnsi="Times New Roman" w:cs="Times New Roman"/>
                <w:b/>
                <w:bCs/>
                <w:color w:val="000000"/>
                <w:sz w:val="12"/>
                <w:szCs w:val="12"/>
                <w:lang w:eastAsia="ru-RU"/>
              </w:rPr>
              <w:t>п</w:t>
            </w:r>
            <w:proofErr w:type="gramStart"/>
            <w:r w:rsidRPr="001C4081">
              <w:rPr>
                <w:rFonts w:ascii="Times New Roman" w:eastAsia="Times New Roman" w:hAnsi="Times New Roman" w:cs="Times New Roman"/>
                <w:b/>
                <w:bCs/>
                <w:color w:val="000000"/>
                <w:sz w:val="12"/>
                <w:szCs w:val="12"/>
                <w:lang w:eastAsia="ru-RU"/>
              </w:rPr>
              <w:t>.С</w:t>
            </w:r>
            <w:proofErr w:type="gramEnd"/>
            <w:r w:rsidRPr="001C4081">
              <w:rPr>
                <w:rFonts w:ascii="Times New Roman" w:eastAsia="Times New Roman" w:hAnsi="Times New Roman" w:cs="Times New Roman"/>
                <w:b/>
                <w:bCs/>
                <w:color w:val="000000"/>
                <w:sz w:val="12"/>
                <w:szCs w:val="12"/>
                <w:lang w:eastAsia="ru-RU"/>
              </w:rPr>
              <w:t>ургут</w:t>
            </w:r>
            <w:proofErr w:type="spellEnd"/>
            <w:r w:rsidRPr="001C4081">
              <w:rPr>
                <w:rFonts w:ascii="Times New Roman" w:eastAsia="Times New Roman" w:hAnsi="Times New Roman" w:cs="Times New Roman"/>
                <w:b/>
                <w:bCs/>
                <w:color w:val="000000"/>
                <w:sz w:val="12"/>
                <w:szCs w:val="12"/>
                <w:lang w:eastAsia="ru-RU"/>
              </w:rPr>
              <w:t xml:space="preserve"> </w:t>
            </w:r>
            <w:proofErr w:type="spellStart"/>
            <w:r w:rsidRPr="001C4081">
              <w:rPr>
                <w:rFonts w:ascii="Times New Roman" w:eastAsia="Times New Roman" w:hAnsi="Times New Roman" w:cs="Times New Roman"/>
                <w:b/>
                <w:bCs/>
                <w:color w:val="000000"/>
                <w:sz w:val="12"/>
                <w:szCs w:val="12"/>
                <w:lang w:eastAsia="ru-RU"/>
              </w:rPr>
              <w:t>м.р.Сергиевский</w:t>
            </w:r>
            <w:proofErr w:type="spellEnd"/>
            <w:r w:rsidRPr="001C4081">
              <w:rPr>
                <w:rFonts w:ascii="Times New Roman" w:eastAsia="Times New Roman" w:hAnsi="Times New Roman" w:cs="Times New Roman"/>
                <w:b/>
                <w:bCs/>
                <w:color w:val="000000"/>
                <w:sz w:val="12"/>
                <w:szCs w:val="12"/>
                <w:lang w:eastAsia="ru-RU"/>
              </w:rPr>
              <w:t xml:space="preserve"> Самарской области"</w:t>
            </w: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Объем финансирования – всего,</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46 666,63961</w:t>
            </w: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46 666,63961</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391" w:type="dxa"/>
            <w:gridSpan w:val="2"/>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555"/>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в том числе за счет средств:</w:t>
            </w:r>
          </w:p>
        </w:tc>
        <w:tc>
          <w:tcPr>
            <w:tcW w:w="567"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283"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284"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283"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284"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283"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426"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391" w:type="dxa"/>
            <w:gridSpan w:val="2"/>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r>
      <w:tr w:rsidR="009669AB" w:rsidRPr="001C4081" w:rsidTr="00197057">
        <w:trPr>
          <w:cantSplit/>
          <w:trHeight w:val="705"/>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xml:space="preserve"> - федеральный бюджет (прогноз)</w:t>
            </w:r>
          </w:p>
        </w:tc>
        <w:tc>
          <w:tcPr>
            <w:tcW w:w="567" w:type="dxa"/>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tcBorders>
              <w:top w:val="nil"/>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91" w:type="dxa"/>
            <w:gridSpan w:val="2"/>
            <w:tcBorders>
              <w:top w:val="nil"/>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701"/>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xml:space="preserve"> - региональный бюджет (прогноз)</w:t>
            </w:r>
          </w:p>
        </w:tc>
        <w:tc>
          <w:tcPr>
            <w:tcW w:w="567"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91" w:type="dxa"/>
            <w:gridSpan w:val="2"/>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980"/>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xml:space="preserve"> - </w:t>
            </w:r>
            <w:proofErr w:type="spellStart"/>
            <w:r w:rsidRPr="001C4081">
              <w:rPr>
                <w:rFonts w:ascii="Times New Roman" w:eastAsia="Times New Roman" w:hAnsi="Times New Roman" w:cs="Times New Roman"/>
                <w:b/>
                <w:bCs/>
                <w:i/>
                <w:iCs/>
                <w:color w:val="000000"/>
                <w:sz w:val="12"/>
                <w:szCs w:val="12"/>
                <w:lang w:eastAsia="ru-RU"/>
              </w:rPr>
              <w:t>районыый</w:t>
            </w:r>
            <w:proofErr w:type="spellEnd"/>
            <w:r w:rsidRPr="001C4081">
              <w:rPr>
                <w:rFonts w:ascii="Times New Roman" w:eastAsia="Times New Roman" w:hAnsi="Times New Roman" w:cs="Times New Roman"/>
                <w:b/>
                <w:bCs/>
                <w:i/>
                <w:iCs/>
                <w:color w:val="000000"/>
                <w:sz w:val="12"/>
                <w:szCs w:val="12"/>
                <w:lang w:eastAsia="ru-RU"/>
              </w:rPr>
              <w:t xml:space="preserve"> бюджет </w:t>
            </w:r>
          </w:p>
        </w:tc>
        <w:tc>
          <w:tcPr>
            <w:tcW w:w="567"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46 666,63961</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46 666,63961</w:t>
            </w:r>
          </w:p>
        </w:tc>
        <w:tc>
          <w:tcPr>
            <w:tcW w:w="426"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91" w:type="dxa"/>
            <w:gridSpan w:val="2"/>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710"/>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xml:space="preserve"> - бюджет МО</w:t>
            </w:r>
          </w:p>
        </w:tc>
        <w:tc>
          <w:tcPr>
            <w:tcW w:w="567"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91" w:type="dxa"/>
            <w:gridSpan w:val="2"/>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705"/>
        </w:trPr>
        <w:tc>
          <w:tcPr>
            <w:tcW w:w="39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xml:space="preserve"> - внебюджетные источники (прогноз)</w:t>
            </w:r>
          </w:p>
        </w:tc>
        <w:tc>
          <w:tcPr>
            <w:tcW w:w="567"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91" w:type="dxa"/>
            <w:gridSpan w:val="2"/>
            <w:tcBorders>
              <w:top w:val="single" w:sz="4" w:space="0" w:color="auto"/>
              <w:left w:val="nil"/>
              <w:bottom w:val="nil"/>
              <w:right w:val="single" w:sz="4" w:space="0" w:color="auto"/>
            </w:tcBorders>
            <w:shd w:val="clear" w:color="auto" w:fill="FFFFFF" w:themeFill="background1"/>
            <w:textDirection w:val="btLr"/>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133"/>
        </w:trPr>
        <w:tc>
          <w:tcPr>
            <w:tcW w:w="397"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14</w:t>
            </w:r>
          </w:p>
        </w:tc>
        <w:tc>
          <w:tcPr>
            <w:tcW w:w="316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Прочие работы</w:t>
            </w: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Объем финансирования – всего,</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3 785,93223</w:t>
            </w: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3 785,93223</w:t>
            </w:r>
          </w:p>
        </w:tc>
        <w:tc>
          <w:tcPr>
            <w:tcW w:w="391" w:type="dxa"/>
            <w:gridSpan w:val="2"/>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r>
      <w:tr w:rsidR="009669AB" w:rsidRPr="001C4081" w:rsidTr="00197057">
        <w:trPr>
          <w:cantSplit/>
          <w:trHeight w:val="409"/>
        </w:trPr>
        <w:tc>
          <w:tcPr>
            <w:tcW w:w="39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в том числе за счет средств:</w:t>
            </w:r>
          </w:p>
        </w:tc>
        <w:tc>
          <w:tcPr>
            <w:tcW w:w="567"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283"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284"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283"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284"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283"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426"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391" w:type="dxa"/>
            <w:gridSpan w:val="2"/>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r>
      <w:tr w:rsidR="009669AB" w:rsidRPr="001C4081" w:rsidTr="00197057">
        <w:trPr>
          <w:cantSplit/>
          <w:trHeight w:val="699"/>
        </w:trPr>
        <w:tc>
          <w:tcPr>
            <w:tcW w:w="39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xml:space="preserve"> - федеральный бюджет (прогноз)</w:t>
            </w:r>
          </w:p>
        </w:tc>
        <w:tc>
          <w:tcPr>
            <w:tcW w:w="567" w:type="dxa"/>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91" w:type="dxa"/>
            <w:gridSpan w:val="2"/>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836"/>
        </w:trPr>
        <w:tc>
          <w:tcPr>
            <w:tcW w:w="39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xml:space="preserve"> - региональный бюджет (прогноз)</w:t>
            </w:r>
          </w:p>
        </w:tc>
        <w:tc>
          <w:tcPr>
            <w:tcW w:w="567"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3 000,00000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3 000,00000</w:t>
            </w:r>
          </w:p>
        </w:tc>
        <w:tc>
          <w:tcPr>
            <w:tcW w:w="391" w:type="dxa"/>
            <w:gridSpan w:val="2"/>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197057">
        <w:trPr>
          <w:cantSplit/>
          <w:trHeight w:val="849"/>
        </w:trPr>
        <w:tc>
          <w:tcPr>
            <w:tcW w:w="39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xml:space="preserve"> - </w:t>
            </w:r>
            <w:proofErr w:type="spellStart"/>
            <w:r w:rsidRPr="001C4081">
              <w:rPr>
                <w:rFonts w:ascii="Times New Roman" w:eastAsia="Times New Roman" w:hAnsi="Times New Roman" w:cs="Times New Roman"/>
                <w:b/>
                <w:bCs/>
                <w:i/>
                <w:iCs/>
                <w:color w:val="000000"/>
                <w:sz w:val="12"/>
                <w:szCs w:val="12"/>
                <w:lang w:eastAsia="ru-RU"/>
              </w:rPr>
              <w:t>районыый</w:t>
            </w:r>
            <w:proofErr w:type="spellEnd"/>
            <w:r w:rsidRPr="001C4081">
              <w:rPr>
                <w:rFonts w:ascii="Times New Roman" w:eastAsia="Times New Roman" w:hAnsi="Times New Roman" w:cs="Times New Roman"/>
                <w:b/>
                <w:bCs/>
                <w:i/>
                <w:iCs/>
                <w:color w:val="000000"/>
                <w:sz w:val="12"/>
                <w:szCs w:val="12"/>
                <w:lang w:eastAsia="ru-RU"/>
              </w:rPr>
              <w:t xml:space="preserve"> бюджет </w:t>
            </w:r>
          </w:p>
        </w:tc>
        <w:tc>
          <w:tcPr>
            <w:tcW w:w="567"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785,93223</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785,93223</w:t>
            </w:r>
          </w:p>
        </w:tc>
        <w:tc>
          <w:tcPr>
            <w:tcW w:w="391" w:type="dxa"/>
            <w:gridSpan w:val="2"/>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DE3545">
        <w:trPr>
          <w:cantSplit/>
          <w:trHeight w:val="691"/>
        </w:trPr>
        <w:tc>
          <w:tcPr>
            <w:tcW w:w="39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xml:space="preserve"> - бюджет МО</w:t>
            </w:r>
          </w:p>
        </w:tc>
        <w:tc>
          <w:tcPr>
            <w:tcW w:w="567"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91" w:type="dxa"/>
            <w:gridSpan w:val="2"/>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DE3545">
        <w:trPr>
          <w:cantSplit/>
          <w:trHeight w:val="714"/>
        </w:trPr>
        <w:tc>
          <w:tcPr>
            <w:tcW w:w="39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97057">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xml:space="preserve"> - внебюджетные источники (прогноз)</w:t>
            </w:r>
          </w:p>
        </w:tc>
        <w:tc>
          <w:tcPr>
            <w:tcW w:w="567"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91" w:type="dxa"/>
            <w:gridSpan w:val="2"/>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DE3545">
        <w:trPr>
          <w:cantSplit/>
          <w:trHeight w:val="70"/>
        </w:trPr>
        <w:tc>
          <w:tcPr>
            <w:tcW w:w="397"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jc w:val="center"/>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15</w:t>
            </w:r>
          </w:p>
        </w:tc>
        <w:tc>
          <w:tcPr>
            <w:tcW w:w="316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Приобретение жилых помещений для формирования специализированного жилищного фонда муниципального района Сергиевский Самарской области</w:t>
            </w: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DE3545">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Объем финансирования – всего,</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7 129,62240</w:t>
            </w: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7 129,62240</w:t>
            </w:r>
          </w:p>
        </w:tc>
        <w:tc>
          <w:tcPr>
            <w:tcW w:w="391" w:type="dxa"/>
            <w:gridSpan w:val="2"/>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DE3545">
        <w:trPr>
          <w:cantSplit/>
          <w:trHeight w:val="548"/>
        </w:trPr>
        <w:tc>
          <w:tcPr>
            <w:tcW w:w="39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DE3545">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в том числе за счет средств:</w:t>
            </w:r>
          </w:p>
        </w:tc>
        <w:tc>
          <w:tcPr>
            <w:tcW w:w="567"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283"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284"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283"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284"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283"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c>
          <w:tcPr>
            <w:tcW w:w="426"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391" w:type="dxa"/>
            <w:gridSpan w:val="2"/>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color w:val="000000"/>
                <w:sz w:val="12"/>
                <w:szCs w:val="12"/>
                <w:lang w:eastAsia="ru-RU"/>
              </w:rPr>
            </w:pPr>
          </w:p>
        </w:tc>
      </w:tr>
      <w:tr w:rsidR="009669AB" w:rsidRPr="001C4081" w:rsidTr="00DE3545">
        <w:trPr>
          <w:cantSplit/>
          <w:trHeight w:val="696"/>
        </w:trPr>
        <w:tc>
          <w:tcPr>
            <w:tcW w:w="39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DE3545">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xml:space="preserve"> - федеральный бюджет (прогноз)</w:t>
            </w:r>
          </w:p>
        </w:tc>
        <w:tc>
          <w:tcPr>
            <w:tcW w:w="567" w:type="dxa"/>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91" w:type="dxa"/>
            <w:gridSpan w:val="2"/>
            <w:tcBorders>
              <w:top w:val="nil"/>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DE3545">
        <w:trPr>
          <w:cantSplit/>
          <w:trHeight w:val="707"/>
        </w:trPr>
        <w:tc>
          <w:tcPr>
            <w:tcW w:w="39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DE3545">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xml:space="preserve"> - региональный бюджет (прогноз)</w:t>
            </w:r>
          </w:p>
        </w:tc>
        <w:tc>
          <w:tcPr>
            <w:tcW w:w="567"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91" w:type="dxa"/>
            <w:gridSpan w:val="2"/>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DE3545">
        <w:trPr>
          <w:cantSplit/>
          <w:trHeight w:val="831"/>
        </w:trPr>
        <w:tc>
          <w:tcPr>
            <w:tcW w:w="39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DE3545">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xml:space="preserve"> - </w:t>
            </w:r>
            <w:proofErr w:type="spellStart"/>
            <w:r w:rsidRPr="001C4081">
              <w:rPr>
                <w:rFonts w:ascii="Times New Roman" w:eastAsia="Times New Roman" w:hAnsi="Times New Roman" w:cs="Times New Roman"/>
                <w:b/>
                <w:bCs/>
                <w:i/>
                <w:iCs/>
                <w:color w:val="000000"/>
                <w:sz w:val="12"/>
                <w:szCs w:val="12"/>
                <w:lang w:eastAsia="ru-RU"/>
              </w:rPr>
              <w:t>районыый</w:t>
            </w:r>
            <w:proofErr w:type="spellEnd"/>
            <w:r w:rsidRPr="001C4081">
              <w:rPr>
                <w:rFonts w:ascii="Times New Roman" w:eastAsia="Times New Roman" w:hAnsi="Times New Roman" w:cs="Times New Roman"/>
                <w:b/>
                <w:bCs/>
                <w:i/>
                <w:iCs/>
                <w:color w:val="000000"/>
                <w:sz w:val="12"/>
                <w:szCs w:val="12"/>
                <w:lang w:eastAsia="ru-RU"/>
              </w:rPr>
              <w:t xml:space="preserve"> бюджет </w:t>
            </w:r>
          </w:p>
        </w:tc>
        <w:tc>
          <w:tcPr>
            <w:tcW w:w="567"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7 129,62240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7 129,62240</w:t>
            </w:r>
          </w:p>
        </w:tc>
        <w:tc>
          <w:tcPr>
            <w:tcW w:w="391" w:type="dxa"/>
            <w:gridSpan w:val="2"/>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DE3545">
        <w:trPr>
          <w:cantSplit/>
          <w:trHeight w:val="700"/>
        </w:trPr>
        <w:tc>
          <w:tcPr>
            <w:tcW w:w="39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DE3545">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xml:space="preserve"> - бюджет МО</w:t>
            </w:r>
          </w:p>
        </w:tc>
        <w:tc>
          <w:tcPr>
            <w:tcW w:w="567"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91" w:type="dxa"/>
            <w:gridSpan w:val="2"/>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DE3545">
        <w:trPr>
          <w:cantSplit/>
          <w:trHeight w:val="710"/>
        </w:trPr>
        <w:tc>
          <w:tcPr>
            <w:tcW w:w="39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31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DE3545">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xml:space="preserve"> - внебюджетные источники (прогноз)</w:t>
            </w:r>
          </w:p>
        </w:tc>
        <w:tc>
          <w:tcPr>
            <w:tcW w:w="567"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4"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283"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426" w:type="dxa"/>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c>
          <w:tcPr>
            <w:tcW w:w="391" w:type="dxa"/>
            <w:gridSpan w:val="2"/>
            <w:tcBorders>
              <w:top w:val="single" w:sz="4" w:space="0" w:color="auto"/>
              <w:left w:val="nil"/>
              <w:bottom w:val="nil"/>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0,00000</w:t>
            </w:r>
          </w:p>
        </w:tc>
      </w:tr>
      <w:tr w:rsidR="009669AB" w:rsidRPr="001C4081" w:rsidTr="00DE3545">
        <w:trPr>
          <w:trHeight w:val="300"/>
        </w:trPr>
        <w:tc>
          <w:tcPr>
            <w:tcW w:w="3559" w:type="dxa"/>
            <w:gridSpan w:val="2"/>
            <w:vMerge w:val="restart"/>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Итого</w:t>
            </w: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DE3545">
            <w:pPr>
              <w:spacing w:after="0" w:line="240" w:lineRule="auto"/>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Объем финансирования – всего,</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296 954,69602</w:t>
            </w: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28 409,31895</w:t>
            </w: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37 852,69496</w:t>
            </w: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2 724,64600</w:t>
            </w: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4 499,82780</w:t>
            </w: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134 482,38877</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88 985,81954</w:t>
            </w:r>
          </w:p>
        </w:tc>
        <w:tc>
          <w:tcPr>
            <w:tcW w:w="391" w:type="dxa"/>
            <w:gridSpan w:val="2"/>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r>
      <w:tr w:rsidR="009669AB" w:rsidRPr="001C4081" w:rsidTr="00DE3545">
        <w:trPr>
          <w:trHeight w:val="555"/>
        </w:trPr>
        <w:tc>
          <w:tcPr>
            <w:tcW w:w="3559"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DE3545">
            <w:pPr>
              <w:spacing w:after="0" w:line="240" w:lineRule="auto"/>
              <w:rPr>
                <w:rFonts w:ascii="Times New Roman" w:eastAsia="Times New Roman" w:hAnsi="Times New Roman"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в том числе за счет средств:</w:t>
            </w:r>
          </w:p>
        </w:tc>
        <w:tc>
          <w:tcPr>
            <w:tcW w:w="567"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4"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283"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426" w:type="dxa"/>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c>
          <w:tcPr>
            <w:tcW w:w="391" w:type="dxa"/>
            <w:gridSpan w:val="2"/>
            <w:vMerge/>
            <w:tcBorders>
              <w:top w:val="single" w:sz="4" w:space="0" w:color="auto"/>
              <w:left w:val="single" w:sz="4" w:space="0" w:color="auto"/>
              <w:bottom w:val="single" w:sz="4" w:space="0" w:color="000000"/>
              <w:right w:val="single" w:sz="4" w:space="0" w:color="auto"/>
            </w:tcBorders>
            <w:shd w:val="clear" w:color="auto" w:fill="FFFFFF" w:themeFill="background1"/>
            <w:textDirection w:val="btLr"/>
            <w:vAlign w:val="center"/>
            <w:hideMark/>
          </w:tcPr>
          <w:p w:rsidR="001C4081" w:rsidRPr="001C4081" w:rsidRDefault="001C4081" w:rsidP="009669AB">
            <w:pPr>
              <w:spacing w:after="0" w:line="240" w:lineRule="auto"/>
              <w:ind w:left="113" w:right="113"/>
              <w:rPr>
                <w:rFonts w:ascii="Times New Roman" w:eastAsia="Times New Roman" w:hAnsi="Times New Roman" w:cs="Times New Roman"/>
                <w:b/>
                <w:bCs/>
                <w:color w:val="000000"/>
                <w:sz w:val="12"/>
                <w:szCs w:val="12"/>
                <w:lang w:eastAsia="ru-RU"/>
              </w:rPr>
            </w:pPr>
          </w:p>
        </w:tc>
      </w:tr>
      <w:tr w:rsidR="009669AB" w:rsidRPr="001C4081" w:rsidTr="00DE3545">
        <w:trPr>
          <w:cantSplit/>
          <w:trHeight w:val="988"/>
        </w:trPr>
        <w:tc>
          <w:tcPr>
            <w:tcW w:w="3559"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DE3545">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федеральный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45 544,54140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4 271,15600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8 125,82100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1 877,61600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1 374,12181</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28 331,64738</w:t>
            </w:r>
          </w:p>
        </w:tc>
        <w:tc>
          <w:tcPr>
            <w:tcW w:w="426"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1 564,17921</w:t>
            </w:r>
          </w:p>
        </w:tc>
        <w:tc>
          <w:tcPr>
            <w:tcW w:w="391"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r>
      <w:tr w:rsidR="009669AB" w:rsidRPr="001C4081" w:rsidTr="00DE3545">
        <w:trPr>
          <w:cantSplit/>
          <w:trHeight w:val="988"/>
        </w:trPr>
        <w:tc>
          <w:tcPr>
            <w:tcW w:w="3559"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DE3545">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региональный бюджет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166 656,81243</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9 076,10400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22 530,32300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804,69300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2 431,25569</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56 114,46469</w:t>
            </w:r>
          </w:p>
        </w:tc>
        <w:tc>
          <w:tcPr>
            <w:tcW w:w="426"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75 699,97205</w:t>
            </w:r>
          </w:p>
        </w:tc>
        <w:tc>
          <w:tcPr>
            <w:tcW w:w="391"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r>
      <w:tr w:rsidR="009669AB" w:rsidRPr="001C4081" w:rsidTr="00DE3545">
        <w:trPr>
          <w:cantSplit/>
          <w:trHeight w:val="975"/>
        </w:trPr>
        <w:tc>
          <w:tcPr>
            <w:tcW w:w="3559"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районный бюджет</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67 112,98918</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3 395,62895</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1 222,62796</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42,33700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694,45030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50 036,27670</w:t>
            </w:r>
          </w:p>
        </w:tc>
        <w:tc>
          <w:tcPr>
            <w:tcW w:w="426"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11 721,66828</w:t>
            </w:r>
          </w:p>
        </w:tc>
        <w:tc>
          <w:tcPr>
            <w:tcW w:w="391"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r>
      <w:tr w:rsidR="009669AB" w:rsidRPr="001C4081" w:rsidTr="00DE3545">
        <w:trPr>
          <w:cantSplit/>
          <w:trHeight w:val="704"/>
        </w:trPr>
        <w:tc>
          <w:tcPr>
            <w:tcW w:w="3559"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бюджет МО</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426"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391"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r>
      <w:tr w:rsidR="009669AB" w:rsidRPr="001C4081" w:rsidTr="00DE3545">
        <w:trPr>
          <w:cantSplit/>
          <w:trHeight w:val="985"/>
        </w:trPr>
        <w:tc>
          <w:tcPr>
            <w:tcW w:w="3559"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1C4081" w:rsidRPr="001C4081" w:rsidRDefault="001C4081" w:rsidP="001C4081">
            <w:pPr>
              <w:spacing w:after="0" w:line="240" w:lineRule="auto"/>
              <w:rPr>
                <w:rFonts w:ascii="Times New Roman" w:eastAsia="Times New Roman" w:hAnsi="Times New Roman" w:cs="Times New Roman"/>
                <w:b/>
                <w:bCs/>
                <w:color w:val="000000"/>
                <w:sz w:val="12"/>
                <w:szCs w:val="12"/>
                <w:lang w:eastAsia="ru-RU"/>
              </w:rPr>
            </w:pP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1C4081" w:rsidRPr="001C4081" w:rsidRDefault="001C4081" w:rsidP="001C4081">
            <w:pPr>
              <w:spacing w:after="0" w:line="240" w:lineRule="auto"/>
              <w:rPr>
                <w:rFonts w:ascii="Times New Roman" w:eastAsia="Times New Roman" w:hAnsi="Times New Roman" w:cs="Times New Roman"/>
                <w:b/>
                <w:bCs/>
                <w:i/>
                <w:iCs/>
                <w:color w:val="000000"/>
                <w:sz w:val="12"/>
                <w:szCs w:val="12"/>
                <w:lang w:eastAsia="ru-RU"/>
              </w:rPr>
            </w:pPr>
            <w:r w:rsidRPr="001C4081">
              <w:rPr>
                <w:rFonts w:ascii="Times New Roman" w:eastAsia="Times New Roman" w:hAnsi="Times New Roman" w:cs="Times New Roman"/>
                <w:b/>
                <w:bCs/>
                <w:i/>
                <w:iCs/>
                <w:color w:val="000000"/>
                <w:sz w:val="12"/>
                <w:szCs w:val="12"/>
                <w:lang w:eastAsia="ru-RU"/>
              </w:rPr>
              <w:t>- внебюджетные источники (прогноз)</w:t>
            </w:r>
          </w:p>
        </w:tc>
        <w:tc>
          <w:tcPr>
            <w:tcW w:w="567"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17 640,35300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11 666,43000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5 973,92300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4"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283"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c>
          <w:tcPr>
            <w:tcW w:w="426" w:type="dxa"/>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1 393,90522</w:t>
            </w:r>
          </w:p>
        </w:tc>
        <w:tc>
          <w:tcPr>
            <w:tcW w:w="391" w:type="dxa"/>
            <w:gridSpan w:val="2"/>
            <w:tcBorders>
              <w:top w:val="nil"/>
              <w:left w:val="nil"/>
              <w:bottom w:val="single" w:sz="4" w:space="0" w:color="auto"/>
              <w:right w:val="single" w:sz="4" w:space="0" w:color="auto"/>
            </w:tcBorders>
            <w:shd w:val="clear" w:color="auto" w:fill="FFFFFF" w:themeFill="background1"/>
            <w:textDirection w:val="btLr"/>
            <w:vAlign w:val="bottom"/>
            <w:hideMark/>
          </w:tcPr>
          <w:p w:rsidR="001C4081" w:rsidRPr="001C4081" w:rsidRDefault="001C4081" w:rsidP="009669AB">
            <w:pPr>
              <w:spacing w:after="0" w:line="240" w:lineRule="auto"/>
              <w:ind w:left="113" w:right="113"/>
              <w:jc w:val="right"/>
              <w:rPr>
                <w:rFonts w:ascii="Times New Roman" w:eastAsia="Times New Roman" w:hAnsi="Times New Roman" w:cs="Times New Roman"/>
                <w:b/>
                <w:bCs/>
                <w:color w:val="000000"/>
                <w:sz w:val="12"/>
                <w:szCs w:val="12"/>
                <w:lang w:eastAsia="ru-RU"/>
              </w:rPr>
            </w:pPr>
            <w:r w:rsidRPr="001C4081">
              <w:rPr>
                <w:rFonts w:ascii="Times New Roman" w:eastAsia="Times New Roman" w:hAnsi="Times New Roman" w:cs="Times New Roman"/>
                <w:b/>
                <w:bCs/>
                <w:color w:val="000000"/>
                <w:sz w:val="12"/>
                <w:szCs w:val="12"/>
                <w:lang w:eastAsia="ru-RU"/>
              </w:rPr>
              <w:t>0,00000</w:t>
            </w:r>
          </w:p>
        </w:tc>
      </w:tr>
      <w:tr w:rsidR="009669AB" w:rsidRPr="001C4081" w:rsidTr="009669AB">
        <w:trPr>
          <w:trHeight w:val="300"/>
        </w:trPr>
        <w:tc>
          <w:tcPr>
            <w:tcW w:w="7636" w:type="dxa"/>
            <w:gridSpan w:val="12"/>
            <w:tcBorders>
              <w:top w:val="nil"/>
              <w:left w:val="nil"/>
              <w:bottom w:val="nil"/>
              <w:right w:val="nil"/>
            </w:tcBorders>
            <w:shd w:val="clear" w:color="auto" w:fill="FFFFFF" w:themeFill="background1"/>
            <w:noWrap/>
            <w:vAlign w:val="bottom"/>
            <w:hideMark/>
          </w:tcPr>
          <w:p w:rsidR="009669AB" w:rsidRPr="001C4081" w:rsidRDefault="009669AB" w:rsidP="001C4081">
            <w:pPr>
              <w:spacing w:after="0" w:line="240" w:lineRule="auto"/>
              <w:rPr>
                <w:rFonts w:ascii="Calibri" w:eastAsia="Times New Roman" w:hAnsi="Calibri" w:cs="Times New Roman"/>
                <w:color w:val="000000"/>
                <w:sz w:val="12"/>
                <w:szCs w:val="12"/>
                <w:lang w:eastAsia="ru-RU"/>
              </w:rPr>
            </w:pPr>
            <w:r w:rsidRPr="001C4081">
              <w:rPr>
                <w:rFonts w:ascii="Times New Roman" w:eastAsia="Times New Roman" w:hAnsi="Times New Roman" w:cs="Times New Roman"/>
                <w:color w:val="000000"/>
                <w:sz w:val="12"/>
                <w:szCs w:val="12"/>
                <w:lang w:eastAsia="ru-RU"/>
              </w:rPr>
              <w:t xml:space="preserve">(*) Общий объем финансового обеспечения Программы, а также </w:t>
            </w:r>
            <w:proofErr w:type="spellStart"/>
            <w:r w:rsidRPr="001C4081">
              <w:rPr>
                <w:rFonts w:ascii="Times New Roman" w:eastAsia="Times New Roman" w:hAnsi="Times New Roman" w:cs="Times New Roman"/>
                <w:color w:val="000000"/>
                <w:sz w:val="12"/>
                <w:szCs w:val="12"/>
                <w:lang w:eastAsia="ru-RU"/>
              </w:rPr>
              <w:t>объембюджетных</w:t>
            </w:r>
            <w:proofErr w:type="spellEnd"/>
            <w:r w:rsidRPr="001C4081">
              <w:rPr>
                <w:rFonts w:ascii="Times New Roman" w:eastAsia="Times New Roman" w:hAnsi="Times New Roman" w:cs="Times New Roman"/>
                <w:color w:val="000000"/>
                <w:sz w:val="12"/>
                <w:szCs w:val="12"/>
                <w:lang w:eastAsia="ru-RU"/>
              </w:rPr>
              <w:t xml:space="preserve"> ассигнований местного бюджета будут уточнены после утверждения Решения о бюджете на очередной финансовый год и плановый период</w:t>
            </w:r>
          </w:p>
        </w:tc>
      </w:tr>
    </w:tbl>
    <w:p w:rsidR="000A27D4" w:rsidRDefault="000A27D4" w:rsidP="001C4081">
      <w:pPr>
        <w:tabs>
          <w:tab w:val="left" w:pos="-142"/>
        </w:tabs>
        <w:spacing w:after="0" w:line="240" w:lineRule="auto"/>
        <w:ind w:hanging="142"/>
        <w:rPr>
          <w:rFonts w:ascii="Times New Roman" w:eastAsia="Calibri" w:hAnsi="Times New Roman" w:cs="Times New Roman"/>
          <w:iCs/>
          <w:sz w:val="12"/>
          <w:szCs w:val="12"/>
        </w:rPr>
      </w:pPr>
    </w:p>
    <w:p w:rsidR="003C71A9" w:rsidRPr="00631D69" w:rsidRDefault="003C71A9" w:rsidP="003C71A9">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3C71A9" w:rsidRDefault="003C71A9" w:rsidP="003C71A9">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3C71A9" w:rsidRDefault="003C71A9" w:rsidP="003C71A9">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3C71A9" w:rsidRPr="00E84548" w:rsidRDefault="003C71A9" w:rsidP="003C71A9">
      <w:pPr>
        <w:tabs>
          <w:tab w:val="left" w:pos="0"/>
        </w:tabs>
        <w:spacing w:after="0" w:line="240" w:lineRule="auto"/>
        <w:jc w:val="center"/>
        <w:rPr>
          <w:rFonts w:ascii="Times New Roman" w:eastAsia="Calibri" w:hAnsi="Times New Roman" w:cs="Times New Roman"/>
          <w:iCs/>
          <w:sz w:val="12"/>
          <w:szCs w:val="12"/>
        </w:rPr>
      </w:pPr>
      <w:r w:rsidRPr="00E84548">
        <w:rPr>
          <w:rFonts w:ascii="Times New Roman" w:eastAsia="Calibri" w:hAnsi="Times New Roman" w:cs="Times New Roman"/>
          <w:iCs/>
          <w:sz w:val="12"/>
          <w:szCs w:val="12"/>
        </w:rPr>
        <w:t>ПОСТАНОВЛЕНИЕ</w:t>
      </w:r>
    </w:p>
    <w:p w:rsidR="003C71A9" w:rsidRDefault="003C71A9" w:rsidP="003C71A9">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«31» декабря 2019 г.                                                                                                                                                                                                          № 1816</w:t>
      </w:r>
    </w:p>
    <w:p w:rsidR="000A27D4" w:rsidRPr="003C71A9" w:rsidRDefault="003C71A9" w:rsidP="003C71A9">
      <w:pPr>
        <w:tabs>
          <w:tab w:val="left" w:pos="0"/>
        </w:tabs>
        <w:spacing w:after="0" w:line="240" w:lineRule="auto"/>
        <w:jc w:val="center"/>
        <w:rPr>
          <w:rFonts w:ascii="Times New Roman" w:eastAsia="Calibri" w:hAnsi="Times New Roman" w:cs="Times New Roman"/>
          <w:iCs/>
          <w:sz w:val="12"/>
          <w:szCs w:val="12"/>
        </w:rPr>
      </w:pPr>
      <w:r w:rsidRPr="003C71A9">
        <w:rPr>
          <w:rFonts w:ascii="Times New Roman" w:eastAsia="Calibri" w:hAnsi="Times New Roman" w:cs="Times New Roman"/>
          <w:iCs/>
          <w:sz w:val="12"/>
          <w:szCs w:val="12"/>
        </w:rPr>
        <w:t>О внес</w:t>
      </w:r>
      <w:r>
        <w:rPr>
          <w:rFonts w:ascii="Times New Roman" w:eastAsia="Calibri" w:hAnsi="Times New Roman" w:cs="Times New Roman"/>
          <w:iCs/>
          <w:sz w:val="12"/>
          <w:szCs w:val="12"/>
        </w:rPr>
        <w:t xml:space="preserve">ении изменений в постановление </w:t>
      </w:r>
      <w:r w:rsidRPr="003C71A9">
        <w:rPr>
          <w:rFonts w:ascii="Times New Roman" w:eastAsia="Calibri" w:hAnsi="Times New Roman" w:cs="Times New Roman"/>
          <w:iCs/>
          <w:sz w:val="12"/>
          <w:szCs w:val="12"/>
        </w:rPr>
        <w:t>админ</w:t>
      </w:r>
      <w:r>
        <w:rPr>
          <w:rFonts w:ascii="Times New Roman" w:eastAsia="Calibri" w:hAnsi="Times New Roman" w:cs="Times New Roman"/>
          <w:iCs/>
          <w:sz w:val="12"/>
          <w:szCs w:val="12"/>
        </w:rPr>
        <w:t xml:space="preserve">истрации муниципального района </w:t>
      </w:r>
      <w:r w:rsidRPr="003C71A9">
        <w:rPr>
          <w:rFonts w:ascii="Times New Roman" w:eastAsia="Calibri" w:hAnsi="Times New Roman" w:cs="Times New Roman"/>
          <w:iCs/>
          <w:sz w:val="12"/>
          <w:szCs w:val="12"/>
        </w:rPr>
        <w:t>Сергиевский № 1322 о</w:t>
      </w:r>
      <w:r>
        <w:rPr>
          <w:rFonts w:ascii="Times New Roman" w:eastAsia="Calibri" w:hAnsi="Times New Roman" w:cs="Times New Roman"/>
          <w:iCs/>
          <w:sz w:val="12"/>
          <w:szCs w:val="12"/>
        </w:rPr>
        <w:t xml:space="preserve">т 02.10.2019 года </w:t>
      </w:r>
      <w:r w:rsidRPr="003C71A9">
        <w:rPr>
          <w:rFonts w:ascii="Times New Roman" w:eastAsia="Calibri" w:hAnsi="Times New Roman" w:cs="Times New Roman"/>
          <w:iCs/>
          <w:sz w:val="12"/>
          <w:szCs w:val="12"/>
        </w:rPr>
        <w:t>«Об утве</w:t>
      </w:r>
      <w:r>
        <w:rPr>
          <w:rFonts w:ascii="Times New Roman" w:eastAsia="Calibri" w:hAnsi="Times New Roman" w:cs="Times New Roman"/>
          <w:iCs/>
          <w:sz w:val="12"/>
          <w:szCs w:val="12"/>
        </w:rPr>
        <w:t xml:space="preserve">рждении муниципальной программы </w:t>
      </w:r>
      <w:r w:rsidRPr="003C71A9">
        <w:rPr>
          <w:rFonts w:ascii="Times New Roman" w:eastAsia="Calibri" w:hAnsi="Times New Roman" w:cs="Times New Roman"/>
          <w:iCs/>
          <w:sz w:val="12"/>
          <w:szCs w:val="12"/>
        </w:rPr>
        <w:t>«Развити</w:t>
      </w:r>
      <w:r>
        <w:rPr>
          <w:rFonts w:ascii="Times New Roman" w:eastAsia="Calibri" w:hAnsi="Times New Roman" w:cs="Times New Roman"/>
          <w:iCs/>
          <w:sz w:val="12"/>
          <w:szCs w:val="12"/>
        </w:rPr>
        <w:t xml:space="preserve">е физической культуры и спорта </w:t>
      </w:r>
      <w:r w:rsidRPr="003C71A9">
        <w:rPr>
          <w:rFonts w:ascii="Times New Roman" w:eastAsia="Calibri" w:hAnsi="Times New Roman" w:cs="Times New Roman"/>
          <w:iCs/>
          <w:sz w:val="12"/>
          <w:szCs w:val="12"/>
        </w:rPr>
        <w:t>мун</w:t>
      </w:r>
      <w:r>
        <w:rPr>
          <w:rFonts w:ascii="Times New Roman" w:eastAsia="Calibri" w:hAnsi="Times New Roman" w:cs="Times New Roman"/>
          <w:iCs/>
          <w:sz w:val="12"/>
          <w:szCs w:val="12"/>
        </w:rPr>
        <w:t xml:space="preserve">иципального района Сергиевский </w:t>
      </w:r>
      <w:r w:rsidRPr="003C71A9">
        <w:rPr>
          <w:rFonts w:ascii="Times New Roman" w:eastAsia="Calibri" w:hAnsi="Times New Roman" w:cs="Times New Roman"/>
          <w:iCs/>
          <w:sz w:val="12"/>
          <w:szCs w:val="12"/>
        </w:rPr>
        <w:t>Самарской области на 2020-2023 годы»</w:t>
      </w:r>
    </w:p>
    <w:p w:rsidR="003C71A9" w:rsidRPr="003C71A9" w:rsidRDefault="003C71A9" w:rsidP="003C71A9">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3C71A9">
        <w:rPr>
          <w:rFonts w:ascii="Times New Roman" w:eastAsia="Calibri" w:hAnsi="Times New Roman" w:cs="Times New Roman"/>
          <w:iCs/>
          <w:sz w:val="12"/>
          <w:szCs w:val="12"/>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районной программы «Развитие физической культуры и спорта муниципального района Сергиевский Самарской области на 2020-2023 годы», администрация муниципального района Сергиевский</w:t>
      </w:r>
      <w:proofErr w:type="gramEnd"/>
    </w:p>
    <w:p w:rsidR="003C71A9" w:rsidRPr="003C71A9" w:rsidRDefault="003C71A9" w:rsidP="003C71A9">
      <w:pPr>
        <w:tabs>
          <w:tab w:val="left" w:pos="0"/>
        </w:tabs>
        <w:spacing w:after="0" w:line="240" w:lineRule="auto"/>
        <w:ind w:firstLine="284"/>
        <w:jc w:val="both"/>
        <w:rPr>
          <w:rFonts w:ascii="Times New Roman" w:eastAsia="Calibri" w:hAnsi="Times New Roman" w:cs="Times New Roman"/>
          <w:iCs/>
          <w:sz w:val="12"/>
          <w:szCs w:val="12"/>
        </w:rPr>
      </w:pPr>
      <w:r w:rsidRPr="003C71A9">
        <w:rPr>
          <w:rFonts w:ascii="Times New Roman" w:eastAsia="Calibri" w:hAnsi="Times New Roman" w:cs="Times New Roman"/>
          <w:iCs/>
          <w:sz w:val="12"/>
          <w:szCs w:val="12"/>
        </w:rPr>
        <w:t>ПОСТАНОВЛЯЕТ:</w:t>
      </w:r>
    </w:p>
    <w:p w:rsidR="003C71A9" w:rsidRPr="003C71A9" w:rsidRDefault="003C71A9" w:rsidP="003C71A9">
      <w:pPr>
        <w:tabs>
          <w:tab w:val="left" w:pos="0"/>
        </w:tabs>
        <w:spacing w:after="0" w:line="240" w:lineRule="auto"/>
        <w:ind w:firstLine="284"/>
        <w:jc w:val="both"/>
        <w:rPr>
          <w:rFonts w:ascii="Times New Roman" w:eastAsia="Calibri" w:hAnsi="Times New Roman" w:cs="Times New Roman"/>
          <w:iCs/>
          <w:sz w:val="12"/>
          <w:szCs w:val="12"/>
        </w:rPr>
      </w:pPr>
      <w:r w:rsidRPr="003C71A9">
        <w:rPr>
          <w:rFonts w:ascii="Times New Roman" w:eastAsia="Calibri" w:hAnsi="Times New Roman" w:cs="Times New Roman"/>
          <w:iCs/>
          <w:sz w:val="12"/>
          <w:szCs w:val="12"/>
        </w:rPr>
        <w:t xml:space="preserve">1.Внести изменения в постановление администрации муниципального района Сергиевский № 1322 от 02.10.2019 года «Об утверждении муниципальной программы «Развитие физической культуры и спорта муниципального района Сергиевский Самарской области на 2020-2023 годы» (далее </w:t>
      </w:r>
      <w:proofErr w:type="gramStart"/>
      <w:r w:rsidRPr="003C71A9">
        <w:rPr>
          <w:rFonts w:ascii="Times New Roman" w:eastAsia="Calibri" w:hAnsi="Times New Roman" w:cs="Times New Roman"/>
          <w:iCs/>
          <w:sz w:val="12"/>
          <w:szCs w:val="12"/>
        </w:rPr>
        <w:t>–П</w:t>
      </w:r>
      <w:proofErr w:type="gramEnd"/>
      <w:r w:rsidRPr="003C71A9">
        <w:rPr>
          <w:rFonts w:ascii="Times New Roman" w:eastAsia="Calibri" w:hAnsi="Times New Roman" w:cs="Times New Roman"/>
          <w:iCs/>
          <w:sz w:val="12"/>
          <w:szCs w:val="12"/>
        </w:rPr>
        <w:t>рограмма) следующего содержания:</w:t>
      </w:r>
    </w:p>
    <w:p w:rsidR="003C71A9" w:rsidRDefault="003C71A9" w:rsidP="003C71A9">
      <w:pPr>
        <w:tabs>
          <w:tab w:val="left" w:pos="0"/>
        </w:tabs>
        <w:spacing w:after="0" w:line="240" w:lineRule="auto"/>
        <w:ind w:firstLine="284"/>
        <w:jc w:val="both"/>
        <w:rPr>
          <w:rFonts w:ascii="Times New Roman" w:eastAsia="Calibri" w:hAnsi="Times New Roman" w:cs="Times New Roman"/>
          <w:iCs/>
          <w:sz w:val="12"/>
          <w:szCs w:val="12"/>
        </w:rPr>
      </w:pPr>
      <w:r w:rsidRPr="003C71A9">
        <w:rPr>
          <w:rFonts w:ascii="Times New Roman" w:eastAsia="Calibri" w:hAnsi="Times New Roman" w:cs="Times New Roman"/>
          <w:iCs/>
          <w:sz w:val="12"/>
          <w:szCs w:val="12"/>
        </w:rPr>
        <w:t>1.1. В паспорте Программы позицию: «Объемы финансирования» изложить в следующей редакции: «Объемы финансирования:</w:t>
      </w:r>
    </w:p>
    <w:tbl>
      <w:tblPr>
        <w:tblStyle w:val="afa"/>
        <w:tblW w:w="5000" w:type="pct"/>
        <w:tblLook w:val="04A0" w:firstRow="1" w:lastRow="0" w:firstColumn="1" w:lastColumn="0" w:noHBand="0" w:noVBand="1"/>
      </w:tblPr>
      <w:tblGrid>
        <w:gridCol w:w="1375"/>
        <w:gridCol w:w="1412"/>
        <w:gridCol w:w="959"/>
        <w:gridCol w:w="959"/>
        <w:gridCol w:w="958"/>
        <w:gridCol w:w="958"/>
        <w:gridCol w:w="1108"/>
      </w:tblGrid>
      <w:tr w:rsidR="008B5BAC" w:rsidRPr="008B5BAC" w:rsidTr="008B5BAC">
        <w:tc>
          <w:tcPr>
            <w:tcW w:w="889" w:type="pct"/>
            <w:vMerge w:val="restart"/>
          </w:tcPr>
          <w:p w:rsidR="008B5BAC" w:rsidRPr="008B5BAC" w:rsidRDefault="008B5BAC" w:rsidP="004E01AF">
            <w:pPr>
              <w:jc w:val="both"/>
              <w:rPr>
                <w:rFonts w:ascii="Times New Roman" w:hAnsi="Times New Roman" w:cs="Times New Roman"/>
                <w:sz w:val="12"/>
                <w:szCs w:val="12"/>
              </w:rPr>
            </w:pPr>
            <w:r w:rsidRPr="008B5BAC">
              <w:rPr>
                <w:rFonts w:ascii="Times New Roman" w:hAnsi="Times New Roman" w:cs="Times New Roman"/>
                <w:sz w:val="12"/>
                <w:szCs w:val="12"/>
              </w:rPr>
              <w:t>Объемы финансирования</w:t>
            </w:r>
          </w:p>
        </w:tc>
        <w:tc>
          <w:tcPr>
            <w:tcW w:w="913" w:type="pct"/>
          </w:tcPr>
          <w:p w:rsidR="008B5BAC" w:rsidRPr="008B5BAC" w:rsidRDefault="008B5BAC" w:rsidP="004E01AF">
            <w:pPr>
              <w:rPr>
                <w:rFonts w:ascii="Times New Roman" w:hAnsi="Times New Roman" w:cs="Times New Roman"/>
                <w:sz w:val="12"/>
                <w:szCs w:val="12"/>
              </w:rPr>
            </w:pPr>
            <w:r w:rsidRPr="008B5BAC">
              <w:rPr>
                <w:rFonts w:ascii="Times New Roman" w:hAnsi="Times New Roman" w:cs="Times New Roman"/>
                <w:sz w:val="12"/>
                <w:szCs w:val="12"/>
              </w:rPr>
              <w:t xml:space="preserve">Объем финансирования, </w:t>
            </w:r>
            <w:proofErr w:type="spellStart"/>
            <w:r w:rsidRPr="008B5BAC">
              <w:rPr>
                <w:rFonts w:ascii="Times New Roman" w:hAnsi="Times New Roman" w:cs="Times New Roman"/>
                <w:sz w:val="12"/>
                <w:szCs w:val="12"/>
              </w:rPr>
              <w:t>тыс</w:t>
            </w:r>
            <w:proofErr w:type="gramStart"/>
            <w:r w:rsidRPr="008B5BAC">
              <w:rPr>
                <w:rFonts w:ascii="Times New Roman" w:hAnsi="Times New Roman" w:cs="Times New Roman"/>
                <w:sz w:val="12"/>
                <w:szCs w:val="12"/>
              </w:rPr>
              <w:t>.р</w:t>
            </w:r>
            <w:proofErr w:type="gramEnd"/>
            <w:r w:rsidRPr="008B5BAC">
              <w:rPr>
                <w:rFonts w:ascii="Times New Roman" w:hAnsi="Times New Roman" w:cs="Times New Roman"/>
                <w:sz w:val="12"/>
                <w:szCs w:val="12"/>
              </w:rPr>
              <w:t>ублей</w:t>
            </w:r>
            <w:proofErr w:type="spellEnd"/>
            <w:r w:rsidRPr="008B5BAC">
              <w:rPr>
                <w:rFonts w:ascii="Times New Roman" w:hAnsi="Times New Roman" w:cs="Times New Roman"/>
                <w:sz w:val="12"/>
                <w:szCs w:val="12"/>
              </w:rPr>
              <w:t xml:space="preserve"> (*)</w:t>
            </w:r>
          </w:p>
        </w:tc>
        <w:tc>
          <w:tcPr>
            <w:tcW w:w="620" w:type="pct"/>
          </w:tcPr>
          <w:p w:rsidR="008B5BAC" w:rsidRPr="008B5BAC" w:rsidRDefault="008B5BAC" w:rsidP="004E01AF">
            <w:pPr>
              <w:jc w:val="center"/>
              <w:rPr>
                <w:rFonts w:ascii="Times New Roman" w:hAnsi="Times New Roman" w:cs="Times New Roman"/>
                <w:sz w:val="12"/>
                <w:szCs w:val="12"/>
              </w:rPr>
            </w:pPr>
            <w:r w:rsidRPr="008B5BAC">
              <w:rPr>
                <w:rFonts w:ascii="Times New Roman" w:hAnsi="Times New Roman" w:cs="Times New Roman"/>
                <w:sz w:val="12"/>
                <w:szCs w:val="12"/>
              </w:rPr>
              <w:t>2020г.</w:t>
            </w:r>
          </w:p>
        </w:tc>
        <w:tc>
          <w:tcPr>
            <w:tcW w:w="620" w:type="pct"/>
          </w:tcPr>
          <w:p w:rsidR="008B5BAC" w:rsidRPr="008B5BAC" w:rsidRDefault="008B5BAC" w:rsidP="004E01AF">
            <w:pPr>
              <w:jc w:val="center"/>
              <w:rPr>
                <w:rFonts w:ascii="Times New Roman" w:hAnsi="Times New Roman" w:cs="Times New Roman"/>
                <w:sz w:val="12"/>
                <w:szCs w:val="12"/>
              </w:rPr>
            </w:pPr>
            <w:r w:rsidRPr="008B5BAC">
              <w:rPr>
                <w:rFonts w:ascii="Times New Roman" w:hAnsi="Times New Roman" w:cs="Times New Roman"/>
                <w:sz w:val="12"/>
                <w:szCs w:val="12"/>
              </w:rPr>
              <w:t>2021г.</w:t>
            </w:r>
          </w:p>
        </w:tc>
        <w:tc>
          <w:tcPr>
            <w:tcW w:w="620" w:type="pct"/>
          </w:tcPr>
          <w:p w:rsidR="008B5BAC" w:rsidRPr="008B5BAC" w:rsidRDefault="008B5BAC" w:rsidP="004E01AF">
            <w:pPr>
              <w:jc w:val="center"/>
              <w:rPr>
                <w:rFonts w:ascii="Times New Roman" w:hAnsi="Times New Roman" w:cs="Times New Roman"/>
                <w:sz w:val="12"/>
                <w:szCs w:val="12"/>
              </w:rPr>
            </w:pPr>
            <w:r w:rsidRPr="008B5BAC">
              <w:rPr>
                <w:rFonts w:ascii="Times New Roman" w:hAnsi="Times New Roman" w:cs="Times New Roman"/>
                <w:sz w:val="12"/>
                <w:szCs w:val="12"/>
              </w:rPr>
              <w:t>2022г.</w:t>
            </w:r>
          </w:p>
        </w:tc>
        <w:tc>
          <w:tcPr>
            <w:tcW w:w="620" w:type="pct"/>
          </w:tcPr>
          <w:p w:rsidR="008B5BAC" w:rsidRPr="008B5BAC" w:rsidRDefault="008B5BAC" w:rsidP="004E01AF">
            <w:pPr>
              <w:jc w:val="center"/>
              <w:rPr>
                <w:rFonts w:ascii="Times New Roman" w:hAnsi="Times New Roman" w:cs="Times New Roman"/>
                <w:sz w:val="12"/>
                <w:szCs w:val="12"/>
              </w:rPr>
            </w:pPr>
            <w:r w:rsidRPr="008B5BAC">
              <w:rPr>
                <w:rFonts w:ascii="Times New Roman" w:hAnsi="Times New Roman" w:cs="Times New Roman"/>
                <w:sz w:val="12"/>
                <w:szCs w:val="12"/>
              </w:rPr>
              <w:t>2023г.</w:t>
            </w:r>
          </w:p>
        </w:tc>
        <w:tc>
          <w:tcPr>
            <w:tcW w:w="717" w:type="pct"/>
          </w:tcPr>
          <w:p w:rsidR="008B5BAC" w:rsidRPr="008B5BAC" w:rsidRDefault="008B5BAC" w:rsidP="004E01AF">
            <w:pPr>
              <w:jc w:val="center"/>
              <w:rPr>
                <w:rFonts w:ascii="Times New Roman" w:hAnsi="Times New Roman" w:cs="Times New Roman"/>
                <w:sz w:val="12"/>
                <w:szCs w:val="12"/>
              </w:rPr>
            </w:pPr>
            <w:r w:rsidRPr="008B5BAC">
              <w:rPr>
                <w:rFonts w:ascii="Times New Roman" w:hAnsi="Times New Roman" w:cs="Times New Roman"/>
                <w:sz w:val="12"/>
                <w:szCs w:val="12"/>
              </w:rPr>
              <w:t>Всего</w:t>
            </w:r>
          </w:p>
        </w:tc>
      </w:tr>
      <w:tr w:rsidR="008B5BAC" w:rsidRPr="008B5BAC" w:rsidTr="008B5BAC">
        <w:tc>
          <w:tcPr>
            <w:tcW w:w="889" w:type="pct"/>
            <w:vMerge/>
          </w:tcPr>
          <w:p w:rsidR="008B5BAC" w:rsidRPr="008B5BAC" w:rsidRDefault="008B5BAC" w:rsidP="004E01AF">
            <w:pPr>
              <w:jc w:val="both"/>
              <w:rPr>
                <w:rFonts w:ascii="Times New Roman" w:hAnsi="Times New Roman" w:cs="Times New Roman"/>
                <w:sz w:val="12"/>
                <w:szCs w:val="12"/>
              </w:rPr>
            </w:pPr>
          </w:p>
        </w:tc>
        <w:tc>
          <w:tcPr>
            <w:tcW w:w="913" w:type="pct"/>
          </w:tcPr>
          <w:p w:rsidR="008B5BAC" w:rsidRPr="008B5BAC" w:rsidRDefault="008B5BAC" w:rsidP="004E01AF">
            <w:pPr>
              <w:rPr>
                <w:rFonts w:ascii="Times New Roman" w:hAnsi="Times New Roman" w:cs="Times New Roman"/>
                <w:sz w:val="12"/>
                <w:szCs w:val="12"/>
              </w:rPr>
            </w:pPr>
            <w:r w:rsidRPr="008B5BAC">
              <w:rPr>
                <w:rFonts w:ascii="Times New Roman" w:hAnsi="Times New Roman" w:cs="Times New Roman"/>
                <w:sz w:val="12"/>
                <w:szCs w:val="12"/>
              </w:rPr>
              <w:t>Местный бюджет.</w:t>
            </w:r>
          </w:p>
        </w:tc>
        <w:tc>
          <w:tcPr>
            <w:tcW w:w="620" w:type="pct"/>
          </w:tcPr>
          <w:p w:rsidR="008B5BAC" w:rsidRPr="008B5BAC" w:rsidRDefault="008B5BAC" w:rsidP="004E01AF">
            <w:pPr>
              <w:jc w:val="center"/>
              <w:rPr>
                <w:rFonts w:ascii="Times New Roman" w:hAnsi="Times New Roman" w:cs="Times New Roman"/>
                <w:sz w:val="12"/>
                <w:szCs w:val="12"/>
              </w:rPr>
            </w:pPr>
            <w:r w:rsidRPr="008B5BAC">
              <w:rPr>
                <w:rFonts w:ascii="Times New Roman" w:hAnsi="Times New Roman" w:cs="Times New Roman"/>
                <w:sz w:val="12"/>
                <w:szCs w:val="12"/>
              </w:rPr>
              <w:t>33 162,09465</w:t>
            </w:r>
          </w:p>
        </w:tc>
        <w:tc>
          <w:tcPr>
            <w:tcW w:w="620" w:type="pct"/>
          </w:tcPr>
          <w:p w:rsidR="008B5BAC" w:rsidRPr="008B5BAC" w:rsidRDefault="008B5BAC" w:rsidP="004E01AF">
            <w:pPr>
              <w:jc w:val="center"/>
              <w:rPr>
                <w:rFonts w:ascii="Times New Roman" w:hAnsi="Times New Roman" w:cs="Times New Roman"/>
                <w:sz w:val="12"/>
                <w:szCs w:val="12"/>
              </w:rPr>
            </w:pPr>
            <w:r w:rsidRPr="008B5BAC">
              <w:rPr>
                <w:rFonts w:ascii="Times New Roman" w:hAnsi="Times New Roman" w:cs="Times New Roman"/>
                <w:sz w:val="12"/>
                <w:szCs w:val="12"/>
              </w:rPr>
              <w:t>23 577,56700</w:t>
            </w:r>
          </w:p>
        </w:tc>
        <w:tc>
          <w:tcPr>
            <w:tcW w:w="620" w:type="pct"/>
          </w:tcPr>
          <w:p w:rsidR="008B5BAC" w:rsidRPr="008B5BAC" w:rsidRDefault="008B5BAC" w:rsidP="004E01AF">
            <w:pPr>
              <w:rPr>
                <w:sz w:val="12"/>
                <w:szCs w:val="12"/>
              </w:rPr>
            </w:pPr>
            <w:r w:rsidRPr="008B5BAC">
              <w:rPr>
                <w:rFonts w:ascii="Times New Roman" w:hAnsi="Times New Roman" w:cs="Times New Roman"/>
                <w:sz w:val="12"/>
                <w:szCs w:val="12"/>
              </w:rPr>
              <w:t>23 577,56700</w:t>
            </w:r>
          </w:p>
        </w:tc>
        <w:tc>
          <w:tcPr>
            <w:tcW w:w="620" w:type="pct"/>
          </w:tcPr>
          <w:p w:rsidR="008B5BAC" w:rsidRPr="008B5BAC" w:rsidRDefault="008B5BAC" w:rsidP="004E01AF">
            <w:pPr>
              <w:rPr>
                <w:sz w:val="12"/>
                <w:szCs w:val="12"/>
              </w:rPr>
            </w:pPr>
            <w:r w:rsidRPr="008B5BAC">
              <w:rPr>
                <w:rFonts w:ascii="Times New Roman" w:hAnsi="Times New Roman" w:cs="Times New Roman"/>
                <w:sz w:val="12"/>
                <w:szCs w:val="12"/>
              </w:rPr>
              <w:t>23 577,56700</w:t>
            </w:r>
          </w:p>
        </w:tc>
        <w:tc>
          <w:tcPr>
            <w:tcW w:w="717" w:type="pct"/>
          </w:tcPr>
          <w:p w:rsidR="008B5BAC" w:rsidRPr="008B5BAC" w:rsidRDefault="008B5BAC" w:rsidP="004E01AF">
            <w:pPr>
              <w:jc w:val="center"/>
              <w:rPr>
                <w:rFonts w:ascii="Times New Roman" w:hAnsi="Times New Roman" w:cs="Times New Roman"/>
                <w:b/>
                <w:sz w:val="12"/>
                <w:szCs w:val="12"/>
              </w:rPr>
            </w:pPr>
            <w:r w:rsidRPr="008B5BAC">
              <w:rPr>
                <w:rFonts w:ascii="Times New Roman" w:hAnsi="Times New Roman" w:cs="Times New Roman"/>
                <w:b/>
                <w:sz w:val="12"/>
                <w:szCs w:val="12"/>
              </w:rPr>
              <w:t>103 894,79565</w:t>
            </w:r>
          </w:p>
        </w:tc>
      </w:tr>
      <w:tr w:rsidR="008B5BAC" w:rsidRPr="008B5BAC" w:rsidTr="008B5BAC">
        <w:tc>
          <w:tcPr>
            <w:tcW w:w="889" w:type="pct"/>
            <w:vMerge/>
          </w:tcPr>
          <w:p w:rsidR="008B5BAC" w:rsidRPr="008B5BAC" w:rsidRDefault="008B5BAC" w:rsidP="004E01AF">
            <w:pPr>
              <w:jc w:val="both"/>
              <w:rPr>
                <w:rFonts w:ascii="Times New Roman" w:hAnsi="Times New Roman" w:cs="Times New Roman"/>
                <w:sz w:val="12"/>
                <w:szCs w:val="12"/>
              </w:rPr>
            </w:pPr>
          </w:p>
        </w:tc>
        <w:tc>
          <w:tcPr>
            <w:tcW w:w="913" w:type="pct"/>
          </w:tcPr>
          <w:p w:rsidR="008B5BAC" w:rsidRPr="008B5BAC" w:rsidRDefault="008B5BAC" w:rsidP="004E01AF">
            <w:pPr>
              <w:rPr>
                <w:rFonts w:ascii="Times New Roman" w:hAnsi="Times New Roman" w:cs="Times New Roman"/>
                <w:sz w:val="12"/>
                <w:szCs w:val="12"/>
              </w:rPr>
            </w:pPr>
            <w:r w:rsidRPr="008B5BAC">
              <w:rPr>
                <w:rFonts w:ascii="Times New Roman" w:hAnsi="Times New Roman" w:cs="Times New Roman"/>
                <w:sz w:val="12"/>
                <w:szCs w:val="12"/>
              </w:rPr>
              <w:t>Внебюджет</w:t>
            </w:r>
          </w:p>
        </w:tc>
        <w:tc>
          <w:tcPr>
            <w:tcW w:w="620" w:type="pct"/>
          </w:tcPr>
          <w:p w:rsidR="008B5BAC" w:rsidRPr="008B5BAC" w:rsidRDefault="008B5BAC" w:rsidP="004E01AF">
            <w:pPr>
              <w:jc w:val="center"/>
              <w:rPr>
                <w:rFonts w:ascii="Times New Roman" w:hAnsi="Times New Roman" w:cs="Times New Roman"/>
                <w:sz w:val="12"/>
                <w:szCs w:val="12"/>
              </w:rPr>
            </w:pPr>
            <w:r w:rsidRPr="008B5BAC">
              <w:rPr>
                <w:rFonts w:ascii="Times New Roman" w:hAnsi="Times New Roman" w:cs="Times New Roman"/>
                <w:sz w:val="12"/>
                <w:szCs w:val="12"/>
              </w:rPr>
              <w:t>0,00</w:t>
            </w:r>
          </w:p>
        </w:tc>
        <w:tc>
          <w:tcPr>
            <w:tcW w:w="620" w:type="pct"/>
          </w:tcPr>
          <w:p w:rsidR="008B5BAC" w:rsidRPr="008B5BAC" w:rsidRDefault="008B5BAC" w:rsidP="004E01AF">
            <w:pPr>
              <w:jc w:val="center"/>
              <w:rPr>
                <w:rFonts w:ascii="Times New Roman" w:hAnsi="Times New Roman" w:cs="Times New Roman"/>
                <w:sz w:val="12"/>
                <w:szCs w:val="12"/>
              </w:rPr>
            </w:pPr>
            <w:r w:rsidRPr="008B5BAC">
              <w:rPr>
                <w:rFonts w:ascii="Times New Roman" w:hAnsi="Times New Roman" w:cs="Times New Roman"/>
                <w:sz w:val="12"/>
                <w:szCs w:val="12"/>
              </w:rPr>
              <w:t>0,00</w:t>
            </w:r>
          </w:p>
        </w:tc>
        <w:tc>
          <w:tcPr>
            <w:tcW w:w="620" w:type="pct"/>
          </w:tcPr>
          <w:p w:rsidR="008B5BAC" w:rsidRPr="008B5BAC" w:rsidRDefault="008B5BAC" w:rsidP="004E01AF">
            <w:pPr>
              <w:jc w:val="center"/>
              <w:rPr>
                <w:rFonts w:ascii="Times New Roman" w:hAnsi="Times New Roman" w:cs="Times New Roman"/>
                <w:sz w:val="12"/>
                <w:szCs w:val="12"/>
              </w:rPr>
            </w:pPr>
            <w:r w:rsidRPr="008B5BAC">
              <w:rPr>
                <w:rFonts w:ascii="Times New Roman" w:hAnsi="Times New Roman" w:cs="Times New Roman"/>
                <w:sz w:val="12"/>
                <w:szCs w:val="12"/>
              </w:rPr>
              <w:t>0,00</w:t>
            </w:r>
          </w:p>
        </w:tc>
        <w:tc>
          <w:tcPr>
            <w:tcW w:w="620" w:type="pct"/>
          </w:tcPr>
          <w:p w:rsidR="008B5BAC" w:rsidRPr="008B5BAC" w:rsidRDefault="008B5BAC" w:rsidP="004E01AF">
            <w:pPr>
              <w:jc w:val="center"/>
              <w:rPr>
                <w:rFonts w:ascii="Times New Roman" w:hAnsi="Times New Roman" w:cs="Times New Roman"/>
                <w:sz w:val="12"/>
                <w:szCs w:val="12"/>
              </w:rPr>
            </w:pPr>
            <w:r w:rsidRPr="008B5BAC">
              <w:rPr>
                <w:rFonts w:ascii="Times New Roman" w:hAnsi="Times New Roman" w:cs="Times New Roman"/>
                <w:sz w:val="12"/>
                <w:szCs w:val="12"/>
              </w:rPr>
              <w:t>0,00</w:t>
            </w:r>
          </w:p>
        </w:tc>
        <w:tc>
          <w:tcPr>
            <w:tcW w:w="717" w:type="pct"/>
          </w:tcPr>
          <w:p w:rsidR="008B5BAC" w:rsidRPr="008B5BAC" w:rsidRDefault="008B5BAC" w:rsidP="004E01AF">
            <w:pPr>
              <w:jc w:val="center"/>
              <w:rPr>
                <w:rFonts w:ascii="Times New Roman" w:hAnsi="Times New Roman" w:cs="Times New Roman"/>
                <w:b/>
                <w:sz w:val="12"/>
                <w:szCs w:val="12"/>
              </w:rPr>
            </w:pPr>
            <w:r w:rsidRPr="008B5BAC">
              <w:rPr>
                <w:rFonts w:ascii="Times New Roman" w:hAnsi="Times New Roman" w:cs="Times New Roman"/>
                <w:b/>
                <w:sz w:val="12"/>
                <w:szCs w:val="12"/>
              </w:rPr>
              <w:t>0,00</w:t>
            </w:r>
          </w:p>
        </w:tc>
      </w:tr>
      <w:tr w:rsidR="008B5BAC" w:rsidRPr="008B5BAC" w:rsidTr="008B5BAC">
        <w:tc>
          <w:tcPr>
            <w:tcW w:w="889" w:type="pct"/>
            <w:vMerge/>
          </w:tcPr>
          <w:p w:rsidR="008B5BAC" w:rsidRPr="008B5BAC" w:rsidRDefault="008B5BAC" w:rsidP="004E01AF">
            <w:pPr>
              <w:jc w:val="both"/>
              <w:rPr>
                <w:rFonts w:ascii="Times New Roman" w:hAnsi="Times New Roman" w:cs="Times New Roman"/>
                <w:sz w:val="12"/>
                <w:szCs w:val="12"/>
              </w:rPr>
            </w:pPr>
          </w:p>
        </w:tc>
        <w:tc>
          <w:tcPr>
            <w:tcW w:w="913" w:type="pct"/>
          </w:tcPr>
          <w:p w:rsidR="008B5BAC" w:rsidRPr="008B5BAC" w:rsidRDefault="008B5BAC" w:rsidP="004E01AF">
            <w:pPr>
              <w:rPr>
                <w:rFonts w:ascii="Times New Roman" w:hAnsi="Times New Roman" w:cs="Times New Roman"/>
                <w:sz w:val="12"/>
                <w:szCs w:val="12"/>
              </w:rPr>
            </w:pPr>
            <w:r w:rsidRPr="008B5BAC">
              <w:rPr>
                <w:rFonts w:ascii="Times New Roman" w:hAnsi="Times New Roman" w:cs="Times New Roman"/>
                <w:sz w:val="12"/>
                <w:szCs w:val="12"/>
              </w:rPr>
              <w:t>Всего по годам.</w:t>
            </w:r>
          </w:p>
        </w:tc>
        <w:tc>
          <w:tcPr>
            <w:tcW w:w="620" w:type="pct"/>
          </w:tcPr>
          <w:p w:rsidR="008B5BAC" w:rsidRPr="008B5BAC" w:rsidRDefault="008B5BAC" w:rsidP="004E01AF">
            <w:pPr>
              <w:jc w:val="center"/>
              <w:rPr>
                <w:rFonts w:ascii="Times New Roman" w:hAnsi="Times New Roman" w:cs="Times New Roman"/>
                <w:sz w:val="12"/>
                <w:szCs w:val="12"/>
              </w:rPr>
            </w:pPr>
            <w:r w:rsidRPr="008B5BAC">
              <w:rPr>
                <w:rFonts w:ascii="Times New Roman" w:hAnsi="Times New Roman" w:cs="Times New Roman"/>
                <w:sz w:val="12"/>
                <w:szCs w:val="12"/>
              </w:rPr>
              <w:t>33 162,09465</w:t>
            </w:r>
          </w:p>
        </w:tc>
        <w:tc>
          <w:tcPr>
            <w:tcW w:w="620" w:type="pct"/>
          </w:tcPr>
          <w:p w:rsidR="008B5BAC" w:rsidRPr="008B5BAC" w:rsidRDefault="008B5BAC" w:rsidP="004E01AF">
            <w:pPr>
              <w:jc w:val="center"/>
              <w:rPr>
                <w:rFonts w:ascii="Times New Roman" w:hAnsi="Times New Roman" w:cs="Times New Roman"/>
                <w:sz w:val="12"/>
                <w:szCs w:val="12"/>
              </w:rPr>
            </w:pPr>
            <w:r w:rsidRPr="008B5BAC">
              <w:rPr>
                <w:rFonts w:ascii="Times New Roman" w:hAnsi="Times New Roman" w:cs="Times New Roman"/>
                <w:sz w:val="12"/>
                <w:szCs w:val="12"/>
              </w:rPr>
              <w:t>23 577,56700</w:t>
            </w:r>
          </w:p>
        </w:tc>
        <w:tc>
          <w:tcPr>
            <w:tcW w:w="620" w:type="pct"/>
          </w:tcPr>
          <w:p w:rsidR="008B5BAC" w:rsidRPr="008B5BAC" w:rsidRDefault="008B5BAC" w:rsidP="004E01AF">
            <w:pPr>
              <w:rPr>
                <w:sz w:val="12"/>
                <w:szCs w:val="12"/>
              </w:rPr>
            </w:pPr>
            <w:r w:rsidRPr="008B5BAC">
              <w:rPr>
                <w:rFonts w:ascii="Times New Roman" w:hAnsi="Times New Roman" w:cs="Times New Roman"/>
                <w:sz w:val="12"/>
                <w:szCs w:val="12"/>
              </w:rPr>
              <w:t>23 577,56700</w:t>
            </w:r>
          </w:p>
        </w:tc>
        <w:tc>
          <w:tcPr>
            <w:tcW w:w="620" w:type="pct"/>
          </w:tcPr>
          <w:p w:rsidR="008B5BAC" w:rsidRPr="008B5BAC" w:rsidRDefault="008B5BAC" w:rsidP="004E01AF">
            <w:pPr>
              <w:rPr>
                <w:sz w:val="12"/>
                <w:szCs w:val="12"/>
              </w:rPr>
            </w:pPr>
            <w:r w:rsidRPr="008B5BAC">
              <w:rPr>
                <w:rFonts w:ascii="Times New Roman" w:hAnsi="Times New Roman" w:cs="Times New Roman"/>
                <w:sz w:val="12"/>
                <w:szCs w:val="12"/>
              </w:rPr>
              <w:t>23 577,56700</w:t>
            </w:r>
          </w:p>
        </w:tc>
        <w:tc>
          <w:tcPr>
            <w:tcW w:w="717" w:type="pct"/>
          </w:tcPr>
          <w:p w:rsidR="008B5BAC" w:rsidRPr="008B5BAC" w:rsidRDefault="008B5BAC" w:rsidP="004E01AF">
            <w:pPr>
              <w:jc w:val="center"/>
              <w:rPr>
                <w:rFonts w:ascii="Times New Roman" w:hAnsi="Times New Roman" w:cs="Times New Roman"/>
                <w:b/>
                <w:sz w:val="12"/>
                <w:szCs w:val="12"/>
              </w:rPr>
            </w:pPr>
            <w:r w:rsidRPr="008B5BAC">
              <w:rPr>
                <w:rFonts w:ascii="Times New Roman" w:hAnsi="Times New Roman" w:cs="Times New Roman"/>
                <w:b/>
                <w:sz w:val="12"/>
                <w:szCs w:val="12"/>
              </w:rPr>
              <w:t>103 894,79565</w:t>
            </w:r>
          </w:p>
        </w:tc>
      </w:tr>
    </w:tbl>
    <w:p w:rsidR="008B5BAC" w:rsidRPr="008B5BAC" w:rsidRDefault="008B5BAC" w:rsidP="008B5BAC">
      <w:pPr>
        <w:tabs>
          <w:tab w:val="left" w:pos="0"/>
        </w:tabs>
        <w:spacing w:after="0" w:line="240" w:lineRule="auto"/>
        <w:ind w:firstLine="284"/>
        <w:jc w:val="both"/>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1.2. Абзац 2 раздела 6 Программы изложить в следующей редакции:</w:t>
      </w:r>
    </w:p>
    <w:p w:rsidR="008B5BAC" w:rsidRPr="008B5BAC" w:rsidRDefault="008B5BAC" w:rsidP="008B5BAC">
      <w:pPr>
        <w:tabs>
          <w:tab w:val="left" w:pos="0"/>
        </w:tabs>
        <w:spacing w:after="0" w:line="240" w:lineRule="auto"/>
        <w:ind w:firstLine="284"/>
        <w:jc w:val="both"/>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Объем и источники финансирования мероприятий Программы:</w:t>
      </w:r>
    </w:p>
    <w:p w:rsidR="008B5BAC" w:rsidRPr="008B5BAC" w:rsidRDefault="008B5BAC" w:rsidP="008B5BAC">
      <w:pPr>
        <w:tabs>
          <w:tab w:val="left" w:pos="0"/>
        </w:tabs>
        <w:spacing w:after="0" w:line="240" w:lineRule="auto"/>
        <w:ind w:firstLine="284"/>
        <w:jc w:val="both"/>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Средства местного бюджета</w:t>
      </w:r>
    </w:p>
    <w:p w:rsidR="008B5BAC" w:rsidRPr="008B5BAC" w:rsidRDefault="008B5BAC" w:rsidP="008B5BAC">
      <w:pPr>
        <w:tabs>
          <w:tab w:val="left" w:pos="0"/>
        </w:tabs>
        <w:spacing w:after="0" w:line="240" w:lineRule="auto"/>
        <w:ind w:firstLine="284"/>
        <w:jc w:val="both"/>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 xml:space="preserve">в сумме 103 894,79565 тыс. рублей:   </w:t>
      </w:r>
      <w:r w:rsidRPr="008B5BAC">
        <w:rPr>
          <w:rFonts w:ascii="Times New Roman" w:eastAsia="Calibri" w:hAnsi="Times New Roman" w:cs="Times New Roman"/>
          <w:iCs/>
          <w:sz w:val="12"/>
          <w:szCs w:val="12"/>
        </w:rPr>
        <w:tab/>
        <w:t xml:space="preserve">  </w:t>
      </w:r>
    </w:p>
    <w:p w:rsidR="008B5BAC" w:rsidRPr="008B5BAC" w:rsidRDefault="008B5BAC" w:rsidP="008B5BAC">
      <w:pPr>
        <w:tabs>
          <w:tab w:val="left" w:pos="0"/>
        </w:tabs>
        <w:spacing w:after="0" w:line="240" w:lineRule="auto"/>
        <w:ind w:firstLine="284"/>
        <w:jc w:val="both"/>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в 2020 году – 33 162,09465 тыс. рублей;</w:t>
      </w:r>
      <w:r w:rsidRPr="008B5BAC">
        <w:rPr>
          <w:rFonts w:ascii="Times New Roman" w:eastAsia="Calibri" w:hAnsi="Times New Roman" w:cs="Times New Roman"/>
          <w:iCs/>
          <w:sz w:val="12"/>
          <w:szCs w:val="12"/>
        </w:rPr>
        <w:tab/>
        <w:t xml:space="preserve"> </w:t>
      </w:r>
    </w:p>
    <w:p w:rsidR="008B5BAC" w:rsidRPr="008B5BAC" w:rsidRDefault="008B5BAC" w:rsidP="008B5BAC">
      <w:pPr>
        <w:tabs>
          <w:tab w:val="left" w:pos="0"/>
        </w:tabs>
        <w:spacing w:after="0" w:line="240" w:lineRule="auto"/>
        <w:ind w:firstLine="284"/>
        <w:jc w:val="both"/>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в 2021 году – 23 577,56700 тыс. рублей;</w:t>
      </w:r>
    </w:p>
    <w:p w:rsidR="008B5BAC" w:rsidRPr="008B5BAC" w:rsidRDefault="008B5BAC" w:rsidP="008B5BAC">
      <w:pPr>
        <w:tabs>
          <w:tab w:val="left" w:pos="0"/>
        </w:tabs>
        <w:spacing w:after="0" w:line="240" w:lineRule="auto"/>
        <w:ind w:firstLine="284"/>
        <w:jc w:val="both"/>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в 2022 году – 23 577,56700 тыс. рублей;</w:t>
      </w:r>
    </w:p>
    <w:p w:rsidR="008B5BAC" w:rsidRPr="008B5BAC" w:rsidRDefault="008B5BAC" w:rsidP="008B5BAC">
      <w:pPr>
        <w:tabs>
          <w:tab w:val="left" w:pos="0"/>
        </w:tabs>
        <w:spacing w:after="0" w:line="240" w:lineRule="auto"/>
        <w:ind w:firstLine="284"/>
        <w:jc w:val="both"/>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в 2023 году – 23 577,56700 тыс. рублей.</w:t>
      </w:r>
    </w:p>
    <w:p w:rsidR="008B5BAC" w:rsidRPr="008B5BAC" w:rsidRDefault="008B5BAC" w:rsidP="008B5BAC">
      <w:pPr>
        <w:tabs>
          <w:tab w:val="left" w:pos="0"/>
        </w:tabs>
        <w:spacing w:after="0" w:line="240" w:lineRule="auto"/>
        <w:ind w:firstLine="284"/>
        <w:jc w:val="both"/>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Внебюджетные средства</w:t>
      </w:r>
    </w:p>
    <w:p w:rsidR="008B5BAC" w:rsidRPr="008B5BAC" w:rsidRDefault="008B5BAC" w:rsidP="008B5BAC">
      <w:pPr>
        <w:tabs>
          <w:tab w:val="left" w:pos="0"/>
        </w:tabs>
        <w:spacing w:after="0" w:line="240" w:lineRule="auto"/>
        <w:ind w:firstLine="284"/>
        <w:jc w:val="both"/>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в сумме 0,00 тыс. рублей:</w:t>
      </w:r>
    </w:p>
    <w:p w:rsidR="008B5BAC" w:rsidRPr="008B5BAC" w:rsidRDefault="008B5BAC" w:rsidP="008B5BAC">
      <w:pPr>
        <w:tabs>
          <w:tab w:val="left" w:pos="0"/>
        </w:tabs>
        <w:spacing w:after="0" w:line="240" w:lineRule="auto"/>
        <w:ind w:firstLine="284"/>
        <w:jc w:val="both"/>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в 2020 году – 0,00 тыс. рублей;</w:t>
      </w:r>
    </w:p>
    <w:p w:rsidR="008B5BAC" w:rsidRPr="008B5BAC" w:rsidRDefault="008B5BAC" w:rsidP="008B5BAC">
      <w:pPr>
        <w:tabs>
          <w:tab w:val="left" w:pos="0"/>
        </w:tabs>
        <w:spacing w:after="0" w:line="240" w:lineRule="auto"/>
        <w:ind w:firstLine="284"/>
        <w:jc w:val="both"/>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 xml:space="preserve">в 2021 году – 0,00 тыс. рублей;  </w:t>
      </w:r>
    </w:p>
    <w:p w:rsidR="008B5BAC" w:rsidRPr="008B5BAC" w:rsidRDefault="008B5BAC" w:rsidP="008B5BAC">
      <w:pPr>
        <w:tabs>
          <w:tab w:val="left" w:pos="0"/>
        </w:tabs>
        <w:spacing w:after="0" w:line="240" w:lineRule="auto"/>
        <w:ind w:firstLine="284"/>
        <w:jc w:val="both"/>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в 2022 году – 0,00 тыс. рублей;</w:t>
      </w:r>
    </w:p>
    <w:p w:rsidR="008B5BAC" w:rsidRPr="008B5BAC" w:rsidRDefault="008B5BAC" w:rsidP="008B5BAC">
      <w:pPr>
        <w:tabs>
          <w:tab w:val="left" w:pos="0"/>
        </w:tabs>
        <w:spacing w:after="0" w:line="240" w:lineRule="auto"/>
        <w:ind w:firstLine="284"/>
        <w:jc w:val="both"/>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в 2023 году – 0,00 тыс. рублей.</w:t>
      </w:r>
    </w:p>
    <w:p w:rsidR="008B5BAC" w:rsidRPr="008B5BAC" w:rsidRDefault="008B5BAC" w:rsidP="008B5BAC">
      <w:pPr>
        <w:tabs>
          <w:tab w:val="left" w:pos="0"/>
        </w:tabs>
        <w:spacing w:after="0" w:line="240" w:lineRule="auto"/>
        <w:ind w:firstLine="284"/>
        <w:jc w:val="both"/>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1.3. Приложение № 1 к Программе изложить в редакции согласно приложению № 1 к настоящему постановлению</w:t>
      </w:r>
    </w:p>
    <w:p w:rsidR="008B5BAC" w:rsidRPr="008B5BAC" w:rsidRDefault="008B5BAC" w:rsidP="008B5BAC">
      <w:pPr>
        <w:tabs>
          <w:tab w:val="left" w:pos="0"/>
        </w:tabs>
        <w:spacing w:after="0" w:line="240" w:lineRule="auto"/>
        <w:ind w:firstLine="284"/>
        <w:jc w:val="both"/>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2. Опубликовать настоящее постановление в газете «Сергиевский вестник».</w:t>
      </w:r>
    </w:p>
    <w:p w:rsidR="008B5BAC" w:rsidRPr="008B5BAC" w:rsidRDefault="008B5BAC" w:rsidP="008B5BAC">
      <w:pPr>
        <w:tabs>
          <w:tab w:val="left" w:pos="0"/>
        </w:tabs>
        <w:spacing w:after="0" w:line="240" w:lineRule="auto"/>
        <w:ind w:firstLine="284"/>
        <w:jc w:val="both"/>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 xml:space="preserve">3. </w:t>
      </w:r>
      <w:proofErr w:type="gramStart"/>
      <w:r w:rsidRPr="008B5BAC">
        <w:rPr>
          <w:rFonts w:ascii="Times New Roman" w:eastAsia="Calibri" w:hAnsi="Times New Roman" w:cs="Times New Roman"/>
          <w:iCs/>
          <w:sz w:val="12"/>
          <w:szCs w:val="12"/>
        </w:rPr>
        <w:t>Контроль за</w:t>
      </w:r>
      <w:proofErr w:type="gramEnd"/>
      <w:r w:rsidRPr="008B5BAC">
        <w:rPr>
          <w:rFonts w:ascii="Times New Roman" w:eastAsia="Calibri" w:hAnsi="Times New Roman" w:cs="Times New Roman"/>
          <w:iCs/>
          <w:sz w:val="12"/>
          <w:szCs w:val="12"/>
        </w:rPr>
        <w:t xml:space="preserve"> выполнением настоящего постановления возложить на заместителя Главы муниципального района Сергиевский – С.Н. Зеленину.  </w:t>
      </w:r>
    </w:p>
    <w:p w:rsidR="008B5BAC" w:rsidRPr="008B5BAC" w:rsidRDefault="008B5BAC" w:rsidP="008B5BAC">
      <w:pPr>
        <w:tabs>
          <w:tab w:val="left" w:pos="0"/>
        </w:tabs>
        <w:spacing w:after="0" w:line="240" w:lineRule="auto"/>
        <w:jc w:val="right"/>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 xml:space="preserve">Глава </w:t>
      </w:r>
      <w:proofErr w:type="gramStart"/>
      <w:r w:rsidRPr="008B5BAC">
        <w:rPr>
          <w:rFonts w:ascii="Times New Roman" w:eastAsia="Calibri" w:hAnsi="Times New Roman" w:cs="Times New Roman"/>
          <w:iCs/>
          <w:sz w:val="12"/>
          <w:szCs w:val="12"/>
        </w:rPr>
        <w:t>муниципального</w:t>
      </w:r>
      <w:proofErr w:type="gramEnd"/>
    </w:p>
    <w:p w:rsidR="008B5BAC" w:rsidRDefault="008B5BAC" w:rsidP="008B5BAC">
      <w:pPr>
        <w:tabs>
          <w:tab w:val="left" w:pos="0"/>
        </w:tabs>
        <w:spacing w:after="0" w:line="240" w:lineRule="auto"/>
        <w:jc w:val="right"/>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 xml:space="preserve">района Сергиевский                         </w:t>
      </w:r>
    </w:p>
    <w:p w:rsidR="000A27D4" w:rsidRDefault="008B5BAC" w:rsidP="008B5BAC">
      <w:pPr>
        <w:tabs>
          <w:tab w:val="left" w:pos="0"/>
        </w:tabs>
        <w:spacing w:after="0" w:line="240" w:lineRule="auto"/>
        <w:jc w:val="right"/>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 xml:space="preserve">                                              </w:t>
      </w:r>
      <w:proofErr w:type="spellStart"/>
      <w:r w:rsidRPr="008B5BAC">
        <w:rPr>
          <w:rFonts w:ascii="Times New Roman" w:eastAsia="Calibri" w:hAnsi="Times New Roman" w:cs="Times New Roman"/>
          <w:iCs/>
          <w:sz w:val="12"/>
          <w:szCs w:val="12"/>
        </w:rPr>
        <w:t>А.А.Веселов</w:t>
      </w:r>
      <w:proofErr w:type="spellEnd"/>
    </w:p>
    <w:p w:rsidR="008B5BAC" w:rsidRDefault="008B5BAC" w:rsidP="008B5BAC">
      <w:pPr>
        <w:tabs>
          <w:tab w:val="left" w:pos="0"/>
        </w:tabs>
        <w:spacing w:after="0" w:line="240" w:lineRule="auto"/>
        <w:jc w:val="right"/>
        <w:rPr>
          <w:rFonts w:ascii="Times New Roman" w:eastAsia="Calibri" w:hAnsi="Times New Roman" w:cs="Times New Roman"/>
          <w:iCs/>
          <w:sz w:val="12"/>
          <w:szCs w:val="12"/>
        </w:rPr>
      </w:pPr>
    </w:p>
    <w:p w:rsidR="008B5BAC" w:rsidRDefault="008B5BAC" w:rsidP="000A27D4">
      <w:pPr>
        <w:tabs>
          <w:tab w:val="left" w:pos="0"/>
        </w:tabs>
        <w:spacing w:after="0" w:line="240" w:lineRule="auto"/>
        <w:jc w:val="right"/>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 xml:space="preserve">Приложение № 1                        </w:t>
      </w:r>
    </w:p>
    <w:p w:rsidR="008B5BAC" w:rsidRDefault="008B5BAC" w:rsidP="000A27D4">
      <w:pPr>
        <w:tabs>
          <w:tab w:val="left" w:pos="0"/>
        </w:tabs>
        <w:spacing w:after="0" w:line="240" w:lineRule="auto"/>
        <w:jc w:val="right"/>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 xml:space="preserve">                                                                     к муниципальной программе</w:t>
      </w:r>
    </w:p>
    <w:p w:rsidR="008B5BAC" w:rsidRDefault="008B5BAC" w:rsidP="000A27D4">
      <w:pPr>
        <w:tabs>
          <w:tab w:val="left" w:pos="0"/>
        </w:tabs>
        <w:spacing w:after="0" w:line="240" w:lineRule="auto"/>
        <w:jc w:val="right"/>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 xml:space="preserve"> "Развитие физической культуры </w:t>
      </w:r>
    </w:p>
    <w:p w:rsidR="008B5BAC" w:rsidRDefault="008B5BAC" w:rsidP="000A27D4">
      <w:pPr>
        <w:tabs>
          <w:tab w:val="left" w:pos="0"/>
        </w:tabs>
        <w:spacing w:after="0" w:line="240" w:lineRule="auto"/>
        <w:jc w:val="right"/>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и спорта муниципального района</w:t>
      </w:r>
    </w:p>
    <w:p w:rsidR="008B5BAC" w:rsidRDefault="008B5BAC" w:rsidP="000A27D4">
      <w:pPr>
        <w:tabs>
          <w:tab w:val="left" w:pos="0"/>
        </w:tabs>
        <w:spacing w:after="0" w:line="240" w:lineRule="auto"/>
        <w:jc w:val="right"/>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 xml:space="preserve"> Сергиевский Самарской области</w:t>
      </w:r>
    </w:p>
    <w:p w:rsidR="000A27D4" w:rsidRDefault="008B5BAC" w:rsidP="00971703">
      <w:pPr>
        <w:tabs>
          <w:tab w:val="left" w:pos="0"/>
        </w:tabs>
        <w:spacing w:after="0" w:line="240" w:lineRule="auto"/>
        <w:jc w:val="right"/>
        <w:rPr>
          <w:rFonts w:ascii="Times New Roman" w:eastAsia="Calibri" w:hAnsi="Times New Roman" w:cs="Times New Roman"/>
          <w:iCs/>
          <w:sz w:val="12"/>
          <w:szCs w:val="12"/>
        </w:rPr>
      </w:pPr>
      <w:r w:rsidRPr="008B5BAC">
        <w:rPr>
          <w:rFonts w:ascii="Times New Roman" w:eastAsia="Calibri" w:hAnsi="Times New Roman" w:cs="Times New Roman"/>
          <w:iCs/>
          <w:sz w:val="12"/>
          <w:szCs w:val="12"/>
        </w:rPr>
        <w:t xml:space="preserve"> на 2020-20</w:t>
      </w:r>
      <w:r w:rsidR="00971703">
        <w:rPr>
          <w:rFonts w:ascii="Times New Roman" w:eastAsia="Calibri" w:hAnsi="Times New Roman" w:cs="Times New Roman"/>
          <w:iCs/>
          <w:sz w:val="12"/>
          <w:szCs w:val="12"/>
        </w:rPr>
        <w:t>23 годы"</w:t>
      </w:r>
      <w:r w:rsidRPr="008B5BAC">
        <w:rPr>
          <w:rFonts w:ascii="Times New Roman" w:eastAsia="Calibri" w:hAnsi="Times New Roman" w:cs="Times New Roman"/>
          <w:iCs/>
          <w:sz w:val="12"/>
          <w:szCs w:val="12"/>
        </w:rPr>
        <w:t xml:space="preserve">                    </w:t>
      </w:r>
    </w:p>
    <w:tbl>
      <w:tblPr>
        <w:tblW w:w="5000" w:type="pct"/>
        <w:tblLayout w:type="fixed"/>
        <w:tblLook w:val="04A0" w:firstRow="1" w:lastRow="0" w:firstColumn="1" w:lastColumn="0" w:noHBand="0" w:noVBand="1"/>
      </w:tblPr>
      <w:tblGrid>
        <w:gridCol w:w="508"/>
        <w:gridCol w:w="22"/>
        <w:gridCol w:w="3446"/>
        <w:gridCol w:w="7"/>
        <w:gridCol w:w="27"/>
        <w:gridCol w:w="52"/>
        <w:gridCol w:w="201"/>
        <w:gridCol w:w="35"/>
        <w:gridCol w:w="45"/>
        <w:gridCol w:w="206"/>
        <w:gridCol w:w="29"/>
        <w:gridCol w:w="45"/>
        <w:gridCol w:w="213"/>
        <w:gridCol w:w="26"/>
        <w:gridCol w:w="39"/>
        <w:gridCol w:w="224"/>
        <w:gridCol w:w="7"/>
        <w:gridCol w:w="22"/>
        <w:gridCol w:w="29"/>
        <w:gridCol w:w="224"/>
        <w:gridCol w:w="12"/>
        <w:gridCol w:w="22"/>
        <w:gridCol w:w="23"/>
        <w:gridCol w:w="249"/>
        <w:gridCol w:w="6"/>
        <w:gridCol w:w="14"/>
        <w:gridCol w:w="26"/>
        <w:gridCol w:w="254"/>
        <w:gridCol w:w="6"/>
        <w:gridCol w:w="14"/>
        <w:gridCol w:w="19"/>
        <w:gridCol w:w="271"/>
        <w:gridCol w:w="15"/>
        <w:gridCol w:w="1155"/>
        <w:gridCol w:w="236"/>
      </w:tblGrid>
      <w:tr w:rsidR="008B5BAC" w:rsidRPr="008B5BAC" w:rsidTr="00971703">
        <w:trPr>
          <w:trHeight w:val="70"/>
        </w:trPr>
        <w:tc>
          <w:tcPr>
            <w:tcW w:w="4847" w:type="pct"/>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B5BAC" w:rsidRPr="008B5BAC" w:rsidRDefault="008B5BAC" w:rsidP="008B5BAC">
            <w:pPr>
              <w:spacing w:after="0" w:line="240" w:lineRule="auto"/>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 xml:space="preserve">Финансирование в </w:t>
            </w:r>
            <w:proofErr w:type="spellStart"/>
            <w:proofErr w:type="gramStart"/>
            <w:r w:rsidRPr="008B5BAC">
              <w:rPr>
                <w:rFonts w:ascii="Times New Roman" w:eastAsia="Times New Roman" w:hAnsi="Times New Roman" w:cs="Times New Roman"/>
                <w:b/>
                <w:bCs/>
                <w:sz w:val="12"/>
                <w:szCs w:val="12"/>
                <w:lang w:eastAsia="ru-RU"/>
              </w:rPr>
              <w:t>тыс</w:t>
            </w:r>
            <w:proofErr w:type="spellEnd"/>
            <w:proofErr w:type="gramEnd"/>
            <w:r w:rsidRPr="008B5BAC">
              <w:rPr>
                <w:rFonts w:ascii="Times New Roman" w:eastAsia="Times New Roman" w:hAnsi="Times New Roman" w:cs="Times New Roman"/>
                <w:b/>
                <w:bCs/>
                <w:sz w:val="12"/>
                <w:szCs w:val="12"/>
                <w:lang w:eastAsia="ru-RU"/>
              </w:rPr>
              <w:t xml:space="preserve"> рублей (*)</w:t>
            </w:r>
          </w:p>
        </w:tc>
        <w:tc>
          <w:tcPr>
            <w:tcW w:w="153" w:type="pct"/>
            <w:tcBorders>
              <w:top w:val="nil"/>
              <w:left w:val="nil"/>
              <w:bottom w:val="nil"/>
              <w:right w:val="nil"/>
            </w:tcBorders>
            <w:shd w:val="clear" w:color="auto" w:fill="auto"/>
            <w:noWrap/>
            <w:vAlign w:val="bottom"/>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r>
      <w:tr w:rsidR="00971703" w:rsidRPr="008B5BAC" w:rsidTr="004E01AF">
        <w:trPr>
          <w:cantSplit/>
          <w:trHeight w:val="629"/>
        </w:trPr>
        <w:tc>
          <w:tcPr>
            <w:tcW w:w="329" w:type="pct"/>
            <w:vMerge w:val="restart"/>
            <w:tcBorders>
              <w:top w:val="nil"/>
              <w:left w:val="single" w:sz="8" w:space="0" w:color="auto"/>
              <w:bottom w:val="single" w:sz="4" w:space="0" w:color="auto"/>
              <w:right w:val="single" w:sz="4" w:space="0" w:color="auto"/>
            </w:tcBorders>
            <w:shd w:val="clear" w:color="auto" w:fill="auto"/>
            <w:hideMark/>
          </w:tcPr>
          <w:p w:rsidR="008B5BAC" w:rsidRPr="008B5BAC" w:rsidRDefault="008B5BAC" w:rsidP="008B5BAC">
            <w:pPr>
              <w:spacing w:after="0" w:line="240" w:lineRule="auto"/>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 </w:t>
            </w:r>
          </w:p>
        </w:tc>
        <w:tc>
          <w:tcPr>
            <w:tcW w:w="224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B5BAC" w:rsidRPr="008B5BAC" w:rsidRDefault="008B5BAC" w:rsidP="008B5BAC">
            <w:pPr>
              <w:spacing w:after="0" w:line="240" w:lineRule="auto"/>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Наименование мероприятий</w:t>
            </w:r>
          </w:p>
        </w:tc>
        <w:tc>
          <w:tcPr>
            <w:tcW w:w="373" w:type="pct"/>
            <w:gridSpan w:val="7"/>
            <w:tcBorders>
              <w:top w:val="single" w:sz="4" w:space="0" w:color="auto"/>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2020 год</w:t>
            </w:r>
          </w:p>
        </w:tc>
        <w:tc>
          <w:tcPr>
            <w:tcW w:w="373" w:type="pct"/>
            <w:gridSpan w:val="6"/>
            <w:tcBorders>
              <w:top w:val="single" w:sz="4" w:space="0" w:color="auto"/>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2021 год</w:t>
            </w:r>
          </w:p>
        </w:tc>
        <w:tc>
          <w:tcPr>
            <w:tcW w:w="380" w:type="pct"/>
            <w:gridSpan w:val="8"/>
            <w:tcBorders>
              <w:top w:val="single" w:sz="4" w:space="0" w:color="auto"/>
              <w:left w:val="nil"/>
              <w:bottom w:val="single" w:sz="4" w:space="0" w:color="auto"/>
              <w:right w:val="single" w:sz="4" w:space="0" w:color="000000"/>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2022 год</w:t>
            </w:r>
          </w:p>
        </w:tc>
        <w:tc>
          <w:tcPr>
            <w:tcW w:w="192" w:type="pct"/>
            <w:gridSpan w:val="4"/>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2023 год</w:t>
            </w:r>
          </w:p>
        </w:tc>
        <w:tc>
          <w:tcPr>
            <w:tcW w:w="198" w:type="pct"/>
            <w:gridSpan w:val="4"/>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B5BAC" w:rsidRPr="008B5BAC" w:rsidRDefault="008B5BAC" w:rsidP="008B5BAC">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Общая сумма (</w:t>
            </w:r>
            <w:proofErr w:type="spellStart"/>
            <w:r w:rsidRPr="008B5BAC">
              <w:rPr>
                <w:rFonts w:ascii="Times New Roman" w:eastAsia="Times New Roman" w:hAnsi="Times New Roman" w:cs="Times New Roman"/>
                <w:sz w:val="12"/>
                <w:szCs w:val="12"/>
                <w:lang w:eastAsia="ru-RU"/>
              </w:rPr>
              <w:t>тыс</w:t>
            </w:r>
            <w:proofErr w:type="gramStart"/>
            <w:r w:rsidRPr="008B5BAC">
              <w:rPr>
                <w:rFonts w:ascii="Times New Roman" w:eastAsia="Times New Roman" w:hAnsi="Times New Roman" w:cs="Times New Roman"/>
                <w:sz w:val="12"/>
                <w:szCs w:val="12"/>
                <w:lang w:eastAsia="ru-RU"/>
              </w:rPr>
              <w:t>.р</w:t>
            </w:r>
            <w:proofErr w:type="gramEnd"/>
            <w:r w:rsidRPr="008B5BAC">
              <w:rPr>
                <w:rFonts w:ascii="Times New Roman" w:eastAsia="Times New Roman" w:hAnsi="Times New Roman" w:cs="Times New Roman"/>
                <w:sz w:val="12"/>
                <w:szCs w:val="12"/>
                <w:lang w:eastAsia="ru-RU"/>
              </w:rPr>
              <w:t>уб</w:t>
            </w:r>
            <w:proofErr w:type="spellEnd"/>
            <w:r w:rsidRPr="008B5BAC">
              <w:rPr>
                <w:rFonts w:ascii="Times New Roman" w:eastAsia="Times New Roman" w:hAnsi="Times New Roman" w:cs="Times New Roman"/>
                <w:sz w:val="12"/>
                <w:szCs w:val="12"/>
                <w:lang w:eastAsia="ru-RU"/>
              </w:rPr>
              <w:t>.*)</w:t>
            </w:r>
          </w:p>
        </w:tc>
        <w:tc>
          <w:tcPr>
            <w:tcW w:w="757" w:type="pct"/>
            <w:gridSpan w:val="2"/>
            <w:vMerge w:val="restart"/>
            <w:tcBorders>
              <w:top w:val="single" w:sz="4" w:space="0" w:color="auto"/>
              <w:left w:val="single" w:sz="4" w:space="0" w:color="auto"/>
              <w:bottom w:val="single" w:sz="4" w:space="0" w:color="auto"/>
              <w:right w:val="single" w:sz="8" w:space="0" w:color="auto"/>
            </w:tcBorders>
            <w:shd w:val="clear" w:color="auto" w:fill="auto"/>
            <w:vAlign w:val="bottom"/>
            <w:hideMark/>
          </w:tcPr>
          <w:p w:rsidR="008B5BAC" w:rsidRPr="008B5BAC" w:rsidRDefault="008B5BAC" w:rsidP="008B5BAC">
            <w:pPr>
              <w:spacing w:after="0" w:line="240" w:lineRule="auto"/>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Исполнитель</w:t>
            </w:r>
          </w:p>
        </w:tc>
        <w:tc>
          <w:tcPr>
            <w:tcW w:w="153" w:type="pct"/>
            <w:tcBorders>
              <w:top w:val="nil"/>
              <w:left w:val="nil"/>
              <w:bottom w:val="nil"/>
              <w:right w:val="nil"/>
            </w:tcBorders>
            <w:shd w:val="clear" w:color="auto" w:fill="auto"/>
            <w:noWrap/>
            <w:vAlign w:val="bottom"/>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r>
      <w:tr w:rsidR="00971703" w:rsidRPr="008B5BAC" w:rsidTr="004E01AF">
        <w:trPr>
          <w:cantSplit/>
          <w:trHeight w:val="695"/>
        </w:trPr>
        <w:tc>
          <w:tcPr>
            <w:tcW w:w="329" w:type="pct"/>
            <w:vMerge/>
            <w:tcBorders>
              <w:top w:val="nil"/>
              <w:left w:val="single" w:sz="8" w:space="0" w:color="auto"/>
              <w:bottom w:val="single" w:sz="4" w:space="0" w:color="auto"/>
              <w:right w:val="single" w:sz="4" w:space="0" w:color="auto"/>
            </w:tcBorders>
            <w:vAlign w:val="center"/>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c>
          <w:tcPr>
            <w:tcW w:w="2245" w:type="pct"/>
            <w:gridSpan w:val="2"/>
            <w:vMerge/>
            <w:tcBorders>
              <w:top w:val="single" w:sz="4" w:space="0" w:color="auto"/>
              <w:left w:val="single" w:sz="4" w:space="0" w:color="auto"/>
              <w:bottom w:val="single" w:sz="4" w:space="0" w:color="auto"/>
              <w:right w:val="single" w:sz="4" w:space="0" w:color="auto"/>
            </w:tcBorders>
            <w:vAlign w:val="center"/>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c>
          <w:tcPr>
            <w:tcW w:w="373" w:type="pct"/>
            <w:gridSpan w:val="7"/>
            <w:tcBorders>
              <w:top w:val="single" w:sz="4" w:space="0" w:color="auto"/>
              <w:left w:val="nil"/>
              <w:bottom w:val="single" w:sz="4" w:space="0" w:color="auto"/>
              <w:right w:val="single" w:sz="4" w:space="0" w:color="000000"/>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Бюджет</w:t>
            </w:r>
          </w:p>
        </w:tc>
        <w:tc>
          <w:tcPr>
            <w:tcW w:w="373" w:type="pct"/>
            <w:gridSpan w:val="6"/>
            <w:tcBorders>
              <w:top w:val="single" w:sz="4" w:space="0" w:color="auto"/>
              <w:left w:val="nil"/>
              <w:bottom w:val="single" w:sz="4" w:space="0" w:color="auto"/>
              <w:right w:val="single" w:sz="4" w:space="0" w:color="000000"/>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Бюджет</w:t>
            </w:r>
          </w:p>
        </w:tc>
        <w:tc>
          <w:tcPr>
            <w:tcW w:w="380" w:type="pct"/>
            <w:gridSpan w:val="8"/>
            <w:tcBorders>
              <w:top w:val="single" w:sz="4" w:space="0" w:color="auto"/>
              <w:left w:val="nil"/>
              <w:bottom w:val="single" w:sz="4" w:space="0" w:color="auto"/>
              <w:right w:val="single" w:sz="4" w:space="0" w:color="000000"/>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Бюджет</w:t>
            </w:r>
          </w:p>
        </w:tc>
        <w:tc>
          <w:tcPr>
            <w:tcW w:w="192" w:type="pct"/>
            <w:gridSpan w:val="4"/>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Бюджет</w:t>
            </w:r>
          </w:p>
        </w:tc>
        <w:tc>
          <w:tcPr>
            <w:tcW w:w="198" w:type="pct"/>
            <w:gridSpan w:val="4"/>
            <w:vMerge/>
            <w:tcBorders>
              <w:top w:val="single" w:sz="4" w:space="0" w:color="auto"/>
              <w:left w:val="single" w:sz="4" w:space="0" w:color="auto"/>
              <w:bottom w:val="single" w:sz="4" w:space="0" w:color="auto"/>
              <w:right w:val="single" w:sz="4" w:space="0" w:color="auto"/>
            </w:tcBorders>
            <w:vAlign w:val="center"/>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c>
          <w:tcPr>
            <w:tcW w:w="757" w:type="pct"/>
            <w:gridSpan w:val="2"/>
            <w:vMerge/>
            <w:tcBorders>
              <w:top w:val="single" w:sz="4" w:space="0" w:color="auto"/>
              <w:left w:val="single" w:sz="4" w:space="0" w:color="auto"/>
              <w:bottom w:val="single" w:sz="4" w:space="0" w:color="auto"/>
              <w:right w:val="single" w:sz="8" w:space="0" w:color="auto"/>
            </w:tcBorders>
            <w:vAlign w:val="center"/>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c>
          <w:tcPr>
            <w:tcW w:w="153" w:type="pct"/>
            <w:tcBorders>
              <w:top w:val="nil"/>
              <w:left w:val="nil"/>
              <w:bottom w:val="nil"/>
              <w:right w:val="nil"/>
            </w:tcBorders>
            <w:shd w:val="clear" w:color="auto" w:fill="auto"/>
            <w:noWrap/>
            <w:vAlign w:val="bottom"/>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r>
      <w:tr w:rsidR="00971703" w:rsidRPr="008B5BAC" w:rsidTr="004E01AF">
        <w:trPr>
          <w:cantSplit/>
          <w:trHeight w:val="846"/>
        </w:trPr>
        <w:tc>
          <w:tcPr>
            <w:tcW w:w="329" w:type="pct"/>
            <w:vMerge/>
            <w:tcBorders>
              <w:top w:val="nil"/>
              <w:left w:val="single" w:sz="8" w:space="0" w:color="auto"/>
              <w:bottom w:val="single" w:sz="4" w:space="0" w:color="auto"/>
              <w:right w:val="single" w:sz="4" w:space="0" w:color="auto"/>
            </w:tcBorders>
            <w:vAlign w:val="center"/>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c>
          <w:tcPr>
            <w:tcW w:w="2245" w:type="pct"/>
            <w:gridSpan w:val="2"/>
            <w:vMerge/>
            <w:tcBorders>
              <w:top w:val="single" w:sz="4" w:space="0" w:color="auto"/>
              <w:left w:val="single" w:sz="4" w:space="0" w:color="auto"/>
              <w:bottom w:val="single" w:sz="4" w:space="0" w:color="auto"/>
              <w:right w:val="single" w:sz="4" w:space="0" w:color="auto"/>
            </w:tcBorders>
            <w:vAlign w:val="center"/>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c>
          <w:tcPr>
            <w:tcW w:w="188" w:type="pct"/>
            <w:gridSpan w:val="4"/>
            <w:tcBorders>
              <w:top w:val="nil"/>
              <w:left w:val="nil"/>
              <w:bottom w:val="single" w:sz="4" w:space="0" w:color="auto"/>
              <w:right w:val="single" w:sz="4" w:space="0" w:color="auto"/>
            </w:tcBorders>
            <w:shd w:val="clear" w:color="auto" w:fill="auto"/>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местный</w:t>
            </w:r>
          </w:p>
        </w:tc>
        <w:tc>
          <w:tcPr>
            <w:tcW w:w="186" w:type="pct"/>
            <w:gridSpan w:val="3"/>
            <w:tcBorders>
              <w:top w:val="nil"/>
              <w:left w:val="nil"/>
              <w:bottom w:val="single" w:sz="4" w:space="0" w:color="auto"/>
              <w:right w:val="single" w:sz="4" w:space="0" w:color="auto"/>
            </w:tcBorders>
            <w:shd w:val="clear" w:color="auto" w:fill="auto"/>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Областной</w:t>
            </w:r>
          </w:p>
        </w:tc>
        <w:tc>
          <w:tcPr>
            <w:tcW w:w="186" w:type="pct"/>
            <w:gridSpan w:val="3"/>
            <w:tcBorders>
              <w:top w:val="nil"/>
              <w:left w:val="nil"/>
              <w:bottom w:val="single" w:sz="4" w:space="0" w:color="auto"/>
              <w:right w:val="single" w:sz="4" w:space="0" w:color="auto"/>
            </w:tcBorders>
            <w:shd w:val="clear" w:color="auto" w:fill="auto"/>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местный</w:t>
            </w:r>
          </w:p>
        </w:tc>
        <w:tc>
          <w:tcPr>
            <w:tcW w:w="186" w:type="pct"/>
            <w:gridSpan w:val="3"/>
            <w:tcBorders>
              <w:top w:val="nil"/>
              <w:left w:val="nil"/>
              <w:bottom w:val="single" w:sz="4" w:space="0" w:color="auto"/>
              <w:right w:val="single" w:sz="4" w:space="0" w:color="auto"/>
            </w:tcBorders>
            <w:shd w:val="clear" w:color="auto" w:fill="auto"/>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proofErr w:type="spellStart"/>
            <w:r w:rsidRPr="008B5BAC">
              <w:rPr>
                <w:rFonts w:ascii="Times New Roman" w:eastAsia="Times New Roman" w:hAnsi="Times New Roman" w:cs="Times New Roman"/>
                <w:sz w:val="12"/>
                <w:szCs w:val="12"/>
                <w:lang w:eastAsia="ru-RU"/>
              </w:rPr>
              <w:t>внебюджет</w:t>
            </w:r>
            <w:proofErr w:type="spellEnd"/>
          </w:p>
        </w:tc>
        <w:tc>
          <w:tcPr>
            <w:tcW w:w="182" w:type="pct"/>
            <w:gridSpan w:val="4"/>
            <w:tcBorders>
              <w:top w:val="nil"/>
              <w:left w:val="nil"/>
              <w:bottom w:val="single" w:sz="4" w:space="0" w:color="auto"/>
              <w:right w:val="single" w:sz="4" w:space="0" w:color="auto"/>
            </w:tcBorders>
            <w:shd w:val="clear" w:color="auto" w:fill="auto"/>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местный</w:t>
            </w:r>
          </w:p>
        </w:tc>
        <w:tc>
          <w:tcPr>
            <w:tcW w:w="197" w:type="pct"/>
            <w:gridSpan w:val="4"/>
            <w:tcBorders>
              <w:top w:val="nil"/>
              <w:left w:val="nil"/>
              <w:bottom w:val="single" w:sz="4" w:space="0" w:color="auto"/>
              <w:right w:val="single" w:sz="4" w:space="0" w:color="auto"/>
            </w:tcBorders>
            <w:shd w:val="clear" w:color="auto" w:fill="auto"/>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proofErr w:type="spellStart"/>
            <w:r w:rsidRPr="008B5BAC">
              <w:rPr>
                <w:rFonts w:ascii="Times New Roman" w:eastAsia="Times New Roman" w:hAnsi="Times New Roman" w:cs="Times New Roman"/>
                <w:sz w:val="12"/>
                <w:szCs w:val="12"/>
                <w:lang w:eastAsia="ru-RU"/>
              </w:rPr>
              <w:t>внебюджет</w:t>
            </w:r>
            <w:proofErr w:type="spellEnd"/>
          </w:p>
        </w:tc>
        <w:tc>
          <w:tcPr>
            <w:tcW w:w="192" w:type="pct"/>
            <w:gridSpan w:val="4"/>
            <w:tcBorders>
              <w:top w:val="nil"/>
              <w:left w:val="nil"/>
              <w:bottom w:val="single" w:sz="4" w:space="0" w:color="auto"/>
              <w:right w:val="single" w:sz="4" w:space="0" w:color="auto"/>
            </w:tcBorders>
            <w:shd w:val="clear" w:color="auto" w:fill="auto"/>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местный</w:t>
            </w:r>
          </w:p>
        </w:tc>
        <w:tc>
          <w:tcPr>
            <w:tcW w:w="198" w:type="pct"/>
            <w:gridSpan w:val="4"/>
            <w:vMerge/>
            <w:tcBorders>
              <w:top w:val="single" w:sz="4" w:space="0" w:color="auto"/>
              <w:left w:val="single" w:sz="4" w:space="0" w:color="auto"/>
              <w:bottom w:val="single" w:sz="4" w:space="0" w:color="auto"/>
              <w:right w:val="single" w:sz="4" w:space="0" w:color="auto"/>
            </w:tcBorders>
            <w:vAlign w:val="center"/>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c>
          <w:tcPr>
            <w:tcW w:w="757" w:type="pct"/>
            <w:gridSpan w:val="2"/>
            <w:vMerge/>
            <w:tcBorders>
              <w:top w:val="single" w:sz="4" w:space="0" w:color="auto"/>
              <w:left w:val="single" w:sz="4" w:space="0" w:color="auto"/>
              <w:bottom w:val="single" w:sz="4" w:space="0" w:color="auto"/>
              <w:right w:val="single" w:sz="8" w:space="0" w:color="auto"/>
            </w:tcBorders>
            <w:vAlign w:val="center"/>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c>
          <w:tcPr>
            <w:tcW w:w="153" w:type="pct"/>
            <w:tcBorders>
              <w:top w:val="nil"/>
              <w:left w:val="nil"/>
              <w:bottom w:val="nil"/>
              <w:right w:val="nil"/>
            </w:tcBorders>
            <w:shd w:val="clear" w:color="auto" w:fill="auto"/>
            <w:noWrap/>
            <w:vAlign w:val="bottom"/>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r>
      <w:tr w:rsidR="00971703" w:rsidRPr="008B5BAC" w:rsidTr="004E01AF">
        <w:trPr>
          <w:trHeight w:val="70"/>
        </w:trPr>
        <w:tc>
          <w:tcPr>
            <w:tcW w:w="329" w:type="pct"/>
            <w:tcBorders>
              <w:top w:val="nil"/>
              <w:left w:val="single" w:sz="8" w:space="0" w:color="auto"/>
              <w:bottom w:val="single" w:sz="4" w:space="0" w:color="auto"/>
              <w:right w:val="single" w:sz="4" w:space="0" w:color="auto"/>
            </w:tcBorders>
            <w:shd w:val="clear" w:color="auto" w:fill="auto"/>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 xml:space="preserve">№ </w:t>
            </w:r>
            <w:proofErr w:type="spellStart"/>
            <w:r w:rsidRPr="008B5BAC">
              <w:rPr>
                <w:rFonts w:ascii="Times New Roman" w:eastAsia="Times New Roman" w:hAnsi="Times New Roman" w:cs="Times New Roman"/>
                <w:sz w:val="12"/>
                <w:szCs w:val="12"/>
                <w:lang w:eastAsia="ru-RU"/>
              </w:rPr>
              <w:t>п.п</w:t>
            </w:r>
            <w:proofErr w:type="spellEnd"/>
            <w:r w:rsidRPr="008B5BAC">
              <w:rPr>
                <w:rFonts w:ascii="Times New Roman" w:eastAsia="Times New Roman" w:hAnsi="Times New Roman" w:cs="Times New Roman"/>
                <w:sz w:val="12"/>
                <w:szCs w:val="12"/>
                <w:lang w:eastAsia="ru-RU"/>
              </w:rPr>
              <w:t>.</w:t>
            </w:r>
          </w:p>
        </w:tc>
        <w:tc>
          <w:tcPr>
            <w:tcW w:w="4518" w:type="pct"/>
            <w:gridSpan w:val="33"/>
            <w:tcBorders>
              <w:top w:val="nil"/>
              <w:left w:val="nil"/>
              <w:bottom w:val="nil"/>
              <w:right w:val="single" w:sz="8" w:space="0" w:color="000000"/>
            </w:tcBorders>
            <w:shd w:val="clear" w:color="auto" w:fill="auto"/>
            <w:noWrap/>
            <w:vAlign w:val="bottom"/>
            <w:hideMark/>
          </w:tcPr>
          <w:p w:rsidR="008B5BAC" w:rsidRPr="008B5BAC" w:rsidRDefault="008B5BAC" w:rsidP="008B5BAC">
            <w:pPr>
              <w:spacing w:after="0" w:line="240" w:lineRule="auto"/>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1. Организация и  проведение спортивных и спортивно-массовых мероприятий и участие в них</w:t>
            </w:r>
          </w:p>
        </w:tc>
        <w:tc>
          <w:tcPr>
            <w:tcW w:w="153" w:type="pct"/>
            <w:tcBorders>
              <w:top w:val="nil"/>
              <w:left w:val="nil"/>
              <w:bottom w:val="nil"/>
              <w:right w:val="nil"/>
            </w:tcBorders>
            <w:shd w:val="clear" w:color="auto" w:fill="auto"/>
            <w:noWrap/>
            <w:vAlign w:val="bottom"/>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r>
      <w:tr w:rsidR="00971703" w:rsidRPr="008B5BAC" w:rsidTr="004E01AF">
        <w:trPr>
          <w:cantSplit/>
          <w:trHeight w:val="966"/>
        </w:trPr>
        <w:tc>
          <w:tcPr>
            <w:tcW w:w="329" w:type="pct"/>
            <w:tcBorders>
              <w:top w:val="single" w:sz="8" w:space="0" w:color="auto"/>
              <w:left w:val="single" w:sz="8" w:space="0" w:color="auto"/>
              <w:bottom w:val="nil"/>
              <w:right w:val="single" w:sz="4" w:space="0" w:color="auto"/>
            </w:tcBorders>
            <w:shd w:val="clear" w:color="000000" w:fill="FFFFFF"/>
            <w:vAlign w:val="center"/>
            <w:hideMark/>
          </w:tcPr>
          <w:p w:rsidR="008B5BAC" w:rsidRPr="008B5BAC" w:rsidRDefault="008B5BAC" w:rsidP="008B5BAC">
            <w:pPr>
              <w:spacing w:after="0" w:line="240" w:lineRule="auto"/>
              <w:jc w:val="center"/>
              <w:rPr>
                <w:rFonts w:ascii="Times New Roman" w:eastAsia="Times New Roman" w:hAnsi="Times New Roman" w:cs="Times New Roman"/>
                <w:color w:val="000000"/>
                <w:sz w:val="12"/>
                <w:szCs w:val="12"/>
                <w:lang w:eastAsia="ru-RU"/>
              </w:rPr>
            </w:pPr>
            <w:r w:rsidRPr="008B5BAC">
              <w:rPr>
                <w:rFonts w:ascii="Times New Roman" w:eastAsia="Times New Roman" w:hAnsi="Times New Roman" w:cs="Times New Roman"/>
                <w:color w:val="000000"/>
                <w:sz w:val="12"/>
                <w:szCs w:val="12"/>
                <w:lang w:eastAsia="ru-RU"/>
              </w:rPr>
              <w:t>1.1</w:t>
            </w:r>
          </w:p>
        </w:tc>
        <w:tc>
          <w:tcPr>
            <w:tcW w:w="2250" w:type="pct"/>
            <w:gridSpan w:val="3"/>
            <w:tcBorders>
              <w:top w:val="single" w:sz="8" w:space="0" w:color="auto"/>
              <w:left w:val="nil"/>
              <w:bottom w:val="nil"/>
              <w:right w:val="single" w:sz="4" w:space="0" w:color="auto"/>
            </w:tcBorders>
            <w:shd w:val="clear" w:color="auto" w:fill="auto"/>
            <w:vAlign w:val="center"/>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Организация и проведение спортивных и спортивно-массовых мероприятий и участие в них</w:t>
            </w:r>
          </w:p>
        </w:tc>
        <w:tc>
          <w:tcPr>
            <w:tcW w:w="183"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800,00000</w:t>
            </w:r>
          </w:p>
        </w:tc>
        <w:tc>
          <w:tcPr>
            <w:tcW w:w="186"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0,00000</w:t>
            </w:r>
          </w:p>
        </w:tc>
        <w:tc>
          <w:tcPr>
            <w:tcW w:w="186"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300,00000</w:t>
            </w:r>
          </w:p>
        </w:tc>
        <w:tc>
          <w:tcPr>
            <w:tcW w:w="191" w:type="pct"/>
            <w:gridSpan w:val="4"/>
            <w:tcBorders>
              <w:top w:val="single" w:sz="8" w:space="0" w:color="auto"/>
              <w:left w:val="nil"/>
              <w:bottom w:val="single" w:sz="4" w:space="0" w:color="auto"/>
              <w:right w:val="single" w:sz="4" w:space="0" w:color="auto"/>
            </w:tcBorders>
            <w:shd w:val="clear" w:color="auto" w:fill="auto"/>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0,00000</w:t>
            </w:r>
          </w:p>
        </w:tc>
        <w:tc>
          <w:tcPr>
            <w:tcW w:w="186" w:type="pct"/>
            <w:gridSpan w:val="4"/>
            <w:tcBorders>
              <w:top w:val="single" w:sz="8" w:space="0" w:color="auto"/>
              <w:left w:val="nil"/>
              <w:bottom w:val="single" w:sz="4" w:space="0" w:color="auto"/>
              <w:right w:val="single" w:sz="4" w:space="0" w:color="auto"/>
            </w:tcBorders>
            <w:shd w:val="clear" w:color="auto" w:fill="auto"/>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300,00000</w:t>
            </w:r>
          </w:p>
        </w:tc>
        <w:tc>
          <w:tcPr>
            <w:tcW w:w="192" w:type="pct"/>
            <w:gridSpan w:val="4"/>
            <w:tcBorders>
              <w:top w:val="single" w:sz="8" w:space="0" w:color="auto"/>
              <w:left w:val="nil"/>
              <w:bottom w:val="single" w:sz="4" w:space="0" w:color="auto"/>
              <w:right w:val="single" w:sz="4" w:space="0" w:color="auto"/>
            </w:tcBorders>
            <w:shd w:val="clear" w:color="auto" w:fill="auto"/>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0,00000</w:t>
            </w:r>
          </w:p>
        </w:tc>
        <w:tc>
          <w:tcPr>
            <w:tcW w:w="192" w:type="pct"/>
            <w:gridSpan w:val="4"/>
            <w:tcBorders>
              <w:top w:val="single" w:sz="8" w:space="0" w:color="auto"/>
              <w:left w:val="nil"/>
              <w:bottom w:val="single" w:sz="4" w:space="0" w:color="auto"/>
              <w:right w:val="single" w:sz="4" w:space="0" w:color="auto"/>
            </w:tcBorders>
            <w:shd w:val="clear" w:color="auto" w:fill="auto"/>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300,00000</w:t>
            </w:r>
          </w:p>
        </w:tc>
        <w:tc>
          <w:tcPr>
            <w:tcW w:w="194" w:type="pct"/>
            <w:gridSpan w:val="3"/>
            <w:tcBorders>
              <w:top w:val="single" w:sz="8" w:space="0" w:color="auto"/>
              <w:left w:val="nil"/>
              <w:bottom w:val="single" w:sz="4" w:space="0" w:color="auto"/>
              <w:right w:val="single" w:sz="4" w:space="0" w:color="auto"/>
            </w:tcBorders>
            <w:shd w:val="clear" w:color="auto" w:fill="auto"/>
            <w:noWrap/>
            <w:textDirection w:val="btLr"/>
            <w:vAlign w:val="center"/>
            <w:hideMark/>
          </w:tcPr>
          <w:p w:rsidR="008B5BAC" w:rsidRPr="008B5BAC" w:rsidRDefault="008B5BAC" w:rsidP="008B5BAC">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1 700,00000</w:t>
            </w:r>
          </w:p>
        </w:tc>
        <w:tc>
          <w:tcPr>
            <w:tcW w:w="757" w:type="pct"/>
            <w:gridSpan w:val="2"/>
            <w:vMerge w:val="restart"/>
            <w:tcBorders>
              <w:top w:val="single" w:sz="8" w:space="0" w:color="auto"/>
              <w:left w:val="single" w:sz="4" w:space="0" w:color="auto"/>
              <w:bottom w:val="nil"/>
              <w:right w:val="single" w:sz="8" w:space="0" w:color="auto"/>
            </w:tcBorders>
            <w:shd w:val="clear" w:color="auto" w:fill="auto"/>
            <w:hideMark/>
          </w:tcPr>
          <w:p w:rsidR="008B5BAC" w:rsidRPr="008B5BAC" w:rsidRDefault="008B5BAC" w:rsidP="008B5BAC">
            <w:pPr>
              <w:spacing w:after="0" w:line="240" w:lineRule="auto"/>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Администрация муниципального района Сергиевский</w:t>
            </w:r>
          </w:p>
        </w:tc>
        <w:tc>
          <w:tcPr>
            <w:tcW w:w="153" w:type="pct"/>
            <w:tcBorders>
              <w:top w:val="nil"/>
              <w:left w:val="nil"/>
              <w:bottom w:val="nil"/>
              <w:right w:val="nil"/>
            </w:tcBorders>
            <w:shd w:val="clear" w:color="auto" w:fill="auto"/>
            <w:noWrap/>
            <w:vAlign w:val="bottom"/>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r>
      <w:tr w:rsidR="00971703" w:rsidRPr="008B5BAC" w:rsidTr="004E01AF">
        <w:trPr>
          <w:cantSplit/>
          <w:trHeight w:val="966"/>
        </w:trPr>
        <w:tc>
          <w:tcPr>
            <w:tcW w:w="2579" w:type="pct"/>
            <w:gridSpan w:val="4"/>
            <w:tcBorders>
              <w:top w:val="single" w:sz="4" w:space="0" w:color="auto"/>
              <w:left w:val="single" w:sz="8" w:space="0" w:color="auto"/>
              <w:bottom w:val="single" w:sz="4" w:space="0" w:color="auto"/>
              <w:right w:val="single" w:sz="4" w:space="0" w:color="auto"/>
            </w:tcBorders>
            <w:shd w:val="clear" w:color="000000" w:fill="FFFFFF"/>
            <w:vAlign w:val="center"/>
            <w:hideMark/>
          </w:tcPr>
          <w:p w:rsidR="008B5BAC" w:rsidRPr="008B5BAC" w:rsidRDefault="008B5BAC" w:rsidP="008B5BAC">
            <w:pPr>
              <w:spacing w:after="0" w:line="240" w:lineRule="auto"/>
              <w:jc w:val="right"/>
              <w:rPr>
                <w:rFonts w:ascii="Times New Roman" w:eastAsia="Times New Roman" w:hAnsi="Times New Roman" w:cs="Times New Roman"/>
                <w:b/>
                <w:bCs/>
                <w:color w:val="000000"/>
                <w:sz w:val="12"/>
                <w:szCs w:val="12"/>
                <w:lang w:eastAsia="ru-RU"/>
              </w:rPr>
            </w:pPr>
            <w:r w:rsidRPr="008B5BAC">
              <w:rPr>
                <w:rFonts w:ascii="Times New Roman" w:eastAsia="Times New Roman" w:hAnsi="Times New Roman" w:cs="Times New Roman"/>
                <w:b/>
                <w:bCs/>
                <w:color w:val="000000"/>
                <w:sz w:val="12"/>
                <w:szCs w:val="12"/>
                <w:lang w:eastAsia="ru-RU"/>
              </w:rPr>
              <w:t>ИТОГО по разделу 1</w:t>
            </w:r>
          </w:p>
        </w:tc>
        <w:tc>
          <w:tcPr>
            <w:tcW w:w="183" w:type="pct"/>
            <w:gridSpan w:val="3"/>
            <w:tcBorders>
              <w:top w:val="nil"/>
              <w:left w:val="nil"/>
              <w:bottom w:val="single" w:sz="4" w:space="0" w:color="auto"/>
              <w:right w:val="single" w:sz="4" w:space="0" w:color="auto"/>
            </w:tcBorders>
            <w:shd w:val="clear" w:color="auto" w:fill="auto"/>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800,00000</w:t>
            </w:r>
          </w:p>
        </w:tc>
        <w:tc>
          <w:tcPr>
            <w:tcW w:w="186" w:type="pct"/>
            <w:gridSpan w:val="3"/>
            <w:tcBorders>
              <w:top w:val="nil"/>
              <w:left w:val="nil"/>
              <w:bottom w:val="single" w:sz="4" w:space="0" w:color="auto"/>
              <w:right w:val="single" w:sz="4" w:space="0" w:color="auto"/>
            </w:tcBorders>
            <w:shd w:val="clear" w:color="auto" w:fill="auto"/>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0,00000</w:t>
            </w:r>
          </w:p>
        </w:tc>
        <w:tc>
          <w:tcPr>
            <w:tcW w:w="186" w:type="pct"/>
            <w:gridSpan w:val="3"/>
            <w:tcBorders>
              <w:top w:val="nil"/>
              <w:left w:val="nil"/>
              <w:bottom w:val="single" w:sz="4" w:space="0" w:color="auto"/>
              <w:right w:val="single" w:sz="4" w:space="0" w:color="auto"/>
            </w:tcBorders>
            <w:shd w:val="clear" w:color="auto" w:fill="auto"/>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300,00000</w:t>
            </w:r>
          </w:p>
        </w:tc>
        <w:tc>
          <w:tcPr>
            <w:tcW w:w="191" w:type="pct"/>
            <w:gridSpan w:val="4"/>
            <w:tcBorders>
              <w:top w:val="nil"/>
              <w:left w:val="nil"/>
              <w:bottom w:val="single" w:sz="4" w:space="0" w:color="auto"/>
              <w:right w:val="single" w:sz="4" w:space="0" w:color="auto"/>
            </w:tcBorders>
            <w:shd w:val="clear" w:color="auto" w:fill="auto"/>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0,00000</w:t>
            </w:r>
          </w:p>
        </w:tc>
        <w:tc>
          <w:tcPr>
            <w:tcW w:w="186" w:type="pct"/>
            <w:gridSpan w:val="4"/>
            <w:tcBorders>
              <w:top w:val="nil"/>
              <w:left w:val="nil"/>
              <w:bottom w:val="single" w:sz="4" w:space="0" w:color="auto"/>
              <w:right w:val="single" w:sz="4" w:space="0" w:color="auto"/>
            </w:tcBorders>
            <w:shd w:val="clear" w:color="auto" w:fill="auto"/>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300,00000</w:t>
            </w:r>
          </w:p>
        </w:tc>
        <w:tc>
          <w:tcPr>
            <w:tcW w:w="192" w:type="pct"/>
            <w:gridSpan w:val="4"/>
            <w:tcBorders>
              <w:top w:val="nil"/>
              <w:left w:val="nil"/>
              <w:bottom w:val="single" w:sz="4" w:space="0" w:color="auto"/>
              <w:right w:val="single" w:sz="4" w:space="0" w:color="auto"/>
            </w:tcBorders>
            <w:shd w:val="clear" w:color="auto" w:fill="auto"/>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0,00000</w:t>
            </w:r>
          </w:p>
        </w:tc>
        <w:tc>
          <w:tcPr>
            <w:tcW w:w="192" w:type="pct"/>
            <w:gridSpan w:val="4"/>
            <w:tcBorders>
              <w:top w:val="nil"/>
              <w:left w:val="nil"/>
              <w:bottom w:val="single" w:sz="4" w:space="0" w:color="auto"/>
              <w:right w:val="single" w:sz="4" w:space="0" w:color="auto"/>
            </w:tcBorders>
            <w:shd w:val="clear" w:color="auto" w:fill="auto"/>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300,00000</w:t>
            </w:r>
          </w:p>
        </w:tc>
        <w:tc>
          <w:tcPr>
            <w:tcW w:w="194" w:type="pct"/>
            <w:gridSpan w:val="3"/>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8B5BAC">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1 700,00000</w:t>
            </w:r>
          </w:p>
        </w:tc>
        <w:tc>
          <w:tcPr>
            <w:tcW w:w="757" w:type="pct"/>
            <w:gridSpan w:val="2"/>
            <w:vMerge/>
            <w:tcBorders>
              <w:top w:val="single" w:sz="8" w:space="0" w:color="auto"/>
              <w:left w:val="single" w:sz="4" w:space="0" w:color="auto"/>
              <w:bottom w:val="nil"/>
              <w:right w:val="single" w:sz="8" w:space="0" w:color="auto"/>
            </w:tcBorders>
            <w:vAlign w:val="center"/>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c>
          <w:tcPr>
            <w:tcW w:w="153" w:type="pct"/>
            <w:tcBorders>
              <w:top w:val="nil"/>
              <w:left w:val="nil"/>
              <w:bottom w:val="nil"/>
              <w:right w:val="nil"/>
            </w:tcBorders>
            <w:shd w:val="clear" w:color="auto" w:fill="auto"/>
            <w:noWrap/>
            <w:vAlign w:val="bottom"/>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r>
      <w:tr w:rsidR="00971703" w:rsidRPr="008B5BAC" w:rsidTr="001203E5">
        <w:trPr>
          <w:trHeight w:val="70"/>
        </w:trPr>
        <w:tc>
          <w:tcPr>
            <w:tcW w:w="4090" w:type="pct"/>
            <w:gridSpan w:val="32"/>
            <w:tcBorders>
              <w:top w:val="nil"/>
              <w:left w:val="single" w:sz="8" w:space="0" w:color="auto"/>
              <w:bottom w:val="nil"/>
              <w:right w:val="single" w:sz="4" w:space="0" w:color="auto"/>
            </w:tcBorders>
            <w:shd w:val="clear" w:color="auto" w:fill="auto"/>
            <w:noWrap/>
            <w:vAlign w:val="bottom"/>
            <w:hideMark/>
          </w:tcPr>
          <w:p w:rsidR="008B5BAC" w:rsidRPr="008B5BAC" w:rsidRDefault="008B5BAC" w:rsidP="008B5BAC">
            <w:pPr>
              <w:spacing w:after="0" w:line="240" w:lineRule="auto"/>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2. Стимулирование развития спорта</w:t>
            </w:r>
          </w:p>
        </w:tc>
        <w:tc>
          <w:tcPr>
            <w:tcW w:w="757" w:type="pct"/>
            <w:gridSpan w:val="2"/>
            <w:tcBorders>
              <w:top w:val="nil"/>
              <w:left w:val="single" w:sz="4" w:space="0" w:color="auto"/>
              <w:bottom w:val="nil"/>
              <w:right w:val="single" w:sz="8" w:space="0" w:color="000000"/>
            </w:tcBorders>
            <w:shd w:val="clear" w:color="auto" w:fill="auto"/>
            <w:vAlign w:val="bottom"/>
          </w:tcPr>
          <w:p w:rsidR="008B5BAC" w:rsidRPr="008B5BAC" w:rsidRDefault="008B5BAC" w:rsidP="008B5BAC">
            <w:pPr>
              <w:spacing w:after="0" w:line="240" w:lineRule="auto"/>
              <w:jc w:val="center"/>
              <w:rPr>
                <w:rFonts w:ascii="Times New Roman" w:eastAsia="Times New Roman" w:hAnsi="Times New Roman" w:cs="Times New Roman"/>
                <w:b/>
                <w:bCs/>
                <w:sz w:val="12"/>
                <w:szCs w:val="12"/>
                <w:lang w:eastAsia="ru-RU"/>
              </w:rPr>
            </w:pPr>
          </w:p>
        </w:tc>
        <w:tc>
          <w:tcPr>
            <w:tcW w:w="153" w:type="pct"/>
            <w:tcBorders>
              <w:top w:val="nil"/>
              <w:left w:val="nil"/>
              <w:bottom w:val="nil"/>
              <w:right w:val="nil"/>
            </w:tcBorders>
            <w:shd w:val="clear" w:color="auto" w:fill="auto"/>
            <w:noWrap/>
            <w:vAlign w:val="bottom"/>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r>
      <w:tr w:rsidR="00971703" w:rsidRPr="008B5BAC" w:rsidTr="004E01AF">
        <w:trPr>
          <w:cantSplit/>
          <w:trHeight w:val="841"/>
        </w:trPr>
        <w:tc>
          <w:tcPr>
            <w:tcW w:w="329" w:type="pct"/>
            <w:tcBorders>
              <w:top w:val="single" w:sz="8" w:space="0" w:color="auto"/>
              <w:left w:val="single" w:sz="8" w:space="0" w:color="auto"/>
              <w:bottom w:val="nil"/>
              <w:right w:val="single" w:sz="4" w:space="0" w:color="auto"/>
            </w:tcBorders>
            <w:shd w:val="clear" w:color="auto" w:fill="auto"/>
            <w:noWrap/>
            <w:vAlign w:val="center"/>
            <w:hideMark/>
          </w:tcPr>
          <w:p w:rsidR="008B5BAC" w:rsidRPr="008B5BAC" w:rsidRDefault="008B5BAC" w:rsidP="008B5BAC">
            <w:pPr>
              <w:spacing w:after="0" w:line="240" w:lineRule="auto"/>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2.1</w:t>
            </w:r>
          </w:p>
        </w:tc>
        <w:tc>
          <w:tcPr>
            <w:tcW w:w="2267" w:type="pct"/>
            <w:gridSpan w:val="4"/>
            <w:tcBorders>
              <w:top w:val="single" w:sz="8" w:space="0" w:color="auto"/>
              <w:left w:val="nil"/>
              <w:bottom w:val="nil"/>
              <w:right w:val="single" w:sz="4" w:space="0" w:color="auto"/>
            </w:tcBorders>
            <w:shd w:val="clear" w:color="auto" w:fill="auto"/>
            <w:vAlign w:val="center"/>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Премия администрации района спортсменам, и их тренерам, руководителям предприятий, и организаций, учителям физкультуры общеобразовательных учреждений.</w:t>
            </w:r>
          </w:p>
        </w:tc>
        <w:tc>
          <w:tcPr>
            <w:tcW w:w="188" w:type="pct"/>
            <w:gridSpan w:val="3"/>
            <w:tcBorders>
              <w:top w:val="single" w:sz="8" w:space="0" w:color="auto"/>
              <w:left w:val="nil"/>
              <w:bottom w:val="nil"/>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450,00000</w:t>
            </w:r>
          </w:p>
        </w:tc>
        <w:tc>
          <w:tcPr>
            <w:tcW w:w="182" w:type="pct"/>
            <w:gridSpan w:val="3"/>
            <w:tcBorders>
              <w:top w:val="single" w:sz="8" w:space="0" w:color="auto"/>
              <w:left w:val="nil"/>
              <w:bottom w:val="nil"/>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0,00000</w:t>
            </w:r>
          </w:p>
        </w:tc>
        <w:tc>
          <w:tcPr>
            <w:tcW w:w="184" w:type="pct"/>
            <w:gridSpan w:val="3"/>
            <w:tcBorders>
              <w:top w:val="single" w:sz="8" w:space="0" w:color="auto"/>
              <w:left w:val="nil"/>
              <w:bottom w:val="nil"/>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200,00000</w:t>
            </w:r>
          </w:p>
        </w:tc>
        <w:tc>
          <w:tcPr>
            <w:tcW w:w="188" w:type="pct"/>
            <w:gridSpan w:val="4"/>
            <w:tcBorders>
              <w:top w:val="single" w:sz="8" w:space="0" w:color="auto"/>
              <w:left w:val="nil"/>
              <w:bottom w:val="nil"/>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0,00000</w:t>
            </w:r>
          </w:p>
        </w:tc>
        <w:tc>
          <w:tcPr>
            <w:tcW w:w="186" w:type="pct"/>
            <w:gridSpan w:val="4"/>
            <w:tcBorders>
              <w:top w:val="single" w:sz="8" w:space="0" w:color="auto"/>
              <w:left w:val="nil"/>
              <w:bottom w:val="nil"/>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200,00000</w:t>
            </w:r>
          </w:p>
        </w:tc>
        <w:tc>
          <w:tcPr>
            <w:tcW w:w="187" w:type="pct"/>
            <w:gridSpan w:val="4"/>
            <w:tcBorders>
              <w:top w:val="single" w:sz="8" w:space="0" w:color="auto"/>
              <w:left w:val="nil"/>
              <w:bottom w:val="nil"/>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0,00000</w:t>
            </w:r>
          </w:p>
        </w:tc>
        <w:tc>
          <w:tcPr>
            <w:tcW w:w="192" w:type="pct"/>
            <w:gridSpan w:val="4"/>
            <w:tcBorders>
              <w:top w:val="single" w:sz="8" w:space="0" w:color="auto"/>
              <w:left w:val="nil"/>
              <w:bottom w:val="nil"/>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200,00000</w:t>
            </w:r>
          </w:p>
        </w:tc>
        <w:tc>
          <w:tcPr>
            <w:tcW w:w="197" w:type="pct"/>
            <w:gridSpan w:val="3"/>
            <w:tcBorders>
              <w:top w:val="single" w:sz="8" w:space="0" w:color="auto"/>
              <w:left w:val="nil"/>
              <w:bottom w:val="nil"/>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1 050,00000</w:t>
            </w:r>
          </w:p>
        </w:tc>
        <w:tc>
          <w:tcPr>
            <w:tcW w:w="747" w:type="pct"/>
            <w:tcBorders>
              <w:top w:val="single" w:sz="8" w:space="0" w:color="auto"/>
              <w:left w:val="nil"/>
              <w:bottom w:val="nil"/>
              <w:right w:val="single" w:sz="8" w:space="0" w:color="auto"/>
            </w:tcBorders>
            <w:shd w:val="clear" w:color="auto" w:fill="auto"/>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Администрация муниципального района Сергиевский</w:t>
            </w:r>
          </w:p>
        </w:tc>
        <w:tc>
          <w:tcPr>
            <w:tcW w:w="153" w:type="pct"/>
            <w:tcBorders>
              <w:top w:val="nil"/>
              <w:left w:val="nil"/>
              <w:bottom w:val="nil"/>
              <w:right w:val="nil"/>
            </w:tcBorders>
            <w:shd w:val="clear" w:color="auto" w:fill="auto"/>
            <w:noWrap/>
            <w:vAlign w:val="bottom"/>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r>
      <w:tr w:rsidR="00971703" w:rsidRPr="008B5BAC" w:rsidTr="004E01AF">
        <w:trPr>
          <w:cantSplit/>
          <w:trHeight w:val="834"/>
        </w:trPr>
        <w:tc>
          <w:tcPr>
            <w:tcW w:w="329" w:type="pct"/>
            <w:tcBorders>
              <w:top w:val="single" w:sz="4" w:space="0" w:color="auto"/>
              <w:left w:val="single" w:sz="8" w:space="0" w:color="auto"/>
              <w:bottom w:val="nil"/>
              <w:right w:val="single" w:sz="4" w:space="0" w:color="auto"/>
            </w:tcBorders>
            <w:shd w:val="clear" w:color="auto" w:fill="auto"/>
            <w:noWrap/>
            <w:vAlign w:val="bottom"/>
            <w:hideMark/>
          </w:tcPr>
          <w:p w:rsidR="008B5BAC" w:rsidRPr="008B5BAC" w:rsidRDefault="008B5BAC" w:rsidP="008B5BAC">
            <w:pPr>
              <w:spacing w:after="0" w:line="240" w:lineRule="auto"/>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2.2</w:t>
            </w:r>
          </w:p>
        </w:tc>
        <w:tc>
          <w:tcPr>
            <w:tcW w:w="2267" w:type="pct"/>
            <w:gridSpan w:val="4"/>
            <w:tcBorders>
              <w:top w:val="single" w:sz="4" w:space="0" w:color="auto"/>
              <w:left w:val="nil"/>
              <w:bottom w:val="nil"/>
              <w:right w:val="single" w:sz="4" w:space="0" w:color="auto"/>
            </w:tcBorders>
            <w:shd w:val="clear" w:color="auto" w:fill="auto"/>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 xml:space="preserve">Оплата работы </w:t>
            </w:r>
            <w:proofErr w:type="spellStart"/>
            <w:r w:rsidRPr="008B5BAC">
              <w:rPr>
                <w:rFonts w:ascii="Times New Roman" w:eastAsia="Times New Roman" w:hAnsi="Times New Roman" w:cs="Times New Roman"/>
                <w:sz w:val="12"/>
                <w:szCs w:val="12"/>
                <w:lang w:eastAsia="ru-RU"/>
              </w:rPr>
              <w:t>тренеров</w:t>
            </w:r>
            <w:proofErr w:type="gramStart"/>
            <w:r w:rsidRPr="008B5BAC">
              <w:rPr>
                <w:rFonts w:ascii="Times New Roman" w:eastAsia="Times New Roman" w:hAnsi="Times New Roman" w:cs="Times New Roman"/>
                <w:sz w:val="12"/>
                <w:szCs w:val="12"/>
                <w:lang w:eastAsia="ru-RU"/>
              </w:rPr>
              <w:t>,и</w:t>
            </w:r>
            <w:proofErr w:type="gramEnd"/>
            <w:r w:rsidRPr="008B5BAC">
              <w:rPr>
                <w:rFonts w:ascii="Times New Roman" w:eastAsia="Times New Roman" w:hAnsi="Times New Roman" w:cs="Times New Roman"/>
                <w:sz w:val="12"/>
                <w:szCs w:val="12"/>
                <w:lang w:eastAsia="ru-RU"/>
              </w:rPr>
              <w:t>нструкторов,премирование</w:t>
            </w:r>
            <w:proofErr w:type="spellEnd"/>
            <w:r w:rsidRPr="008B5BAC">
              <w:rPr>
                <w:rFonts w:ascii="Times New Roman" w:eastAsia="Times New Roman" w:hAnsi="Times New Roman" w:cs="Times New Roman"/>
                <w:sz w:val="12"/>
                <w:szCs w:val="12"/>
                <w:lang w:eastAsia="ru-RU"/>
              </w:rPr>
              <w:t xml:space="preserve"> спортсменов и оплата судейства. </w:t>
            </w:r>
          </w:p>
        </w:tc>
        <w:tc>
          <w:tcPr>
            <w:tcW w:w="188" w:type="pct"/>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1 200,00000</w:t>
            </w:r>
          </w:p>
        </w:tc>
        <w:tc>
          <w:tcPr>
            <w:tcW w:w="182" w:type="pct"/>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0,00000</w:t>
            </w:r>
          </w:p>
        </w:tc>
        <w:tc>
          <w:tcPr>
            <w:tcW w:w="184" w:type="pct"/>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600,00000</w:t>
            </w:r>
          </w:p>
        </w:tc>
        <w:tc>
          <w:tcPr>
            <w:tcW w:w="188" w:type="pct"/>
            <w:gridSpan w:val="4"/>
            <w:tcBorders>
              <w:top w:val="single" w:sz="4" w:space="0" w:color="auto"/>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0,00000</w:t>
            </w:r>
          </w:p>
        </w:tc>
        <w:tc>
          <w:tcPr>
            <w:tcW w:w="186" w:type="pct"/>
            <w:gridSpan w:val="4"/>
            <w:tcBorders>
              <w:top w:val="single" w:sz="4" w:space="0" w:color="auto"/>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600,00000</w:t>
            </w:r>
          </w:p>
        </w:tc>
        <w:tc>
          <w:tcPr>
            <w:tcW w:w="187" w:type="pct"/>
            <w:gridSpan w:val="4"/>
            <w:tcBorders>
              <w:top w:val="single" w:sz="4" w:space="0" w:color="auto"/>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0,00000</w:t>
            </w:r>
          </w:p>
        </w:tc>
        <w:tc>
          <w:tcPr>
            <w:tcW w:w="192" w:type="pct"/>
            <w:gridSpan w:val="4"/>
            <w:tcBorders>
              <w:top w:val="single" w:sz="4" w:space="0" w:color="auto"/>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600,00000</w:t>
            </w:r>
          </w:p>
        </w:tc>
        <w:tc>
          <w:tcPr>
            <w:tcW w:w="197" w:type="pct"/>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3 000,00000</w:t>
            </w:r>
          </w:p>
        </w:tc>
        <w:tc>
          <w:tcPr>
            <w:tcW w:w="747" w:type="pct"/>
            <w:tcBorders>
              <w:top w:val="single" w:sz="4" w:space="0" w:color="auto"/>
              <w:left w:val="nil"/>
              <w:bottom w:val="nil"/>
              <w:right w:val="single" w:sz="8" w:space="0" w:color="auto"/>
            </w:tcBorders>
            <w:shd w:val="clear" w:color="auto" w:fill="auto"/>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Администрация муниципального района Сергиевский</w:t>
            </w:r>
          </w:p>
        </w:tc>
        <w:tc>
          <w:tcPr>
            <w:tcW w:w="153" w:type="pct"/>
            <w:tcBorders>
              <w:top w:val="nil"/>
              <w:left w:val="nil"/>
              <w:bottom w:val="nil"/>
              <w:right w:val="nil"/>
            </w:tcBorders>
            <w:shd w:val="clear" w:color="auto" w:fill="auto"/>
            <w:noWrap/>
            <w:vAlign w:val="bottom"/>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r>
      <w:tr w:rsidR="00971703" w:rsidRPr="008B5BAC" w:rsidTr="004E01AF">
        <w:trPr>
          <w:cantSplit/>
          <w:trHeight w:val="833"/>
        </w:trPr>
        <w:tc>
          <w:tcPr>
            <w:tcW w:w="329" w:type="pct"/>
            <w:tcBorders>
              <w:top w:val="single" w:sz="4" w:space="0" w:color="auto"/>
              <w:left w:val="single" w:sz="8" w:space="0" w:color="auto"/>
              <w:bottom w:val="nil"/>
              <w:right w:val="single" w:sz="4" w:space="0" w:color="auto"/>
            </w:tcBorders>
            <w:shd w:val="clear" w:color="auto" w:fill="auto"/>
            <w:noWrap/>
            <w:vAlign w:val="bottom"/>
            <w:hideMark/>
          </w:tcPr>
          <w:p w:rsidR="008B5BAC" w:rsidRPr="008B5BAC" w:rsidRDefault="008B5BAC" w:rsidP="008B5BAC">
            <w:pPr>
              <w:spacing w:after="0" w:line="240" w:lineRule="auto"/>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2.3</w:t>
            </w:r>
          </w:p>
        </w:tc>
        <w:tc>
          <w:tcPr>
            <w:tcW w:w="2267" w:type="pct"/>
            <w:gridSpan w:val="4"/>
            <w:tcBorders>
              <w:top w:val="single" w:sz="4" w:space="0" w:color="auto"/>
              <w:left w:val="nil"/>
              <w:bottom w:val="nil"/>
              <w:right w:val="single" w:sz="4" w:space="0" w:color="auto"/>
            </w:tcBorders>
            <w:shd w:val="clear" w:color="auto" w:fill="auto"/>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Приобретение спортивного инвентаря</w:t>
            </w:r>
          </w:p>
        </w:tc>
        <w:tc>
          <w:tcPr>
            <w:tcW w:w="188" w:type="pct"/>
            <w:gridSpan w:val="3"/>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300,00000</w:t>
            </w:r>
          </w:p>
        </w:tc>
        <w:tc>
          <w:tcPr>
            <w:tcW w:w="182" w:type="pct"/>
            <w:gridSpan w:val="3"/>
            <w:tcBorders>
              <w:top w:val="nil"/>
              <w:left w:val="nil"/>
              <w:bottom w:val="nil"/>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0,00000</w:t>
            </w:r>
          </w:p>
        </w:tc>
        <w:tc>
          <w:tcPr>
            <w:tcW w:w="184" w:type="pct"/>
            <w:gridSpan w:val="3"/>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0,00000</w:t>
            </w:r>
          </w:p>
        </w:tc>
        <w:tc>
          <w:tcPr>
            <w:tcW w:w="188" w:type="pct"/>
            <w:gridSpan w:val="4"/>
            <w:tcBorders>
              <w:top w:val="nil"/>
              <w:left w:val="nil"/>
              <w:bottom w:val="nil"/>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0,00000</w:t>
            </w:r>
          </w:p>
        </w:tc>
        <w:tc>
          <w:tcPr>
            <w:tcW w:w="186" w:type="pct"/>
            <w:gridSpan w:val="4"/>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0,00000</w:t>
            </w:r>
          </w:p>
        </w:tc>
        <w:tc>
          <w:tcPr>
            <w:tcW w:w="187" w:type="pct"/>
            <w:gridSpan w:val="4"/>
            <w:tcBorders>
              <w:top w:val="nil"/>
              <w:left w:val="nil"/>
              <w:bottom w:val="nil"/>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0,00000</w:t>
            </w:r>
          </w:p>
        </w:tc>
        <w:tc>
          <w:tcPr>
            <w:tcW w:w="192" w:type="pct"/>
            <w:gridSpan w:val="4"/>
            <w:tcBorders>
              <w:top w:val="nil"/>
              <w:left w:val="nil"/>
              <w:bottom w:val="nil"/>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0,00000</w:t>
            </w:r>
          </w:p>
        </w:tc>
        <w:tc>
          <w:tcPr>
            <w:tcW w:w="197" w:type="pct"/>
            <w:gridSpan w:val="3"/>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300,00000</w:t>
            </w:r>
          </w:p>
        </w:tc>
        <w:tc>
          <w:tcPr>
            <w:tcW w:w="747" w:type="pct"/>
            <w:tcBorders>
              <w:top w:val="single" w:sz="4" w:space="0" w:color="auto"/>
              <w:left w:val="nil"/>
              <w:bottom w:val="single" w:sz="4" w:space="0" w:color="auto"/>
              <w:right w:val="single" w:sz="8" w:space="0" w:color="auto"/>
            </w:tcBorders>
            <w:shd w:val="clear" w:color="auto" w:fill="auto"/>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Администрация муниципального района Сергиевский</w:t>
            </w:r>
          </w:p>
        </w:tc>
        <w:tc>
          <w:tcPr>
            <w:tcW w:w="153" w:type="pct"/>
            <w:tcBorders>
              <w:top w:val="nil"/>
              <w:left w:val="nil"/>
              <w:bottom w:val="nil"/>
              <w:right w:val="nil"/>
            </w:tcBorders>
            <w:shd w:val="clear" w:color="auto" w:fill="auto"/>
            <w:noWrap/>
            <w:vAlign w:val="bottom"/>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r>
      <w:tr w:rsidR="00971703" w:rsidRPr="008B5BAC" w:rsidTr="004E01AF">
        <w:trPr>
          <w:cantSplit/>
          <w:trHeight w:val="703"/>
        </w:trPr>
        <w:tc>
          <w:tcPr>
            <w:tcW w:w="329"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B5BAC" w:rsidRPr="008B5BAC" w:rsidRDefault="008B5BAC" w:rsidP="008B5BAC">
            <w:pPr>
              <w:spacing w:after="0" w:line="240" w:lineRule="auto"/>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2.4</w:t>
            </w:r>
          </w:p>
        </w:tc>
        <w:tc>
          <w:tcPr>
            <w:tcW w:w="2267" w:type="pct"/>
            <w:gridSpan w:val="4"/>
            <w:tcBorders>
              <w:top w:val="single" w:sz="4" w:space="0" w:color="auto"/>
              <w:left w:val="nil"/>
              <w:bottom w:val="single" w:sz="4" w:space="0" w:color="auto"/>
              <w:right w:val="single" w:sz="4" w:space="0" w:color="auto"/>
            </w:tcBorders>
            <w:shd w:val="clear" w:color="auto" w:fill="auto"/>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Приобретение наградной атрибутики</w:t>
            </w:r>
          </w:p>
        </w:tc>
        <w:tc>
          <w:tcPr>
            <w:tcW w:w="188" w:type="pct"/>
            <w:gridSpan w:val="3"/>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50,00000</w:t>
            </w:r>
          </w:p>
        </w:tc>
        <w:tc>
          <w:tcPr>
            <w:tcW w:w="182" w:type="pct"/>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0,00000</w:t>
            </w:r>
          </w:p>
        </w:tc>
        <w:tc>
          <w:tcPr>
            <w:tcW w:w="184" w:type="pct"/>
            <w:gridSpan w:val="3"/>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0,00000</w:t>
            </w:r>
          </w:p>
        </w:tc>
        <w:tc>
          <w:tcPr>
            <w:tcW w:w="188" w:type="pct"/>
            <w:gridSpan w:val="4"/>
            <w:tcBorders>
              <w:top w:val="single" w:sz="4" w:space="0" w:color="auto"/>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0,00000</w:t>
            </w:r>
          </w:p>
        </w:tc>
        <w:tc>
          <w:tcPr>
            <w:tcW w:w="186" w:type="pct"/>
            <w:gridSpan w:val="4"/>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0,00000</w:t>
            </w:r>
          </w:p>
        </w:tc>
        <w:tc>
          <w:tcPr>
            <w:tcW w:w="187" w:type="pct"/>
            <w:gridSpan w:val="4"/>
            <w:tcBorders>
              <w:top w:val="single" w:sz="4" w:space="0" w:color="auto"/>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0,00000</w:t>
            </w:r>
          </w:p>
        </w:tc>
        <w:tc>
          <w:tcPr>
            <w:tcW w:w="192" w:type="pct"/>
            <w:gridSpan w:val="4"/>
            <w:tcBorders>
              <w:top w:val="single" w:sz="4" w:space="0" w:color="auto"/>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0,00000</w:t>
            </w:r>
          </w:p>
        </w:tc>
        <w:tc>
          <w:tcPr>
            <w:tcW w:w="197" w:type="pct"/>
            <w:gridSpan w:val="3"/>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50,00000</w:t>
            </w:r>
          </w:p>
        </w:tc>
        <w:tc>
          <w:tcPr>
            <w:tcW w:w="747" w:type="pct"/>
            <w:tcBorders>
              <w:top w:val="nil"/>
              <w:left w:val="nil"/>
              <w:bottom w:val="single" w:sz="4" w:space="0" w:color="auto"/>
              <w:right w:val="single" w:sz="8" w:space="0" w:color="auto"/>
            </w:tcBorders>
            <w:shd w:val="clear" w:color="auto" w:fill="auto"/>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Администрация муниципального района Сергиевский</w:t>
            </w:r>
          </w:p>
        </w:tc>
        <w:tc>
          <w:tcPr>
            <w:tcW w:w="153" w:type="pct"/>
            <w:tcBorders>
              <w:top w:val="nil"/>
              <w:left w:val="nil"/>
              <w:bottom w:val="nil"/>
              <w:right w:val="nil"/>
            </w:tcBorders>
            <w:shd w:val="clear" w:color="auto" w:fill="auto"/>
            <w:noWrap/>
            <w:vAlign w:val="bottom"/>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r>
      <w:tr w:rsidR="00971703" w:rsidRPr="008B5BAC" w:rsidTr="004E01AF">
        <w:trPr>
          <w:cantSplit/>
          <w:trHeight w:val="841"/>
        </w:trPr>
        <w:tc>
          <w:tcPr>
            <w:tcW w:w="2597" w:type="pct"/>
            <w:gridSpan w:val="5"/>
            <w:tcBorders>
              <w:top w:val="single" w:sz="4" w:space="0" w:color="auto"/>
              <w:left w:val="single" w:sz="8" w:space="0" w:color="auto"/>
              <w:bottom w:val="single" w:sz="4" w:space="0" w:color="auto"/>
              <w:right w:val="single" w:sz="4" w:space="0" w:color="000000"/>
            </w:tcBorders>
            <w:shd w:val="clear" w:color="auto" w:fill="auto"/>
            <w:vAlign w:val="bottom"/>
            <w:hideMark/>
          </w:tcPr>
          <w:p w:rsidR="008B5BAC" w:rsidRPr="008B5BAC" w:rsidRDefault="008B5BAC" w:rsidP="008B5BAC">
            <w:pPr>
              <w:spacing w:after="0" w:line="240" w:lineRule="auto"/>
              <w:jc w:val="right"/>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ИТОГО по разделу 2</w:t>
            </w:r>
          </w:p>
        </w:tc>
        <w:tc>
          <w:tcPr>
            <w:tcW w:w="188" w:type="pct"/>
            <w:gridSpan w:val="3"/>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2 000,00000</w:t>
            </w:r>
          </w:p>
        </w:tc>
        <w:tc>
          <w:tcPr>
            <w:tcW w:w="182" w:type="pct"/>
            <w:gridSpan w:val="3"/>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0,00000</w:t>
            </w:r>
          </w:p>
        </w:tc>
        <w:tc>
          <w:tcPr>
            <w:tcW w:w="184" w:type="pct"/>
            <w:gridSpan w:val="3"/>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800,00000</w:t>
            </w:r>
          </w:p>
        </w:tc>
        <w:tc>
          <w:tcPr>
            <w:tcW w:w="188" w:type="pct"/>
            <w:gridSpan w:val="4"/>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0,00000</w:t>
            </w:r>
          </w:p>
        </w:tc>
        <w:tc>
          <w:tcPr>
            <w:tcW w:w="186" w:type="pct"/>
            <w:gridSpan w:val="4"/>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800,00000</w:t>
            </w:r>
          </w:p>
        </w:tc>
        <w:tc>
          <w:tcPr>
            <w:tcW w:w="187" w:type="pct"/>
            <w:gridSpan w:val="4"/>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0,00000</w:t>
            </w:r>
          </w:p>
        </w:tc>
        <w:tc>
          <w:tcPr>
            <w:tcW w:w="192" w:type="pct"/>
            <w:gridSpan w:val="4"/>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800,00000</w:t>
            </w:r>
          </w:p>
        </w:tc>
        <w:tc>
          <w:tcPr>
            <w:tcW w:w="197" w:type="pct"/>
            <w:gridSpan w:val="3"/>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4 400,00000</w:t>
            </w:r>
          </w:p>
        </w:tc>
        <w:tc>
          <w:tcPr>
            <w:tcW w:w="747" w:type="pct"/>
            <w:tcBorders>
              <w:top w:val="nil"/>
              <w:left w:val="nil"/>
              <w:bottom w:val="single" w:sz="4" w:space="0" w:color="auto"/>
              <w:right w:val="single" w:sz="8" w:space="0" w:color="auto"/>
            </w:tcBorders>
            <w:shd w:val="clear" w:color="auto" w:fill="auto"/>
            <w:noWrap/>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 </w:t>
            </w:r>
          </w:p>
        </w:tc>
        <w:tc>
          <w:tcPr>
            <w:tcW w:w="153" w:type="pct"/>
            <w:tcBorders>
              <w:top w:val="nil"/>
              <w:left w:val="nil"/>
              <w:bottom w:val="nil"/>
              <w:right w:val="nil"/>
            </w:tcBorders>
            <w:shd w:val="clear" w:color="auto" w:fill="auto"/>
            <w:noWrap/>
            <w:vAlign w:val="bottom"/>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r>
      <w:tr w:rsidR="008B5BAC" w:rsidRPr="008B5BAC" w:rsidTr="00971703">
        <w:trPr>
          <w:trHeight w:val="60"/>
        </w:trPr>
        <w:tc>
          <w:tcPr>
            <w:tcW w:w="4847" w:type="pct"/>
            <w:gridSpan w:val="3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B5BAC" w:rsidRPr="008B5BAC" w:rsidRDefault="008B5BAC" w:rsidP="008B5BAC">
            <w:pPr>
              <w:spacing w:after="0" w:line="240" w:lineRule="auto"/>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 xml:space="preserve">3. Координация основных направлений в области </w:t>
            </w:r>
            <w:proofErr w:type="spellStart"/>
            <w:r w:rsidRPr="008B5BAC">
              <w:rPr>
                <w:rFonts w:ascii="Times New Roman" w:eastAsia="Times New Roman" w:hAnsi="Times New Roman" w:cs="Times New Roman"/>
                <w:b/>
                <w:bCs/>
                <w:sz w:val="12"/>
                <w:szCs w:val="12"/>
                <w:lang w:eastAsia="ru-RU"/>
              </w:rPr>
              <w:t>физ</w:t>
            </w:r>
            <w:proofErr w:type="gramStart"/>
            <w:r w:rsidRPr="008B5BAC">
              <w:rPr>
                <w:rFonts w:ascii="Times New Roman" w:eastAsia="Times New Roman" w:hAnsi="Times New Roman" w:cs="Times New Roman"/>
                <w:b/>
                <w:bCs/>
                <w:sz w:val="12"/>
                <w:szCs w:val="12"/>
                <w:lang w:eastAsia="ru-RU"/>
              </w:rPr>
              <w:t>.к</w:t>
            </w:r>
            <w:proofErr w:type="gramEnd"/>
            <w:r w:rsidRPr="008B5BAC">
              <w:rPr>
                <w:rFonts w:ascii="Times New Roman" w:eastAsia="Times New Roman" w:hAnsi="Times New Roman" w:cs="Times New Roman"/>
                <w:b/>
                <w:bCs/>
                <w:sz w:val="12"/>
                <w:szCs w:val="12"/>
                <w:lang w:eastAsia="ru-RU"/>
              </w:rPr>
              <w:t>ультуры</w:t>
            </w:r>
            <w:proofErr w:type="spellEnd"/>
            <w:r w:rsidRPr="008B5BAC">
              <w:rPr>
                <w:rFonts w:ascii="Times New Roman" w:eastAsia="Times New Roman" w:hAnsi="Times New Roman" w:cs="Times New Roman"/>
                <w:b/>
                <w:bCs/>
                <w:sz w:val="12"/>
                <w:szCs w:val="12"/>
                <w:lang w:eastAsia="ru-RU"/>
              </w:rPr>
              <w:t xml:space="preserve"> и спорта.</w:t>
            </w:r>
          </w:p>
        </w:tc>
        <w:tc>
          <w:tcPr>
            <w:tcW w:w="153" w:type="pct"/>
            <w:tcBorders>
              <w:top w:val="nil"/>
              <w:left w:val="nil"/>
              <w:bottom w:val="nil"/>
              <w:right w:val="nil"/>
            </w:tcBorders>
            <w:shd w:val="clear" w:color="auto" w:fill="auto"/>
            <w:noWrap/>
            <w:vAlign w:val="bottom"/>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r>
      <w:tr w:rsidR="00971703" w:rsidRPr="008B5BAC" w:rsidTr="004E01AF">
        <w:trPr>
          <w:cantSplit/>
          <w:trHeight w:val="892"/>
        </w:trPr>
        <w:tc>
          <w:tcPr>
            <w:tcW w:w="344" w:type="pct"/>
            <w:gridSpan w:val="2"/>
            <w:tcBorders>
              <w:top w:val="nil"/>
              <w:left w:val="single" w:sz="4" w:space="0" w:color="auto"/>
              <w:bottom w:val="single" w:sz="4" w:space="0" w:color="auto"/>
              <w:right w:val="single" w:sz="4" w:space="0" w:color="auto"/>
            </w:tcBorders>
            <w:shd w:val="clear" w:color="auto" w:fill="auto"/>
            <w:noWrap/>
            <w:vAlign w:val="bottom"/>
            <w:hideMark/>
          </w:tcPr>
          <w:p w:rsidR="008B5BAC" w:rsidRPr="008B5BAC" w:rsidRDefault="008B5BAC" w:rsidP="008B5BAC">
            <w:pPr>
              <w:spacing w:after="0" w:line="240" w:lineRule="auto"/>
              <w:jc w:val="center"/>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3.1</w:t>
            </w:r>
          </w:p>
        </w:tc>
        <w:tc>
          <w:tcPr>
            <w:tcW w:w="2287" w:type="pct"/>
            <w:gridSpan w:val="4"/>
            <w:tcBorders>
              <w:top w:val="nil"/>
              <w:left w:val="nil"/>
              <w:bottom w:val="single" w:sz="4" w:space="0" w:color="auto"/>
              <w:right w:val="single" w:sz="4" w:space="0" w:color="auto"/>
            </w:tcBorders>
            <w:shd w:val="clear" w:color="auto" w:fill="auto"/>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 xml:space="preserve">Координация основных направлений в области </w:t>
            </w:r>
            <w:proofErr w:type="spellStart"/>
            <w:r w:rsidRPr="008B5BAC">
              <w:rPr>
                <w:rFonts w:ascii="Times New Roman" w:eastAsia="Times New Roman" w:hAnsi="Times New Roman" w:cs="Times New Roman"/>
                <w:sz w:val="12"/>
                <w:szCs w:val="12"/>
                <w:lang w:eastAsia="ru-RU"/>
              </w:rPr>
              <w:t>физ</w:t>
            </w:r>
            <w:proofErr w:type="gramStart"/>
            <w:r w:rsidRPr="008B5BAC">
              <w:rPr>
                <w:rFonts w:ascii="Times New Roman" w:eastAsia="Times New Roman" w:hAnsi="Times New Roman" w:cs="Times New Roman"/>
                <w:sz w:val="12"/>
                <w:szCs w:val="12"/>
                <w:lang w:eastAsia="ru-RU"/>
              </w:rPr>
              <w:t>.к</w:t>
            </w:r>
            <w:proofErr w:type="gramEnd"/>
            <w:r w:rsidRPr="008B5BAC">
              <w:rPr>
                <w:rFonts w:ascii="Times New Roman" w:eastAsia="Times New Roman" w:hAnsi="Times New Roman" w:cs="Times New Roman"/>
                <w:sz w:val="12"/>
                <w:szCs w:val="12"/>
                <w:lang w:eastAsia="ru-RU"/>
              </w:rPr>
              <w:t>ультуры</w:t>
            </w:r>
            <w:proofErr w:type="spellEnd"/>
            <w:r w:rsidRPr="008B5BAC">
              <w:rPr>
                <w:rFonts w:ascii="Times New Roman" w:eastAsia="Times New Roman" w:hAnsi="Times New Roman" w:cs="Times New Roman"/>
                <w:sz w:val="12"/>
                <w:szCs w:val="12"/>
                <w:lang w:eastAsia="ru-RU"/>
              </w:rPr>
              <w:t>, спорта.</w:t>
            </w:r>
          </w:p>
        </w:tc>
        <w:tc>
          <w:tcPr>
            <w:tcW w:w="184" w:type="pct"/>
            <w:gridSpan w:val="3"/>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30 362,09465</w:t>
            </w:r>
          </w:p>
        </w:tc>
        <w:tc>
          <w:tcPr>
            <w:tcW w:w="181" w:type="pct"/>
            <w:gridSpan w:val="3"/>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0,00000</w:t>
            </w:r>
          </w:p>
        </w:tc>
        <w:tc>
          <w:tcPr>
            <w:tcW w:w="180" w:type="pct"/>
            <w:gridSpan w:val="3"/>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22 477,56700</w:t>
            </w:r>
          </w:p>
        </w:tc>
        <w:tc>
          <w:tcPr>
            <w:tcW w:w="182" w:type="pct"/>
            <w:gridSpan w:val="4"/>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0,00000</w:t>
            </w:r>
          </w:p>
        </w:tc>
        <w:tc>
          <w:tcPr>
            <w:tcW w:w="182" w:type="pct"/>
            <w:gridSpan w:val="4"/>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22 477,56700</w:t>
            </w:r>
          </w:p>
        </w:tc>
        <w:tc>
          <w:tcPr>
            <w:tcW w:w="189" w:type="pct"/>
            <w:gridSpan w:val="4"/>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0,00000</w:t>
            </w:r>
          </w:p>
        </w:tc>
        <w:tc>
          <w:tcPr>
            <w:tcW w:w="187" w:type="pct"/>
            <w:gridSpan w:val="4"/>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22 477,56700</w:t>
            </w:r>
          </w:p>
        </w:tc>
        <w:tc>
          <w:tcPr>
            <w:tcW w:w="184" w:type="pct"/>
            <w:gridSpan w:val="2"/>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97 794,79565</w:t>
            </w:r>
          </w:p>
        </w:tc>
        <w:tc>
          <w:tcPr>
            <w:tcW w:w="747" w:type="pct"/>
            <w:tcBorders>
              <w:top w:val="single" w:sz="4" w:space="0" w:color="auto"/>
              <w:left w:val="nil"/>
              <w:bottom w:val="single" w:sz="4" w:space="0" w:color="auto"/>
              <w:right w:val="single" w:sz="8" w:space="0" w:color="auto"/>
            </w:tcBorders>
            <w:shd w:val="clear" w:color="auto" w:fill="auto"/>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Администрация муниципального района Сергиевский</w:t>
            </w:r>
          </w:p>
        </w:tc>
        <w:tc>
          <w:tcPr>
            <w:tcW w:w="153" w:type="pct"/>
            <w:tcBorders>
              <w:top w:val="nil"/>
              <w:left w:val="nil"/>
              <w:bottom w:val="nil"/>
              <w:right w:val="nil"/>
            </w:tcBorders>
            <w:shd w:val="clear" w:color="auto" w:fill="auto"/>
            <w:noWrap/>
            <w:vAlign w:val="bottom"/>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r>
      <w:tr w:rsidR="00971703" w:rsidRPr="008B5BAC" w:rsidTr="004E01AF">
        <w:trPr>
          <w:cantSplit/>
          <w:trHeight w:val="972"/>
        </w:trPr>
        <w:tc>
          <w:tcPr>
            <w:tcW w:w="2630" w:type="pct"/>
            <w:gridSpan w:val="6"/>
            <w:tcBorders>
              <w:top w:val="nil"/>
              <w:left w:val="single" w:sz="8" w:space="0" w:color="auto"/>
              <w:bottom w:val="single" w:sz="4" w:space="0" w:color="auto"/>
              <w:right w:val="single" w:sz="4" w:space="0" w:color="000000"/>
            </w:tcBorders>
            <w:shd w:val="clear" w:color="auto" w:fill="auto"/>
            <w:noWrap/>
            <w:vAlign w:val="bottom"/>
            <w:hideMark/>
          </w:tcPr>
          <w:p w:rsidR="008B5BAC" w:rsidRPr="008B5BAC" w:rsidRDefault="008B5BAC" w:rsidP="008B5BAC">
            <w:pPr>
              <w:spacing w:after="0" w:line="240" w:lineRule="auto"/>
              <w:jc w:val="right"/>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ВСЕГО ПО РАЗДЕЛАМ</w:t>
            </w:r>
          </w:p>
        </w:tc>
        <w:tc>
          <w:tcPr>
            <w:tcW w:w="184" w:type="pct"/>
            <w:gridSpan w:val="3"/>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33 162,09465</w:t>
            </w:r>
          </w:p>
        </w:tc>
        <w:tc>
          <w:tcPr>
            <w:tcW w:w="181" w:type="pct"/>
            <w:gridSpan w:val="3"/>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0,00000</w:t>
            </w:r>
          </w:p>
        </w:tc>
        <w:tc>
          <w:tcPr>
            <w:tcW w:w="180" w:type="pct"/>
            <w:gridSpan w:val="3"/>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23 577,56700</w:t>
            </w:r>
          </w:p>
        </w:tc>
        <w:tc>
          <w:tcPr>
            <w:tcW w:w="182" w:type="pct"/>
            <w:gridSpan w:val="4"/>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0,00000</w:t>
            </w:r>
          </w:p>
        </w:tc>
        <w:tc>
          <w:tcPr>
            <w:tcW w:w="182" w:type="pct"/>
            <w:gridSpan w:val="4"/>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23 577,56700</w:t>
            </w:r>
          </w:p>
        </w:tc>
        <w:tc>
          <w:tcPr>
            <w:tcW w:w="189" w:type="pct"/>
            <w:gridSpan w:val="4"/>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0,00000</w:t>
            </w:r>
          </w:p>
        </w:tc>
        <w:tc>
          <w:tcPr>
            <w:tcW w:w="187" w:type="pct"/>
            <w:gridSpan w:val="4"/>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23 577,56700</w:t>
            </w:r>
          </w:p>
        </w:tc>
        <w:tc>
          <w:tcPr>
            <w:tcW w:w="184" w:type="pct"/>
            <w:gridSpan w:val="2"/>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971703">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103 894,79565</w:t>
            </w:r>
          </w:p>
        </w:tc>
        <w:tc>
          <w:tcPr>
            <w:tcW w:w="747" w:type="pct"/>
            <w:tcBorders>
              <w:top w:val="nil"/>
              <w:left w:val="nil"/>
              <w:bottom w:val="single" w:sz="4" w:space="0" w:color="auto"/>
              <w:right w:val="single" w:sz="8" w:space="0" w:color="auto"/>
            </w:tcBorders>
            <w:shd w:val="clear" w:color="auto" w:fill="auto"/>
            <w:noWrap/>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 </w:t>
            </w:r>
          </w:p>
        </w:tc>
        <w:tc>
          <w:tcPr>
            <w:tcW w:w="153" w:type="pct"/>
            <w:tcBorders>
              <w:top w:val="nil"/>
              <w:left w:val="nil"/>
              <w:bottom w:val="nil"/>
              <w:right w:val="nil"/>
            </w:tcBorders>
            <w:shd w:val="clear" w:color="auto" w:fill="auto"/>
            <w:noWrap/>
            <w:vAlign w:val="bottom"/>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r>
      <w:tr w:rsidR="00971703" w:rsidRPr="008B5BAC" w:rsidTr="004E01AF">
        <w:trPr>
          <w:cantSplit/>
          <w:trHeight w:val="986"/>
        </w:trPr>
        <w:tc>
          <w:tcPr>
            <w:tcW w:w="2630" w:type="pct"/>
            <w:gridSpan w:val="6"/>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8B5BAC" w:rsidRPr="008B5BAC" w:rsidRDefault="008B5BAC" w:rsidP="008B5BAC">
            <w:pPr>
              <w:spacing w:after="0" w:line="240" w:lineRule="auto"/>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lastRenderedPageBreak/>
              <w:t>МАУ "ОЛИМП"</w:t>
            </w:r>
          </w:p>
        </w:tc>
        <w:tc>
          <w:tcPr>
            <w:tcW w:w="184" w:type="pct"/>
            <w:gridSpan w:val="3"/>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1203E5">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30 362,09465</w:t>
            </w:r>
          </w:p>
        </w:tc>
        <w:tc>
          <w:tcPr>
            <w:tcW w:w="181" w:type="pct"/>
            <w:gridSpan w:val="3"/>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1203E5">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0,00000</w:t>
            </w:r>
          </w:p>
        </w:tc>
        <w:tc>
          <w:tcPr>
            <w:tcW w:w="180" w:type="pct"/>
            <w:gridSpan w:val="3"/>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1203E5">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22 477,56700</w:t>
            </w:r>
          </w:p>
        </w:tc>
        <w:tc>
          <w:tcPr>
            <w:tcW w:w="182" w:type="pct"/>
            <w:gridSpan w:val="4"/>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1203E5">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0,00000</w:t>
            </w:r>
          </w:p>
        </w:tc>
        <w:tc>
          <w:tcPr>
            <w:tcW w:w="182" w:type="pct"/>
            <w:gridSpan w:val="4"/>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1203E5">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22 477,56700</w:t>
            </w:r>
          </w:p>
        </w:tc>
        <w:tc>
          <w:tcPr>
            <w:tcW w:w="189" w:type="pct"/>
            <w:gridSpan w:val="4"/>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1203E5">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0,00000</w:t>
            </w:r>
          </w:p>
        </w:tc>
        <w:tc>
          <w:tcPr>
            <w:tcW w:w="187" w:type="pct"/>
            <w:gridSpan w:val="4"/>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1203E5">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22 477,56700</w:t>
            </w:r>
          </w:p>
        </w:tc>
        <w:tc>
          <w:tcPr>
            <w:tcW w:w="184" w:type="pct"/>
            <w:gridSpan w:val="2"/>
            <w:tcBorders>
              <w:top w:val="nil"/>
              <w:left w:val="nil"/>
              <w:bottom w:val="single" w:sz="4" w:space="0" w:color="auto"/>
              <w:right w:val="single" w:sz="4" w:space="0" w:color="auto"/>
            </w:tcBorders>
            <w:shd w:val="clear" w:color="auto" w:fill="auto"/>
            <w:noWrap/>
            <w:textDirection w:val="btLr"/>
            <w:vAlign w:val="center"/>
            <w:hideMark/>
          </w:tcPr>
          <w:p w:rsidR="008B5BAC" w:rsidRPr="008B5BAC" w:rsidRDefault="008B5BAC" w:rsidP="001203E5">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97 794,79565</w:t>
            </w:r>
          </w:p>
        </w:tc>
        <w:tc>
          <w:tcPr>
            <w:tcW w:w="747" w:type="pct"/>
            <w:tcBorders>
              <w:top w:val="nil"/>
              <w:left w:val="nil"/>
              <w:bottom w:val="nil"/>
              <w:right w:val="single" w:sz="8" w:space="0" w:color="auto"/>
            </w:tcBorders>
            <w:shd w:val="clear" w:color="auto" w:fill="auto"/>
            <w:noWrap/>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 </w:t>
            </w:r>
          </w:p>
        </w:tc>
        <w:tc>
          <w:tcPr>
            <w:tcW w:w="153" w:type="pct"/>
            <w:tcBorders>
              <w:top w:val="nil"/>
              <w:left w:val="nil"/>
              <w:bottom w:val="nil"/>
              <w:right w:val="nil"/>
            </w:tcBorders>
            <w:shd w:val="clear" w:color="auto" w:fill="auto"/>
            <w:noWrap/>
            <w:vAlign w:val="bottom"/>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r>
      <w:tr w:rsidR="00971703" w:rsidRPr="008B5BAC" w:rsidTr="004E01AF">
        <w:trPr>
          <w:cantSplit/>
          <w:trHeight w:val="909"/>
        </w:trPr>
        <w:tc>
          <w:tcPr>
            <w:tcW w:w="2630" w:type="pct"/>
            <w:gridSpan w:val="6"/>
            <w:tcBorders>
              <w:top w:val="single" w:sz="4" w:space="0" w:color="auto"/>
              <w:left w:val="single" w:sz="8" w:space="0" w:color="auto"/>
              <w:bottom w:val="single" w:sz="8" w:space="0" w:color="auto"/>
              <w:right w:val="single" w:sz="4" w:space="0" w:color="000000"/>
            </w:tcBorders>
            <w:shd w:val="clear" w:color="auto" w:fill="auto"/>
            <w:vAlign w:val="bottom"/>
            <w:hideMark/>
          </w:tcPr>
          <w:p w:rsidR="008B5BAC" w:rsidRPr="008B5BAC" w:rsidRDefault="008B5BAC" w:rsidP="008B5BAC">
            <w:pPr>
              <w:spacing w:after="0" w:line="240" w:lineRule="auto"/>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 xml:space="preserve">Администрация </w:t>
            </w:r>
            <w:proofErr w:type="spellStart"/>
            <w:r w:rsidRPr="008B5BAC">
              <w:rPr>
                <w:rFonts w:ascii="Times New Roman" w:eastAsia="Times New Roman" w:hAnsi="Times New Roman" w:cs="Times New Roman"/>
                <w:b/>
                <w:bCs/>
                <w:sz w:val="12"/>
                <w:szCs w:val="12"/>
                <w:lang w:eastAsia="ru-RU"/>
              </w:rPr>
              <w:t>м.р</w:t>
            </w:r>
            <w:proofErr w:type="gramStart"/>
            <w:r w:rsidRPr="008B5BAC">
              <w:rPr>
                <w:rFonts w:ascii="Times New Roman" w:eastAsia="Times New Roman" w:hAnsi="Times New Roman" w:cs="Times New Roman"/>
                <w:b/>
                <w:bCs/>
                <w:sz w:val="12"/>
                <w:szCs w:val="12"/>
                <w:lang w:eastAsia="ru-RU"/>
              </w:rPr>
              <w:t>.С</w:t>
            </w:r>
            <w:proofErr w:type="gramEnd"/>
            <w:r w:rsidRPr="008B5BAC">
              <w:rPr>
                <w:rFonts w:ascii="Times New Roman" w:eastAsia="Times New Roman" w:hAnsi="Times New Roman" w:cs="Times New Roman"/>
                <w:b/>
                <w:bCs/>
                <w:sz w:val="12"/>
                <w:szCs w:val="12"/>
                <w:lang w:eastAsia="ru-RU"/>
              </w:rPr>
              <w:t>ергиевский</w:t>
            </w:r>
            <w:proofErr w:type="spellEnd"/>
          </w:p>
        </w:tc>
        <w:tc>
          <w:tcPr>
            <w:tcW w:w="184" w:type="pct"/>
            <w:gridSpan w:val="3"/>
            <w:tcBorders>
              <w:top w:val="nil"/>
              <w:left w:val="nil"/>
              <w:bottom w:val="single" w:sz="8" w:space="0" w:color="auto"/>
              <w:right w:val="single" w:sz="4" w:space="0" w:color="auto"/>
            </w:tcBorders>
            <w:shd w:val="clear" w:color="auto" w:fill="auto"/>
            <w:noWrap/>
            <w:textDirection w:val="btLr"/>
            <w:vAlign w:val="center"/>
            <w:hideMark/>
          </w:tcPr>
          <w:p w:rsidR="008B5BAC" w:rsidRPr="008B5BAC" w:rsidRDefault="008B5BAC" w:rsidP="001203E5">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2 800,00000</w:t>
            </w:r>
          </w:p>
        </w:tc>
        <w:tc>
          <w:tcPr>
            <w:tcW w:w="181" w:type="pct"/>
            <w:gridSpan w:val="3"/>
            <w:tcBorders>
              <w:top w:val="nil"/>
              <w:left w:val="nil"/>
              <w:bottom w:val="single" w:sz="8" w:space="0" w:color="auto"/>
              <w:right w:val="single" w:sz="4" w:space="0" w:color="auto"/>
            </w:tcBorders>
            <w:shd w:val="clear" w:color="auto" w:fill="auto"/>
            <w:noWrap/>
            <w:textDirection w:val="btLr"/>
            <w:vAlign w:val="center"/>
            <w:hideMark/>
          </w:tcPr>
          <w:p w:rsidR="008B5BAC" w:rsidRPr="008B5BAC" w:rsidRDefault="008B5BAC" w:rsidP="001203E5">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0,00000</w:t>
            </w:r>
          </w:p>
        </w:tc>
        <w:tc>
          <w:tcPr>
            <w:tcW w:w="180" w:type="pct"/>
            <w:gridSpan w:val="3"/>
            <w:tcBorders>
              <w:top w:val="nil"/>
              <w:left w:val="nil"/>
              <w:bottom w:val="single" w:sz="8" w:space="0" w:color="auto"/>
              <w:right w:val="single" w:sz="4" w:space="0" w:color="auto"/>
            </w:tcBorders>
            <w:shd w:val="clear" w:color="auto" w:fill="auto"/>
            <w:noWrap/>
            <w:textDirection w:val="btLr"/>
            <w:vAlign w:val="center"/>
            <w:hideMark/>
          </w:tcPr>
          <w:p w:rsidR="008B5BAC" w:rsidRPr="008B5BAC" w:rsidRDefault="008B5BAC" w:rsidP="001203E5">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1 100,00000</w:t>
            </w:r>
          </w:p>
        </w:tc>
        <w:tc>
          <w:tcPr>
            <w:tcW w:w="182" w:type="pct"/>
            <w:gridSpan w:val="4"/>
            <w:tcBorders>
              <w:top w:val="nil"/>
              <w:left w:val="nil"/>
              <w:bottom w:val="single" w:sz="4" w:space="0" w:color="auto"/>
              <w:right w:val="single" w:sz="4" w:space="0" w:color="auto"/>
            </w:tcBorders>
            <w:shd w:val="clear" w:color="auto" w:fill="auto"/>
            <w:textDirection w:val="btLr"/>
            <w:vAlign w:val="center"/>
            <w:hideMark/>
          </w:tcPr>
          <w:p w:rsidR="008B5BAC" w:rsidRPr="008B5BAC" w:rsidRDefault="008B5BAC" w:rsidP="001203E5">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0,00000</w:t>
            </w:r>
          </w:p>
        </w:tc>
        <w:tc>
          <w:tcPr>
            <w:tcW w:w="182" w:type="pct"/>
            <w:gridSpan w:val="4"/>
            <w:tcBorders>
              <w:top w:val="nil"/>
              <w:left w:val="nil"/>
              <w:bottom w:val="single" w:sz="8" w:space="0" w:color="auto"/>
              <w:right w:val="single" w:sz="4" w:space="0" w:color="auto"/>
            </w:tcBorders>
            <w:shd w:val="clear" w:color="auto" w:fill="auto"/>
            <w:noWrap/>
            <w:textDirection w:val="btLr"/>
            <w:vAlign w:val="center"/>
            <w:hideMark/>
          </w:tcPr>
          <w:p w:rsidR="008B5BAC" w:rsidRPr="008B5BAC" w:rsidRDefault="008B5BAC" w:rsidP="001203E5">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1 100,00000</w:t>
            </w:r>
          </w:p>
        </w:tc>
        <w:tc>
          <w:tcPr>
            <w:tcW w:w="189" w:type="pct"/>
            <w:gridSpan w:val="4"/>
            <w:tcBorders>
              <w:top w:val="nil"/>
              <w:left w:val="nil"/>
              <w:bottom w:val="single" w:sz="8" w:space="0" w:color="auto"/>
              <w:right w:val="single" w:sz="4" w:space="0" w:color="auto"/>
            </w:tcBorders>
            <w:shd w:val="clear" w:color="auto" w:fill="auto"/>
            <w:noWrap/>
            <w:textDirection w:val="btLr"/>
            <w:vAlign w:val="center"/>
            <w:hideMark/>
          </w:tcPr>
          <w:p w:rsidR="008B5BAC" w:rsidRPr="008B5BAC" w:rsidRDefault="008B5BAC" w:rsidP="001203E5">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0,00000</w:t>
            </w:r>
          </w:p>
        </w:tc>
        <w:tc>
          <w:tcPr>
            <w:tcW w:w="187" w:type="pct"/>
            <w:gridSpan w:val="4"/>
            <w:tcBorders>
              <w:top w:val="nil"/>
              <w:left w:val="nil"/>
              <w:bottom w:val="single" w:sz="8" w:space="0" w:color="auto"/>
              <w:right w:val="single" w:sz="4" w:space="0" w:color="auto"/>
            </w:tcBorders>
            <w:shd w:val="clear" w:color="auto" w:fill="auto"/>
            <w:noWrap/>
            <w:textDirection w:val="btLr"/>
            <w:vAlign w:val="center"/>
            <w:hideMark/>
          </w:tcPr>
          <w:p w:rsidR="008B5BAC" w:rsidRPr="008B5BAC" w:rsidRDefault="008B5BAC" w:rsidP="001203E5">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1 100,00000</w:t>
            </w:r>
          </w:p>
        </w:tc>
        <w:tc>
          <w:tcPr>
            <w:tcW w:w="184" w:type="pct"/>
            <w:gridSpan w:val="2"/>
            <w:tcBorders>
              <w:top w:val="nil"/>
              <w:left w:val="nil"/>
              <w:bottom w:val="single" w:sz="8" w:space="0" w:color="auto"/>
              <w:right w:val="single" w:sz="4" w:space="0" w:color="auto"/>
            </w:tcBorders>
            <w:shd w:val="clear" w:color="auto" w:fill="auto"/>
            <w:noWrap/>
            <w:textDirection w:val="btLr"/>
            <w:vAlign w:val="center"/>
            <w:hideMark/>
          </w:tcPr>
          <w:p w:rsidR="008B5BAC" w:rsidRPr="008B5BAC" w:rsidRDefault="008B5BAC" w:rsidP="001203E5">
            <w:pPr>
              <w:spacing w:after="0" w:line="240" w:lineRule="auto"/>
              <w:ind w:left="113" w:right="113"/>
              <w:jc w:val="center"/>
              <w:rPr>
                <w:rFonts w:ascii="Times New Roman" w:eastAsia="Times New Roman" w:hAnsi="Times New Roman" w:cs="Times New Roman"/>
                <w:b/>
                <w:bCs/>
                <w:sz w:val="12"/>
                <w:szCs w:val="12"/>
                <w:lang w:eastAsia="ru-RU"/>
              </w:rPr>
            </w:pPr>
            <w:r w:rsidRPr="008B5BAC">
              <w:rPr>
                <w:rFonts w:ascii="Times New Roman" w:eastAsia="Times New Roman" w:hAnsi="Times New Roman" w:cs="Times New Roman"/>
                <w:b/>
                <w:bCs/>
                <w:sz w:val="12"/>
                <w:szCs w:val="12"/>
                <w:lang w:eastAsia="ru-RU"/>
              </w:rPr>
              <w:t>6 100,00000</w:t>
            </w:r>
          </w:p>
        </w:tc>
        <w:tc>
          <w:tcPr>
            <w:tcW w:w="747" w:type="pct"/>
            <w:tcBorders>
              <w:top w:val="single" w:sz="4" w:space="0" w:color="auto"/>
              <w:left w:val="nil"/>
              <w:bottom w:val="single" w:sz="8" w:space="0" w:color="auto"/>
              <w:right w:val="single" w:sz="8" w:space="0" w:color="auto"/>
            </w:tcBorders>
            <w:shd w:val="clear" w:color="auto" w:fill="auto"/>
            <w:noWrap/>
            <w:vAlign w:val="bottom"/>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r w:rsidRPr="008B5BAC">
              <w:rPr>
                <w:rFonts w:ascii="Times New Roman" w:eastAsia="Times New Roman" w:hAnsi="Times New Roman" w:cs="Times New Roman"/>
                <w:sz w:val="12"/>
                <w:szCs w:val="12"/>
                <w:lang w:eastAsia="ru-RU"/>
              </w:rPr>
              <w:t> </w:t>
            </w:r>
          </w:p>
        </w:tc>
        <w:tc>
          <w:tcPr>
            <w:tcW w:w="153" w:type="pct"/>
            <w:tcBorders>
              <w:top w:val="nil"/>
              <w:left w:val="nil"/>
              <w:bottom w:val="nil"/>
              <w:right w:val="nil"/>
            </w:tcBorders>
            <w:shd w:val="clear" w:color="auto" w:fill="auto"/>
            <w:noWrap/>
            <w:vAlign w:val="bottom"/>
            <w:hideMark/>
          </w:tcPr>
          <w:p w:rsidR="008B5BAC" w:rsidRPr="008B5BAC" w:rsidRDefault="008B5BAC" w:rsidP="008B5BAC">
            <w:pPr>
              <w:spacing w:after="0" w:line="240" w:lineRule="auto"/>
              <w:rPr>
                <w:rFonts w:ascii="Times New Roman" w:eastAsia="Times New Roman" w:hAnsi="Times New Roman" w:cs="Times New Roman"/>
                <w:sz w:val="12"/>
                <w:szCs w:val="12"/>
                <w:lang w:eastAsia="ru-RU"/>
              </w:rPr>
            </w:pPr>
          </w:p>
        </w:tc>
      </w:tr>
    </w:tbl>
    <w:p w:rsidR="004E01AF" w:rsidRDefault="004E01AF" w:rsidP="004E01AF">
      <w:pPr>
        <w:tabs>
          <w:tab w:val="left" w:pos="284"/>
        </w:tabs>
        <w:spacing w:after="0" w:line="240" w:lineRule="auto"/>
        <w:jc w:val="center"/>
        <w:rPr>
          <w:rFonts w:ascii="Times New Roman" w:eastAsia="Calibri" w:hAnsi="Times New Roman" w:cs="Times New Roman"/>
          <w:b/>
          <w:iCs/>
          <w:sz w:val="12"/>
          <w:szCs w:val="12"/>
        </w:rPr>
      </w:pPr>
    </w:p>
    <w:p w:rsidR="004E01AF" w:rsidRPr="00631D69" w:rsidRDefault="004E01AF" w:rsidP="004E01AF">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4E01AF" w:rsidRDefault="004E01AF" w:rsidP="004E01AF">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4E01AF" w:rsidRDefault="004E01AF" w:rsidP="004E01AF">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4E01AF" w:rsidRDefault="004E01AF" w:rsidP="004E01AF">
      <w:pPr>
        <w:tabs>
          <w:tab w:val="left" w:pos="284"/>
        </w:tabs>
        <w:spacing w:after="0"/>
        <w:jc w:val="center"/>
        <w:rPr>
          <w:rFonts w:ascii="Times New Roman" w:eastAsia="Calibri" w:hAnsi="Times New Roman" w:cs="Times New Roman"/>
          <w:b/>
          <w:sz w:val="12"/>
          <w:szCs w:val="12"/>
        </w:rPr>
      </w:pPr>
    </w:p>
    <w:p w:rsidR="004E01AF" w:rsidRDefault="004E01AF" w:rsidP="004E01AF">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0A27D4" w:rsidRDefault="006A5F73" w:rsidP="004E01AF">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31</w:t>
      </w:r>
      <w:r w:rsidR="004E01AF">
        <w:rPr>
          <w:rFonts w:ascii="Times New Roman" w:eastAsia="Calibri" w:hAnsi="Times New Roman" w:cs="Times New Roman"/>
          <w:sz w:val="12"/>
          <w:szCs w:val="12"/>
        </w:rPr>
        <w:t xml:space="preserve"> декабря 2019г.                                                                                                                                                                                                               №1817</w:t>
      </w:r>
    </w:p>
    <w:p w:rsidR="004E01AF" w:rsidRDefault="004E01AF" w:rsidP="004E01AF">
      <w:pPr>
        <w:tabs>
          <w:tab w:val="left" w:pos="284"/>
        </w:tabs>
        <w:spacing w:after="0"/>
        <w:jc w:val="center"/>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О внесении изменений в постановление администрации муниципального района Сергиевский № 1241 от 28.11.2016 года</w:t>
      </w:r>
      <w:r>
        <w:rPr>
          <w:rFonts w:ascii="Times New Roman" w:eastAsia="Calibri" w:hAnsi="Times New Roman" w:cs="Times New Roman"/>
          <w:iCs/>
          <w:sz w:val="12"/>
          <w:szCs w:val="12"/>
        </w:rPr>
        <w:t xml:space="preserve"> </w:t>
      </w:r>
      <w:r w:rsidRPr="004E01AF">
        <w:rPr>
          <w:rFonts w:ascii="Times New Roman" w:eastAsia="Calibri" w:hAnsi="Times New Roman" w:cs="Times New Roman"/>
          <w:iCs/>
          <w:sz w:val="12"/>
          <w:szCs w:val="12"/>
        </w:rPr>
        <w:t>«Об утверждении муниципальной программы</w:t>
      </w:r>
      <w:r>
        <w:rPr>
          <w:rFonts w:ascii="Times New Roman" w:eastAsia="Calibri" w:hAnsi="Times New Roman" w:cs="Times New Roman"/>
          <w:iCs/>
          <w:sz w:val="12"/>
          <w:szCs w:val="12"/>
        </w:rPr>
        <w:t xml:space="preserve"> </w:t>
      </w:r>
      <w:r w:rsidRPr="004E01AF">
        <w:rPr>
          <w:rFonts w:ascii="Times New Roman" w:eastAsia="Calibri" w:hAnsi="Times New Roman" w:cs="Times New Roman"/>
          <w:iCs/>
          <w:sz w:val="12"/>
          <w:szCs w:val="12"/>
        </w:rPr>
        <w:t>«Развитие физической культуры и спорта муниципального района Сергиевский Самарской области на 2017-2019 годы»</w:t>
      </w:r>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proofErr w:type="gramStart"/>
      <w:r w:rsidRPr="004E01AF">
        <w:rPr>
          <w:rFonts w:ascii="Times New Roman" w:eastAsia="Calibri" w:hAnsi="Times New Roman" w:cs="Times New Roman"/>
          <w:iCs/>
          <w:sz w:val="12"/>
          <w:szCs w:val="12"/>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районной программы «Развитие физической культуры и спорта муниципального района Сергиевский Самарской области на 2016-2019 годы», администрация муниципального района Сергиевский</w:t>
      </w:r>
      <w:proofErr w:type="gramEnd"/>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ПОСТАНОВЛЯЕТ:</w:t>
      </w:r>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 xml:space="preserve">1.Внести изменения в постановление администрации муниципального района Сергиевский № 1241 от 28.11.2016 года «Об утверждении муниципальной программы «Развитие физической культуры и спорта муниципального района Сергиевский Самарской области на 2017-2019 годы» (далее </w:t>
      </w:r>
      <w:proofErr w:type="gramStart"/>
      <w:r w:rsidRPr="004E01AF">
        <w:rPr>
          <w:rFonts w:ascii="Times New Roman" w:eastAsia="Calibri" w:hAnsi="Times New Roman" w:cs="Times New Roman"/>
          <w:iCs/>
          <w:sz w:val="12"/>
          <w:szCs w:val="12"/>
        </w:rPr>
        <w:t>–П</w:t>
      </w:r>
      <w:proofErr w:type="gramEnd"/>
      <w:r w:rsidRPr="004E01AF">
        <w:rPr>
          <w:rFonts w:ascii="Times New Roman" w:eastAsia="Calibri" w:hAnsi="Times New Roman" w:cs="Times New Roman"/>
          <w:iCs/>
          <w:sz w:val="12"/>
          <w:szCs w:val="12"/>
        </w:rPr>
        <w:t>рограмма) следующего содержания:</w:t>
      </w:r>
    </w:p>
    <w:p w:rsidR="000A27D4"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1.1. В паспорте Программы позицию: «Объемы финансирования» изложить в следующей редакции: «Объемы финансирования:</w:t>
      </w:r>
    </w:p>
    <w:tbl>
      <w:tblPr>
        <w:tblStyle w:val="afa"/>
        <w:tblW w:w="5000" w:type="pct"/>
        <w:tblLook w:val="04A0" w:firstRow="1" w:lastRow="0" w:firstColumn="1" w:lastColumn="0" w:noHBand="0" w:noVBand="1"/>
      </w:tblPr>
      <w:tblGrid>
        <w:gridCol w:w="1497"/>
        <w:gridCol w:w="1497"/>
        <w:gridCol w:w="1163"/>
        <w:gridCol w:w="1163"/>
        <w:gridCol w:w="1163"/>
        <w:gridCol w:w="1246"/>
      </w:tblGrid>
      <w:tr w:rsidR="004E01AF" w:rsidRPr="004E01AF" w:rsidTr="004E01AF">
        <w:tc>
          <w:tcPr>
            <w:tcW w:w="968" w:type="pct"/>
            <w:vMerge w:val="restar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Объемы финансирования</w:t>
            </w:r>
          </w:p>
        </w:tc>
        <w:tc>
          <w:tcPr>
            <w:tcW w:w="968"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Объем финансирования</w:t>
            </w:r>
          </w:p>
        </w:tc>
        <w:tc>
          <w:tcPr>
            <w:tcW w:w="752"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2017</w:t>
            </w:r>
          </w:p>
        </w:tc>
        <w:tc>
          <w:tcPr>
            <w:tcW w:w="752"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2018</w:t>
            </w:r>
          </w:p>
        </w:tc>
        <w:tc>
          <w:tcPr>
            <w:tcW w:w="752"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2019</w:t>
            </w:r>
          </w:p>
        </w:tc>
        <w:tc>
          <w:tcPr>
            <w:tcW w:w="806"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Всего</w:t>
            </w:r>
          </w:p>
        </w:tc>
      </w:tr>
      <w:tr w:rsidR="004E01AF" w:rsidRPr="004E01AF" w:rsidTr="004E01AF">
        <w:tc>
          <w:tcPr>
            <w:tcW w:w="968" w:type="pct"/>
            <w:vMerge/>
          </w:tcPr>
          <w:p w:rsidR="004E01AF" w:rsidRPr="004E01AF" w:rsidRDefault="004E01AF" w:rsidP="004E01AF">
            <w:pPr>
              <w:jc w:val="both"/>
              <w:rPr>
                <w:rFonts w:ascii="Times New Roman" w:hAnsi="Times New Roman" w:cs="Times New Roman"/>
                <w:sz w:val="12"/>
                <w:szCs w:val="12"/>
              </w:rPr>
            </w:pPr>
          </w:p>
        </w:tc>
        <w:tc>
          <w:tcPr>
            <w:tcW w:w="968" w:type="pct"/>
          </w:tcPr>
          <w:p w:rsidR="004E01AF" w:rsidRPr="004E01AF" w:rsidRDefault="004E01AF" w:rsidP="004E01AF">
            <w:pPr>
              <w:jc w:val="both"/>
              <w:rPr>
                <w:rFonts w:ascii="Times New Roman" w:hAnsi="Times New Roman" w:cs="Times New Roman"/>
                <w:sz w:val="12"/>
                <w:szCs w:val="12"/>
              </w:rPr>
            </w:pPr>
            <w:r>
              <w:rPr>
                <w:rFonts w:ascii="Times New Roman" w:hAnsi="Times New Roman" w:cs="Times New Roman"/>
                <w:sz w:val="12"/>
                <w:szCs w:val="12"/>
              </w:rPr>
              <w:t xml:space="preserve">Местный </w:t>
            </w:r>
            <w:r w:rsidRPr="004E01AF">
              <w:rPr>
                <w:rFonts w:ascii="Times New Roman" w:hAnsi="Times New Roman" w:cs="Times New Roman"/>
                <w:sz w:val="12"/>
                <w:szCs w:val="12"/>
              </w:rPr>
              <w:t xml:space="preserve">бюджет района, </w:t>
            </w:r>
            <w:proofErr w:type="spellStart"/>
            <w:r w:rsidRPr="004E01AF">
              <w:rPr>
                <w:rFonts w:ascii="Times New Roman" w:hAnsi="Times New Roman" w:cs="Times New Roman"/>
                <w:sz w:val="12"/>
                <w:szCs w:val="12"/>
              </w:rPr>
              <w:t>тыс</w:t>
            </w:r>
            <w:proofErr w:type="gramStart"/>
            <w:r w:rsidRPr="004E01AF">
              <w:rPr>
                <w:rFonts w:ascii="Times New Roman" w:hAnsi="Times New Roman" w:cs="Times New Roman"/>
                <w:sz w:val="12"/>
                <w:szCs w:val="12"/>
              </w:rPr>
              <w:t>.р</w:t>
            </w:r>
            <w:proofErr w:type="gramEnd"/>
            <w:r w:rsidRPr="004E01AF">
              <w:rPr>
                <w:rFonts w:ascii="Times New Roman" w:hAnsi="Times New Roman" w:cs="Times New Roman"/>
                <w:sz w:val="12"/>
                <w:szCs w:val="12"/>
              </w:rPr>
              <w:t>уб</w:t>
            </w:r>
            <w:proofErr w:type="spellEnd"/>
            <w:r w:rsidRPr="004E01AF">
              <w:rPr>
                <w:rFonts w:ascii="Times New Roman" w:hAnsi="Times New Roman" w:cs="Times New Roman"/>
                <w:sz w:val="12"/>
                <w:szCs w:val="12"/>
              </w:rPr>
              <w:t>.</w:t>
            </w:r>
          </w:p>
        </w:tc>
        <w:tc>
          <w:tcPr>
            <w:tcW w:w="752"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31 863 881,91</w:t>
            </w:r>
          </w:p>
        </w:tc>
        <w:tc>
          <w:tcPr>
            <w:tcW w:w="752"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35 638 583,37</w:t>
            </w:r>
          </w:p>
        </w:tc>
        <w:tc>
          <w:tcPr>
            <w:tcW w:w="752"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34 233 316,45</w:t>
            </w:r>
          </w:p>
        </w:tc>
        <w:tc>
          <w:tcPr>
            <w:tcW w:w="806"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101 735 781,73</w:t>
            </w:r>
          </w:p>
        </w:tc>
      </w:tr>
      <w:tr w:rsidR="004E01AF" w:rsidRPr="004E01AF" w:rsidTr="004E01AF">
        <w:tc>
          <w:tcPr>
            <w:tcW w:w="968" w:type="pct"/>
            <w:vMerge/>
          </w:tcPr>
          <w:p w:rsidR="004E01AF" w:rsidRPr="004E01AF" w:rsidRDefault="004E01AF" w:rsidP="004E01AF">
            <w:pPr>
              <w:jc w:val="both"/>
              <w:rPr>
                <w:rFonts w:ascii="Times New Roman" w:hAnsi="Times New Roman" w:cs="Times New Roman"/>
                <w:sz w:val="12"/>
                <w:szCs w:val="12"/>
              </w:rPr>
            </w:pPr>
          </w:p>
        </w:tc>
        <w:tc>
          <w:tcPr>
            <w:tcW w:w="968"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Областной бюджет</w:t>
            </w:r>
          </w:p>
        </w:tc>
        <w:tc>
          <w:tcPr>
            <w:tcW w:w="752"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400 000,00</w:t>
            </w:r>
          </w:p>
        </w:tc>
        <w:tc>
          <w:tcPr>
            <w:tcW w:w="752"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117 000,00</w:t>
            </w:r>
          </w:p>
        </w:tc>
        <w:tc>
          <w:tcPr>
            <w:tcW w:w="752"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161 642,66</w:t>
            </w:r>
          </w:p>
        </w:tc>
        <w:tc>
          <w:tcPr>
            <w:tcW w:w="806"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678 642,66</w:t>
            </w:r>
          </w:p>
        </w:tc>
      </w:tr>
      <w:tr w:rsidR="004E01AF" w:rsidRPr="004E01AF" w:rsidTr="004E01AF">
        <w:tc>
          <w:tcPr>
            <w:tcW w:w="968" w:type="pct"/>
            <w:vMerge/>
          </w:tcPr>
          <w:p w:rsidR="004E01AF" w:rsidRPr="004E01AF" w:rsidRDefault="004E01AF" w:rsidP="004E01AF">
            <w:pPr>
              <w:jc w:val="both"/>
              <w:rPr>
                <w:rFonts w:ascii="Times New Roman" w:hAnsi="Times New Roman" w:cs="Times New Roman"/>
                <w:sz w:val="12"/>
                <w:szCs w:val="12"/>
              </w:rPr>
            </w:pPr>
          </w:p>
        </w:tc>
        <w:tc>
          <w:tcPr>
            <w:tcW w:w="968"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Внебюджет, тыс. руб.</w:t>
            </w:r>
          </w:p>
        </w:tc>
        <w:tc>
          <w:tcPr>
            <w:tcW w:w="752"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0,00</w:t>
            </w:r>
          </w:p>
        </w:tc>
        <w:tc>
          <w:tcPr>
            <w:tcW w:w="752"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0,00</w:t>
            </w:r>
          </w:p>
        </w:tc>
        <w:tc>
          <w:tcPr>
            <w:tcW w:w="752"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0,00</w:t>
            </w:r>
          </w:p>
        </w:tc>
        <w:tc>
          <w:tcPr>
            <w:tcW w:w="806"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0,00</w:t>
            </w:r>
          </w:p>
        </w:tc>
      </w:tr>
      <w:tr w:rsidR="004E01AF" w:rsidRPr="004E01AF" w:rsidTr="004E01AF">
        <w:tc>
          <w:tcPr>
            <w:tcW w:w="968" w:type="pct"/>
            <w:vMerge/>
          </w:tcPr>
          <w:p w:rsidR="004E01AF" w:rsidRPr="004E01AF" w:rsidRDefault="004E01AF" w:rsidP="004E01AF">
            <w:pPr>
              <w:jc w:val="both"/>
              <w:rPr>
                <w:rFonts w:ascii="Times New Roman" w:hAnsi="Times New Roman" w:cs="Times New Roman"/>
                <w:sz w:val="12"/>
                <w:szCs w:val="12"/>
              </w:rPr>
            </w:pPr>
          </w:p>
        </w:tc>
        <w:tc>
          <w:tcPr>
            <w:tcW w:w="968"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 xml:space="preserve">Всего по годам, </w:t>
            </w:r>
            <w:proofErr w:type="spellStart"/>
            <w:r w:rsidRPr="004E01AF">
              <w:rPr>
                <w:rFonts w:ascii="Times New Roman" w:hAnsi="Times New Roman" w:cs="Times New Roman"/>
                <w:sz w:val="12"/>
                <w:szCs w:val="12"/>
              </w:rPr>
              <w:t>тыс</w:t>
            </w:r>
            <w:proofErr w:type="gramStart"/>
            <w:r w:rsidRPr="004E01AF">
              <w:rPr>
                <w:rFonts w:ascii="Times New Roman" w:hAnsi="Times New Roman" w:cs="Times New Roman"/>
                <w:sz w:val="12"/>
                <w:szCs w:val="12"/>
              </w:rPr>
              <w:t>.р</w:t>
            </w:r>
            <w:proofErr w:type="gramEnd"/>
            <w:r w:rsidRPr="004E01AF">
              <w:rPr>
                <w:rFonts w:ascii="Times New Roman" w:hAnsi="Times New Roman" w:cs="Times New Roman"/>
                <w:sz w:val="12"/>
                <w:szCs w:val="12"/>
              </w:rPr>
              <w:t>уб</w:t>
            </w:r>
            <w:proofErr w:type="spellEnd"/>
            <w:r w:rsidRPr="004E01AF">
              <w:rPr>
                <w:rFonts w:ascii="Times New Roman" w:hAnsi="Times New Roman" w:cs="Times New Roman"/>
                <w:sz w:val="12"/>
                <w:szCs w:val="12"/>
              </w:rPr>
              <w:t>.</w:t>
            </w:r>
          </w:p>
        </w:tc>
        <w:tc>
          <w:tcPr>
            <w:tcW w:w="752"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32 263 881,91</w:t>
            </w:r>
          </w:p>
        </w:tc>
        <w:tc>
          <w:tcPr>
            <w:tcW w:w="752"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35 755 583,37</w:t>
            </w:r>
          </w:p>
        </w:tc>
        <w:tc>
          <w:tcPr>
            <w:tcW w:w="752"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34 394 959,11</w:t>
            </w:r>
          </w:p>
        </w:tc>
        <w:tc>
          <w:tcPr>
            <w:tcW w:w="806" w:type="pct"/>
          </w:tcPr>
          <w:p w:rsidR="004E01AF" w:rsidRPr="004E01AF" w:rsidRDefault="004E01AF" w:rsidP="004E01AF">
            <w:pPr>
              <w:jc w:val="both"/>
              <w:rPr>
                <w:rFonts w:ascii="Times New Roman" w:hAnsi="Times New Roman" w:cs="Times New Roman"/>
                <w:sz w:val="12"/>
                <w:szCs w:val="12"/>
              </w:rPr>
            </w:pPr>
            <w:r w:rsidRPr="004E01AF">
              <w:rPr>
                <w:rFonts w:ascii="Times New Roman" w:hAnsi="Times New Roman" w:cs="Times New Roman"/>
                <w:sz w:val="12"/>
                <w:szCs w:val="12"/>
              </w:rPr>
              <w:t>102 414 424,39</w:t>
            </w:r>
          </w:p>
        </w:tc>
      </w:tr>
    </w:tbl>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1.2. Абзац 2 раздела 6 Программы изложить в следующей редакции:</w:t>
      </w:r>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Объем и источники финансирования мероприятий Программы:</w:t>
      </w:r>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Средства местного бюджета</w:t>
      </w:r>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 xml:space="preserve">в сумме 101 735 781,73 тыс. рублей:   </w:t>
      </w:r>
      <w:r w:rsidRPr="004E01AF">
        <w:rPr>
          <w:rFonts w:ascii="Times New Roman" w:eastAsia="Calibri" w:hAnsi="Times New Roman" w:cs="Times New Roman"/>
          <w:iCs/>
          <w:sz w:val="12"/>
          <w:szCs w:val="12"/>
        </w:rPr>
        <w:tab/>
        <w:t xml:space="preserve">  </w:t>
      </w:r>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в 2017 году – 31 863 881,91 тыс. рублей;</w:t>
      </w:r>
      <w:r w:rsidRPr="004E01AF">
        <w:rPr>
          <w:rFonts w:ascii="Times New Roman" w:eastAsia="Calibri" w:hAnsi="Times New Roman" w:cs="Times New Roman"/>
          <w:iCs/>
          <w:sz w:val="12"/>
          <w:szCs w:val="12"/>
        </w:rPr>
        <w:tab/>
        <w:t xml:space="preserve"> </w:t>
      </w:r>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в 2018 году – 35 638 583,37 тыс. рублей;</w:t>
      </w:r>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в 2019 году – 34 233 316,45 тыс. рублей.</w:t>
      </w:r>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Средства областного бюджета</w:t>
      </w:r>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в сумме 678 642,66 тыс. рублей:</w:t>
      </w:r>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в 2017 году – 400 000,00 тыс. рублей;</w:t>
      </w:r>
      <w:r w:rsidRPr="004E01AF">
        <w:rPr>
          <w:rFonts w:ascii="Times New Roman" w:eastAsia="Calibri" w:hAnsi="Times New Roman" w:cs="Times New Roman"/>
          <w:iCs/>
          <w:sz w:val="12"/>
          <w:szCs w:val="12"/>
        </w:rPr>
        <w:tab/>
        <w:t xml:space="preserve">  </w:t>
      </w:r>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в 2018 году – 117 000,00 тыс. рублей.</w:t>
      </w:r>
      <w:r w:rsidRPr="004E01AF">
        <w:rPr>
          <w:rFonts w:ascii="Times New Roman" w:eastAsia="Calibri" w:hAnsi="Times New Roman" w:cs="Times New Roman"/>
          <w:iCs/>
          <w:sz w:val="12"/>
          <w:szCs w:val="12"/>
        </w:rPr>
        <w:tab/>
      </w:r>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в 2019 году – 161 642,66 тыс. рублей.</w:t>
      </w:r>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Внебюджетные средства</w:t>
      </w:r>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в сумме 0,00 тыс. рублей:</w:t>
      </w:r>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в 2017 году – 0,00 тыс. рублей;</w:t>
      </w:r>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 xml:space="preserve">в 2018 году – 0,00 тыс. рублей;  </w:t>
      </w:r>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в 2019 году – 0,00 тыс. рублей.</w:t>
      </w:r>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1.3. Приложение № 1 к Программе изложить в редакции согласно приложению № 1 к настоящему постановлению.</w:t>
      </w:r>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2. Опубликовать настоящее постановление в газете «Сергиевский вестник».</w:t>
      </w:r>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3. Настоящее постановление вступает в силу со дня его официального опубликования.</w:t>
      </w:r>
    </w:p>
    <w:p w:rsidR="004E01AF" w:rsidRPr="004E01AF" w:rsidRDefault="004E01AF" w:rsidP="004E01AF">
      <w:pPr>
        <w:tabs>
          <w:tab w:val="left" w:pos="284"/>
        </w:tabs>
        <w:spacing w:after="0"/>
        <w:ind w:firstLine="284"/>
        <w:jc w:val="both"/>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 xml:space="preserve">4. </w:t>
      </w:r>
      <w:proofErr w:type="gramStart"/>
      <w:r w:rsidRPr="004E01AF">
        <w:rPr>
          <w:rFonts w:ascii="Times New Roman" w:eastAsia="Calibri" w:hAnsi="Times New Roman" w:cs="Times New Roman"/>
          <w:iCs/>
          <w:sz w:val="12"/>
          <w:szCs w:val="12"/>
        </w:rPr>
        <w:t>Контроль за</w:t>
      </w:r>
      <w:proofErr w:type="gramEnd"/>
      <w:r w:rsidRPr="004E01AF">
        <w:rPr>
          <w:rFonts w:ascii="Times New Roman" w:eastAsia="Calibri" w:hAnsi="Times New Roman" w:cs="Times New Roman"/>
          <w:iCs/>
          <w:sz w:val="12"/>
          <w:szCs w:val="12"/>
        </w:rPr>
        <w:t xml:space="preserve"> выполнением настоящего постановления возложить на заместителя Главы муниципального района Сергиевский – С.Н. Зеленину.  </w:t>
      </w:r>
    </w:p>
    <w:p w:rsidR="004E01AF" w:rsidRPr="004E01AF" w:rsidRDefault="004E01AF" w:rsidP="004E01AF">
      <w:pPr>
        <w:tabs>
          <w:tab w:val="left" w:pos="284"/>
        </w:tabs>
        <w:spacing w:after="0"/>
        <w:jc w:val="right"/>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 xml:space="preserve">Глава </w:t>
      </w:r>
      <w:proofErr w:type="gramStart"/>
      <w:r w:rsidRPr="004E01AF">
        <w:rPr>
          <w:rFonts w:ascii="Times New Roman" w:eastAsia="Calibri" w:hAnsi="Times New Roman" w:cs="Times New Roman"/>
          <w:iCs/>
          <w:sz w:val="12"/>
          <w:szCs w:val="12"/>
        </w:rPr>
        <w:t>муниципального</w:t>
      </w:r>
      <w:proofErr w:type="gramEnd"/>
    </w:p>
    <w:p w:rsidR="004E01AF" w:rsidRDefault="004E01AF" w:rsidP="004E01AF">
      <w:pPr>
        <w:tabs>
          <w:tab w:val="left" w:pos="284"/>
        </w:tabs>
        <w:spacing w:after="0"/>
        <w:ind w:firstLine="284"/>
        <w:jc w:val="right"/>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 xml:space="preserve">района Сергиевский                            </w:t>
      </w:r>
    </w:p>
    <w:p w:rsidR="004E01AF" w:rsidRDefault="004E01AF" w:rsidP="004E01AF">
      <w:pPr>
        <w:tabs>
          <w:tab w:val="left" w:pos="284"/>
        </w:tabs>
        <w:spacing w:after="0"/>
        <w:ind w:firstLine="284"/>
        <w:jc w:val="right"/>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 xml:space="preserve">                                           </w:t>
      </w:r>
      <w:proofErr w:type="spellStart"/>
      <w:r w:rsidRPr="004E01AF">
        <w:rPr>
          <w:rFonts w:ascii="Times New Roman" w:eastAsia="Calibri" w:hAnsi="Times New Roman" w:cs="Times New Roman"/>
          <w:iCs/>
          <w:sz w:val="12"/>
          <w:szCs w:val="12"/>
        </w:rPr>
        <w:t>А.А.Веселов</w:t>
      </w:r>
      <w:proofErr w:type="spellEnd"/>
    </w:p>
    <w:p w:rsidR="00C57405" w:rsidRDefault="00C57405" w:rsidP="004E01AF">
      <w:pPr>
        <w:tabs>
          <w:tab w:val="left" w:pos="284"/>
        </w:tabs>
        <w:spacing w:after="0"/>
        <w:ind w:firstLine="284"/>
        <w:jc w:val="right"/>
        <w:rPr>
          <w:rFonts w:ascii="Times New Roman" w:eastAsia="Calibri" w:hAnsi="Times New Roman" w:cs="Times New Roman"/>
          <w:iCs/>
          <w:sz w:val="12"/>
          <w:szCs w:val="12"/>
        </w:rPr>
      </w:pPr>
    </w:p>
    <w:p w:rsidR="00C57405" w:rsidRDefault="00C57405" w:rsidP="004E01AF">
      <w:pPr>
        <w:tabs>
          <w:tab w:val="left" w:pos="284"/>
        </w:tabs>
        <w:spacing w:after="0"/>
        <w:ind w:firstLine="284"/>
        <w:jc w:val="right"/>
        <w:rPr>
          <w:rFonts w:ascii="Times New Roman" w:eastAsia="Calibri" w:hAnsi="Times New Roman" w:cs="Times New Roman"/>
          <w:iCs/>
          <w:sz w:val="12"/>
          <w:szCs w:val="12"/>
        </w:rPr>
      </w:pPr>
    </w:p>
    <w:p w:rsidR="00C57405" w:rsidRDefault="00C57405" w:rsidP="004E01AF">
      <w:pPr>
        <w:tabs>
          <w:tab w:val="left" w:pos="284"/>
        </w:tabs>
        <w:spacing w:after="0"/>
        <w:ind w:firstLine="284"/>
        <w:jc w:val="right"/>
        <w:rPr>
          <w:rFonts w:ascii="Times New Roman" w:eastAsia="Calibri" w:hAnsi="Times New Roman" w:cs="Times New Roman"/>
          <w:iCs/>
          <w:sz w:val="12"/>
          <w:szCs w:val="12"/>
        </w:rPr>
      </w:pPr>
    </w:p>
    <w:p w:rsidR="00C57405" w:rsidRDefault="00C57405" w:rsidP="006A5F73">
      <w:pPr>
        <w:tabs>
          <w:tab w:val="left" w:pos="284"/>
        </w:tabs>
        <w:spacing w:after="0"/>
        <w:rPr>
          <w:rFonts w:ascii="Times New Roman" w:eastAsia="Calibri" w:hAnsi="Times New Roman" w:cs="Times New Roman"/>
          <w:iCs/>
          <w:sz w:val="12"/>
          <w:szCs w:val="12"/>
        </w:rPr>
      </w:pPr>
    </w:p>
    <w:p w:rsidR="004E01AF" w:rsidRDefault="004E01AF" w:rsidP="004E01AF">
      <w:pPr>
        <w:tabs>
          <w:tab w:val="left" w:pos="284"/>
        </w:tabs>
        <w:spacing w:after="0"/>
        <w:ind w:firstLine="284"/>
        <w:jc w:val="right"/>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lastRenderedPageBreak/>
        <w:t xml:space="preserve">Приложение № 1                                                     </w:t>
      </w:r>
    </w:p>
    <w:p w:rsidR="004E01AF" w:rsidRDefault="004E01AF" w:rsidP="004E01AF">
      <w:pPr>
        <w:tabs>
          <w:tab w:val="left" w:pos="284"/>
        </w:tabs>
        <w:spacing w:after="0"/>
        <w:ind w:firstLine="284"/>
        <w:jc w:val="right"/>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 xml:space="preserve">                                        к Постановлению администрации</w:t>
      </w:r>
    </w:p>
    <w:p w:rsidR="004E01AF" w:rsidRDefault="004E01AF" w:rsidP="004E01AF">
      <w:pPr>
        <w:tabs>
          <w:tab w:val="left" w:pos="284"/>
        </w:tabs>
        <w:spacing w:after="0"/>
        <w:ind w:firstLine="284"/>
        <w:jc w:val="right"/>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 xml:space="preserve"> муниципального района Сергиевский                            </w:t>
      </w:r>
    </w:p>
    <w:p w:rsidR="004E01AF" w:rsidRDefault="004E01AF" w:rsidP="00622AC0">
      <w:pPr>
        <w:tabs>
          <w:tab w:val="left" w:pos="284"/>
        </w:tabs>
        <w:spacing w:after="0"/>
        <w:ind w:firstLine="284"/>
        <w:jc w:val="right"/>
        <w:rPr>
          <w:rFonts w:ascii="Times New Roman" w:eastAsia="Calibri" w:hAnsi="Times New Roman" w:cs="Times New Roman"/>
          <w:iCs/>
          <w:sz w:val="12"/>
          <w:szCs w:val="12"/>
        </w:rPr>
      </w:pPr>
      <w:r w:rsidRPr="004E01AF">
        <w:rPr>
          <w:rFonts w:ascii="Times New Roman" w:eastAsia="Calibri" w:hAnsi="Times New Roman" w:cs="Times New Roman"/>
          <w:iCs/>
          <w:sz w:val="12"/>
          <w:szCs w:val="12"/>
        </w:rPr>
        <w:t xml:space="preserve">                                           №1817  31 декабря 2019 г.      </w:t>
      </w:r>
    </w:p>
    <w:tbl>
      <w:tblPr>
        <w:tblW w:w="5000" w:type="pct"/>
        <w:tblLayout w:type="fixed"/>
        <w:tblLook w:val="04A0" w:firstRow="1" w:lastRow="0" w:firstColumn="1" w:lastColumn="0" w:noHBand="0" w:noVBand="1"/>
      </w:tblPr>
      <w:tblGrid>
        <w:gridCol w:w="534"/>
        <w:gridCol w:w="17"/>
        <w:gridCol w:w="2816"/>
        <w:gridCol w:w="11"/>
        <w:gridCol w:w="274"/>
        <w:gridCol w:w="11"/>
        <w:gridCol w:w="277"/>
        <w:gridCol w:w="7"/>
        <w:gridCol w:w="15"/>
        <w:gridCol w:w="258"/>
        <w:gridCol w:w="9"/>
        <w:gridCol w:w="20"/>
        <w:gridCol w:w="252"/>
        <w:gridCol w:w="23"/>
        <w:gridCol w:w="11"/>
        <w:gridCol w:w="271"/>
        <w:gridCol w:w="9"/>
        <w:gridCol w:w="8"/>
        <w:gridCol w:w="267"/>
        <w:gridCol w:w="9"/>
        <w:gridCol w:w="17"/>
        <w:gridCol w:w="961"/>
        <w:gridCol w:w="49"/>
        <w:gridCol w:w="1603"/>
      </w:tblGrid>
      <w:tr w:rsidR="00C57405" w:rsidRPr="00C57405" w:rsidTr="00C57405">
        <w:trPr>
          <w:trHeight w:val="70"/>
        </w:trPr>
        <w:tc>
          <w:tcPr>
            <w:tcW w:w="5000" w:type="pct"/>
            <w:gridSpan w:val="2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57405" w:rsidRPr="00C57405" w:rsidRDefault="00C57405" w:rsidP="00C57405">
            <w:pPr>
              <w:spacing w:after="0" w:line="240" w:lineRule="auto"/>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 xml:space="preserve">Перечень </w:t>
            </w:r>
            <w:proofErr w:type="spellStart"/>
            <w:r w:rsidRPr="00C57405">
              <w:rPr>
                <w:rFonts w:ascii="Times New Roman" w:eastAsia="Times New Roman" w:hAnsi="Times New Roman" w:cs="Times New Roman"/>
                <w:b/>
                <w:bCs/>
                <w:sz w:val="12"/>
                <w:szCs w:val="12"/>
                <w:lang w:eastAsia="ru-RU"/>
              </w:rPr>
              <w:t>програмных</w:t>
            </w:r>
            <w:proofErr w:type="spellEnd"/>
            <w:r w:rsidRPr="00C57405">
              <w:rPr>
                <w:rFonts w:ascii="Times New Roman" w:eastAsia="Times New Roman" w:hAnsi="Times New Roman" w:cs="Times New Roman"/>
                <w:b/>
                <w:bCs/>
                <w:sz w:val="12"/>
                <w:szCs w:val="12"/>
                <w:lang w:eastAsia="ru-RU"/>
              </w:rPr>
              <w:t xml:space="preserve"> мероприятий</w:t>
            </w:r>
          </w:p>
        </w:tc>
      </w:tr>
      <w:tr w:rsidR="00622AC0" w:rsidRPr="00C57405" w:rsidTr="00622AC0">
        <w:trPr>
          <w:trHeight w:val="70"/>
        </w:trPr>
        <w:tc>
          <w:tcPr>
            <w:tcW w:w="356" w:type="pct"/>
            <w:gridSpan w:val="2"/>
            <w:vMerge w:val="restart"/>
            <w:tcBorders>
              <w:top w:val="nil"/>
              <w:left w:val="single" w:sz="8" w:space="0" w:color="auto"/>
              <w:bottom w:val="single" w:sz="4" w:space="0" w:color="auto"/>
              <w:right w:val="single" w:sz="4" w:space="0" w:color="auto"/>
            </w:tcBorders>
            <w:shd w:val="clear" w:color="auto" w:fill="auto"/>
            <w:hideMark/>
          </w:tcPr>
          <w:p w:rsidR="00C57405" w:rsidRPr="00C57405" w:rsidRDefault="00C57405" w:rsidP="00C57405">
            <w:pPr>
              <w:spacing w:after="0" w:line="240" w:lineRule="auto"/>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 </w:t>
            </w:r>
          </w:p>
        </w:tc>
        <w:tc>
          <w:tcPr>
            <w:tcW w:w="182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7405" w:rsidRPr="00C57405" w:rsidRDefault="00C57405" w:rsidP="00C57405">
            <w:pPr>
              <w:spacing w:after="0" w:line="240" w:lineRule="auto"/>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Наименование мероприятий</w:t>
            </w:r>
          </w:p>
        </w:tc>
        <w:tc>
          <w:tcPr>
            <w:tcW w:w="377" w:type="pct"/>
            <w:gridSpan w:val="5"/>
            <w:tcBorders>
              <w:top w:val="single" w:sz="4" w:space="0" w:color="auto"/>
              <w:left w:val="nil"/>
              <w:bottom w:val="single" w:sz="4" w:space="0" w:color="auto"/>
              <w:right w:val="single" w:sz="4" w:space="0" w:color="auto"/>
            </w:tcBorders>
            <w:shd w:val="clear" w:color="auto" w:fill="auto"/>
            <w:noWrap/>
            <w:vAlign w:val="bottom"/>
            <w:hideMark/>
          </w:tcPr>
          <w:p w:rsidR="00C57405" w:rsidRPr="00C57405" w:rsidRDefault="00C57405" w:rsidP="00C57405">
            <w:pPr>
              <w:spacing w:after="0" w:line="240" w:lineRule="auto"/>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2017 год</w:t>
            </w:r>
          </w:p>
        </w:tc>
        <w:tc>
          <w:tcPr>
            <w:tcW w:w="371" w:type="pct"/>
            <w:gridSpan w:val="6"/>
            <w:tcBorders>
              <w:top w:val="single" w:sz="4" w:space="0" w:color="auto"/>
              <w:left w:val="nil"/>
              <w:bottom w:val="single" w:sz="4" w:space="0" w:color="auto"/>
              <w:right w:val="single" w:sz="4" w:space="0" w:color="auto"/>
            </w:tcBorders>
            <w:shd w:val="clear" w:color="auto" w:fill="auto"/>
            <w:noWrap/>
            <w:vAlign w:val="bottom"/>
            <w:hideMark/>
          </w:tcPr>
          <w:p w:rsidR="00C57405" w:rsidRPr="00C57405" w:rsidRDefault="00C57405" w:rsidP="00C57405">
            <w:pPr>
              <w:spacing w:after="0" w:line="240" w:lineRule="auto"/>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2018 год</w:t>
            </w:r>
          </w:p>
        </w:tc>
        <w:tc>
          <w:tcPr>
            <w:tcW w:w="376" w:type="pct"/>
            <w:gridSpan w:val="6"/>
            <w:tcBorders>
              <w:top w:val="single" w:sz="4" w:space="0" w:color="auto"/>
              <w:left w:val="nil"/>
              <w:bottom w:val="single" w:sz="4" w:space="0" w:color="auto"/>
              <w:right w:val="single" w:sz="4" w:space="0" w:color="auto"/>
            </w:tcBorders>
            <w:shd w:val="clear" w:color="auto" w:fill="auto"/>
            <w:noWrap/>
            <w:vAlign w:val="bottom"/>
            <w:hideMark/>
          </w:tcPr>
          <w:p w:rsidR="00C57405" w:rsidRPr="00C57405" w:rsidRDefault="00C57405" w:rsidP="00C57405">
            <w:pPr>
              <w:spacing w:after="0" w:line="240" w:lineRule="auto"/>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2019 год</w:t>
            </w:r>
          </w:p>
        </w:tc>
        <w:tc>
          <w:tcPr>
            <w:tcW w:w="65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7405" w:rsidRPr="00C57405" w:rsidRDefault="00C57405" w:rsidP="00C57405">
            <w:pPr>
              <w:spacing w:after="0" w:line="240" w:lineRule="auto"/>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Общая сумма (</w:t>
            </w:r>
            <w:proofErr w:type="spellStart"/>
            <w:r w:rsidRPr="00C57405">
              <w:rPr>
                <w:rFonts w:ascii="Times New Roman" w:eastAsia="Times New Roman" w:hAnsi="Times New Roman" w:cs="Times New Roman"/>
                <w:sz w:val="12"/>
                <w:szCs w:val="12"/>
                <w:lang w:eastAsia="ru-RU"/>
              </w:rPr>
              <w:t>тыс</w:t>
            </w:r>
            <w:proofErr w:type="gramStart"/>
            <w:r w:rsidRPr="00C57405">
              <w:rPr>
                <w:rFonts w:ascii="Times New Roman" w:eastAsia="Times New Roman" w:hAnsi="Times New Roman" w:cs="Times New Roman"/>
                <w:sz w:val="12"/>
                <w:szCs w:val="12"/>
                <w:lang w:eastAsia="ru-RU"/>
              </w:rPr>
              <w:t>.р</w:t>
            </w:r>
            <w:proofErr w:type="gramEnd"/>
            <w:r w:rsidRPr="00C57405">
              <w:rPr>
                <w:rFonts w:ascii="Times New Roman" w:eastAsia="Times New Roman" w:hAnsi="Times New Roman" w:cs="Times New Roman"/>
                <w:sz w:val="12"/>
                <w:szCs w:val="12"/>
                <w:lang w:eastAsia="ru-RU"/>
              </w:rPr>
              <w:t>уб</w:t>
            </w:r>
            <w:proofErr w:type="spellEnd"/>
            <w:r w:rsidRPr="00C57405">
              <w:rPr>
                <w:rFonts w:ascii="Times New Roman" w:eastAsia="Times New Roman" w:hAnsi="Times New Roman" w:cs="Times New Roman"/>
                <w:sz w:val="12"/>
                <w:szCs w:val="12"/>
                <w:lang w:eastAsia="ru-RU"/>
              </w:rPr>
              <w:t>.)</w:t>
            </w:r>
          </w:p>
        </w:tc>
        <w:tc>
          <w:tcPr>
            <w:tcW w:w="1038" w:type="pct"/>
            <w:vMerge w:val="restart"/>
            <w:tcBorders>
              <w:top w:val="single" w:sz="4" w:space="0" w:color="auto"/>
              <w:left w:val="single" w:sz="4" w:space="0" w:color="auto"/>
              <w:bottom w:val="single" w:sz="4" w:space="0" w:color="auto"/>
              <w:right w:val="single" w:sz="8" w:space="0" w:color="auto"/>
            </w:tcBorders>
            <w:shd w:val="clear" w:color="auto" w:fill="auto"/>
            <w:vAlign w:val="bottom"/>
            <w:hideMark/>
          </w:tcPr>
          <w:p w:rsidR="00C57405" w:rsidRPr="00C57405" w:rsidRDefault="00C57405" w:rsidP="00C57405">
            <w:pPr>
              <w:spacing w:after="0" w:line="240" w:lineRule="auto"/>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Исполнитель</w:t>
            </w:r>
          </w:p>
        </w:tc>
      </w:tr>
      <w:tr w:rsidR="00622AC0" w:rsidRPr="00C57405" w:rsidTr="00622AC0">
        <w:trPr>
          <w:cantSplit/>
          <w:trHeight w:val="1134"/>
        </w:trPr>
        <w:tc>
          <w:tcPr>
            <w:tcW w:w="356" w:type="pct"/>
            <w:gridSpan w:val="2"/>
            <w:vMerge/>
            <w:tcBorders>
              <w:top w:val="nil"/>
              <w:left w:val="single" w:sz="8" w:space="0" w:color="auto"/>
              <w:bottom w:val="single" w:sz="4" w:space="0" w:color="auto"/>
              <w:right w:val="single" w:sz="4" w:space="0" w:color="auto"/>
            </w:tcBorders>
            <w:vAlign w:val="center"/>
            <w:hideMark/>
          </w:tcPr>
          <w:p w:rsidR="00C57405" w:rsidRPr="00C57405" w:rsidRDefault="00C57405" w:rsidP="00C57405">
            <w:pPr>
              <w:spacing w:after="0" w:line="240" w:lineRule="auto"/>
              <w:rPr>
                <w:rFonts w:ascii="Times New Roman" w:eastAsia="Times New Roman" w:hAnsi="Times New Roman" w:cs="Times New Roman"/>
                <w:sz w:val="12"/>
                <w:szCs w:val="12"/>
                <w:lang w:eastAsia="ru-RU"/>
              </w:rPr>
            </w:pPr>
          </w:p>
        </w:tc>
        <w:tc>
          <w:tcPr>
            <w:tcW w:w="1828" w:type="pct"/>
            <w:gridSpan w:val="2"/>
            <w:vMerge/>
            <w:tcBorders>
              <w:top w:val="single" w:sz="4" w:space="0" w:color="auto"/>
              <w:left w:val="single" w:sz="4" w:space="0" w:color="auto"/>
              <w:bottom w:val="single" w:sz="4" w:space="0" w:color="auto"/>
              <w:right w:val="single" w:sz="4" w:space="0" w:color="auto"/>
            </w:tcBorders>
            <w:vAlign w:val="center"/>
            <w:hideMark/>
          </w:tcPr>
          <w:p w:rsidR="00C57405" w:rsidRPr="00C57405" w:rsidRDefault="00C57405" w:rsidP="00C57405">
            <w:pPr>
              <w:spacing w:after="0" w:line="240" w:lineRule="auto"/>
              <w:rPr>
                <w:rFonts w:ascii="Times New Roman" w:eastAsia="Times New Roman" w:hAnsi="Times New Roman" w:cs="Times New Roman"/>
                <w:sz w:val="12"/>
                <w:szCs w:val="12"/>
                <w:lang w:eastAsia="ru-RU"/>
              </w:rPr>
            </w:pP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местный бюджет</w:t>
            </w:r>
          </w:p>
        </w:tc>
        <w:tc>
          <w:tcPr>
            <w:tcW w:w="192" w:type="pct"/>
            <w:gridSpan w:val="3"/>
            <w:tcBorders>
              <w:top w:val="nil"/>
              <w:left w:val="nil"/>
              <w:bottom w:val="single" w:sz="4" w:space="0" w:color="auto"/>
              <w:right w:val="single" w:sz="4" w:space="0" w:color="auto"/>
            </w:tcBorders>
            <w:shd w:val="clear" w:color="auto" w:fill="auto"/>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Областной бюджет</w:t>
            </w:r>
          </w:p>
        </w:tc>
        <w:tc>
          <w:tcPr>
            <w:tcW w:w="186" w:type="pct"/>
            <w:gridSpan w:val="3"/>
            <w:tcBorders>
              <w:top w:val="nil"/>
              <w:left w:val="nil"/>
              <w:bottom w:val="single" w:sz="4" w:space="0" w:color="auto"/>
              <w:right w:val="single" w:sz="4" w:space="0" w:color="auto"/>
            </w:tcBorders>
            <w:shd w:val="clear" w:color="auto" w:fill="auto"/>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местный бюджет</w:t>
            </w:r>
          </w:p>
        </w:tc>
        <w:tc>
          <w:tcPr>
            <w:tcW w:w="184" w:type="pct"/>
            <w:gridSpan w:val="3"/>
            <w:tcBorders>
              <w:top w:val="nil"/>
              <w:left w:val="nil"/>
              <w:bottom w:val="single" w:sz="4" w:space="0" w:color="auto"/>
              <w:right w:val="single" w:sz="4" w:space="0" w:color="auto"/>
            </w:tcBorders>
            <w:shd w:val="clear" w:color="auto" w:fill="auto"/>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Областной бюджет</w:t>
            </w:r>
          </w:p>
        </w:tc>
        <w:tc>
          <w:tcPr>
            <w:tcW w:w="186" w:type="pct"/>
            <w:gridSpan w:val="3"/>
            <w:tcBorders>
              <w:top w:val="nil"/>
              <w:left w:val="nil"/>
              <w:bottom w:val="single" w:sz="4" w:space="0" w:color="auto"/>
              <w:right w:val="single" w:sz="4" w:space="0" w:color="auto"/>
            </w:tcBorders>
            <w:shd w:val="clear" w:color="auto" w:fill="auto"/>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местный бюджет</w:t>
            </w:r>
          </w:p>
        </w:tc>
        <w:tc>
          <w:tcPr>
            <w:tcW w:w="190" w:type="pct"/>
            <w:gridSpan w:val="3"/>
            <w:tcBorders>
              <w:top w:val="nil"/>
              <w:left w:val="nil"/>
              <w:bottom w:val="single" w:sz="4" w:space="0" w:color="auto"/>
              <w:right w:val="single" w:sz="4" w:space="0" w:color="auto"/>
            </w:tcBorders>
            <w:shd w:val="clear" w:color="auto" w:fill="auto"/>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областной</w:t>
            </w:r>
          </w:p>
        </w:tc>
        <w:tc>
          <w:tcPr>
            <w:tcW w:w="654" w:type="pct"/>
            <w:gridSpan w:val="2"/>
            <w:vMerge/>
            <w:tcBorders>
              <w:top w:val="single" w:sz="4" w:space="0" w:color="auto"/>
              <w:left w:val="single" w:sz="4" w:space="0" w:color="auto"/>
              <w:bottom w:val="single" w:sz="4" w:space="0" w:color="auto"/>
              <w:right w:val="single" w:sz="4" w:space="0" w:color="auto"/>
            </w:tcBorders>
            <w:vAlign w:val="center"/>
            <w:hideMark/>
          </w:tcPr>
          <w:p w:rsidR="00C57405" w:rsidRPr="00C57405" w:rsidRDefault="00C57405" w:rsidP="00C57405">
            <w:pPr>
              <w:spacing w:after="0" w:line="240" w:lineRule="auto"/>
              <w:rPr>
                <w:rFonts w:ascii="Times New Roman" w:eastAsia="Times New Roman" w:hAnsi="Times New Roman" w:cs="Times New Roman"/>
                <w:sz w:val="12"/>
                <w:szCs w:val="12"/>
                <w:lang w:eastAsia="ru-RU"/>
              </w:rPr>
            </w:pPr>
          </w:p>
        </w:tc>
        <w:tc>
          <w:tcPr>
            <w:tcW w:w="1038" w:type="pct"/>
            <w:vMerge/>
            <w:tcBorders>
              <w:top w:val="single" w:sz="4" w:space="0" w:color="auto"/>
              <w:left w:val="single" w:sz="4" w:space="0" w:color="auto"/>
              <w:bottom w:val="single" w:sz="4" w:space="0" w:color="auto"/>
              <w:right w:val="single" w:sz="8" w:space="0" w:color="auto"/>
            </w:tcBorders>
            <w:vAlign w:val="center"/>
            <w:hideMark/>
          </w:tcPr>
          <w:p w:rsidR="00C57405" w:rsidRPr="00C57405" w:rsidRDefault="00C57405" w:rsidP="00C57405">
            <w:pPr>
              <w:spacing w:after="0" w:line="240" w:lineRule="auto"/>
              <w:rPr>
                <w:rFonts w:ascii="Times New Roman" w:eastAsia="Times New Roman" w:hAnsi="Times New Roman" w:cs="Times New Roman"/>
                <w:sz w:val="12"/>
                <w:szCs w:val="12"/>
                <w:lang w:eastAsia="ru-RU"/>
              </w:rPr>
            </w:pPr>
          </w:p>
        </w:tc>
      </w:tr>
      <w:tr w:rsidR="00C57405" w:rsidRPr="00C57405" w:rsidTr="00622AC0">
        <w:trPr>
          <w:trHeight w:val="70"/>
        </w:trPr>
        <w:tc>
          <w:tcPr>
            <w:tcW w:w="356" w:type="pct"/>
            <w:gridSpan w:val="2"/>
            <w:tcBorders>
              <w:top w:val="nil"/>
              <w:left w:val="single" w:sz="8" w:space="0" w:color="auto"/>
              <w:bottom w:val="single" w:sz="4" w:space="0" w:color="auto"/>
              <w:right w:val="single" w:sz="4" w:space="0" w:color="auto"/>
            </w:tcBorders>
            <w:shd w:val="clear" w:color="auto" w:fill="auto"/>
            <w:hideMark/>
          </w:tcPr>
          <w:p w:rsidR="00C57405" w:rsidRPr="00C57405" w:rsidRDefault="00C57405" w:rsidP="00C57405">
            <w:pPr>
              <w:spacing w:after="0" w:line="240" w:lineRule="auto"/>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 xml:space="preserve">№ </w:t>
            </w:r>
            <w:proofErr w:type="spellStart"/>
            <w:r w:rsidRPr="00C57405">
              <w:rPr>
                <w:rFonts w:ascii="Times New Roman" w:eastAsia="Times New Roman" w:hAnsi="Times New Roman" w:cs="Times New Roman"/>
                <w:sz w:val="12"/>
                <w:szCs w:val="12"/>
                <w:lang w:eastAsia="ru-RU"/>
              </w:rPr>
              <w:t>п.п</w:t>
            </w:r>
            <w:proofErr w:type="spellEnd"/>
            <w:r w:rsidRPr="00C57405">
              <w:rPr>
                <w:rFonts w:ascii="Times New Roman" w:eastAsia="Times New Roman" w:hAnsi="Times New Roman" w:cs="Times New Roman"/>
                <w:sz w:val="12"/>
                <w:szCs w:val="12"/>
                <w:lang w:eastAsia="ru-RU"/>
              </w:rPr>
              <w:t>.</w:t>
            </w:r>
          </w:p>
        </w:tc>
        <w:tc>
          <w:tcPr>
            <w:tcW w:w="4644" w:type="pct"/>
            <w:gridSpan w:val="22"/>
            <w:tcBorders>
              <w:top w:val="nil"/>
              <w:left w:val="nil"/>
              <w:bottom w:val="nil"/>
              <w:right w:val="single" w:sz="8" w:space="0" w:color="000000"/>
            </w:tcBorders>
            <w:shd w:val="clear" w:color="auto" w:fill="auto"/>
            <w:noWrap/>
            <w:vAlign w:val="bottom"/>
            <w:hideMark/>
          </w:tcPr>
          <w:p w:rsidR="00C57405" w:rsidRPr="00C57405" w:rsidRDefault="00C57405" w:rsidP="00C57405">
            <w:pPr>
              <w:spacing w:after="0" w:line="240" w:lineRule="auto"/>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1. Организация и  проведение спортивных и спортивно-массовых мероприятий и участие в них</w:t>
            </w:r>
          </w:p>
        </w:tc>
      </w:tr>
      <w:tr w:rsidR="00622AC0" w:rsidRPr="00C57405" w:rsidTr="00622AC0">
        <w:trPr>
          <w:cantSplit/>
          <w:trHeight w:val="964"/>
        </w:trPr>
        <w:tc>
          <w:tcPr>
            <w:tcW w:w="356" w:type="pct"/>
            <w:gridSpan w:val="2"/>
            <w:tcBorders>
              <w:top w:val="single" w:sz="8" w:space="0" w:color="auto"/>
              <w:left w:val="single" w:sz="8" w:space="0" w:color="auto"/>
              <w:bottom w:val="nil"/>
              <w:right w:val="single" w:sz="4" w:space="0" w:color="auto"/>
            </w:tcBorders>
            <w:shd w:val="clear" w:color="000000" w:fill="FFFFFF"/>
            <w:vAlign w:val="center"/>
            <w:hideMark/>
          </w:tcPr>
          <w:p w:rsidR="00C57405" w:rsidRPr="00C57405" w:rsidRDefault="00C57405" w:rsidP="00C57405">
            <w:pPr>
              <w:spacing w:after="0" w:line="240" w:lineRule="auto"/>
              <w:jc w:val="center"/>
              <w:rPr>
                <w:rFonts w:ascii="Times New Roman" w:eastAsia="Times New Roman" w:hAnsi="Times New Roman" w:cs="Times New Roman"/>
                <w:color w:val="000000"/>
                <w:sz w:val="12"/>
                <w:szCs w:val="12"/>
                <w:lang w:eastAsia="ru-RU"/>
              </w:rPr>
            </w:pPr>
            <w:r w:rsidRPr="00C57405">
              <w:rPr>
                <w:rFonts w:ascii="Times New Roman" w:eastAsia="Times New Roman" w:hAnsi="Times New Roman" w:cs="Times New Roman"/>
                <w:color w:val="000000"/>
                <w:sz w:val="12"/>
                <w:szCs w:val="12"/>
                <w:lang w:eastAsia="ru-RU"/>
              </w:rPr>
              <w:t>1.1</w:t>
            </w:r>
          </w:p>
        </w:tc>
        <w:tc>
          <w:tcPr>
            <w:tcW w:w="1821" w:type="pct"/>
            <w:tcBorders>
              <w:top w:val="single" w:sz="8" w:space="0" w:color="auto"/>
              <w:left w:val="nil"/>
              <w:bottom w:val="nil"/>
              <w:right w:val="single" w:sz="4" w:space="0" w:color="auto"/>
            </w:tcBorders>
            <w:shd w:val="clear" w:color="auto" w:fill="auto"/>
            <w:vAlign w:val="center"/>
            <w:hideMark/>
          </w:tcPr>
          <w:p w:rsidR="00C57405" w:rsidRPr="00C57405" w:rsidRDefault="00C57405" w:rsidP="00C57405">
            <w:pPr>
              <w:spacing w:after="0" w:line="240" w:lineRule="auto"/>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Организация и проведение спортивных и спортивно-массовых мероприятий и участие в них</w:t>
            </w:r>
          </w:p>
        </w:tc>
        <w:tc>
          <w:tcPr>
            <w:tcW w:w="184"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2 500 000,00</w:t>
            </w:r>
          </w:p>
        </w:tc>
        <w:tc>
          <w:tcPr>
            <w:tcW w:w="186"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52 642,72</w:t>
            </w:r>
          </w:p>
        </w:tc>
        <w:tc>
          <w:tcPr>
            <w:tcW w:w="181"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2 884 275,00</w:t>
            </w:r>
          </w:p>
        </w:tc>
        <w:tc>
          <w:tcPr>
            <w:tcW w:w="182"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0,00</w:t>
            </w:r>
          </w:p>
        </w:tc>
        <w:tc>
          <w:tcPr>
            <w:tcW w:w="202" w:type="pct"/>
            <w:gridSpan w:val="4"/>
            <w:tcBorders>
              <w:top w:val="single" w:sz="8" w:space="0" w:color="auto"/>
              <w:left w:val="nil"/>
              <w:bottom w:val="single" w:sz="4" w:space="0" w:color="auto"/>
              <w:right w:val="single" w:sz="4" w:space="0" w:color="auto"/>
            </w:tcBorders>
            <w:shd w:val="clear" w:color="auto" w:fill="auto"/>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2 237 761,00</w:t>
            </w:r>
          </w:p>
        </w:tc>
        <w:tc>
          <w:tcPr>
            <w:tcW w:w="184"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0,00</w:t>
            </w:r>
          </w:p>
        </w:tc>
        <w:tc>
          <w:tcPr>
            <w:tcW w:w="664" w:type="pct"/>
            <w:gridSpan w:val="3"/>
            <w:tcBorders>
              <w:top w:val="single" w:sz="8" w:space="0" w:color="auto"/>
              <w:left w:val="nil"/>
              <w:bottom w:val="single" w:sz="4" w:space="0" w:color="auto"/>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7 674 678,72</w:t>
            </w:r>
          </w:p>
        </w:tc>
        <w:tc>
          <w:tcPr>
            <w:tcW w:w="1038" w:type="pct"/>
            <w:tcBorders>
              <w:top w:val="single" w:sz="8" w:space="0" w:color="auto"/>
              <w:left w:val="nil"/>
              <w:bottom w:val="nil"/>
              <w:right w:val="single" w:sz="8" w:space="0" w:color="auto"/>
            </w:tcBorders>
            <w:shd w:val="clear" w:color="auto" w:fill="auto"/>
            <w:hideMark/>
          </w:tcPr>
          <w:p w:rsidR="00C57405" w:rsidRPr="00C57405" w:rsidRDefault="00C57405" w:rsidP="00C57405">
            <w:pPr>
              <w:spacing w:after="0" w:line="240" w:lineRule="auto"/>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Администрация муниципального района Сергиевский</w:t>
            </w:r>
          </w:p>
        </w:tc>
      </w:tr>
      <w:tr w:rsidR="00C57405" w:rsidRPr="00C57405" w:rsidTr="00622AC0">
        <w:trPr>
          <w:cantSplit/>
          <w:trHeight w:val="978"/>
        </w:trPr>
        <w:tc>
          <w:tcPr>
            <w:tcW w:w="2178" w:type="pct"/>
            <w:gridSpan w:val="3"/>
            <w:tcBorders>
              <w:top w:val="single" w:sz="4" w:space="0" w:color="auto"/>
              <w:left w:val="single" w:sz="8" w:space="0" w:color="auto"/>
              <w:bottom w:val="single" w:sz="4" w:space="0" w:color="auto"/>
              <w:right w:val="single" w:sz="4" w:space="0" w:color="auto"/>
            </w:tcBorders>
            <w:shd w:val="clear" w:color="000000" w:fill="FFFFFF"/>
            <w:vAlign w:val="center"/>
            <w:hideMark/>
          </w:tcPr>
          <w:p w:rsidR="00C57405" w:rsidRPr="00C57405" w:rsidRDefault="00C57405" w:rsidP="00C57405">
            <w:pPr>
              <w:spacing w:after="0" w:line="240" w:lineRule="auto"/>
              <w:jc w:val="right"/>
              <w:rPr>
                <w:rFonts w:ascii="Times New Roman" w:eastAsia="Times New Roman" w:hAnsi="Times New Roman" w:cs="Times New Roman"/>
                <w:b/>
                <w:bCs/>
                <w:color w:val="000000"/>
                <w:sz w:val="12"/>
                <w:szCs w:val="12"/>
                <w:lang w:eastAsia="ru-RU"/>
              </w:rPr>
            </w:pPr>
            <w:r w:rsidRPr="00C57405">
              <w:rPr>
                <w:rFonts w:ascii="Times New Roman" w:eastAsia="Times New Roman" w:hAnsi="Times New Roman" w:cs="Times New Roman"/>
                <w:b/>
                <w:bCs/>
                <w:color w:val="000000"/>
                <w:sz w:val="12"/>
                <w:szCs w:val="12"/>
                <w:lang w:eastAsia="ru-RU"/>
              </w:rPr>
              <w:t>ИТОГО по разделу 1</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2 500 000,00</w:t>
            </w:r>
          </w:p>
        </w:tc>
        <w:tc>
          <w:tcPr>
            <w:tcW w:w="186"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52 642,72</w:t>
            </w:r>
          </w:p>
        </w:tc>
        <w:tc>
          <w:tcPr>
            <w:tcW w:w="181" w:type="pct"/>
            <w:gridSpan w:val="3"/>
            <w:tcBorders>
              <w:top w:val="nil"/>
              <w:left w:val="nil"/>
              <w:bottom w:val="single" w:sz="4" w:space="0" w:color="auto"/>
              <w:right w:val="single" w:sz="4" w:space="0" w:color="auto"/>
            </w:tcBorders>
            <w:shd w:val="clear" w:color="auto" w:fill="auto"/>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2 884 275,00</w:t>
            </w:r>
          </w:p>
        </w:tc>
        <w:tc>
          <w:tcPr>
            <w:tcW w:w="182" w:type="pct"/>
            <w:gridSpan w:val="3"/>
            <w:tcBorders>
              <w:top w:val="nil"/>
              <w:left w:val="nil"/>
              <w:bottom w:val="single" w:sz="4" w:space="0" w:color="auto"/>
              <w:right w:val="single" w:sz="4" w:space="0" w:color="auto"/>
            </w:tcBorders>
            <w:shd w:val="clear" w:color="auto" w:fill="auto"/>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0,00</w:t>
            </w:r>
          </w:p>
        </w:tc>
        <w:tc>
          <w:tcPr>
            <w:tcW w:w="202" w:type="pct"/>
            <w:gridSpan w:val="4"/>
            <w:tcBorders>
              <w:top w:val="nil"/>
              <w:left w:val="nil"/>
              <w:bottom w:val="single" w:sz="4" w:space="0" w:color="auto"/>
              <w:right w:val="single" w:sz="4" w:space="0" w:color="auto"/>
            </w:tcBorders>
            <w:shd w:val="clear" w:color="auto" w:fill="auto"/>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2 237 761,00</w:t>
            </w:r>
          </w:p>
        </w:tc>
        <w:tc>
          <w:tcPr>
            <w:tcW w:w="184" w:type="pct"/>
            <w:gridSpan w:val="3"/>
            <w:tcBorders>
              <w:top w:val="nil"/>
              <w:left w:val="nil"/>
              <w:bottom w:val="single" w:sz="4" w:space="0" w:color="auto"/>
              <w:right w:val="single" w:sz="4" w:space="0" w:color="auto"/>
            </w:tcBorders>
            <w:shd w:val="clear" w:color="auto" w:fill="auto"/>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0,00</w:t>
            </w:r>
          </w:p>
        </w:tc>
        <w:tc>
          <w:tcPr>
            <w:tcW w:w="664" w:type="pct"/>
            <w:gridSpan w:val="3"/>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7 674 678,72</w:t>
            </w:r>
          </w:p>
        </w:tc>
        <w:tc>
          <w:tcPr>
            <w:tcW w:w="1038" w:type="pct"/>
            <w:tcBorders>
              <w:top w:val="nil"/>
              <w:left w:val="nil"/>
              <w:bottom w:val="nil"/>
              <w:right w:val="single" w:sz="8" w:space="0" w:color="auto"/>
            </w:tcBorders>
            <w:shd w:val="clear" w:color="auto" w:fill="auto"/>
            <w:hideMark/>
          </w:tcPr>
          <w:p w:rsidR="00C57405" w:rsidRPr="00C57405" w:rsidRDefault="00C57405" w:rsidP="00C57405">
            <w:pPr>
              <w:spacing w:after="0" w:line="240" w:lineRule="auto"/>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 </w:t>
            </w:r>
          </w:p>
        </w:tc>
      </w:tr>
      <w:tr w:rsidR="00C57405" w:rsidRPr="00C57405" w:rsidTr="00C57405">
        <w:trPr>
          <w:trHeight w:val="70"/>
        </w:trPr>
        <w:tc>
          <w:tcPr>
            <w:tcW w:w="5000" w:type="pct"/>
            <w:gridSpan w:val="24"/>
            <w:tcBorders>
              <w:top w:val="nil"/>
              <w:left w:val="single" w:sz="8" w:space="0" w:color="auto"/>
              <w:bottom w:val="nil"/>
              <w:right w:val="single" w:sz="8" w:space="0" w:color="000000"/>
            </w:tcBorders>
            <w:shd w:val="clear" w:color="auto" w:fill="auto"/>
            <w:noWrap/>
            <w:vAlign w:val="bottom"/>
            <w:hideMark/>
          </w:tcPr>
          <w:p w:rsidR="00C57405" w:rsidRPr="00C57405" w:rsidRDefault="00C57405" w:rsidP="00C57405">
            <w:pPr>
              <w:spacing w:after="0" w:line="240" w:lineRule="auto"/>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2. Стимулирование развития спорта</w:t>
            </w:r>
          </w:p>
        </w:tc>
      </w:tr>
      <w:tr w:rsidR="00622AC0" w:rsidRPr="00C57405" w:rsidTr="00622AC0">
        <w:trPr>
          <w:cantSplit/>
          <w:trHeight w:val="968"/>
        </w:trPr>
        <w:tc>
          <w:tcPr>
            <w:tcW w:w="345" w:type="pct"/>
            <w:tcBorders>
              <w:top w:val="single" w:sz="8" w:space="0" w:color="auto"/>
              <w:left w:val="single" w:sz="8" w:space="0" w:color="auto"/>
              <w:bottom w:val="nil"/>
              <w:right w:val="single" w:sz="4" w:space="0" w:color="auto"/>
            </w:tcBorders>
            <w:shd w:val="clear" w:color="auto" w:fill="auto"/>
            <w:noWrap/>
            <w:vAlign w:val="center"/>
            <w:hideMark/>
          </w:tcPr>
          <w:p w:rsidR="00C57405" w:rsidRPr="00C57405" w:rsidRDefault="00C57405" w:rsidP="00C57405">
            <w:pPr>
              <w:spacing w:after="0" w:line="240" w:lineRule="auto"/>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2.1</w:t>
            </w:r>
          </w:p>
        </w:tc>
        <w:tc>
          <w:tcPr>
            <w:tcW w:w="1840" w:type="pct"/>
            <w:gridSpan w:val="3"/>
            <w:tcBorders>
              <w:top w:val="single" w:sz="8" w:space="0" w:color="auto"/>
              <w:left w:val="nil"/>
              <w:bottom w:val="nil"/>
              <w:right w:val="single" w:sz="4" w:space="0" w:color="auto"/>
            </w:tcBorders>
            <w:shd w:val="clear" w:color="auto" w:fill="auto"/>
            <w:vAlign w:val="center"/>
            <w:hideMark/>
          </w:tcPr>
          <w:p w:rsidR="00C57405" w:rsidRPr="00C57405" w:rsidRDefault="00C57405" w:rsidP="00C57405">
            <w:pPr>
              <w:spacing w:after="0" w:line="240" w:lineRule="auto"/>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Премия администрации района спортсменам, и их тренерам, руководителям предприятий, и организаций, учителям физкультуры общеобразовательных учреждений.</w:t>
            </w:r>
          </w:p>
        </w:tc>
        <w:tc>
          <w:tcPr>
            <w:tcW w:w="184" w:type="pct"/>
            <w:gridSpan w:val="2"/>
            <w:tcBorders>
              <w:top w:val="single" w:sz="8" w:space="0" w:color="auto"/>
              <w:left w:val="nil"/>
              <w:bottom w:val="nil"/>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288 000,00</w:t>
            </w:r>
          </w:p>
        </w:tc>
        <w:tc>
          <w:tcPr>
            <w:tcW w:w="183" w:type="pct"/>
            <w:gridSpan w:val="2"/>
            <w:tcBorders>
              <w:top w:val="single" w:sz="8" w:space="0" w:color="auto"/>
              <w:left w:val="nil"/>
              <w:bottom w:val="nil"/>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0,00</w:t>
            </w:r>
          </w:p>
        </w:tc>
        <w:tc>
          <w:tcPr>
            <w:tcW w:w="183" w:type="pct"/>
            <w:gridSpan w:val="3"/>
            <w:tcBorders>
              <w:top w:val="single" w:sz="8" w:space="0" w:color="auto"/>
              <w:left w:val="nil"/>
              <w:bottom w:val="nil"/>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259 500,00</w:t>
            </w:r>
          </w:p>
        </w:tc>
        <w:tc>
          <w:tcPr>
            <w:tcW w:w="191" w:type="pct"/>
            <w:gridSpan w:val="3"/>
            <w:tcBorders>
              <w:top w:val="single" w:sz="8" w:space="0" w:color="auto"/>
              <w:left w:val="nil"/>
              <w:bottom w:val="nil"/>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0,00</w:t>
            </w:r>
          </w:p>
        </w:tc>
        <w:tc>
          <w:tcPr>
            <w:tcW w:w="188" w:type="pct"/>
            <w:gridSpan w:val="3"/>
            <w:tcBorders>
              <w:top w:val="single" w:sz="8" w:space="0" w:color="auto"/>
              <w:left w:val="nil"/>
              <w:bottom w:val="nil"/>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610 000,00</w:t>
            </w:r>
          </w:p>
        </w:tc>
        <w:tc>
          <w:tcPr>
            <w:tcW w:w="184" w:type="pct"/>
            <w:gridSpan w:val="3"/>
            <w:tcBorders>
              <w:top w:val="single" w:sz="8" w:space="0" w:color="auto"/>
              <w:left w:val="nil"/>
              <w:bottom w:val="nil"/>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0,00</w:t>
            </w:r>
          </w:p>
        </w:tc>
        <w:tc>
          <w:tcPr>
            <w:tcW w:w="664" w:type="pct"/>
            <w:gridSpan w:val="3"/>
            <w:tcBorders>
              <w:top w:val="single" w:sz="8" w:space="0" w:color="auto"/>
              <w:left w:val="nil"/>
              <w:bottom w:val="nil"/>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1 157 500,00</w:t>
            </w:r>
          </w:p>
        </w:tc>
        <w:tc>
          <w:tcPr>
            <w:tcW w:w="1038" w:type="pct"/>
            <w:tcBorders>
              <w:top w:val="single" w:sz="8" w:space="0" w:color="auto"/>
              <w:left w:val="nil"/>
              <w:bottom w:val="nil"/>
              <w:right w:val="single" w:sz="8" w:space="0" w:color="auto"/>
            </w:tcBorders>
            <w:shd w:val="clear" w:color="auto" w:fill="auto"/>
            <w:hideMark/>
          </w:tcPr>
          <w:p w:rsidR="00C57405" w:rsidRPr="00C57405" w:rsidRDefault="00C57405" w:rsidP="00C57405">
            <w:pPr>
              <w:spacing w:after="0" w:line="240" w:lineRule="auto"/>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Администрация муниципального района Сергиевский</w:t>
            </w:r>
          </w:p>
        </w:tc>
      </w:tr>
      <w:tr w:rsidR="00622AC0" w:rsidRPr="00C57405" w:rsidTr="00622AC0">
        <w:trPr>
          <w:cantSplit/>
          <w:trHeight w:val="979"/>
        </w:trPr>
        <w:tc>
          <w:tcPr>
            <w:tcW w:w="345" w:type="pct"/>
            <w:tcBorders>
              <w:top w:val="single" w:sz="4" w:space="0" w:color="auto"/>
              <w:left w:val="single" w:sz="8" w:space="0" w:color="auto"/>
              <w:bottom w:val="nil"/>
              <w:right w:val="single" w:sz="4" w:space="0" w:color="auto"/>
            </w:tcBorders>
            <w:shd w:val="clear" w:color="auto" w:fill="auto"/>
            <w:noWrap/>
            <w:vAlign w:val="bottom"/>
            <w:hideMark/>
          </w:tcPr>
          <w:p w:rsidR="00C57405" w:rsidRPr="00C57405" w:rsidRDefault="00C57405" w:rsidP="00C57405">
            <w:pPr>
              <w:spacing w:after="0" w:line="240" w:lineRule="auto"/>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2.2</w:t>
            </w:r>
          </w:p>
        </w:tc>
        <w:tc>
          <w:tcPr>
            <w:tcW w:w="1840" w:type="pct"/>
            <w:gridSpan w:val="3"/>
            <w:tcBorders>
              <w:top w:val="single" w:sz="4" w:space="0" w:color="auto"/>
              <w:left w:val="nil"/>
              <w:bottom w:val="nil"/>
              <w:right w:val="single" w:sz="4" w:space="0" w:color="auto"/>
            </w:tcBorders>
            <w:shd w:val="clear" w:color="auto" w:fill="auto"/>
            <w:hideMark/>
          </w:tcPr>
          <w:p w:rsidR="00C57405" w:rsidRPr="00C57405" w:rsidRDefault="00C57405" w:rsidP="00C57405">
            <w:pPr>
              <w:spacing w:after="0" w:line="240" w:lineRule="auto"/>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 xml:space="preserve">Оплата работы </w:t>
            </w:r>
            <w:proofErr w:type="spellStart"/>
            <w:r w:rsidRPr="00C57405">
              <w:rPr>
                <w:rFonts w:ascii="Times New Roman" w:eastAsia="Times New Roman" w:hAnsi="Times New Roman" w:cs="Times New Roman"/>
                <w:sz w:val="12"/>
                <w:szCs w:val="12"/>
                <w:lang w:eastAsia="ru-RU"/>
              </w:rPr>
              <w:t>тренеров</w:t>
            </w:r>
            <w:proofErr w:type="gramStart"/>
            <w:r w:rsidRPr="00C57405">
              <w:rPr>
                <w:rFonts w:ascii="Times New Roman" w:eastAsia="Times New Roman" w:hAnsi="Times New Roman" w:cs="Times New Roman"/>
                <w:sz w:val="12"/>
                <w:szCs w:val="12"/>
                <w:lang w:eastAsia="ru-RU"/>
              </w:rPr>
              <w:t>,и</w:t>
            </w:r>
            <w:proofErr w:type="gramEnd"/>
            <w:r w:rsidRPr="00C57405">
              <w:rPr>
                <w:rFonts w:ascii="Times New Roman" w:eastAsia="Times New Roman" w:hAnsi="Times New Roman" w:cs="Times New Roman"/>
                <w:sz w:val="12"/>
                <w:szCs w:val="12"/>
                <w:lang w:eastAsia="ru-RU"/>
              </w:rPr>
              <w:t>нструкторов,премирование</w:t>
            </w:r>
            <w:proofErr w:type="spellEnd"/>
            <w:r w:rsidRPr="00C57405">
              <w:rPr>
                <w:rFonts w:ascii="Times New Roman" w:eastAsia="Times New Roman" w:hAnsi="Times New Roman" w:cs="Times New Roman"/>
                <w:sz w:val="12"/>
                <w:szCs w:val="12"/>
                <w:lang w:eastAsia="ru-RU"/>
              </w:rPr>
              <w:t xml:space="preserve"> спортсменов и оплата судейства. </w:t>
            </w:r>
          </w:p>
        </w:tc>
        <w:tc>
          <w:tcPr>
            <w:tcW w:w="184" w:type="pct"/>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1 949 000,00</w:t>
            </w:r>
          </w:p>
        </w:tc>
        <w:tc>
          <w:tcPr>
            <w:tcW w:w="183" w:type="pct"/>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317 357,28</w:t>
            </w:r>
          </w:p>
        </w:tc>
        <w:tc>
          <w:tcPr>
            <w:tcW w:w="183" w:type="pct"/>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2 679 287,00</w:t>
            </w:r>
          </w:p>
        </w:tc>
        <w:tc>
          <w:tcPr>
            <w:tcW w:w="191" w:type="pct"/>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0,00</w:t>
            </w:r>
          </w:p>
        </w:tc>
        <w:tc>
          <w:tcPr>
            <w:tcW w:w="188" w:type="pct"/>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3 095 192,30</w:t>
            </w:r>
          </w:p>
        </w:tc>
        <w:tc>
          <w:tcPr>
            <w:tcW w:w="184" w:type="pct"/>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0,00</w:t>
            </w:r>
          </w:p>
        </w:tc>
        <w:tc>
          <w:tcPr>
            <w:tcW w:w="664" w:type="pct"/>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8 040 836,58</w:t>
            </w:r>
          </w:p>
        </w:tc>
        <w:tc>
          <w:tcPr>
            <w:tcW w:w="1038" w:type="pct"/>
            <w:tcBorders>
              <w:top w:val="single" w:sz="4" w:space="0" w:color="auto"/>
              <w:left w:val="nil"/>
              <w:bottom w:val="nil"/>
              <w:right w:val="single" w:sz="8" w:space="0" w:color="auto"/>
            </w:tcBorders>
            <w:shd w:val="clear" w:color="auto" w:fill="auto"/>
            <w:hideMark/>
          </w:tcPr>
          <w:p w:rsidR="00C57405" w:rsidRPr="00C57405" w:rsidRDefault="00C57405" w:rsidP="00C57405">
            <w:pPr>
              <w:spacing w:after="0" w:line="240" w:lineRule="auto"/>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Администрация муниципального района Сергиевский</w:t>
            </w:r>
          </w:p>
        </w:tc>
      </w:tr>
      <w:tr w:rsidR="00622AC0" w:rsidRPr="00C57405" w:rsidTr="00622AC0">
        <w:trPr>
          <w:cantSplit/>
          <w:trHeight w:val="979"/>
        </w:trPr>
        <w:tc>
          <w:tcPr>
            <w:tcW w:w="345" w:type="pct"/>
            <w:tcBorders>
              <w:top w:val="single" w:sz="4" w:space="0" w:color="auto"/>
              <w:left w:val="single" w:sz="8" w:space="0" w:color="auto"/>
              <w:bottom w:val="nil"/>
              <w:right w:val="single" w:sz="4" w:space="0" w:color="auto"/>
            </w:tcBorders>
            <w:shd w:val="clear" w:color="auto" w:fill="auto"/>
            <w:noWrap/>
            <w:vAlign w:val="bottom"/>
            <w:hideMark/>
          </w:tcPr>
          <w:p w:rsidR="00C57405" w:rsidRPr="00C57405" w:rsidRDefault="00C57405" w:rsidP="00C57405">
            <w:pPr>
              <w:spacing w:after="0" w:line="240" w:lineRule="auto"/>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2.3</w:t>
            </w:r>
          </w:p>
        </w:tc>
        <w:tc>
          <w:tcPr>
            <w:tcW w:w="1840" w:type="pct"/>
            <w:gridSpan w:val="3"/>
            <w:tcBorders>
              <w:top w:val="single" w:sz="4" w:space="0" w:color="auto"/>
              <w:left w:val="nil"/>
              <w:bottom w:val="nil"/>
              <w:right w:val="single" w:sz="4" w:space="0" w:color="auto"/>
            </w:tcBorders>
            <w:shd w:val="clear" w:color="auto" w:fill="auto"/>
            <w:hideMark/>
          </w:tcPr>
          <w:p w:rsidR="00C57405" w:rsidRPr="00C57405" w:rsidRDefault="00C57405" w:rsidP="00C57405">
            <w:pPr>
              <w:spacing w:after="0" w:line="240" w:lineRule="auto"/>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Приобретение спортивного инвентаря</w:t>
            </w:r>
          </w:p>
        </w:tc>
        <w:tc>
          <w:tcPr>
            <w:tcW w:w="184" w:type="pct"/>
            <w:gridSpan w:val="2"/>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500 000,00</w:t>
            </w:r>
          </w:p>
        </w:tc>
        <w:tc>
          <w:tcPr>
            <w:tcW w:w="183" w:type="pct"/>
            <w:gridSpan w:val="2"/>
            <w:tcBorders>
              <w:top w:val="nil"/>
              <w:left w:val="nil"/>
              <w:bottom w:val="nil"/>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0,00</w:t>
            </w:r>
          </w:p>
        </w:tc>
        <w:tc>
          <w:tcPr>
            <w:tcW w:w="183" w:type="pct"/>
            <w:gridSpan w:val="3"/>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1 834 900,00</w:t>
            </w:r>
          </w:p>
        </w:tc>
        <w:tc>
          <w:tcPr>
            <w:tcW w:w="191" w:type="pct"/>
            <w:gridSpan w:val="3"/>
            <w:tcBorders>
              <w:top w:val="nil"/>
              <w:left w:val="nil"/>
              <w:bottom w:val="nil"/>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0,00</w:t>
            </w:r>
          </w:p>
        </w:tc>
        <w:tc>
          <w:tcPr>
            <w:tcW w:w="188" w:type="pct"/>
            <w:gridSpan w:val="3"/>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526 861,00</w:t>
            </w:r>
          </w:p>
        </w:tc>
        <w:tc>
          <w:tcPr>
            <w:tcW w:w="184" w:type="pct"/>
            <w:gridSpan w:val="3"/>
            <w:tcBorders>
              <w:top w:val="nil"/>
              <w:left w:val="nil"/>
              <w:bottom w:val="nil"/>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0,00</w:t>
            </w:r>
          </w:p>
        </w:tc>
        <w:tc>
          <w:tcPr>
            <w:tcW w:w="664" w:type="pct"/>
            <w:gridSpan w:val="3"/>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C57405">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2 861 761,00</w:t>
            </w:r>
          </w:p>
        </w:tc>
        <w:tc>
          <w:tcPr>
            <w:tcW w:w="1038" w:type="pct"/>
            <w:tcBorders>
              <w:top w:val="single" w:sz="4" w:space="0" w:color="auto"/>
              <w:left w:val="nil"/>
              <w:bottom w:val="single" w:sz="4" w:space="0" w:color="auto"/>
              <w:right w:val="single" w:sz="8" w:space="0" w:color="auto"/>
            </w:tcBorders>
            <w:shd w:val="clear" w:color="auto" w:fill="auto"/>
            <w:hideMark/>
          </w:tcPr>
          <w:p w:rsidR="00C57405" w:rsidRPr="00C57405" w:rsidRDefault="00C57405" w:rsidP="00C57405">
            <w:pPr>
              <w:spacing w:after="0" w:line="240" w:lineRule="auto"/>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Администрация муниципального района Сергиевский</w:t>
            </w:r>
          </w:p>
        </w:tc>
      </w:tr>
      <w:tr w:rsidR="00622AC0" w:rsidRPr="00C57405" w:rsidTr="00622AC0">
        <w:trPr>
          <w:cantSplit/>
          <w:trHeight w:val="836"/>
        </w:trPr>
        <w:tc>
          <w:tcPr>
            <w:tcW w:w="34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57405" w:rsidRPr="00C57405" w:rsidRDefault="00C57405" w:rsidP="00C57405">
            <w:pPr>
              <w:spacing w:after="0" w:line="240" w:lineRule="auto"/>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2.4</w:t>
            </w:r>
          </w:p>
        </w:tc>
        <w:tc>
          <w:tcPr>
            <w:tcW w:w="1840" w:type="pct"/>
            <w:gridSpan w:val="3"/>
            <w:tcBorders>
              <w:top w:val="single" w:sz="4" w:space="0" w:color="auto"/>
              <w:left w:val="nil"/>
              <w:bottom w:val="single" w:sz="4" w:space="0" w:color="auto"/>
              <w:right w:val="single" w:sz="4" w:space="0" w:color="auto"/>
            </w:tcBorders>
            <w:shd w:val="clear" w:color="auto" w:fill="auto"/>
            <w:hideMark/>
          </w:tcPr>
          <w:p w:rsidR="00C57405" w:rsidRPr="00C57405" w:rsidRDefault="00C57405" w:rsidP="00C57405">
            <w:pPr>
              <w:spacing w:after="0" w:line="240" w:lineRule="auto"/>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Приобретение наградной атрибутики</w:t>
            </w:r>
          </w:p>
        </w:tc>
        <w:tc>
          <w:tcPr>
            <w:tcW w:w="184" w:type="pct"/>
            <w:gridSpan w:val="2"/>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213 000,00</w:t>
            </w:r>
          </w:p>
        </w:tc>
        <w:tc>
          <w:tcPr>
            <w:tcW w:w="183" w:type="pct"/>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30 000,00</w:t>
            </w:r>
          </w:p>
        </w:tc>
        <w:tc>
          <w:tcPr>
            <w:tcW w:w="183" w:type="pct"/>
            <w:gridSpan w:val="3"/>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240 000,00</w:t>
            </w:r>
          </w:p>
        </w:tc>
        <w:tc>
          <w:tcPr>
            <w:tcW w:w="191" w:type="pct"/>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0,00</w:t>
            </w:r>
          </w:p>
        </w:tc>
        <w:tc>
          <w:tcPr>
            <w:tcW w:w="188" w:type="pct"/>
            <w:gridSpan w:val="3"/>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73 090,00</w:t>
            </w:r>
          </w:p>
        </w:tc>
        <w:tc>
          <w:tcPr>
            <w:tcW w:w="184" w:type="pct"/>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0,00</w:t>
            </w:r>
          </w:p>
        </w:tc>
        <w:tc>
          <w:tcPr>
            <w:tcW w:w="664" w:type="pct"/>
            <w:gridSpan w:val="3"/>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556 090,00</w:t>
            </w:r>
          </w:p>
        </w:tc>
        <w:tc>
          <w:tcPr>
            <w:tcW w:w="1038" w:type="pct"/>
            <w:tcBorders>
              <w:top w:val="nil"/>
              <w:left w:val="nil"/>
              <w:bottom w:val="single" w:sz="4" w:space="0" w:color="auto"/>
              <w:right w:val="single" w:sz="8" w:space="0" w:color="auto"/>
            </w:tcBorders>
            <w:shd w:val="clear" w:color="auto" w:fill="auto"/>
            <w:hideMark/>
          </w:tcPr>
          <w:p w:rsidR="00C57405" w:rsidRPr="00C57405" w:rsidRDefault="00C57405" w:rsidP="00C57405">
            <w:pPr>
              <w:spacing w:after="0" w:line="240" w:lineRule="auto"/>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Администрация муниципального района Сергиевский</w:t>
            </w:r>
          </w:p>
        </w:tc>
      </w:tr>
      <w:tr w:rsidR="00622AC0" w:rsidRPr="00C57405" w:rsidTr="00622AC0">
        <w:trPr>
          <w:cantSplit/>
          <w:trHeight w:val="990"/>
        </w:trPr>
        <w:tc>
          <w:tcPr>
            <w:tcW w:w="2185" w:type="pct"/>
            <w:gridSpan w:val="4"/>
            <w:tcBorders>
              <w:top w:val="single" w:sz="4" w:space="0" w:color="auto"/>
              <w:left w:val="single" w:sz="8" w:space="0" w:color="auto"/>
              <w:bottom w:val="single" w:sz="4" w:space="0" w:color="auto"/>
              <w:right w:val="single" w:sz="4" w:space="0" w:color="000000"/>
            </w:tcBorders>
            <w:shd w:val="clear" w:color="auto" w:fill="auto"/>
            <w:vAlign w:val="bottom"/>
            <w:hideMark/>
          </w:tcPr>
          <w:p w:rsidR="00C57405" w:rsidRPr="00C57405" w:rsidRDefault="00C57405" w:rsidP="00C57405">
            <w:pPr>
              <w:spacing w:after="0" w:line="240" w:lineRule="auto"/>
              <w:jc w:val="right"/>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ИТОГО по разделу 2</w:t>
            </w:r>
          </w:p>
        </w:tc>
        <w:tc>
          <w:tcPr>
            <w:tcW w:w="184" w:type="pct"/>
            <w:gridSpan w:val="2"/>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2 950 000,00</w:t>
            </w:r>
          </w:p>
        </w:tc>
        <w:tc>
          <w:tcPr>
            <w:tcW w:w="183" w:type="pct"/>
            <w:gridSpan w:val="2"/>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347 357,28</w:t>
            </w:r>
          </w:p>
        </w:tc>
        <w:tc>
          <w:tcPr>
            <w:tcW w:w="183" w:type="pct"/>
            <w:gridSpan w:val="3"/>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5 013 687,00</w:t>
            </w:r>
          </w:p>
        </w:tc>
        <w:tc>
          <w:tcPr>
            <w:tcW w:w="191" w:type="pct"/>
            <w:gridSpan w:val="3"/>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0,00</w:t>
            </w:r>
          </w:p>
        </w:tc>
        <w:tc>
          <w:tcPr>
            <w:tcW w:w="188" w:type="pct"/>
            <w:gridSpan w:val="3"/>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4 305 143,30</w:t>
            </w:r>
          </w:p>
        </w:tc>
        <w:tc>
          <w:tcPr>
            <w:tcW w:w="184" w:type="pct"/>
            <w:gridSpan w:val="3"/>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0,00</w:t>
            </w:r>
          </w:p>
        </w:tc>
        <w:tc>
          <w:tcPr>
            <w:tcW w:w="664" w:type="pct"/>
            <w:gridSpan w:val="3"/>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12 616 187,58</w:t>
            </w:r>
          </w:p>
        </w:tc>
        <w:tc>
          <w:tcPr>
            <w:tcW w:w="1038" w:type="pct"/>
            <w:tcBorders>
              <w:top w:val="nil"/>
              <w:left w:val="nil"/>
              <w:bottom w:val="single" w:sz="4" w:space="0" w:color="auto"/>
              <w:right w:val="single" w:sz="8" w:space="0" w:color="auto"/>
            </w:tcBorders>
            <w:shd w:val="clear" w:color="auto" w:fill="auto"/>
            <w:noWrap/>
            <w:hideMark/>
          </w:tcPr>
          <w:p w:rsidR="00C57405" w:rsidRPr="00C57405" w:rsidRDefault="00C57405" w:rsidP="00C57405">
            <w:pPr>
              <w:spacing w:after="0" w:line="240" w:lineRule="auto"/>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 </w:t>
            </w:r>
          </w:p>
        </w:tc>
      </w:tr>
      <w:tr w:rsidR="00C57405" w:rsidRPr="00C57405" w:rsidTr="00622AC0">
        <w:trPr>
          <w:trHeight w:val="60"/>
        </w:trPr>
        <w:tc>
          <w:tcPr>
            <w:tcW w:w="5000" w:type="pct"/>
            <w:gridSpan w:val="2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57405" w:rsidRPr="00C57405" w:rsidRDefault="00C57405" w:rsidP="00C57405">
            <w:pPr>
              <w:spacing w:after="0" w:line="240" w:lineRule="auto"/>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 xml:space="preserve">3. Координация основных направлений в области </w:t>
            </w:r>
            <w:proofErr w:type="spellStart"/>
            <w:r w:rsidRPr="00C57405">
              <w:rPr>
                <w:rFonts w:ascii="Times New Roman" w:eastAsia="Times New Roman" w:hAnsi="Times New Roman" w:cs="Times New Roman"/>
                <w:b/>
                <w:bCs/>
                <w:sz w:val="12"/>
                <w:szCs w:val="12"/>
                <w:lang w:eastAsia="ru-RU"/>
              </w:rPr>
              <w:t>физ</w:t>
            </w:r>
            <w:proofErr w:type="gramStart"/>
            <w:r w:rsidRPr="00C57405">
              <w:rPr>
                <w:rFonts w:ascii="Times New Roman" w:eastAsia="Times New Roman" w:hAnsi="Times New Roman" w:cs="Times New Roman"/>
                <w:b/>
                <w:bCs/>
                <w:sz w:val="12"/>
                <w:szCs w:val="12"/>
                <w:lang w:eastAsia="ru-RU"/>
              </w:rPr>
              <w:t>.к</w:t>
            </w:r>
            <w:proofErr w:type="gramEnd"/>
            <w:r w:rsidRPr="00C57405">
              <w:rPr>
                <w:rFonts w:ascii="Times New Roman" w:eastAsia="Times New Roman" w:hAnsi="Times New Roman" w:cs="Times New Roman"/>
                <w:b/>
                <w:bCs/>
                <w:sz w:val="12"/>
                <w:szCs w:val="12"/>
                <w:lang w:eastAsia="ru-RU"/>
              </w:rPr>
              <w:t>ультуры</w:t>
            </w:r>
            <w:proofErr w:type="spellEnd"/>
            <w:r w:rsidRPr="00C57405">
              <w:rPr>
                <w:rFonts w:ascii="Times New Roman" w:eastAsia="Times New Roman" w:hAnsi="Times New Roman" w:cs="Times New Roman"/>
                <w:b/>
                <w:bCs/>
                <w:sz w:val="12"/>
                <w:szCs w:val="12"/>
                <w:lang w:eastAsia="ru-RU"/>
              </w:rPr>
              <w:t xml:space="preserve"> и спорта.</w:t>
            </w:r>
          </w:p>
        </w:tc>
      </w:tr>
      <w:tr w:rsidR="00622AC0" w:rsidRPr="00C57405" w:rsidTr="00622AC0">
        <w:trPr>
          <w:cantSplit/>
          <w:trHeight w:val="953"/>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C57405" w:rsidRPr="00C57405" w:rsidRDefault="00C57405" w:rsidP="00C57405">
            <w:pPr>
              <w:spacing w:after="0" w:line="240" w:lineRule="auto"/>
              <w:jc w:val="center"/>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lastRenderedPageBreak/>
              <w:t>3.1</w:t>
            </w:r>
          </w:p>
        </w:tc>
        <w:tc>
          <w:tcPr>
            <w:tcW w:w="1832" w:type="pct"/>
            <w:gridSpan w:val="2"/>
            <w:tcBorders>
              <w:top w:val="nil"/>
              <w:left w:val="nil"/>
              <w:bottom w:val="single" w:sz="4" w:space="0" w:color="auto"/>
              <w:right w:val="single" w:sz="4" w:space="0" w:color="auto"/>
            </w:tcBorders>
            <w:shd w:val="clear" w:color="auto" w:fill="auto"/>
            <w:hideMark/>
          </w:tcPr>
          <w:p w:rsidR="00C57405" w:rsidRPr="00C57405" w:rsidRDefault="00C57405" w:rsidP="00C57405">
            <w:pPr>
              <w:spacing w:after="0" w:line="240" w:lineRule="auto"/>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 xml:space="preserve">Координация основных направлений в области </w:t>
            </w:r>
            <w:proofErr w:type="spellStart"/>
            <w:r w:rsidRPr="00C57405">
              <w:rPr>
                <w:rFonts w:ascii="Times New Roman" w:eastAsia="Times New Roman" w:hAnsi="Times New Roman" w:cs="Times New Roman"/>
                <w:sz w:val="12"/>
                <w:szCs w:val="12"/>
                <w:lang w:eastAsia="ru-RU"/>
              </w:rPr>
              <w:t>физ</w:t>
            </w:r>
            <w:proofErr w:type="gramStart"/>
            <w:r w:rsidRPr="00C57405">
              <w:rPr>
                <w:rFonts w:ascii="Times New Roman" w:eastAsia="Times New Roman" w:hAnsi="Times New Roman" w:cs="Times New Roman"/>
                <w:sz w:val="12"/>
                <w:szCs w:val="12"/>
                <w:lang w:eastAsia="ru-RU"/>
              </w:rPr>
              <w:t>.к</w:t>
            </w:r>
            <w:proofErr w:type="gramEnd"/>
            <w:r w:rsidRPr="00C57405">
              <w:rPr>
                <w:rFonts w:ascii="Times New Roman" w:eastAsia="Times New Roman" w:hAnsi="Times New Roman" w:cs="Times New Roman"/>
                <w:sz w:val="12"/>
                <w:szCs w:val="12"/>
                <w:lang w:eastAsia="ru-RU"/>
              </w:rPr>
              <w:t>ультуры</w:t>
            </w:r>
            <w:proofErr w:type="spellEnd"/>
            <w:r w:rsidRPr="00C57405">
              <w:rPr>
                <w:rFonts w:ascii="Times New Roman" w:eastAsia="Times New Roman" w:hAnsi="Times New Roman" w:cs="Times New Roman"/>
                <w:sz w:val="12"/>
                <w:szCs w:val="12"/>
                <w:lang w:eastAsia="ru-RU"/>
              </w:rPr>
              <w:t>, спорта.</w:t>
            </w:r>
          </w:p>
        </w:tc>
        <w:tc>
          <w:tcPr>
            <w:tcW w:w="184" w:type="pct"/>
            <w:gridSpan w:val="2"/>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26 413 881,91</w:t>
            </w:r>
          </w:p>
        </w:tc>
        <w:tc>
          <w:tcPr>
            <w:tcW w:w="186" w:type="pct"/>
            <w:gridSpan w:val="2"/>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0,00</w:t>
            </w:r>
          </w:p>
        </w:tc>
        <w:tc>
          <w:tcPr>
            <w:tcW w:w="187" w:type="pct"/>
            <w:gridSpan w:val="4"/>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27 740 621,37</w:t>
            </w:r>
          </w:p>
        </w:tc>
        <w:tc>
          <w:tcPr>
            <w:tcW w:w="191" w:type="pct"/>
            <w:gridSpan w:val="3"/>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117 000,00</w:t>
            </w:r>
          </w:p>
        </w:tc>
        <w:tc>
          <w:tcPr>
            <w:tcW w:w="182" w:type="pct"/>
            <w:gridSpan w:val="2"/>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27 690 412,15</w:t>
            </w:r>
          </w:p>
        </w:tc>
        <w:tc>
          <w:tcPr>
            <w:tcW w:w="184" w:type="pct"/>
            <w:gridSpan w:val="3"/>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161 642,66</w:t>
            </w:r>
          </w:p>
        </w:tc>
        <w:tc>
          <w:tcPr>
            <w:tcW w:w="639" w:type="pct"/>
            <w:gridSpan w:val="3"/>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82 123 558,09</w:t>
            </w:r>
          </w:p>
        </w:tc>
        <w:tc>
          <w:tcPr>
            <w:tcW w:w="1069" w:type="pct"/>
            <w:gridSpan w:val="2"/>
            <w:tcBorders>
              <w:top w:val="single" w:sz="4" w:space="0" w:color="auto"/>
              <w:left w:val="nil"/>
              <w:bottom w:val="single" w:sz="4" w:space="0" w:color="auto"/>
              <w:right w:val="single" w:sz="8" w:space="0" w:color="auto"/>
            </w:tcBorders>
            <w:shd w:val="clear" w:color="auto" w:fill="auto"/>
            <w:hideMark/>
          </w:tcPr>
          <w:p w:rsidR="00C57405" w:rsidRPr="00C57405" w:rsidRDefault="00C57405" w:rsidP="00C57405">
            <w:pPr>
              <w:spacing w:after="0" w:line="240" w:lineRule="auto"/>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Администрация муниципального района Сергиевский</w:t>
            </w:r>
          </w:p>
        </w:tc>
      </w:tr>
      <w:tr w:rsidR="00622AC0" w:rsidRPr="00C57405" w:rsidTr="00622AC0">
        <w:trPr>
          <w:cantSplit/>
          <w:trHeight w:val="993"/>
        </w:trPr>
        <w:tc>
          <w:tcPr>
            <w:tcW w:w="2178" w:type="pct"/>
            <w:gridSpan w:val="3"/>
            <w:tcBorders>
              <w:top w:val="nil"/>
              <w:left w:val="single" w:sz="8" w:space="0" w:color="auto"/>
              <w:bottom w:val="single" w:sz="4" w:space="0" w:color="auto"/>
              <w:right w:val="single" w:sz="4" w:space="0" w:color="000000"/>
            </w:tcBorders>
            <w:shd w:val="clear" w:color="auto" w:fill="auto"/>
            <w:noWrap/>
            <w:vAlign w:val="bottom"/>
            <w:hideMark/>
          </w:tcPr>
          <w:p w:rsidR="00C57405" w:rsidRPr="00C57405" w:rsidRDefault="00C57405" w:rsidP="00C57405">
            <w:pPr>
              <w:spacing w:after="0" w:line="240" w:lineRule="auto"/>
              <w:jc w:val="right"/>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ВСЕГО ПО РАЗДЕЛАМ</w:t>
            </w:r>
          </w:p>
        </w:tc>
        <w:tc>
          <w:tcPr>
            <w:tcW w:w="184" w:type="pct"/>
            <w:gridSpan w:val="2"/>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31 863 881,91</w:t>
            </w:r>
          </w:p>
        </w:tc>
        <w:tc>
          <w:tcPr>
            <w:tcW w:w="186" w:type="pct"/>
            <w:gridSpan w:val="2"/>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400 000,00</w:t>
            </w:r>
          </w:p>
        </w:tc>
        <w:tc>
          <w:tcPr>
            <w:tcW w:w="187" w:type="pct"/>
            <w:gridSpan w:val="4"/>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35 638 583,37</w:t>
            </w:r>
          </w:p>
        </w:tc>
        <w:tc>
          <w:tcPr>
            <w:tcW w:w="191" w:type="pct"/>
            <w:gridSpan w:val="3"/>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117 000,00</w:t>
            </w:r>
          </w:p>
        </w:tc>
        <w:tc>
          <w:tcPr>
            <w:tcW w:w="182" w:type="pct"/>
            <w:gridSpan w:val="2"/>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34 233 316,45</w:t>
            </w:r>
          </w:p>
        </w:tc>
        <w:tc>
          <w:tcPr>
            <w:tcW w:w="184" w:type="pct"/>
            <w:gridSpan w:val="3"/>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161 642,66</w:t>
            </w:r>
          </w:p>
        </w:tc>
        <w:tc>
          <w:tcPr>
            <w:tcW w:w="639" w:type="pct"/>
            <w:gridSpan w:val="3"/>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102 414 424,39</w:t>
            </w:r>
          </w:p>
        </w:tc>
        <w:tc>
          <w:tcPr>
            <w:tcW w:w="1069" w:type="pct"/>
            <w:gridSpan w:val="2"/>
            <w:tcBorders>
              <w:top w:val="nil"/>
              <w:left w:val="nil"/>
              <w:bottom w:val="single" w:sz="4" w:space="0" w:color="auto"/>
              <w:right w:val="single" w:sz="8" w:space="0" w:color="auto"/>
            </w:tcBorders>
            <w:shd w:val="clear" w:color="auto" w:fill="auto"/>
            <w:noWrap/>
            <w:hideMark/>
          </w:tcPr>
          <w:p w:rsidR="00C57405" w:rsidRPr="00C57405" w:rsidRDefault="00C57405" w:rsidP="00C57405">
            <w:pPr>
              <w:spacing w:after="0" w:line="240" w:lineRule="auto"/>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 </w:t>
            </w:r>
          </w:p>
        </w:tc>
      </w:tr>
      <w:tr w:rsidR="00622AC0" w:rsidRPr="00C57405" w:rsidTr="00622AC0">
        <w:trPr>
          <w:cantSplit/>
          <w:trHeight w:val="993"/>
        </w:trPr>
        <w:tc>
          <w:tcPr>
            <w:tcW w:w="2178" w:type="pct"/>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C57405" w:rsidRPr="00C57405" w:rsidRDefault="00C57405" w:rsidP="00C57405">
            <w:pPr>
              <w:spacing w:after="0" w:line="240" w:lineRule="auto"/>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МАУ "ОЛИМП"</w:t>
            </w:r>
          </w:p>
        </w:tc>
        <w:tc>
          <w:tcPr>
            <w:tcW w:w="184" w:type="pct"/>
            <w:gridSpan w:val="2"/>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26 413 881,91</w:t>
            </w:r>
          </w:p>
        </w:tc>
        <w:tc>
          <w:tcPr>
            <w:tcW w:w="186" w:type="pct"/>
            <w:gridSpan w:val="2"/>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0,00</w:t>
            </w:r>
          </w:p>
        </w:tc>
        <w:tc>
          <w:tcPr>
            <w:tcW w:w="187" w:type="pct"/>
            <w:gridSpan w:val="4"/>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27 740 621,37</w:t>
            </w:r>
          </w:p>
        </w:tc>
        <w:tc>
          <w:tcPr>
            <w:tcW w:w="191" w:type="pct"/>
            <w:gridSpan w:val="3"/>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117 000,00</w:t>
            </w:r>
          </w:p>
        </w:tc>
        <w:tc>
          <w:tcPr>
            <w:tcW w:w="182" w:type="pct"/>
            <w:gridSpan w:val="2"/>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27 690 412,15</w:t>
            </w:r>
          </w:p>
        </w:tc>
        <w:tc>
          <w:tcPr>
            <w:tcW w:w="184" w:type="pct"/>
            <w:gridSpan w:val="3"/>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161 642,66</w:t>
            </w:r>
          </w:p>
        </w:tc>
        <w:tc>
          <w:tcPr>
            <w:tcW w:w="639" w:type="pct"/>
            <w:gridSpan w:val="3"/>
            <w:tcBorders>
              <w:top w:val="nil"/>
              <w:left w:val="nil"/>
              <w:bottom w:val="single" w:sz="4"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82 123 558,09</w:t>
            </w:r>
          </w:p>
        </w:tc>
        <w:tc>
          <w:tcPr>
            <w:tcW w:w="1069" w:type="pct"/>
            <w:gridSpan w:val="2"/>
            <w:tcBorders>
              <w:top w:val="nil"/>
              <w:left w:val="nil"/>
              <w:bottom w:val="nil"/>
              <w:right w:val="single" w:sz="8" w:space="0" w:color="auto"/>
            </w:tcBorders>
            <w:shd w:val="clear" w:color="auto" w:fill="auto"/>
            <w:noWrap/>
            <w:hideMark/>
          </w:tcPr>
          <w:p w:rsidR="00C57405" w:rsidRPr="00C57405" w:rsidRDefault="00C57405" w:rsidP="00C57405">
            <w:pPr>
              <w:spacing w:after="0" w:line="240" w:lineRule="auto"/>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 </w:t>
            </w:r>
          </w:p>
        </w:tc>
      </w:tr>
      <w:tr w:rsidR="00622AC0" w:rsidRPr="00C57405" w:rsidTr="00622AC0">
        <w:trPr>
          <w:cantSplit/>
          <w:trHeight w:val="979"/>
        </w:trPr>
        <w:tc>
          <w:tcPr>
            <w:tcW w:w="2178" w:type="pct"/>
            <w:gridSpan w:val="3"/>
            <w:tcBorders>
              <w:top w:val="single" w:sz="4" w:space="0" w:color="auto"/>
              <w:left w:val="single" w:sz="8" w:space="0" w:color="auto"/>
              <w:bottom w:val="single" w:sz="8" w:space="0" w:color="auto"/>
              <w:right w:val="single" w:sz="4" w:space="0" w:color="000000"/>
            </w:tcBorders>
            <w:shd w:val="clear" w:color="auto" w:fill="auto"/>
            <w:vAlign w:val="bottom"/>
            <w:hideMark/>
          </w:tcPr>
          <w:p w:rsidR="00C57405" w:rsidRPr="00C57405" w:rsidRDefault="00C57405" w:rsidP="00C57405">
            <w:pPr>
              <w:spacing w:after="0" w:line="240" w:lineRule="auto"/>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 xml:space="preserve">Администрация </w:t>
            </w:r>
            <w:proofErr w:type="spellStart"/>
            <w:r w:rsidRPr="00C57405">
              <w:rPr>
                <w:rFonts w:ascii="Times New Roman" w:eastAsia="Times New Roman" w:hAnsi="Times New Roman" w:cs="Times New Roman"/>
                <w:b/>
                <w:bCs/>
                <w:sz w:val="12"/>
                <w:szCs w:val="12"/>
                <w:lang w:eastAsia="ru-RU"/>
              </w:rPr>
              <w:t>м.р</w:t>
            </w:r>
            <w:proofErr w:type="gramStart"/>
            <w:r w:rsidRPr="00C57405">
              <w:rPr>
                <w:rFonts w:ascii="Times New Roman" w:eastAsia="Times New Roman" w:hAnsi="Times New Roman" w:cs="Times New Roman"/>
                <w:b/>
                <w:bCs/>
                <w:sz w:val="12"/>
                <w:szCs w:val="12"/>
                <w:lang w:eastAsia="ru-RU"/>
              </w:rPr>
              <w:t>.С</w:t>
            </w:r>
            <w:proofErr w:type="gramEnd"/>
            <w:r w:rsidRPr="00C57405">
              <w:rPr>
                <w:rFonts w:ascii="Times New Roman" w:eastAsia="Times New Roman" w:hAnsi="Times New Roman" w:cs="Times New Roman"/>
                <w:b/>
                <w:bCs/>
                <w:sz w:val="12"/>
                <w:szCs w:val="12"/>
                <w:lang w:eastAsia="ru-RU"/>
              </w:rPr>
              <w:t>ергиевский</w:t>
            </w:r>
            <w:proofErr w:type="spellEnd"/>
          </w:p>
        </w:tc>
        <w:tc>
          <w:tcPr>
            <w:tcW w:w="184" w:type="pct"/>
            <w:gridSpan w:val="2"/>
            <w:tcBorders>
              <w:top w:val="nil"/>
              <w:left w:val="nil"/>
              <w:bottom w:val="single" w:sz="8"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5 450 000,00</w:t>
            </w:r>
          </w:p>
        </w:tc>
        <w:tc>
          <w:tcPr>
            <w:tcW w:w="186" w:type="pct"/>
            <w:gridSpan w:val="2"/>
            <w:tcBorders>
              <w:top w:val="nil"/>
              <w:left w:val="nil"/>
              <w:bottom w:val="single" w:sz="8"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400 000,00</w:t>
            </w:r>
          </w:p>
        </w:tc>
        <w:tc>
          <w:tcPr>
            <w:tcW w:w="187" w:type="pct"/>
            <w:gridSpan w:val="4"/>
            <w:tcBorders>
              <w:top w:val="nil"/>
              <w:left w:val="nil"/>
              <w:bottom w:val="single" w:sz="8"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7 897 962,00</w:t>
            </w:r>
          </w:p>
        </w:tc>
        <w:tc>
          <w:tcPr>
            <w:tcW w:w="191" w:type="pct"/>
            <w:gridSpan w:val="3"/>
            <w:tcBorders>
              <w:top w:val="nil"/>
              <w:left w:val="nil"/>
              <w:bottom w:val="single" w:sz="4" w:space="0" w:color="auto"/>
              <w:right w:val="single" w:sz="4" w:space="0" w:color="auto"/>
            </w:tcBorders>
            <w:shd w:val="clear" w:color="auto" w:fill="auto"/>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0,00</w:t>
            </w:r>
          </w:p>
        </w:tc>
        <w:tc>
          <w:tcPr>
            <w:tcW w:w="182" w:type="pct"/>
            <w:gridSpan w:val="2"/>
            <w:tcBorders>
              <w:top w:val="nil"/>
              <w:left w:val="nil"/>
              <w:bottom w:val="single" w:sz="8"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6 542 904,30</w:t>
            </w:r>
          </w:p>
        </w:tc>
        <w:tc>
          <w:tcPr>
            <w:tcW w:w="184" w:type="pct"/>
            <w:gridSpan w:val="3"/>
            <w:tcBorders>
              <w:top w:val="nil"/>
              <w:left w:val="nil"/>
              <w:bottom w:val="single" w:sz="8"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0,00</w:t>
            </w:r>
          </w:p>
        </w:tc>
        <w:tc>
          <w:tcPr>
            <w:tcW w:w="639" w:type="pct"/>
            <w:gridSpan w:val="3"/>
            <w:tcBorders>
              <w:top w:val="nil"/>
              <w:left w:val="nil"/>
              <w:bottom w:val="single" w:sz="8" w:space="0" w:color="auto"/>
              <w:right w:val="single" w:sz="4" w:space="0" w:color="auto"/>
            </w:tcBorders>
            <w:shd w:val="clear" w:color="auto" w:fill="auto"/>
            <w:noWrap/>
            <w:textDirection w:val="btLr"/>
            <w:vAlign w:val="center"/>
            <w:hideMark/>
          </w:tcPr>
          <w:p w:rsidR="00C57405" w:rsidRPr="00C57405" w:rsidRDefault="00C57405" w:rsidP="00622AC0">
            <w:pPr>
              <w:spacing w:after="0" w:line="240" w:lineRule="auto"/>
              <w:ind w:left="113" w:right="113"/>
              <w:jc w:val="center"/>
              <w:rPr>
                <w:rFonts w:ascii="Times New Roman" w:eastAsia="Times New Roman" w:hAnsi="Times New Roman" w:cs="Times New Roman"/>
                <w:b/>
                <w:bCs/>
                <w:sz w:val="12"/>
                <w:szCs w:val="12"/>
                <w:lang w:eastAsia="ru-RU"/>
              </w:rPr>
            </w:pPr>
            <w:r w:rsidRPr="00C57405">
              <w:rPr>
                <w:rFonts w:ascii="Times New Roman" w:eastAsia="Times New Roman" w:hAnsi="Times New Roman" w:cs="Times New Roman"/>
                <w:b/>
                <w:bCs/>
                <w:sz w:val="12"/>
                <w:szCs w:val="12"/>
                <w:lang w:eastAsia="ru-RU"/>
              </w:rPr>
              <w:t>20 290 866,30</w:t>
            </w:r>
          </w:p>
        </w:tc>
        <w:tc>
          <w:tcPr>
            <w:tcW w:w="1069" w:type="pct"/>
            <w:gridSpan w:val="2"/>
            <w:tcBorders>
              <w:top w:val="single" w:sz="4" w:space="0" w:color="auto"/>
              <w:left w:val="nil"/>
              <w:bottom w:val="single" w:sz="8" w:space="0" w:color="auto"/>
              <w:right w:val="single" w:sz="8" w:space="0" w:color="auto"/>
            </w:tcBorders>
            <w:shd w:val="clear" w:color="auto" w:fill="auto"/>
            <w:noWrap/>
            <w:vAlign w:val="bottom"/>
            <w:hideMark/>
          </w:tcPr>
          <w:p w:rsidR="00C57405" w:rsidRPr="00C57405" w:rsidRDefault="00C57405" w:rsidP="00C57405">
            <w:pPr>
              <w:spacing w:after="0" w:line="240" w:lineRule="auto"/>
              <w:rPr>
                <w:rFonts w:ascii="Times New Roman" w:eastAsia="Times New Roman" w:hAnsi="Times New Roman" w:cs="Times New Roman"/>
                <w:sz w:val="12"/>
                <w:szCs w:val="12"/>
                <w:lang w:eastAsia="ru-RU"/>
              </w:rPr>
            </w:pPr>
            <w:r w:rsidRPr="00C57405">
              <w:rPr>
                <w:rFonts w:ascii="Times New Roman" w:eastAsia="Times New Roman" w:hAnsi="Times New Roman" w:cs="Times New Roman"/>
                <w:sz w:val="12"/>
                <w:szCs w:val="12"/>
                <w:lang w:eastAsia="ru-RU"/>
              </w:rPr>
              <w:t> </w:t>
            </w:r>
          </w:p>
        </w:tc>
      </w:tr>
    </w:tbl>
    <w:p w:rsidR="000A27D4" w:rsidRDefault="000A27D4" w:rsidP="00C57405">
      <w:pPr>
        <w:tabs>
          <w:tab w:val="left" w:pos="0"/>
        </w:tabs>
        <w:spacing w:after="0" w:line="240" w:lineRule="auto"/>
        <w:rPr>
          <w:rFonts w:ascii="Times New Roman" w:eastAsia="Calibri" w:hAnsi="Times New Roman" w:cs="Times New Roman"/>
          <w:iCs/>
          <w:sz w:val="12"/>
          <w:szCs w:val="12"/>
        </w:rPr>
      </w:pPr>
    </w:p>
    <w:p w:rsidR="006A5F73" w:rsidRPr="00631D69" w:rsidRDefault="006A5F73" w:rsidP="006A5F73">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6A5F73" w:rsidRDefault="006A5F73" w:rsidP="006A5F73">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6A5F73" w:rsidRDefault="006A5F73" w:rsidP="006A5F73">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6A5F73" w:rsidRDefault="006A5F73" w:rsidP="006A5F73">
      <w:pPr>
        <w:tabs>
          <w:tab w:val="left" w:pos="284"/>
        </w:tabs>
        <w:spacing w:after="0"/>
        <w:jc w:val="center"/>
        <w:rPr>
          <w:rFonts w:ascii="Times New Roman" w:eastAsia="Calibri" w:hAnsi="Times New Roman" w:cs="Times New Roman"/>
          <w:b/>
          <w:sz w:val="12"/>
          <w:szCs w:val="12"/>
        </w:rPr>
      </w:pPr>
    </w:p>
    <w:p w:rsidR="006A5F73" w:rsidRDefault="006A5F73" w:rsidP="006A5F73">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6A5F73" w:rsidRDefault="006A5F73" w:rsidP="006A5F73">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31 декабря 2019г.                                                                                                                                                                                                               №1818</w:t>
      </w:r>
    </w:p>
    <w:p w:rsidR="006A5F73" w:rsidRDefault="006A5F73" w:rsidP="006A5F73">
      <w:pPr>
        <w:tabs>
          <w:tab w:val="left" w:pos="284"/>
        </w:tabs>
        <w:spacing w:after="0"/>
        <w:jc w:val="center"/>
        <w:rPr>
          <w:rFonts w:ascii="Times New Roman" w:eastAsia="Calibri" w:hAnsi="Times New Roman" w:cs="Times New Roman"/>
          <w:sz w:val="12"/>
          <w:szCs w:val="12"/>
        </w:rPr>
      </w:pPr>
      <w:r w:rsidRPr="006A5F73">
        <w:rPr>
          <w:rFonts w:ascii="Times New Roman" w:eastAsia="Calibri" w:hAnsi="Times New Roman" w:cs="Times New Roman"/>
          <w:sz w:val="12"/>
          <w:szCs w:val="12"/>
        </w:rPr>
        <w:t>О внесении изменений в Приложе</w:t>
      </w:r>
      <w:r>
        <w:rPr>
          <w:rFonts w:ascii="Times New Roman" w:eastAsia="Calibri" w:hAnsi="Times New Roman" w:cs="Times New Roman"/>
          <w:sz w:val="12"/>
          <w:szCs w:val="12"/>
        </w:rPr>
        <w:t>ние к постановлению администрации муниципального района Сер</w:t>
      </w:r>
      <w:r w:rsidRPr="006A5F73">
        <w:rPr>
          <w:rFonts w:ascii="Times New Roman" w:eastAsia="Calibri" w:hAnsi="Times New Roman" w:cs="Times New Roman"/>
          <w:sz w:val="12"/>
          <w:szCs w:val="12"/>
        </w:rPr>
        <w:t xml:space="preserve">гиевский № 967  от 27.08.2018г.  «Об утверждении муниципальной программы  «Профилактика геморрагической лихорадки с почечным синдромом, клещевого вирусного энцефалита и клещевого </w:t>
      </w:r>
      <w:proofErr w:type="spellStart"/>
      <w:r w:rsidRPr="006A5F73">
        <w:rPr>
          <w:rFonts w:ascii="Times New Roman" w:eastAsia="Calibri" w:hAnsi="Times New Roman" w:cs="Times New Roman"/>
          <w:sz w:val="12"/>
          <w:szCs w:val="12"/>
        </w:rPr>
        <w:t>боррелиоза</w:t>
      </w:r>
      <w:proofErr w:type="spellEnd"/>
      <w:r w:rsidRPr="006A5F73">
        <w:rPr>
          <w:rFonts w:ascii="Times New Roman" w:eastAsia="Calibri" w:hAnsi="Times New Roman" w:cs="Times New Roman"/>
          <w:sz w:val="12"/>
          <w:szCs w:val="12"/>
        </w:rPr>
        <w:t xml:space="preserve">  на территории муниципального района Сергиевский на 2019-2021 гг.»</w:t>
      </w:r>
    </w:p>
    <w:p w:rsidR="006A5F73" w:rsidRPr="006A5F73" w:rsidRDefault="006A5F73" w:rsidP="006A5F73">
      <w:pPr>
        <w:tabs>
          <w:tab w:val="left" w:pos="284"/>
        </w:tabs>
        <w:spacing w:after="0"/>
        <w:ind w:firstLine="284"/>
        <w:jc w:val="both"/>
        <w:rPr>
          <w:rFonts w:ascii="Times New Roman" w:eastAsia="Calibri" w:hAnsi="Times New Roman" w:cs="Times New Roman"/>
          <w:sz w:val="12"/>
          <w:szCs w:val="12"/>
        </w:rPr>
      </w:pPr>
      <w:proofErr w:type="gramStart"/>
      <w:r w:rsidRPr="006A5F73">
        <w:rPr>
          <w:rFonts w:ascii="Times New Roman" w:eastAsia="Calibri" w:hAnsi="Times New Roman" w:cs="Times New Roman"/>
          <w:sz w:val="12"/>
          <w:szCs w:val="12"/>
        </w:rPr>
        <w:t xml:space="preserve">В соответствии с Федеральным законом Российской Федерации от 6.10.2013 г. № 131-ФЗ «Об общих принципах местного самоуправления в Российской Федерации», Федеральным законом Российской Федерации от 30.03.1999 г. №52-ФЗ «О санитарно-биологическом благополучии населения», санитарно-эпидемиологическими правилами СП 3.1.7.2614-10 «Профилактика </w:t>
      </w:r>
      <w:proofErr w:type="spellStart"/>
      <w:r w:rsidRPr="006A5F73">
        <w:rPr>
          <w:rFonts w:ascii="Times New Roman" w:eastAsia="Calibri" w:hAnsi="Times New Roman" w:cs="Times New Roman"/>
          <w:sz w:val="12"/>
          <w:szCs w:val="12"/>
        </w:rPr>
        <w:t>геморрагиче-ской</w:t>
      </w:r>
      <w:proofErr w:type="spellEnd"/>
      <w:r w:rsidRPr="006A5F73">
        <w:rPr>
          <w:rFonts w:ascii="Times New Roman" w:eastAsia="Calibri" w:hAnsi="Times New Roman" w:cs="Times New Roman"/>
          <w:sz w:val="12"/>
          <w:szCs w:val="12"/>
        </w:rPr>
        <w:t xml:space="preserve"> лихорадки с почечным синдромом», Уставом муниципального района Сергиевский, в целях уточнения объемов финансирования проводимых программных мероприятий, администрация муниципального района Сергиевский</w:t>
      </w:r>
      <w:proofErr w:type="gramEnd"/>
    </w:p>
    <w:p w:rsidR="006A5F73" w:rsidRPr="006A5F73" w:rsidRDefault="006A5F73" w:rsidP="006A5F73">
      <w:pPr>
        <w:tabs>
          <w:tab w:val="left" w:pos="284"/>
        </w:tabs>
        <w:spacing w:after="0"/>
        <w:ind w:firstLine="284"/>
        <w:jc w:val="both"/>
        <w:rPr>
          <w:rFonts w:ascii="Times New Roman" w:eastAsia="Calibri" w:hAnsi="Times New Roman" w:cs="Times New Roman"/>
          <w:sz w:val="12"/>
          <w:szCs w:val="12"/>
        </w:rPr>
      </w:pPr>
      <w:r w:rsidRPr="006A5F73">
        <w:rPr>
          <w:rFonts w:ascii="Times New Roman" w:eastAsia="Calibri" w:hAnsi="Times New Roman" w:cs="Times New Roman"/>
          <w:sz w:val="12"/>
          <w:szCs w:val="12"/>
        </w:rPr>
        <w:t>ПОСТАНОВЛЯЕТ:</w:t>
      </w:r>
    </w:p>
    <w:p w:rsidR="006A5F73" w:rsidRPr="006A5F73" w:rsidRDefault="006A5F73" w:rsidP="006A5F73">
      <w:pPr>
        <w:tabs>
          <w:tab w:val="left" w:pos="284"/>
        </w:tabs>
        <w:spacing w:after="0"/>
        <w:ind w:firstLine="284"/>
        <w:jc w:val="both"/>
        <w:rPr>
          <w:rFonts w:ascii="Times New Roman" w:eastAsia="Calibri" w:hAnsi="Times New Roman" w:cs="Times New Roman"/>
          <w:sz w:val="12"/>
          <w:szCs w:val="12"/>
        </w:rPr>
      </w:pPr>
      <w:r w:rsidRPr="006A5F73">
        <w:rPr>
          <w:rFonts w:ascii="Times New Roman" w:eastAsia="Calibri" w:hAnsi="Times New Roman" w:cs="Times New Roman"/>
          <w:sz w:val="12"/>
          <w:szCs w:val="12"/>
        </w:rPr>
        <w:t>1. Внести изменения в Приложение к пос</w:t>
      </w:r>
      <w:r>
        <w:rPr>
          <w:rFonts w:ascii="Times New Roman" w:eastAsia="Calibri" w:hAnsi="Times New Roman" w:cs="Times New Roman"/>
          <w:sz w:val="12"/>
          <w:szCs w:val="12"/>
        </w:rPr>
        <w:t>тановлению администрации муници</w:t>
      </w:r>
      <w:r w:rsidRPr="006A5F73">
        <w:rPr>
          <w:rFonts w:ascii="Times New Roman" w:eastAsia="Calibri" w:hAnsi="Times New Roman" w:cs="Times New Roman"/>
          <w:sz w:val="12"/>
          <w:szCs w:val="12"/>
        </w:rPr>
        <w:t>пального района Сергиевский № 967  от 27.08</w:t>
      </w:r>
      <w:r>
        <w:rPr>
          <w:rFonts w:ascii="Times New Roman" w:eastAsia="Calibri" w:hAnsi="Times New Roman" w:cs="Times New Roman"/>
          <w:sz w:val="12"/>
          <w:szCs w:val="12"/>
        </w:rPr>
        <w:t>.2018г.  «Об утверждении муници</w:t>
      </w:r>
      <w:r w:rsidRPr="006A5F73">
        <w:rPr>
          <w:rFonts w:ascii="Times New Roman" w:eastAsia="Calibri" w:hAnsi="Times New Roman" w:cs="Times New Roman"/>
          <w:sz w:val="12"/>
          <w:szCs w:val="12"/>
        </w:rPr>
        <w:t xml:space="preserve">пальной программы  «Профилактика геморрагической лихорадки с почечным синдромом, клещевого вирусного энцефалита и клещевого </w:t>
      </w:r>
      <w:proofErr w:type="spellStart"/>
      <w:r w:rsidRPr="006A5F73">
        <w:rPr>
          <w:rFonts w:ascii="Times New Roman" w:eastAsia="Calibri" w:hAnsi="Times New Roman" w:cs="Times New Roman"/>
          <w:sz w:val="12"/>
          <w:szCs w:val="12"/>
        </w:rPr>
        <w:t>боррелиоза</w:t>
      </w:r>
      <w:proofErr w:type="spellEnd"/>
      <w:r w:rsidRPr="006A5F73">
        <w:rPr>
          <w:rFonts w:ascii="Times New Roman" w:eastAsia="Calibri" w:hAnsi="Times New Roman" w:cs="Times New Roman"/>
          <w:sz w:val="12"/>
          <w:szCs w:val="12"/>
        </w:rPr>
        <w:t xml:space="preserve">  на территории муниципального района Сергиевский на 2019-2021 </w:t>
      </w:r>
      <w:proofErr w:type="spellStart"/>
      <w:proofErr w:type="gramStart"/>
      <w:r w:rsidRPr="006A5F73">
        <w:rPr>
          <w:rFonts w:ascii="Times New Roman" w:eastAsia="Calibri" w:hAnsi="Times New Roman" w:cs="Times New Roman"/>
          <w:sz w:val="12"/>
          <w:szCs w:val="12"/>
        </w:rPr>
        <w:t>гг</w:t>
      </w:r>
      <w:proofErr w:type="spellEnd"/>
      <w:proofErr w:type="gramEnd"/>
      <w:r w:rsidRPr="006A5F73">
        <w:rPr>
          <w:rFonts w:ascii="Times New Roman" w:eastAsia="Calibri" w:hAnsi="Times New Roman" w:cs="Times New Roman"/>
          <w:sz w:val="12"/>
          <w:szCs w:val="12"/>
        </w:rPr>
        <w:t>» (далее - Программа) следующего содержания:</w:t>
      </w:r>
    </w:p>
    <w:p w:rsidR="006A5F73" w:rsidRPr="006A5F73" w:rsidRDefault="006A5F73" w:rsidP="006A5F73">
      <w:pPr>
        <w:tabs>
          <w:tab w:val="left" w:pos="284"/>
        </w:tabs>
        <w:spacing w:after="0"/>
        <w:ind w:firstLine="284"/>
        <w:jc w:val="both"/>
        <w:rPr>
          <w:rFonts w:ascii="Times New Roman" w:eastAsia="Calibri" w:hAnsi="Times New Roman" w:cs="Times New Roman"/>
          <w:sz w:val="12"/>
          <w:szCs w:val="12"/>
        </w:rPr>
      </w:pPr>
      <w:r w:rsidRPr="006A5F73">
        <w:rPr>
          <w:rFonts w:ascii="Times New Roman" w:eastAsia="Calibri" w:hAnsi="Times New Roman" w:cs="Times New Roman"/>
          <w:sz w:val="12"/>
          <w:szCs w:val="12"/>
        </w:rPr>
        <w:t xml:space="preserve">1.1. В паспорте Программы позицию «Объёмы и источники финансирования муниципальной программы » слова «Общий объем финансирования муниципальной программы составит– 5265,47336  тыс. руб., в том числе по годам: 2019 г- 1655,55428  </w:t>
      </w:r>
      <w:proofErr w:type="spellStart"/>
      <w:r w:rsidRPr="006A5F73">
        <w:rPr>
          <w:rFonts w:ascii="Times New Roman" w:eastAsia="Calibri" w:hAnsi="Times New Roman" w:cs="Times New Roman"/>
          <w:sz w:val="12"/>
          <w:szCs w:val="12"/>
        </w:rPr>
        <w:t>тыс</w:t>
      </w:r>
      <w:proofErr w:type="gramStart"/>
      <w:r w:rsidRPr="006A5F73">
        <w:rPr>
          <w:rFonts w:ascii="Times New Roman" w:eastAsia="Calibri" w:hAnsi="Times New Roman" w:cs="Times New Roman"/>
          <w:sz w:val="12"/>
          <w:szCs w:val="12"/>
        </w:rPr>
        <w:t>.р</w:t>
      </w:r>
      <w:proofErr w:type="gramEnd"/>
      <w:r w:rsidRPr="006A5F73">
        <w:rPr>
          <w:rFonts w:ascii="Times New Roman" w:eastAsia="Calibri" w:hAnsi="Times New Roman" w:cs="Times New Roman"/>
          <w:sz w:val="12"/>
          <w:szCs w:val="12"/>
        </w:rPr>
        <w:t>уб</w:t>
      </w:r>
      <w:proofErr w:type="spellEnd"/>
      <w:r w:rsidRPr="006A5F73">
        <w:rPr>
          <w:rFonts w:ascii="Times New Roman" w:eastAsia="Calibri" w:hAnsi="Times New Roman" w:cs="Times New Roman"/>
          <w:sz w:val="12"/>
          <w:szCs w:val="12"/>
        </w:rPr>
        <w:t xml:space="preserve">.; 2020 г-2108,64320  </w:t>
      </w:r>
      <w:proofErr w:type="spellStart"/>
      <w:r w:rsidRPr="006A5F73">
        <w:rPr>
          <w:rFonts w:ascii="Times New Roman" w:eastAsia="Calibri" w:hAnsi="Times New Roman" w:cs="Times New Roman"/>
          <w:sz w:val="12"/>
          <w:szCs w:val="12"/>
        </w:rPr>
        <w:t>тыс.руб</w:t>
      </w:r>
      <w:proofErr w:type="spellEnd"/>
      <w:r w:rsidRPr="006A5F73">
        <w:rPr>
          <w:rFonts w:ascii="Times New Roman" w:eastAsia="Calibri" w:hAnsi="Times New Roman" w:cs="Times New Roman"/>
          <w:sz w:val="12"/>
          <w:szCs w:val="12"/>
        </w:rPr>
        <w:t xml:space="preserve">.; 2021г- 1501,27588  </w:t>
      </w:r>
      <w:proofErr w:type="spellStart"/>
      <w:r w:rsidRPr="006A5F73">
        <w:rPr>
          <w:rFonts w:ascii="Times New Roman" w:eastAsia="Calibri" w:hAnsi="Times New Roman" w:cs="Times New Roman"/>
          <w:sz w:val="12"/>
          <w:szCs w:val="12"/>
        </w:rPr>
        <w:t>тыс.руб</w:t>
      </w:r>
      <w:proofErr w:type="spellEnd"/>
      <w:r w:rsidRPr="006A5F73">
        <w:rPr>
          <w:rFonts w:ascii="Times New Roman" w:eastAsia="Calibri" w:hAnsi="Times New Roman" w:cs="Times New Roman"/>
          <w:sz w:val="12"/>
          <w:szCs w:val="12"/>
        </w:rPr>
        <w:t xml:space="preserve">.»  заменить словами «Общий объем финансирования муниципальной программы составит– 5240,24148  тыс. руб., в том числе по годам: 2019 г- 1630,32240  </w:t>
      </w:r>
      <w:proofErr w:type="spellStart"/>
      <w:r w:rsidRPr="006A5F73">
        <w:rPr>
          <w:rFonts w:ascii="Times New Roman" w:eastAsia="Calibri" w:hAnsi="Times New Roman" w:cs="Times New Roman"/>
          <w:sz w:val="12"/>
          <w:szCs w:val="12"/>
        </w:rPr>
        <w:t>тыс.руб</w:t>
      </w:r>
      <w:proofErr w:type="spellEnd"/>
      <w:r w:rsidRPr="006A5F73">
        <w:rPr>
          <w:rFonts w:ascii="Times New Roman" w:eastAsia="Calibri" w:hAnsi="Times New Roman" w:cs="Times New Roman"/>
          <w:sz w:val="12"/>
          <w:szCs w:val="12"/>
        </w:rPr>
        <w:t xml:space="preserve">.; 2020 г-2108,64320  </w:t>
      </w:r>
      <w:proofErr w:type="spellStart"/>
      <w:r w:rsidRPr="006A5F73">
        <w:rPr>
          <w:rFonts w:ascii="Times New Roman" w:eastAsia="Calibri" w:hAnsi="Times New Roman" w:cs="Times New Roman"/>
          <w:sz w:val="12"/>
          <w:szCs w:val="12"/>
        </w:rPr>
        <w:t>тыс</w:t>
      </w:r>
      <w:proofErr w:type="gramStart"/>
      <w:r w:rsidRPr="006A5F73">
        <w:rPr>
          <w:rFonts w:ascii="Times New Roman" w:eastAsia="Calibri" w:hAnsi="Times New Roman" w:cs="Times New Roman"/>
          <w:sz w:val="12"/>
          <w:szCs w:val="12"/>
        </w:rPr>
        <w:t>.р</w:t>
      </w:r>
      <w:proofErr w:type="gramEnd"/>
      <w:r w:rsidRPr="006A5F73">
        <w:rPr>
          <w:rFonts w:ascii="Times New Roman" w:eastAsia="Calibri" w:hAnsi="Times New Roman" w:cs="Times New Roman"/>
          <w:sz w:val="12"/>
          <w:szCs w:val="12"/>
        </w:rPr>
        <w:t>уб</w:t>
      </w:r>
      <w:proofErr w:type="spellEnd"/>
      <w:r w:rsidRPr="006A5F73">
        <w:rPr>
          <w:rFonts w:ascii="Times New Roman" w:eastAsia="Calibri" w:hAnsi="Times New Roman" w:cs="Times New Roman"/>
          <w:sz w:val="12"/>
          <w:szCs w:val="12"/>
        </w:rPr>
        <w:t xml:space="preserve">.; 2021г- 1501,27588  </w:t>
      </w:r>
      <w:proofErr w:type="spellStart"/>
      <w:r w:rsidRPr="006A5F73">
        <w:rPr>
          <w:rFonts w:ascii="Times New Roman" w:eastAsia="Calibri" w:hAnsi="Times New Roman" w:cs="Times New Roman"/>
          <w:sz w:val="12"/>
          <w:szCs w:val="12"/>
        </w:rPr>
        <w:t>тыс.руб</w:t>
      </w:r>
      <w:proofErr w:type="spellEnd"/>
      <w:r w:rsidRPr="006A5F73">
        <w:rPr>
          <w:rFonts w:ascii="Times New Roman" w:eastAsia="Calibri" w:hAnsi="Times New Roman" w:cs="Times New Roman"/>
          <w:sz w:val="12"/>
          <w:szCs w:val="12"/>
        </w:rPr>
        <w:t>.».</w:t>
      </w:r>
    </w:p>
    <w:p w:rsidR="006A5F73" w:rsidRPr="006A5F73" w:rsidRDefault="006A5F73" w:rsidP="006A5F73">
      <w:pPr>
        <w:tabs>
          <w:tab w:val="left" w:pos="284"/>
        </w:tabs>
        <w:spacing w:after="0"/>
        <w:ind w:firstLine="284"/>
        <w:jc w:val="both"/>
        <w:rPr>
          <w:rFonts w:ascii="Times New Roman" w:eastAsia="Calibri" w:hAnsi="Times New Roman" w:cs="Times New Roman"/>
          <w:sz w:val="12"/>
          <w:szCs w:val="12"/>
        </w:rPr>
      </w:pPr>
      <w:r w:rsidRPr="006A5F73">
        <w:rPr>
          <w:rFonts w:ascii="Times New Roman" w:eastAsia="Calibri" w:hAnsi="Times New Roman" w:cs="Times New Roman"/>
          <w:sz w:val="12"/>
          <w:szCs w:val="12"/>
        </w:rPr>
        <w:t xml:space="preserve">1.2. В разделе V Программы «Обоснование ресурсного обеспечения Программы» слова  «Общий объем финансирования муниципальной программы составит– 5265,47336  тыс. руб., в том числе по годам: 2019 г- 1655,55428  </w:t>
      </w:r>
      <w:proofErr w:type="spellStart"/>
      <w:r w:rsidRPr="006A5F73">
        <w:rPr>
          <w:rFonts w:ascii="Times New Roman" w:eastAsia="Calibri" w:hAnsi="Times New Roman" w:cs="Times New Roman"/>
          <w:sz w:val="12"/>
          <w:szCs w:val="12"/>
        </w:rPr>
        <w:t>тыс</w:t>
      </w:r>
      <w:proofErr w:type="gramStart"/>
      <w:r w:rsidRPr="006A5F73">
        <w:rPr>
          <w:rFonts w:ascii="Times New Roman" w:eastAsia="Calibri" w:hAnsi="Times New Roman" w:cs="Times New Roman"/>
          <w:sz w:val="12"/>
          <w:szCs w:val="12"/>
        </w:rPr>
        <w:t>.р</w:t>
      </w:r>
      <w:proofErr w:type="gramEnd"/>
      <w:r w:rsidRPr="006A5F73">
        <w:rPr>
          <w:rFonts w:ascii="Times New Roman" w:eastAsia="Calibri" w:hAnsi="Times New Roman" w:cs="Times New Roman"/>
          <w:sz w:val="12"/>
          <w:szCs w:val="12"/>
        </w:rPr>
        <w:t>уб</w:t>
      </w:r>
      <w:proofErr w:type="spellEnd"/>
      <w:r w:rsidRPr="006A5F73">
        <w:rPr>
          <w:rFonts w:ascii="Times New Roman" w:eastAsia="Calibri" w:hAnsi="Times New Roman" w:cs="Times New Roman"/>
          <w:sz w:val="12"/>
          <w:szCs w:val="12"/>
        </w:rPr>
        <w:t xml:space="preserve">.; 2020 г-2108,64320 </w:t>
      </w:r>
      <w:proofErr w:type="spellStart"/>
      <w:r w:rsidRPr="006A5F73">
        <w:rPr>
          <w:rFonts w:ascii="Times New Roman" w:eastAsia="Calibri" w:hAnsi="Times New Roman" w:cs="Times New Roman"/>
          <w:sz w:val="12"/>
          <w:szCs w:val="12"/>
        </w:rPr>
        <w:t>тыс.руб</w:t>
      </w:r>
      <w:proofErr w:type="spellEnd"/>
      <w:r w:rsidRPr="006A5F73">
        <w:rPr>
          <w:rFonts w:ascii="Times New Roman" w:eastAsia="Calibri" w:hAnsi="Times New Roman" w:cs="Times New Roman"/>
          <w:sz w:val="12"/>
          <w:szCs w:val="12"/>
        </w:rPr>
        <w:t xml:space="preserve">.; 2021г- 1501,27588  </w:t>
      </w:r>
      <w:proofErr w:type="spellStart"/>
      <w:r w:rsidRPr="006A5F73">
        <w:rPr>
          <w:rFonts w:ascii="Times New Roman" w:eastAsia="Calibri" w:hAnsi="Times New Roman" w:cs="Times New Roman"/>
          <w:sz w:val="12"/>
          <w:szCs w:val="12"/>
        </w:rPr>
        <w:t>тыс.руб</w:t>
      </w:r>
      <w:proofErr w:type="spellEnd"/>
      <w:r w:rsidRPr="006A5F73">
        <w:rPr>
          <w:rFonts w:ascii="Times New Roman" w:eastAsia="Calibri" w:hAnsi="Times New Roman" w:cs="Times New Roman"/>
          <w:sz w:val="12"/>
          <w:szCs w:val="12"/>
        </w:rPr>
        <w:t xml:space="preserve">.»  заменить словами «Общий объем финансирования муниципальной программы составит– 5240,24148  тыс. руб., в том числе по годам: 2019 г- 1630,32240  </w:t>
      </w:r>
      <w:proofErr w:type="spellStart"/>
      <w:r w:rsidRPr="006A5F73">
        <w:rPr>
          <w:rFonts w:ascii="Times New Roman" w:eastAsia="Calibri" w:hAnsi="Times New Roman" w:cs="Times New Roman"/>
          <w:sz w:val="12"/>
          <w:szCs w:val="12"/>
        </w:rPr>
        <w:t>тыс.руб</w:t>
      </w:r>
      <w:proofErr w:type="spellEnd"/>
      <w:r w:rsidRPr="006A5F73">
        <w:rPr>
          <w:rFonts w:ascii="Times New Roman" w:eastAsia="Calibri" w:hAnsi="Times New Roman" w:cs="Times New Roman"/>
          <w:sz w:val="12"/>
          <w:szCs w:val="12"/>
        </w:rPr>
        <w:t xml:space="preserve">.; 2020 г-2108,64320 </w:t>
      </w:r>
      <w:proofErr w:type="spellStart"/>
      <w:r w:rsidRPr="006A5F73">
        <w:rPr>
          <w:rFonts w:ascii="Times New Roman" w:eastAsia="Calibri" w:hAnsi="Times New Roman" w:cs="Times New Roman"/>
          <w:sz w:val="12"/>
          <w:szCs w:val="12"/>
        </w:rPr>
        <w:t>тыс</w:t>
      </w:r>
      <w:proofErr w:type="gramStart"/>
      <w:r w:rsidRPr="006A5F73">
        <w:rPr>
          <w:rFonts w:ascii="Times New Roman" w:eastAsia="Calibri" w:hAnsi="Times New Roman" w:cs="Times New Roman"/>
          <w:sz w:val="12"/>
          <w:szCs w:val="12"/>
        </w:rPr>
        <w:t>.р</w:t>
      </w:r>
      <w:proofErr w:type="gramEnd"/>
      <w:r w:rsidRPr="006A5F73">
        <w:rPr>
          <w:rFonts w:ascii="Times New Roman" w:eastAsia="Calibri" w:hAnsi="Times New Roman" w:cs="Times New Roman"/>
          <w:sz w:val="12"/>
          <w:szCs w:val="12"/>
        </w:rPr>
        <w:t>уб</w:t>
      </w:r>
      <w:proofErr w:type="spellEnd"/>
      <w:r w:rsidRPr="006A5F73">
        <w:rPr>
          <w:rFonts w:ascii="Times New Roman" w:eastAsia="Calibri" w:hAnsi="Times New Roman" w:cs="Times New Roman"/>
          <w:sz w:val="12"/>
          <w:szCs w:val="12"/>
        </w:rPr>
        <w:t xml:space="preserve">.; 2021г- 1501,27588  </w:t>
      </w:r>
      <w:proofErr w:type="spellStart"/>
      <w:r w:rsidRPr="006A5F73">
        <w:rPr>
          <w:rFonts w:ascii="Times New Roman" w:eastAsia="Calibri" w:hAnsi="Times New Roman" w:cs="Times New Roman"/>
          <w:sz w:val="12"/>
          <w:szCs w:val="12"/>
        </w:rPr>
        <w:t>тыс.руб</w:t>
      </w:r>
      <w:proofErr w:type="spellEnd"/>
      <w:r w:rsidRPr="006A5F73">
        <w:rPr>
          <w:rFonts w:ascii="Times New Roman" w:eastAsia="Calibri" w:hAnsi="Times New Roman" w:cs="Times New Roman"/>
          <w:sz w:val="12"/>
          <w:szCs w:val="12"/>
        </w:rPr>
        <w:t>.».</w:t>
      </w:r>
    </w:p>
    <w:p w:rsidR="006A5F73" w:rsidRPr="006A5F73" w:rsidRDefault="006A5F73" w:rsidP="006A5F73">
      <w:pPr>
        <w:tabs>
          <w:tab w:val="left" w:pos="284"/>
        </w:tabs>
        <w:spacing w:after="0"/>
        <w:ind w:firstLine="284"/>
        <w:jc w:val="both"/>
        <w:rPr>
          <w:rFonts w:ascii="Times New Roman" w:eastAsia="Calibri" w:hAnsi="Times New Roman" w:cs="Times New Roman"/>
          <w:sz w:val="12"/>
          <w:szCs w:val="12"/>
        </w:rPr>
      </w:pPr>
      <w:r w:rsidRPr="006A5F73">
        <w:rPr>
          <w:rFonts w:ascii="Times New Roman" w:eastAsia="Calibri" w:hAnsi="Times New Roman" w:cs="Times New Roman"/>
          <w:sz w:val="12"/>
          <w:szCs w:val="12"/>
        </w:rPr>
        <w:t>1.3. Приложение №1 к Программе изложить в редакции согласно Приложению №1 к настоящему постановлению.</w:t>
      </w:r>
    </w:p>
    <w:p w:rsidR="006A5F73" w:rsidRPr="006A5F73" w:rsidRDefault="006A5F73" w:rsidP="006A5F73">
      <w:pPr>
        <w:tabs>
          <w:tab w:val="left" w:pos="284"/>
        </w:tabs>
        <w:spacing w:after="0"/>
        <w:ind w:firstLine="284"/>
        <w:jc w:val="both"/>
        <w:rPr>
          <w:rFonts w:ascii="Times New Roman" w:eastAsia="Calibri" w:hAnsi="Times New Roman" w:cs="Times New Roman"/>
          <w:sz w:val="12"/>
          <w:szCs w:val="12"/>
        </w:rPr>
      </w:pPr>
      <w:r w:rsidRPr="006A5F73">
        <w:rPr>
          <w:rFonts w:ascii="Times New Roman" w:eastAsia="Calibri" w:hAnsi="Times New Roman" w:cs="Times New Roman"/>
          <w:sz w:val="12"/>
          <w:szCs w:val="12"/>
        </w:rPr>
        <w:t>2. Опубликовать настоящее постановление в газете «Сергиевский вестник».</w:t>
      </w:r>
    </w:p>
    <w:p w:rsidR="006A5F73" w:rsidRPr="006A5F73" w:rsidRDefault="006A5F73" w:rsidP="006A5F73">
      <w:pPr>
        <w:tabs>
          <w:tab w:val="left" w:pos="284"/>
        </w:tabs>
        <w:spacing w:after="0"/>
        <w:ind w:firstLine="284"/>
        <w:jc w:val="both"/>
        <w:rPr>
          <w:rFonts w:ascii="Times New Roman" w:eastAsia="Calibri" w:hAnsi="Times New Roman" w:cs="Times New Roman"/>
          <w:sz w:val="12"/>
          <w:szCs w:val="12"/>
        </w:rPr>
      </w:pPr>
      <w:r w:rsidRPr="006A5F7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A5F73" w:rsidRPr="006A5F73" w:rsidRDefault="006A5F73" w:rsidP="006A5F73">
      <w:pPr>
        <w:tabs>
          <w:tab w:val="left" w:pos="284"/>
        </w:tabs>
        <w:spacing w:after="0"/>
        <w:ind w:firstLine="284"/>
        <w:jc w:val="both"/>
        <w:rPr>
          <w:rFonts w:ascii="Times New Roman" w:eastAsia="Calibri" w:hAnsi="Times New Roman" w:cs="Times New Roman"/>
          <w:sz w:val="12"/>
          <w:szCs w:val="12"/>
        </w:rPr>
      </w:pPr>
      <w:r w:rsidRPr="006A5F73">
        <w:rPr>
          <w:rFonts w:ascii="Times New Roman" w:eastAsia="Calibri" w:hAnsi="Times New Roman" w:cs="Times New Roman"/>
          <w:sz w:val="12"/>
          <w:szCs w:val="12"/>
        </w:rPr>
        <w:t xml:space="preserve">4. </w:t>
      </w:r>
      <w:proofErr w:type="gramStart"/>
      <w:r w:rsidRPr="006A5F73">
        <w:rPr>
          <w:rFonts w:ascii="Times New Roman" w:eastAsia="Calibri" w:hAnsi="Times New Roman" w:cs="Times New Roman"/>
          <w:sz w:val="12"/>
          <w:szCs w:val="12"/>
        </w:rPr>
        <w:t>Контроль за</w:t>
      </w:r>
      <w:proofErr w:type="gramEnd"/>
      <w:r w:rsidRPr="006A5F73">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proofErr w:type="spellStart"/>
      <w:r w:rsidRPr="006A5F73">
        <w:rPr>
          <w:rFonts w:ascii="Times New Roman" w:eastAsia="Calibri" w:hAnsi="Times New Roman" w:cs="Times New Roman"/>
          <w:sz w:val="12"/>
          <w:szCs w:val="12"/>
        </w:rPr>
        <w:t>Заболотина</w:t>
      </w:r>
      <w:proofErr w:type="spellEnd"/>
      <w:r w:rsidRPr="006A5F73">
        <w:rPr>
          <w:rFonts w:ascii="Times New Roman" w:eastAsia="Calibri" w:hAnsi="Times New Roman" w:cs="Times New Roman"/>
          <w:sz w:val="12"/>
          <w:szCs w:val="12"/>
        </w:rPr>
        <w:t xml:space="preserve"> С.Г.</w:t>
      </w:r>
    </w:p>
    <w:p w:rsidR="006A5F73" w:rsidRDefault="006A5F73" w:rsidP="006A5F73">
      <w:pPr>
        <w:tabs>
          <w:tab w:val="left" w:pos="284"/>
        </w:tabs>
        <w:spacing w:after="0"/>
        <w:jc w:val="right"/>
        <w:rPr>
          <w:rFonts w:ascii="Times New Roman" w:eastAsia="Calibri" w:hAnsi="Times New Roman" w:cs="Times New Roman"/>
          <w:sz w:val="12"/>
          <w:szCs w:val="12"/>
        </w:rPr>
      </w:pPr>
      <w:r w:rsidRPr="006A5F73">
        <w:rPr>
          <w:rFonts w:ascii="Times New Roman" w:eastAsia="Calibri" w:hAnsi="Times New Roman" w:cs="Times New Roman"/>
          <w:sz w:val="12"/>
          <w:szCs w:val="12"/>
        </w:rPr>
        <w:t xml:space="preserve">Глава </w:t>
      </w:r>
      <w:proofErr w:type="gramStart"/>
      <w:r w:rsidRPr="006A5F73">
        <w:rPr>
          <w:rFonts w:ascii="Times New Roman" w:eastAsia="Calibri" w:hAnsi="Times New Roman" w:cs="Times New Roman"/>
          <w:sz w:val="12"/>
          <w:szCs w:val="12"/>
        </w:rPr>
        <w:t>муниципального</w:t>
      </w:r>
      <w:proofErr w:type="gramEnd"/>
      <w:r w:rsidRPr="006A5F73">
        <w:rPr>
          <w:rFonts w:ascii="Times New Roman" w:eastAsia="Calibri" w:hAnsi="Times New Roman" w:cs="Times New Roman"/>
          <w:sz w:val="12"/>
          <w:szCs w:val="12"/>
        </w:rPr>
        <w:t xml:space="preserve"> </w:t>
      </w:r>
    </w:p>
    <w:p w:rsidR="006A5F73" w:rsidRPr="006A5F73" w:rsidRDefault="006A5F73" w:rsidP="006A5F73">
      <w:pPr>
        <w:tabs>
          <w:tab w:val="left" w:pos="284"/>
        </w:tabs>
        <w:spacing w:after="0"/>
        <w:jc w:val="right"/>
        <w:rPr>
          <w:rFonts w:ascii="Times New Roman" w:eastAsia="Calibri" w:hAnsi="Times New Roman" w:cs="Times New Roman"/>
          <w:sz w:val="12"/>
          <w:szCs w:val="12"/>
        </w:rPr>
      </w:pPr>
      <w:r w:rsidRPr="006A5F73">
        <w:rPr>
          <w:rFonts w:ascii="Times New Roman" w:eastAsia="Calibri" w:hAnsi="Times New Roman" w:cs="Times New Roman"/>
          <w:sz w:val="12"/>
          <w:szCs w:val="12"/>
        </w:rPr>
        <w:t>района Сергиевский</w:t>
      </w:r>
    </w:p>
    <w:p w:rsidR="006A5F73" w:rsidRDefault="006A5F73" w:rsidP="006A5F73">
      <w:pPr>
        <w:tabs>
          <w:tab w:val="left" w:pos="284"/>
        </w:tabs>
        <w:spacing w:after="0"/>
        <w:jc w:val="right"/>
        <w:rPr>
          <w:rFonts w:ascii="Times New Roman" w:eastAsia="Calibri" w:hAnsi="Times New Roman" w:cs="Times New Roman"/>
          <w:sz w:val="12"/>
          <w:szCs w:val="12"/>
        </w:rPr>
      </w:pPr>
      <w:r w:rsidRPr="006A5F73">
        <w:rPr>
          <w:rFonts w:ascii="Times New Roman" w:eastAsia="Calibri" w:hAnsi="Times New Roman" w:cs="Times New Roman"/>
          <w:sz w:val="12"/>
          <w:szCs w:val="12"/>
        </w:rPr>
        <w:tab/>
      </w:r>
      <w:r w:rsidRPr="006A5F73">
        <w:rPr>
          <w:rFonts w:ascii="Times New Roman" w:eastAsia="Calibri" w:hAnsi="Times New Roman" w:cs="Times New Roman"/>
          <w:sz w:val="12"/>
          <w:szCs w:val="12"/>
        </w:rPr>
        <w:tab/>
        <w:t>А. А. Веселов</w:t>
      </w:r>
    </w:p>
    <w:p w:rsidR="006A5F73" w:rsidRDefault="006A5F73" w:rsidP="006A5F73">
      <w:pPr>
        <w:tabs>
          <w:tab w:val="left" w:pos="284"/>
        </w:tabs>
        <w:spacing w:after="0"/>
        <w:jc w:val="right"/>
        <w:rPr>
          <w:rFonts w:ascii="Times New Roman" w:eastAsia="Calibri" w:hAnsi="Times New Roman" w:cs="Times New Roman"/>
          <w:sz w:val="12"/>
          <w:szCs w:val="12"/>
        </w:rPr>
      </w:pPr>
    </w:p>
    <w:p w:rsidR="006A5F73" w:rsidRDefault="006A5F73" w:rsidP="006A5F73">
      <w:pPr>
        <w:tabs>
          <w:tab w:val="left" w:pos="284"/>
        </w:tabs>
        <w:spacing w:after="0"/>
        <w:jc w:val="right"/>
        <w:rPr>
          <w:rFonts w:ascii="Times New Roman" w:eastAsia="Calibri" w:hAnsi="Times New Roman" w:cs="Times New Roman"/>
          <w:sz w:val="12"/>
          <w:szCs w:val="12"/>
        </w:rPr>
      </w:pPr>
    </w:p>
    <w:p w:rsidR="006A5F73" w:rsidRDefault="006A5F73" w:rsidP="006A5F73">
      <w:pPr>
        <w:tabs>
          <w:tab w:val="left" w:pos="284"/>
        </w:tabs>
        <w:spacing w:after="0"/>
        <w:jc w:val="right"/>
        <w:rPr>
          <w:rFonts w:ascii="Times New Roman" w:eastAsia="Calibri" w:hAnsi="Times New Roman" w:cs="Times New Roman"/>
          <w:sz w:val="12"/>
          <w:szCs w:val="12"/>
        </w:rPr>
      </w:pPr>
    </w:p>
    <w:p w:rsidR="006A5F73" w:rsidRDefault="006A5F73" w:rsidP="006A5F73">
      <w:pPr>
        <w:tabs>
          <w:tab w:val="left" w:pos="284"/>
        </w:tabs>
        <w:spacing w:after="0"/>
        <w:jc w:val="right"/>
        <w:rPr>
          <w:rFonts w:ascii="Times New Roman" w:eastAsia="Calibri" w:hAnsi="Times New Roman" w:cs="Times New Roman"/>
          <w:sz w:val="12"/>
          <w:szCs w:val="12"/>
        </w:rPr>
      </w:pPr>
    </w:p>
    <w:p w:rsidR="006A5F73" w:rsidRDefault="006A5F73" w:rsidP="006A5F73">
      <w:pPr>
        <w:tabs>
          <w:tab w:val="left" w:pos="284"/>
        </w:tabs>
        <w:spacing w:after="0"/>
        <w:jc w:val="right"/>
        <w:rPr>
          <w:rFonts w:ascii="Times New Roman" w:eastAsia="Calibri" w:hAnsi="Times New Roman" w:cs="Times New Roman"/>
          <w:sz w:val="12"/>
          <w:szCs w:val="12"/>
        </w:rPr>
      </w:pPr>
    </w:p>
    <w:p w:rsidR="006A5F73" w:rsidRDefault="006A5F73" w:rsidP="006A5F73">
      <w:pPr>
        <w:tabs>
          <w:tab w:val="left" w:pos="284"/>
        </w:tabs>
        <w:spacing w:after="0"/>
        <w:jc w:val="right"/>
        <w:rPr>
          <w:rFonts w:ascii="Times New Roman" w:eastAsia="Calibri" w:hAnsi="Times New Roman" w:cs="Times New Roman"/>
          <w:sz w:val="12"/>
          <w:szCs w:val="12"/>
        </w:rPr>
      </w:pPr>
      <w:r w:rsidRPr="006A5F73">
        <w:rPr>
          <w:rFonts w:ascii="Times New Roman" w:eastAsia="Calibri" w:hAnsi="Times New Roman" w:cs="Times New Roman"/>
          <w:sz w:val="12"/>
          <w:szCs w:val="12"/>
        </w:rPr>
        <w:lastRenderedPageBreak/>
        <w:t>Приложение №1 к муниципальной программе</w:t>
      </w:r>
    </w:p>
    <w:p w:rsidR="006A5F73" w:rsidRDefault="006A5F73" w:rsidP="006A5F73">
      <w:pPr>
        <w:tabs>
          <w:tab w:val="left" w:pos="284"/>
        </w:tabs>
        <w:spacing w:after="0"/>
        <w:jc w:val="right"/>
        <w:rPr>
          <w:rFonts w:ascii="Times New Roman" w:eastAsia="Calibri" w:hAnsi="Times New Roman" w:cs="Times New Roman"/>
          <w:sz w:val="12"/>
          <w:szCs w:val="12"/>
        </w:rPr>
      </w:pPr>
      <w:r w:rsidRPr="006A5F73">
        <w:rPr>
          <w:rFonts w:ascii="Times New Roman" w:eastAsia="Calibri" w:hAnsi="Times New Roman" w:cs="Times New Roman"/>
          <w:sz w:val="12"/>
          <w:szCs w:val="12"/>
        </w:rPr>
        <w:t>«Профилактика геморрагической лихорадки</w:t>
      </w:r>
    </w:p>
    <w:p w:rsidR="006A5F73" w:rsidRDefault="006A5F73" w:rsidP="006A5F73">
      <w:pPr>
        <w:tabs>
          <w:tab w:val="left" w:pos="284"/>
        </w:tabs>
        <w:spacing w:after="0"/>
        <w:jc w:val="right"/>
        <w:rPr>
          <w:rFonts w:ascii="Times New Roman" w:eastAsia="Calibri" w:hAnsi="Times New Roman" w:cs="Times New Roman"/>
          <w:sz w:val="12"/>
          <w:szCs w:val="12"/>
        </w:rPr>
      </w:pPr>
      <w:r w:rsidRPr="006A5F73">
        <w:rPr>
          <w:rFonts w:ascii="Times New Roman" w:eastAsia="Calibri" w:hAnsi="Times New Roman" w:cs="Times New Roman"/>
          <w:sz w:val="12"/>
          <w:szCs w:val="12"/>
        </w:rPr>
        <w:t xml:space="preserve"> с почечным синдромом, </w:t>
      </w:r>
      <w:proofErr w:type="gramStart"/>
      <w:r w:rsidRPr="006A5F73">
        <w:rPr>
          <w:rFonts w:ascii="Times New Roman" w:eastAsia="Calibri" w:hAnsi="Times New Roman" w:cs="Times New Roman"/>
          <w:sz w:val="12"/>
          <w:szCs w:val="12"/>
        </w:rPr>
        <w:t>клещевого</w:t>
      </w:r>
      <w:proofErr w:type="gramEnd"/>
      <w:r w:rsidRPr="006A5F73">
        <w:rPr>
          <w:rFonts w:ascii="Times New Roman" w:eastAsia="Calibri" w:hAnsi="Times New Roman" w:cs="Times New Roman"/>
          <w:sz w:val="12"/>
          <w:szCs w:val="12"/>
        </w:rPr>
        <w:t xml:space="preserve"> вирусного </w:t>
      </w:r>
    </w:p>
    <w:p w:rsidR="006A5F73" w:rsidRDefault="006A5F73" w:rsidP="006A5F73">
      <w:pPr>
        <w:tabs>
          <w:tab w:val="left" w:pos="284"/>
        </w:tabs>
        <w:spacing w:after="0"/>
        <w:jc w:val="right"/>
        <w:rPr>
          <w:rFonts w:ascii="Times New Roman" w:eastAsia="Calibri" w:hAnsi="Times New Roman" w:cs="Times New Roman"/>
          <w:sz w:val="12"/>
          <w:szCs w:val="12"/>
        </w:rPr>
      </w:pPr>
      <w:r w:rsidRPr="006A5F73">
        <w:rPr>
          <w:rFonts w:ascii="Times New Roman" w:eastAsia="Calibri" w:hAnsi="Times New Roman" w:cs="Times New Roman"/>
          <w:sz w:val="12"/>
          <w:szCs w:val="12"/>
        </w:rPr>
        <w:t xml:space="preserve">энцефалита и клещевого </w:t>
      </w:r>
      <w:proofErr w:type="spellStart"/>
      <w:r w:rsidRPr="006A5F73">
        <w:rPr>
          <w:rFonts w:ascii="Times New Roman" w:eastAsia="Calibri" w:hAnsi="Times New Roman" w:cs="Times New Roman"/>
          <w:sz w:val="12"/>
          <w:szCs w:val="12"/>
        </w:rPr>
        <w:t>боррелиоза</w:t>
      </w:r>
      <w:proofErr w:type="spellEnd"/>
    </w:p>
    <w:p w:rsidR="006A5F73" w:rsidRDefault="006A5F73" w:rsidP="006A5F73">
      <w:pPr>
        <w:tabs>
          <w:tab w:val="left" w:pos="284"/>
        </w:tabs>
        <w:spacing w:after="0"/>
        <w:jc w:val="right"/>
        <w:rPr>
          <w:rFonts w:ascii="Times New Roman" w:eastAsia="Calibri" w:hAnsi="Times New Roman" w:cs="Times New Roman"/>
          <w:sz w:val="12"/>
          <w:szCs w:val="12"/>
        </w:rPr>
      </w:pPr>
      <w:r w:rsidRPr="006A5F73">
        <w:rPr>
          <w:rFonts w:ascii="Times New Roman" w:eastAsia="Calibri" w:hAnsi="Times New Roman" w:cs="Times New Roman"/>
          <w:sz w:val="12"/>
          <w:szCs w:val="12"/>
        </w:rPr>
        <w:t xml:space="preserve">  на территории </w:t>
      </w:r>
      <w:proofErr w:type="gramStart"/>
      <w:r w:rsidRPr="006A5F73">
        <w:rPr>
          <w:rFonts w:ascii="Times New Roman" w:eastAsia="Calibri" w:hAnsi="Times New Roman" w:cs="Times New Roman"/>
          <w:sz w:val="12"/>
          <w:szCs w:val="12"/>
        </w:rPr>
        <w:t>муниципального</w:t>
      </w:r>
      <w:proofErr w:type="gramEnd"/>
    </w:p>
    <w:p w:rsidR="006A5F73" w:rsidRDefault="006A5F73" w:rsidP="006A5F73">
      <w:pPr>
        <w:tabs>
          <w:tab w:val="left" w:pos="284"/>
        </w:tabs>
        <w:spacing w:after="0"/>
        <w:jc w:val="right"/>
        <w:rPr>
          <w:rFonts w:ascii="Times New Roman" w:eastAsia="Calibri" w:hAnsi="Times New Roman" w:cs="Times New Roman"/>
          <w:sz w:val="12"/>
          <w:szCs w:val="12"/>
        </w:rPr>
      </w:pPr>
      <w:r w:rsidRPr="006A5F73">
        <w:rPr>
          <w:rFonts w:ascii="Times New Roman" w:eastAsia="Calibri" w:hAnsi="Times New Roman" w:cs="Times New Roman"/>
          <w:sz w:val="12"/>
          <w:szCs w:val="12"/>
        </w:rPr>
        <w:t xml:space="preserve"> района Сергиевский на 2019-2021 </w:t>
      </w:r>
      <w:proofErr w:type="spellStart"/>
      <w:proofErr w:type="gramStart"/>
      <w:r w:rsidRPr="006A5F73">
        <w:rPr>
          <w:rFonts w:ascii="Times New Roman" w:eastAsia="Calibri" w:hAnsi="Times New Roman" w:cs="Times New Roman"/>
          <w:sz w:val="12"/>
          <w:szCs w:val="12"/>
        </w:rPr>
        <w:t>гг</w:t>
      </w:r>
      <w:proofErr w:type="spellEnd"/>
      <w:proofErr w:type="gramEnd"/>
      <w:r w:rsidRPr="006A5F73">
        <w:rPr>
          <w:rFonts w:ascii="Times New Roman" w:eastAsia="Calibri" w:hAnsi="Times New Roman" w:cs="Times New Roman"/>
          <w:sz w:val="12"/>
          <w:szCs w:val="12"/>
        </w:rPr>
        <w:t>».»</w:t>
      </w:r>
    </w:p>
    <w:p w:rsidR="000A27D4" w:rsidRDefault="006A5F73" w:rsidP="006A5F73">
      <w:pPr>
        <w:tabs>
          <w:tab w:val="left" w:pos="0"/>
        </w:tabs>
        <w:spacing w:after="0" w:line="240" w:lineRule="auto"/>
        <w:jc w:val="center"/>
        <w:rPr>
          <w:rFonts w:ascii="Times New Roman" w:eastAsia="Calibri" w:hAnsi="Times New Roman" w:cs="Times New Roman"/>
          <w:iCs/>
          <w:sz w:val="12"/>
          <w:szCs w:val="12"/>
        </w:rPr>
      </w:pPr>
      <w:r w:rsidRPr="006A5F73">
        <w:rPr>
          <w:rFonts w:ascii="Times New Roman" w:eastAsia="Calibri" w:hAnsi="Times New Roman" w:cs="Times New Roman"/>
          <w:iCs/>
          <w:sz w:val="12"/>
          <w:szCs w:val="12"/>
        </w:rPr>
        <w:t>Перечень программных мероприятий с указанием сроков их реализации, источников финансирования.</w:t>
      </w:r>
    </w:p>
    <w:p w:rsidR="006A5F73" w:rsidRDefault="006A5F73" w:rsidP="006A5F73">
      <w:pPr>
        <w:tabs>
          <w:tab w:val="left" w:pos="0"/>
        </w:tabs>
        <w:spacing w:after="0" w:line="240" w:lineRule="auto"/>
        <w:jc w:val="center"/>
        <w:rPr>
          <w:rFonts w:ascii="Times New Roman" w:eastAsia="Calibri" w:hAnsi="Times New Roman" w:cs="Times New Roman"/>
          <w:iCs/>
          <w:sz w:val="12"/>
          <w:szCs w:val="12"/>
        </w:rPr>
      </w:pPr>
    </w:p>
    <w:tbl>
      <w:tblPr>
        <w:tblStyle w:val="afa"/>
        <w:tblW w:w="0" w:type="auto"/>
        <w:tblLayout w:type="fixed"/>
        <w:tblLook w:val="04A0" w:firstRow="1" w:lastRow="0" w:firstColumn="1" w:lastColumn="0" w:noHBand="0" w:noVBand="1"/>
      </w:tblPr>
      <w:tblGrid>
        <w:gridCol w:w="534"/>
        <w:gridCol w:w="1984"/>
        <w:gridCol w:w="1134"/>
        <w:gridCol w:w="1134"/>
        <w:gridCol w:w="284"/>
        <w:gridCol w:w="283"/>
        <w:gridCol w:w="284"/>
        <w:gridCol w:w="2092"/>
      </w:tblGrid>
      <w:tr w:rsidR="003B1D38" w:rsidRPr="003B1D38" w:rsidTr="003B1D38">
        <w:tc>
          <w:tcPr>
            <w:tcW w:w="534" w:type="dxa"/>
            <w:vMerge w:val="restart"/>
          </w:tcPr>
          <w:p w:rsidR="003876AE" w:rsidRPr="003B1D38" w:rsidRDefault="003876AE" w:rsidP="003876AE">
            <w:pPr>
              <w:jc w:val="center"/>
              <w:rPr>
                <w:rFonts w:ascii="Times New Roman" w:hAnsi="Times New Roman" w:cs="Times New Roman"/>
                <w:sz w:val="12"/>
                <w:szCs w:val="12"/>
              </w:rPr>
            </w:pPr>
            <w:r w:rsidRPr="003B1D38">
              <w:rPr>
                <w:rFonts w:ascii="Times New Roman" w:hAnsi="Times New Roman" w:cs="Times New Roman"/>
                <w:sz w:val="12"/>
                <w:szCs w:val="12"/>
              </w:rPr>
              <w:t xml:space="preserve">№ </w:t>
            </w:r>
            <w:proofErr w:type="gramStart"/>
            <w:r w:rsidRPr="003B1D38">
              <w:rPr>
                <w:rFonts w:ascii="Times New Roman" w:hAnsi="Times New Roman" w:cs="Times New Roman"/>
                <w:sz w:val="12"/>
                <w:szCs w:val="12"/>
              </w:rPr>
              <w:t>п</w:t>
            </w:r>
            <w:proofErr w:type="gramEnd"/>
            <w:r w:rsidRPr="003B1D38">
              <w:rPr>
                <w:rFonts w:ascii="Times New Roman" w:hAnsi="Times New Roman" w:cs="Times New Roman"/>
                <w:sz w:val="12"/>
                <w:szCs w:val="12"/>
              </w:rPr>
              <w:t>/п</w:t>
            </w:r>
          </w:p>
        </w:tc>
        <w:tc>
          <w:tcPr>
            <w:tcW w:w="1984" w:type="dxa"/>
            <w:vMerge w:val="restart"/>
          </w:tcPr>
          <w:p w:rsidR="003876AE" w:rsidRPr="003B1D38" w:rsidRDefault="003876AE" w:rsidP="003876AE">
            <w:pPr>
              <w:jc w:val="center"/>
              <w:rPr>
                <w:rFonts w:ascii="Times New Roman" w:hAnsi="Times New Roman" w:cs="Times New Roman"/>
                <w:sz w:val="12"/>
                <w:szCs w:val="12"/>
              </w:rPr>
            </w:pPr>
            <w:r w:rsidRPr="003B1D38">
              <w:rPr>
                <w:rFonts w:ascii="Times New Roman" w:hAnsi="Times New Roman" w:cs="Times New Roman"/>
                <w:sz w:val="12"/>
                <w:szCs w:val="12"/>
              </w:rPr>
              <w:t>Наименование мероприятий</w:t>
            </w:r>
          </w:p>
        </w:tc>
        <w:tc>
          <w:tcPr>
            <w:tcW w:w="1134" w:type="dxa"/>
            <w:vMerge w:val="restart"/>
          </w:tcPr>
          <w:p w:rsidR="003876AE" w:rsidRPr="003B1D38" w:rsidRDefault="003876AE" w:rsidP="003876AE">
            <w:pPr>
              <w:jc w:val="center"/>
              <w:rPr>
                <w:rFonts w:ascii="Times New Roman" w:hAnsi="Times New Roman" w:cs="Times New Roman"/>
                <w:sz w:val="12"/>
                <w:szCs w:val="12"/>
              </w:rPr>
            </w:pPr>
            <w:r w:rsidRPr="003B1D38">
              <w:rPr>
                <w:rFonts w:ascii="Times New Roman" w:hAnsi="Times New Roman" w:cs="Times New Roman"/>
                <w:sz w:val="12"/>
                <w:szCs w:val="12"/>
              </w:rPr>
              <w:t>Источники финансирования</w:t>
            </w:r>
          </w:p>
        </w:tc>
        <w:tc>
          <w:tcPr>
            <w:tcW w:w="1985" w:type="dxa"/>
            <w:gridSpan w:val="4"/>
          </w:tcPr>
          <w:p w:rsidR="003876AE" w:rsidRPr="003B1D38" w:rsidRDefault="003876AE" w:rsidP="003876AE">
            <w:pPr>
              <w:tabs>
                <w:tab w:val="left" w:pos="0"/>
              </w:tabs>
              <w:jc w:val="center"/>
              <w:rPr>
                <w:rFonts w:ascii="Times New Roman" w:eastAsia="Calibri" w:hAnsi="Times New Roman" w:cs="Times New Roman"/>
                <w:iCs/>
                <w:sz w:val="12"/>
                <w:szCs w:val="12"/>
              </w:rPr>
            </w:pPr>
            <w:r w:rsidRPr="003B1D38">
              <w:rPr>
                <w:rFonts w:ascii="Times New Roman" w:hAnsi="Times New Roman" w:cs="Times New Roman"/>
                <w:sz w:val="12"/>
                <w:szCs w:val="12"/>
              </w:rPr>
              <w:t>Сроки и объемы проводимых мероприятий</w:t>
            </w:r>
          </w:p>
        </w:tc>
        <w:tc>
          <w:tcPr>
            <w:tcW w:w="2092" w:type="dxa"/>
            <w:vMerge w:val="restart"/>
            <w:vAlign w:val="center"/>
          </w:tcPr>
          <w:p w:rsidR="003876AE" w:rsidRPr="003B1D38" w:rsidRDefault="003876AE" w:rsidP="003876AE">
            <w:pPr>
              <w:tabs>
                <w:tab w:val="left" w:pos="0"/>
              </w:tabs>
              <w:jc w:val="center"/>
              <w:rPr>
                <w:rFonts w:ascii="Times New Roman" w:eastAsia="Calibri" w:hAnsi="Times New Roman" w:cs="Times New Roman"/>
                <w:iCs/>
                <w:sz w:val="12"/>
                <w:szCs w:val="12"/>
              </w:rPr>
            </w:pPr>
            <w:r w:rsidRPr="003B1D38">
              <w:rPr>
                <w:rFonts w:ascii="Times New Roman" w:hAnsi="Times New Roman" w:cs="Times New Roman"/>
                <w:sz w:val="12"/>
                <w:szCs w:val="12"/>
              </w:rPr>
              <w:t>Исполнитель мероприятия</w:t>
            </w:r>
          </w:p>
        </w:tc>
      </w:tr>
      <w:tr w:rsidR="003B1D38" w:rsidRPr="003B1D38" w:rsidTr="003B1D38">
        <w:trPr>
          <w:trHeight w:val="70"/>
        </w:trPr>
        <w:tc>
          <w:tcPr>
            <w:tcW w:w="534" w:type="dxa"/>
            <w:vMerge/>
          </w:tcPr>
          <w:p w:rsidR="003876AE" w:rsidRPr="003B1D38" w:rsidRDefault="003876AE" w:rsidP="003876AE">
            <w:pPr>
              <w:rPr>
                <w:rFonts w:ascii="Times New Roman" w:hAnsi="Times New Roman" w:cs="Times New Roman"/>
                <w:sz w:val="12"/>
                <w:szCs w:val="12"/>
              </w:rPr>
            </w:pPr>
          </w:p>
        </w:tc>
        <w:tc>
          <w:tcPr>
            <w:tcW w:w="1984" w:type="dxa"/>
            <w:vMerge/>
            <w:vAlign w:val="center"/>
          </w:tcPr>
          <w:p w:rsidR="003876AE" w:rsidRPr="003B1D38" w:rsidRDefault="003876AE" w:rsidP="003876AE">
            <w:pPr>
              <w:rPr>
                <w:rFonts w:ascii="Times New Roman" w:hAnsi="Times New Roman" w:cs="Times New Roman"/>
                <w:sz w:val="12"/>
                <w:szCs w:val="12"/>
              </w:rPr>
            </w:pPr>
          </w:p>
        </w:tc>
        <w:tc>
          <w:tcPr>
            <w:tcW w:w="1134" w:type="dxa"/>
            <w:vMerge/>
            <w:vAlign w:val="center"/>
          </w:tcPr>
          <w:p w:rsidR="003876AE" w:rsidRPr="003B1D38" w:rsidRDefault="003876AE" w:rsidP="003876AE">
            <w:pPr>
              <w:rPr>
                <w:rFonts w:ascii="Times New Roman" w:hAnsi="Times New Roman" w:cs="Times New Roman"/>
                <w:sz w:val="12"/>
                <w:szCs w:val="12"/>
              </w:rPr>
            </w:pPr>
          </w:p>
        </w:tc>
        <w:tc>
          <w:tcPr>
            <w:tcW w:w="1134" w:type="dxa"/>
            <w:vMerge w:val="restart"/>
          </w:tcPr>
          <w:p w:rsidR="003876AE" w:rsidRPr="003B1D38" w:rsidRDefault="003876AE" w:rsidP="003876AE">
            <w:pPr>
              <w:jc w:val="center"/>
              <w:rPr>
                <w:rFonts w:ascii="Times New Roman" w:hAnsi="Times New Roman" w:cs="Times New Roman"/>
                <w:sz w:val="12"/>
                <w:szCs w:val="12"/>
              </w:rPr>
            </w:pPr>
            <w:r w:rsidRPr="003B1D38">
              <w:rPr>
                <w:rFonts w:ascii="Times New Roman" w:hAnsi="Times New Roman" w:cs="Times New Roman"/>
                <w:sz w:val="12"/>
                <w:szCs w:val="12"/>
              </w:rPr>
              <w:t>Период</w:t>
            </w:r>
          </w:p>
        </w:tc>
        <w:tc>
          <w:tcPr>
            <w:tcW w:w="851" w:type="dxa"/>
            <w:gridSpan w:val="3"/>
          </w:tcPr>
          <w:p w:rsidR="003876AE" w:rsidRPr="003B1D38" w:rsidRDefault="003876AE" w:rsidP="003876AE">
            <w:pPr>
              <w:tabs>
                <w:tab w:val="left" w:pos="0"/>
              </w:tabs>
              <w:rPr>
                <w:rFonts w:ascii="Times New Roman" w:hAnsi="Times New Roman" w:cs="Times New Roman"/>
                <w:sz w:val="12"/>
                <w:szCs w:val="12"/>
              </w:rPr>
            </w:pPr>
            <w:r w:rsidRPr="003B1D38">
              <w:rPr>
                <w:rFonts w:ascii="Times New Roman" w:hAnsi="Times New Roman" w:cs="Times New Roman"/>
                <w:sz w:val="12"/>
                <w:szCs w:val="12"/>
              </w:rPr>
              <w:t xml:space="preserve">Объем финансирования в </w:t>
            </w:r>
            <w:proofErr w:type="spellStart"/>
            <w:r w:rsidRPr="003B1D38">
              <w:rPr>
                <w:rFonts w:ascii="Times New Roman" w:hAnsi="Times New Roman" w:cs="Times New Roman"/>
                <w:sz w:val="12"/>
                <w:szCs w:val="12"/>
              </w:rPr>
              <w:t>тыс</w:t>
            </w:r>
            <w:proofErr w:type="gramStart"/>
            <w:r w:rsidRPr="003B1D38">
              <w:rPr>
                <w:rFonts w:ascii="Times New Roman" w:hAnsi="Times New Roman" w:cs="Times New Roman"/>
                <w:sz w:val="12"/>
                <w:szCs w:val="12"/>
              </w:rPr>
              <w:t>.р</w:t>
            </w:r>
            <w:proofErr w:type="gramEnd"/>
            <w:r w:rsidRPr="003B1D38">
              <w:rPr>
                <w:rFonts w:ascii="Times New Roman" w:hAnsi="Times New Roman" w:cs="Times New Roman"/>
                <w:sz w:val="12"/>
                <w:szCs w:val="12"/>
              </w:rPr>
              <w:t>уб</w:t>
            </w:r>
            <w:proofErr w:type="spellEnd"/>
            <w:r w:rsidRPr="003B1D38">
              <w:rPr>
                <w:rFonts w:ascii="Times New Roman" w:hAnsi="Times New Roman" w:cs="Times New Roman"/>
                <w:sz w:val="12"/>
                <w:szCs w:val="12"/>
              </w:rPr>
              <w:t>(*)</w:t>
            </w:r>
          </w:p>
        </w:tc>
        <w:tc>
          <w:tcPr>
            <w:tcW w:w="2092" w:type="dxa"/>
            <w:vMerge/>
          </w:tcPr>
          <w:p w:rsidR="003876AE" w:rsidRPr="003B1D38" w:rsidRDefault="003876AE" w:rsidP="003876AE">
            <w:pPr>
              <w:tabs>
                <w:tab w:val="left" w:pos="0"/>
              </w:tabs>
              <w:rPr>
                <w:rFonts w:ascii="Times New Roman" w:eastAsia="Calibri" w:hAnsi="Times New Roman" w:cs="Times New Roman"/>
                <w:iCs/>
                <w:sz w:val="12"/>
                <w:szCs w:val="12"/>
              </w:rPr>
            </w:pPr>
          </w:p>
        </w:tc>
      </w:tr>
      <w:tr w:rsidR="003B1D38" w:rsidRPr="003B1D38" w:rsidTr="003B1D38">
        <w:trPr>
          <w:cantSplit/>
          <w:trHeight w:val="669"/>
        </w:trPr>
        <w:tc>
          <w:tcPr>
            <w:tcW w:w="534" w:type="dxa"/>
            <w:vMerge/>
          </w:tcPr>
          <w:p w:rsidR="003876AE" w:rsidRPr="003B1D38" w:rsidRDefault="003876AE" w:rsidP="003876AE">
            <w:pPr>
              <w:rPr>
                <w:rFonts w:ascii="Times New Roman" w:hAnsi="Times New Roman" w:cs="Times New Roman"/>
                <w:sz w:val="12"/>
                <w:szCs w:val="12"/>
              </w:rPr>
            </w:pPr>
          </w:p>
        </w:tc>
        <w:tc>
          <w:tcPr>
            <w:tcW w:w="1984" w:type="dxa"/>
            <w:vMerge/>
            <w:vAlign w:val="center"/>
          </w:tcPr>
          <w:p w:rsidR="003876AE" w:rsidRPr="003B1D38" w:rsidRDefault="003876AE" w:rsidP="003876AE">
            <w:pPr>
              <w:rPr>
                <w:rFonts w:ascii="Times New Roman" w:hAnsi="Times New Roman" w:cs="Times New Roman"/>
                <w:sz w:val="12"/>
                <w:szCs w:val="12"/>
              </w:rPr>
            </w:pPr>
          </w:p>
        </w:tc>
        <w:tc>
          <w:tcPr>
            <w:tcW w:w="1134" w:type="dxa"/>
            <w:vMerge/>
            <w:vAlign w:val="center"/>
          </w:tcPr>
          <w:p w:rsidR="003876AE" w:rsidRPr="003B1D38" w:rsidRDefault="003876AE" w:rsidP="003876AE">
            <w:pPr>
              <w:rPr>
                <w:rFonts w:ascii="Times New Roman" w:hAnsi="Times New Roman" w:cs="Times New Roman"/>
                <w:sz w:val="12"/>
                <w:szCs w:val="12"/>
              </w:rPr>
            </w:pPr>
          </w:p>
        </w:tc>
        <w:tc>
          <w:tcPr>
            <w:tcW w:w="1134" w:type="dxa"/>
            <w:vMerge/>
          </w:tcPr>
          <w:p w:rsidR="003876AE" w:rsidRPr="003B1D38" w:rsidRDefault="003876AE" w:rsidP="003876AE">
            <w:pPr>
              <w:jc w:val="center"/>
              <w:rPr>
                <w:rFonts w:ascii="Times New Roman" w:hAnsi="Times New Roman" w:cs="Times New Roman"/>
                <w:sz w:val="12"/>
                <w:szCs w:val="12"/>
              </w:rPr>
            </w:pPr>
          </w:p>
        </w:tc>
        <w:tc>
          <w:tcPr>
            <w:tcW w:w="284" w:type="dxa"/>
            <w:textDirection w:val="btLr"/>
            <w:vAlign w:val="center"/>
          </w:tcPr>
          <w:p w:rsidR="003876AE" w:rsidRPr="003B1D38" w:rsidRDefault="003876AE" w:rsidP="003B1D38">
            <w:pPr>
              <w:tabs>
                <w:tab w:val="left" w:pos="0"/>
              </w:tabs>
              <w:ind w:left="113" w:right="113"/>
              <w:jc w:val="center"/>
              <w:rPr>
                <w:rFonts w:ascii="Times New Roman" w:hAnsi="Times New Roman" w:cs="Times New Roman"/>
                <w:sz w:val="12"/>
                <w:szCs w:val="12"/>
              </w:rPr>
            </w:pPr>
            <w:r w:rsidRPr="003B1D38">
              <w:rPr>
                <w:rFonts w:ascii="Times New Roman" w:hAnsi="Times New Roman" w:cs="Times New Roman"/>
                <w:sz w:val="12"/>
                <w:szCs w:val="12"/>
              </w:rPr>
              <w:t>2019 г.</w:t>
            </w:r>
          </w:p>
          <w:p w:rsidR="003876AE" w:rsidRPr="003B1D38" w:rsidRDefault="003876AE" w:rsidP="003B1D38">
            <w:pPr>
              <w:tabs>
                <w:tab w:val="left" w:pos="0"/>
              </w:tabs>
              <w:ind w:left="113" w:right="113"/>
              <w:jc w:val="center"/>
              <w:rPr>
                <w:rFonts w:ascii="Times New Roman" w:hAnsi="Times New Roman" w:cs="Times New Roman"/>
                <w:sz w:val="12"/>
                <w:szCs w:val="12"/>
              </w:rPr>
            </w:pPr>
          </w:p>
        </w:tc>
        <w:tc>
          <w:tcPr>
            <w:tcW w:w="283" w:type="dxa"/>
            <w:textDirection w:val="btLr"/>
            <w:vAlign w:val="center"/>
          </w:tcPr>
          <w:p w:rsidR="003876AE" w:rsidRPr="003B1D38" w:rsidRDefault="003876AE"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2020 г.</w:t>
            </w:r>
          </w:p>
        </w:tc>
        <w:tc>
          <w:tcPr>
            <w:tcW w:w="284" w:type="dxa"/>
            <w:textDirection w:val="btLr"/>
            <w:vAlign w:val="center"/>
          </w:tcPr>
          <w:p w:rsidR="003876AE" w:rsidRPr="003B1D38" w:rsidRDefault="003876AE"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2021 г.</w:t>
            </w:r>
          </w:p>
        </w:tc>
        <w:tc>
          <w:tcPr>
            <w:tcW w:w="2092" w:type="dxa"/>
            <w:vMerge/>
          </w:tcPr>
          <w:p w:rsidR="003876AE" w:rsidRPr="003B1D38" w:rsidRDefault="003876AE" w:rsidP="003876AE">
            <w:pPr>
              <w:tabs>
                <w:tab w:val="left" w:pos="0"/>
              </w:tabs>
              <w:rPr>
                <w:rFonts w:ascii="Times New Roman" w:eastAsia="Calibri" w:hAnsi="Times New Roman" w:cs="Times New Roman"/>
                <w:iCs/>
                <w:sz w:val="12"/>
                <w:szCs w:val="12"/>
              </w:rPr>
            </w:pPr>
          </w:p>
        </w:tc>
      </w:tr>
      <w:tr w:rsidR="003B1D38" w:rsidRPr="003B1D38" w:rsidTr="003B1D38">
        <w:trPr>
          <w:cantSplit/>
          <w:trHeight w:val="1134"/>
        </w:trPr>
        <w:tc>
          <w:tcPr>
            <w:tcW w:w="534" w:type="dxa"/>
          </w:tcPr>
          <w:p w:rsidR="00901DD8" w:rsidRPr="003B1D38" w:rsidRDefault="00901DD8" w:rsidP="00901DD8">
            <w:pPr>
              <w:rPr>
                <w:rFonts w:ascii="Times New Roman" w:hAnsi="Times New Roman" w:cs="Times New Roman"/>
                <w:sz w:val="12"/>
                <w:szCs w:val="12"/>
              </w:rPr>
            </w:pPr>
            <w:r w:rsidRPr="003B1D38">
              <w:rPr>
                <w:rFonts w:ascii="Times New Roman" w:hAnsi="Times New Roman" w:cs="Times New Roman"/>
                <w:sz w:val="12"/>
                <w:szCs w:val="12"/>
              </w:rPr>
              <w:t xml:space="preserve">1.1. </w:t>
            </w:r>
          </w:p>
        </w:tc>
        <w:tc>
          <w:tcPr>
            <w:tcW w:w="1984" w:type="dxa"/>
          </w:tcPr>
          <w:p w:rsidR="00901DD8" w:rsidRPr="003B1D38" w:rsidRDefault="00901DD8" w:rsidP="003B1D38">
            <w:pPr>
              <w:pStyle w:val="western"/>
              <w:snapToGrid w:val="0"/>
              <w:spacing w:before="0" w:after="0"/>
              <w:rPr>
                <w:sz w:val="12"/>
                <w:szCs w:val="12"/>
              </w:rPr>
            </w:pPr>
            <w:r w:rsidRPr="003B1D38">
              <w:rPr>
                <w:sz w:val="12"/>
                <w:szCs w:val="12"/>
              </w:rPr>
              <w:t xml:space="preserve">Рассмотрение на заседаниях санитарно-эпидемиологической комиссии вопросов по предупреждению заболеваемости ГЛПС,  клещевым энцефалитом и клещевым </w:t>
            </w:r>
            <w:proofErr w:type="spellStart"/>
            <w:r w:rsidRPr="003B1D38">
              <w:rPr>
                <w:sz w:val="12"/>
                <w:szCs w:val="12"/>
              </w:rPr>
              <w:t>боррелиозом</w:t>
            </w:r>
            <w:proofErr w:type="spellEnd"/>
            <w:r w:rsidRPr="003B1D38">
              <w:rPr>
                <w:sz w:val="12"/>
                <w:szCs w:val="12"/>
              </w:rPr>
              <w:t xml:space="preserve">  проведение, противоэпидемических мероприятий на случай возникновения групповых и массовых заболеваний.</w:t>
            </w:r>
          </w:p>
        </w:tc>
        <w:tc>
          <w:tcPr>
            <w:tcW w:w="1134" w:type="dxa"/>
          </w:tcPr>
          <w:p w:rsidR="00901DD8" w:rsidRPr="003B1D38" w:rsidRDefault="00901DD8" w:rsidP="00901DD8">
            <w:pPr>
              <w:jc w:val="center"/>
              <w:rPr>
                <w:rFonts w:ascii="Times New Roman" w:hAnsi="Times New Roman" w:cs="Times New Roman"/>
                <w:sz w:val="12"/>
                <w:szCs w:val="12"/>
              </w:rPr>
            </w:pPr>
            <w:r w:rsidRPr="003B1D38">
              <w:rPr>
                <w:rFonts w:ascii="Times New Roman" w:hAnsi="Times New Roman" w:cs="Times New Roman"/>
                <w:sz w:val="12"/>
                <w:szCs w:val="12"/>
              </w:rPr>
              <w:t>Финансирование не требуется</w:t>
            </w:r>
          </w:p>
        </w:tc>
        <w:tc>
          <w:tcPr>
            <w:tcW w:w="1134" w:type="dxa"/>
          </w:tcPr>
          <w:p w:rsidR="00901DD8" w:rsidRPr="003B1D38" w:rsidRDefault="00901DD8" w:rsidP="00901DD8">
            <w:pPr>
              <w:jc w:val="center"/>
              <w:rPr>
                <w:rFonts w:ascii="Times New Roman" w:hAnsi="Times New Roman" w:cs="Times New Roman"/>
                <w:sz w:val="12"/>
                <w:szCs w:val="12"/>
              </w:rPr>
            </w:pPr>
            <w:r w:rsidRPr="003B1D38">
              <w:rPr>
                <w:rFonts w:ascii="Times New Roman" w:hAnsi="Times New Roman" w:cs="Times New Roman"/>
                <w:sz w:val="12"/>
                <w:szCs w:val="12"/>
              </w:rPr>
              <w:t>по мере необходимости</w:t>
            </w:r>
          </w:p>
        </w:tc>
        <w:tc>
          <w:tcPr>
            <w:tcW w:w="284" w:type="dxa"/>
            <w:textDirection w:val="btLr"/>
            <w:vAlign w:val="center"/>
          </w:tcPr>
          <w:p w:rsidR="00901DD8" w:rsidRPr="003B1D38" w:rsidRDefault="00901DD8"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w:t>
            </w:r>
          </w:p>
        </w:tc>
        <w:tc>
          <w:tcPr>
            <w:tcW w:w="283" w:type="dxa"/>
            <w:textDirection w:val="btLr"/>
            <w:vAlign w:val="center"/>
          </w:tcPr>
          <w:p w:rsidR="00901DD8" w:rsidRPr="003B1D38" w:rsidRDefault="00901DD8"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w:t>
            </w:r>
          </w:p>
        </w:tc>
        <w:tc>
          <w:tcPr>
            <w:tcW w:w="284" w:type="dxa"/>
            <w:textDirection w:val="btLr"/>
            <w:vAlign w:val="center"/>
          </w:tcPr>
          <w:p w:rsidR="00901DD8" w:rsidRPr="003B1D38" w:rsidRDefault="00901DD8"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w:t>
            </w:r>
          </w:p>
        </w:tc>
        <w:tc>
          <w:tcPr>
            <w:tcW w:w="2092" w:type="dxa"/>
          </w:tcPr>
          <w:p w:rsidR="00901DD8" w:rsidRPr="003B1D38" w:rsidRDefault="00901DD8" w:rsidP="00901DD8">
            <w:pPr>
              <w:rPr>
                <w:rFonts w:ascii="Times New Roman" w:hAnsi="Times New Roman" w:cs="Times New Roman"/>
                <w:sz w:val="12"/>
                <w:szCs w:val="12"/>
              </w:rPr>
            </w:pPr>
            <w:r w:rsidRPr="003B1D38">
              <w:rPr>
                <w:rFonts w:ascii="Times New Roman"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p w:rsidR="00901DD8" w:rsidRPr="003B1D38" w:rsidRDefault="00901DD8" w:rsidP="00901DD8">
            <w:pPr>
              <w:rPr>
                <w:rFonts w:ascii="Times New Roman" w:hAnsi="Times New Roman" w:cs="Times New Roman"/>
                <w:sz w:val="12"/>
                <w:szCs w:val="12"/>
              </w:rPr>
            </w:pPr>
            <w:r w:rsidRPr="003B1D38">
              <w:rPr>
                <w:rFonts w:ascii="Times New Roman" w:hAnsi="Times New Roman" w:cs="Times New Roman"/>
                <w:sz w:val="12"/>
                <w:szCs w:val="12"/>
              </w:rPr>
              <w:t xml:space="preserve">ТО Управления </w:t>
            </w:r>
            <w:proofErr w:type="spellStart"/>
            <w:r w:rsidRPr="003B1D38">
              <w:rPr>
                <w:rFonts w:ascii="Times New Roman" w:hAnsi="Times New Roman" w:cs="Times New Roman"/>
                <w:sz w:val="12"/>
                <w:szCs w:val="12"/>
              </w:rPr>
              <w:t>Роспотребнадзора</w:t>
            </w:r>
            <w:proofErr w:type="spellEnd"/>
            <w:r w:rsidRPr="003B1D38">
              <w:rPr>
                <w:rFonts w:ascii="Times New Roman" w:hAnsi="Times New Roman" w:cs="Times New Roman"/>
                <w:sz w:val="12"/>
                <w:szCs w:val="12"/>
              </w:rPr>
              <w:t xml:space="preserve"> по Самарской области в Сергиевском районе (по согласованию)</w:t>
            </w:r>
          </w:p>
        </w:tc>
      </w:tr>
      <w:tr w:rsidR="003B1D38" w:rsidRPr="003B1D38" w:rsidTr="003B1D38">
        <w:trPr>
          <w:cantSplit/>
          <w:trHeight w:val="1134"/>
        </w:trPr>
        <w:tc>
          <w:tcPr>
            <w:tcW w:w="534" w:type="dxa"/>
          </w:tcPr>
          <w:p w:rsidR="00901DD8" w:rsidRPr="003B1D38" w:rsidRDefault="00901DD8" w:rsidP="00901DD8">
            <w:pPr>
              <w:rPr>
                <w:rFonts w:ascii="Times New Roman" w:hAnsi="Times New Roman" w:cs="Times New Roman"/>
                <w:sz w:val="12"/>
                <w:szCs w:val="12"/>
              </w:rPr>
            </w:pPr>
            <w:r w:rsidRPr="003B1D38">
              <w:rPr>
                <w:rFonts w:ascii="Times New Roman" w:hAnsi="Times New Roman" w:cs="Times New Roman"/>
                <w:sz w:val="12"/>
                <w:szCs w:val="12"/>
              </w:rPr>
              <w:t>1.2.</w:t>
            </w:r>
          </w:p>
        </w:tc>
        <w:tc>
          <w:tcPr>
            <w:tcW w:w="1984" w:type="dxa"/>
          </w:tcPr>
          <w:p w:rsidR="00901DD8" w:rsidRPr="003B1D38" w:rsidRDefault="00901DD8" w:rsidP="003B1D38">
            <w:pPr>
              <w:pStyle w:val="western"/>
              <w:snapToGrid w:val="0"/>
              <w:spacing w:before="0" w:after="0"/>
              <w:rPr>
                <w:sz w:val="12"/>
                <w:szCs w:val="12"/>
              </w:rPr>
            </w:pPr>
            <w:r w:rsidRPr="003B1D38">
              <w:rPr>
                <w:sz w:val="12"/>
                <w:szCs w:val="12"/>
              </w:rPr>
              <w:t xml:space="preserve">Мониторинг заболеваемости ГЛПС на территории муниципального района Сергиевский. Проведение оперативного и ретроспективного анализа заболеваемости по  ГЛПС. Информирование ТО </w:t>
            </w:r>
            <w:proofErr w:type="spellStart"/>
            <w:r w:rsidRPr="003B1D38">
              <w:rPr>
                <w:sz w:val="12"/>
                <w:szCs w:val="12"/>
              </w:rPr>
              <w:t>Роспотребнадзора</w:t>
            </w:r>
            <w:proofErr w:type="spellEnd"/>
            <w:r w:rsidRPr="003B1D38">
              <w:rPr>
                <w:sz w:val="12"/>
                <w:szCs w:val="12"/>
              </w:rPr>
              <w:t xml:space="preserve"> по Самарской области по Самарской области в Сергиевском районе, Администрации муниципального района Сергиевский. </w:t>
            </w:r>
          </w:p>
        </w:tc>
        <w:tc>
          <w:tcPr>
            <w:tcW w:w="1134" w:type="dxa"/>
          </w:tcPr>
          <w:p w:rsidR="00901DD8" w:rsidRPr="003B1D38" w:rsidRDefault="00901DD8" w:rsidP="00901DD8">
            <w:pPr>
              <w:jc w:val="center"/>
              <w:rPr>
                <w:rFonts w:ascii="Times New Roman" w:hAnsi="Times New Roman" w:cs="Times New Roman"/>
                <w:sz w:val="12"/>
                <w:szCs w:val="12"/>
              </w:rPr>
            </w:pPr>
            <w:r w:rsidRPr="003B1D38">
              <w:rPr>
                <w:rFonts w:ascii="Times New Roman" w:hAnsi="Times New Roman" w:cs="Times New Roman"/>
                <w:sz w:val="12"/>
                <w:szCs w:val="12"/>
              </w:rPr>
              <w:t>Финансирование не требуется</w:t>
            </w:r>
          </w:p>
        </w:tc>
        <w:tc>
          <w:tcPr>
            <w:tcW w:w="1134" w:type="dxa"/>
          </w:tcPr>
          <w:p w:rsidR="00901DD8" w:rsidRPr="003B1D38" w:rsidRDefault="00901DD8" w:rsidP="00901DD8">
            <w:pPr>
              <w:jc w:val="center"/>
              <w:rPr>
                <w:rFonts w:ascii="Times New Roman" w:hAnsi="Times New Roman" w:cs="Times New Roman"/>
                <w:sz w:val="12"/>
                <w:szCs w:val="12"/>
              </w:rPr>
            </w:pPr>
            <w:r w:rsidRPr="003B1D38">
              <w:rPr>
                <w:rFonts w:ascii="Times New Roman" w:hAnsi="Times New Roman" w:cs="Times New Roman"/>
                <w:sz w:val="12"/>
                <w:szCs w:val="12"/>
              </w:rPr>
              <w:t>В рамках текущей деятельности</w:t>
            </w:r>
          </w:p>
        </w:tc>
        <w:tc>
          <w:tcPr>
            <w:tcW w:w="284" w:type="dxa"/>
            <w:textDirection w:val="btLr"/>
            <w:vAlign w:val="center"/>
          </w:tcPr>
          <w:p w:rsidR="00901DD8" w:rsidRPr="003B1D38" w:rsidRDefault="00901DD8"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В рамках текущей деятельности</w:t>
            </w:r>
          </w:p>
        </w:tc>
        <w:tc>
          <w:tcPr>
            <w:tcW w:w="283" w:type="dxa"/>
            <w:textDirection w:val="btLr"/>
            <w:vAlign w:val="center"/>
          </w:tcPr>
          <w:p w:rsidR="00901DD8" w:rsidRPr="003B1D38" w:rsidRDefault="00901DD8"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В рамках текущей деятельности</w:t>
            </w:r>
          </w:p>
        </w:tc>
        <w:tc>
          <w:tcPr>
            <w:tcW w:w="284" w:type="dxa"/>
            <w:textDirection w:val="btLr"/>
            <w:vAlign w:val="center"/>
          </w:tcPr>
          <w:p w:rsidR="00901DD8" w:rsidRPr="003B1D38" w:rsidRDefault="00901DD8"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В рамках текущей деятельности</w:t>
            </w:r>
          </w:p>
        </w:tc>
        <w:tc>
          <w:tcPr>
            <w:tcW w:w="2092" w:type="dxa"/>
          </w:tcPr>
          <w:p w:rsidR="00901DD8" w:rsidRPr="003B1D38" w:rsidRDefault="00901DD8" w:rsidP="00901DD8">
            <w:pPr>
              <w:rPr>
                <w:rFonts w:ascii="Times New Roman" w:hAnsi="Times New Roman" w:cs="Times New Roman"/>
                <w:sz w:val="12"/>
                <w:szCs w:val="12"/>
              </w:rPr>
            </w:pPr>
            <w:r w:rsidRPr="003B1D38">
              <w:rPr>
                <w:rFonts w:ascii="Times New Roman" w:hAnsi="Times New Roman" w:cs="Times New Roman"/>
                <w:sz w:val="12"/>
                <w:szCs w:val="12"/>
              </w:rPr>
              <w:t xml:space="preserve">ТО Управления </w:t>
            </w:r>
            <w:proofErr w:type="spellStart"/>
            <w:r w:rsidRPr="003B1D38">
              <w:rPr>
                <w:rFonts w:ascii="Times New Roman" w:hAnsi="Times New Roman" w:cs="Times New Roman"/>
                <w:sz w:val="12"/>
                <w:szCs w:val="12"/>
              </w:rPr>
              <w:t>Роспотребнадзора</w:t>
            </w:r>
            <w:proofErr w:type="spellEnd"/>
            <w:r w:rsidRPr="003B1D38">
              <w:rPr>
                <w:rFonts w:ascii="Times New Roman" w:hAnsi="Times New Roman" w:cs="Times New Roman"/>
                <w:sz w:val="12"/>
                <w:szCs w:val="12"/>
              </w:rPr>
              <w:t xml:space="preserve"> по Самарской области в Сергиевском район</w:t>
            </w:r>
            <w:proofErr w:type="gramStart"/>
            <w:r w:rsidRPr="003B1D38">
              <w:rPr>
                <w:rFonts w:ascii="Times New Roman" w:hAnsi="Times New Roman" w:cs="Times New Roman"/>
                <w:sz w:val="12"/>
                <w:szCs w:val="12"/>
              </w:rPr>
              <w:t>е(</w:t>
            </w:r>
            <w:proofErr w:type="gramEnd"/>
            <w:r w:rsidRPr="003B1D38">
              <w:rPr>
                <w:rFonts w:ascii="Times New Roman" w:hAnsi="Times New Roman" w:cs="Times New Roman"/>
                <w:sz w:val="12"/>
                <w:szCs w:val="12"/>
              </w:rPr>
              <w:t>по согласованию)</w:t>
            </w:r>
          </w:p>
          <w:p w:rsidR="00901DD8" w:rsidRPr="003B1D38" w:rsidRDefault="00901DD8" w:rsidP="00901DD8">
            <w:pPr>
              <w:rPr>
                <w:rFonts w:ascii="Times New Roman" w:hAnsi="Times New Roman" w:cs="Times New Roman"/>
                <w:sz w:val="12"/>
                <w:szCs w:val="12"/>
              </w:rPr>
            </w:pPr>
            <w:r w:rsidRPr="003B1D38">
              <w:rPr>
                <w:rFonts w:ascii="Times New Roman" w:hAnsi="Times New Roman" w:cs="Times New Roman"/>
                <w:sz w:val="12"/>
                <w:szCs w:val="12"/>
              </w:rPr>
              <w:t>ФБУЗ «Центр гигиены и эпидемиологии в Самарской области в Сергиевском районе» (по согласованию)</w:t>
            </w:r>
          </w:p>
          <w:p w:rsidR="00901DD8" w:rsidRPr="003B1D38" w:rsidRDefault="00901DD8" w:rsidP="00901DD8">
            <w:pPr>
              <w:rPr>
                <w:rFonts w:ascii="Times New Roman" w:hAnsi="Times New Roman" w:cs="Times New Roman"/>
                <w:sz w:val="12"/>
                <w:szCs w:val="12"/>
              </w:rPr>
            </w:pPr>
            <w:r w:rsidRPr="003B1D38">
              <w:rPr>
                <w:rFonts w:ascii="Times New Roman" w:hAnsi="Times New Roman" w:cs="Times New Roman"/>
                <w:sz w:val="12"/>
                <w:szCs w:val="12"/>
              </w:rPr>
              <w:t xml:space="preserve">ГБУЗ </w:t>
            </w:r>
            <w:proofErr w:type="gramStart"/>
            <w:r w:rsidRPr="003B1D38">
              <w:rPr>
                <w:rFonts w:ascii="Times New Roman" w:hAnsi="Times New Roman" w:cs="Times New Roman"/>
                <w:sz w:val="12"/>
                <w:szCs w:val="12"/>
              </w:rPr>
              <w:t>СО</w:t>
            </w:r>
            <w:proofErr w:type="gramEnd"/>
            <w:r w:rsidRPr="003B1D38">
              <w:rPr>
                <w:rFonts w:ascii="Times New Roman" w:hAnsi="Times New Roman" w:cs="Times New Roman"/>
                <w:sz w:val="12"/>
                <w:szCs w:val="12"/>
              </w:rPr>
              <w:t xml:space="preserve"> «Сергиевская ЦРБ» (по согласованию)</w:t>
            </w:r>
          </w:p>
        </w:tc>
      </w:tr>
      <w:tr w:rsidR="003B1D38" w:rsidRPr="003B1D38" w:rsidTr="003B1D38">
        <w:trPr>
          <w:cantSplit/>
          <w:trHeight w:val="1134"/>
        </w:trPr>
        <w:tc>
          <w:tcPr>
            <w:tcW w:w="534" w:type="dxa"/>
          </w:tcPr>
          <w:p w:rsidR="00901DD8" w:rsidRPr="003B1D38" w:rsidRDefault="00901DD8" w:rsidP="00901DD8">
            <w:pPr>
              <w:rPr>
                <w:rFonts w:ascii="Times New Roman" w:hAnsi="Times New Roman" w:cs="Times New Roman"/>
                <w:sz w:val="12"/>
                <w:szCs w:val="12"/>
              </w:rPr>
            </w:pPr>
            <w:r w:rsidRPr="003B1D38">
              <w:rPr>
                <w:rFonts w:ascii="Times New Roman" w:hAnsi="Times New Roman" w:cs="Times New Roman"/>
                <w:sz w:val="12"/>
                <w:szCs w:val="12"/>
              </w:rPr>
              <w:t>1.3</w:t>
            </w:r>
          </w:p>
        </w:tc>
        <w:tc>
          <w:tcPr>
            <w:tcW w:w="1984" w:type="dxa"/>
          </w:tcPr>
          <w:p w:rsidR="00901DD8" w:rsidRPr="003B1D38" w:rsidRDefault="00901DD8" w:rsidP="003B1D38">
            <w:pPr>
              <w:pStyle w:val="western"/>
              <w:snapToGrid w:val="0"/>
              <w:spacing w:before="0" w:after="0"/>
              <w:rPr>
                <w:sz w:val="12"/>
                <w:szCs w:val="12"/>
              </w:rPr>
            </w:pPr>
            <w:r w:rsidRPr="003B1D38">
              <w:rPr>
                <w:sz w:val="12"/>
                <w:szCs w:val="12"/>
              </w:rPr>
              <w:t xml:space="preserve">Мониторинг заболеваемости  клещевым энцефалитом и клещевым  </w:t>
            </w:r>
            <w:proofErr w:type="spellStart"/>
            <w:r w:rsidRPr="003B1D38">
              <w:rPr>
                <w:sz w:val="12"/>
                <w:szCs w:val="12"/>
              </w:rPr>
              <w:t>боррелиозом</w:t>
            </w:r>
            <w:proofErr w:type="spellEnd"/>
            <w:r w:rsidRPr="003B1D38">
              <w:rPr>
                <w:sz w:val="12"/>
                <w:szCs w:val="12"/>
              </w:rPr>
              <w:t xml:space="preserve">  на территории муниципального района Сергиевский. </w:t>
            </w:r>
          </w:p>
        </w:tc>
        <w:tc>
          <w:tcPr>
            <w:tcW w:w="1134" w:type="dxa"/>
          </w:tcPr>
          <w:p w:rsidR="00901DD8" w:rsidRPr="003B1D38" w:rsidRDefault="00901DD8" w:rsidP="00901DD8">
            <w:pPr>
              <w:jc w:val="center"/>
              <w:rPr>
                <w:rFonts w:ascii="Times New Roman" w:hAnsi="Times New Roman" w:cs="Times New Roman"/>
                <w:sz w:val="12"/>
                <w:szCs w:val="12"/>
              </w:rPr>
            </w:pPr>
            <w:r w:rsidRPr="003B1D38">
              <w:rPr>
                <w:rFonts w:ascii="Times New Roman" w:hAnsi="Times New Roman" w:cs="Times New Roman"/>
                <w:sz w:val="12"/>
                <w:szCs w:val="12"/>
              </w:rPr>
              <w:t>Финансирование не требуется</w:t>
            </w:r>
          </w:p>
        </w:tc>
        <w:tc>
          <w:tcPr>
            <w:tcW w:w="1134" w:type="dxa"/>
          </w:tcPr>
          <w:p w:rsidR="00901DD8" w:rsidRPr="003B1D38" w:rsidRDefault="00901DD8" w:rsidP="00901DD8">
            <w:pPr>
              <w:jc w:val="center"/>
              <w:rPr>
                <w:rFonts w:ascii="Times New Roman" w:hAnsi="Times New Roman" w:cs="Times New Roman"/>
                <w:sz w:val="12"/>
                <w:szCs w:val="12"/>
              </w:rPr>
            </w:pPr>
            <w:r w:rsidRPr="003B1D38">
              <w:rPr>
                <w:rFonts w:ascii="Times New Roman" w:hAnsi="Times New Roman" w:cs="Times New Roman"/>
                <w:sz w:val="12"/>
                <w:szCs w:val="12"/>
              </w:rPr>
              <w:t>В рамках текущей деятельности</w:t>
            </w:r>
          </w:p>
        </w:tc>
        <w:tc>
          <w:tcPr>
            <w:tcW w:w="284" w:type="dxa"/>
            <w:textDirection w:val="btLr"/>
            <w:vAlign w:val="center"/>
          </w:tcPr>
          <w:p w:rsidR="00901DD8" w:rsidRPr="003B1D38" w:rsidRDefault="00901DD8"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В рамках текущей деятельности</w:t>
            </w:r>
          </w:p>
        </w:tc>
        <w:tc>
          <w:tcPr>
            <w:tcW w:w="283" w:type="dxa"/>
            <w:textDirection w:val="btLr"/>
            <w:vAlign w:val="center"/>
          </w:tcPr>
          <w:p w:rsidR="00901DD8" w:rsidRPr="003B1D38" w:rsidRDefault="00901DD8"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В рамках текущей деятельности</w:t>
            </w:r>
          </w:p>
        </w:tc>
        <w:tc>
          <w:tcPr>
            <w:tcW w:w="284" w:type="dxa"/>
            <w:textDirection w:val="btLr"/>
            <w:vAlign w:val="center"/>
          </w:tcPr>
          <w:p w:rsidR="00901DD8" w:rsidRPr="003B1D38" w:rsidRDefault="00901DD8"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В рамках текущей деятельности</w:t>
            </w:r>
          </w:p>
        </w:tc>
        <w:tc>
          <w:tcPr>
            <w:tcW w:w="2092" w:type="dxa"/>
          </w:tcPr>
          <w:p w:rsidR="00901DD8" w:rsidRPr="003B1D38" w:rsidRDefault="00901DD8" w:rsidP="00901DD8">
            <w:pPr>
              <w:rPr>
                <w:rFonts w:ascii="Times New Roman" w:hAnsi="Times New Roman" w:cs="Times New Roman"/>
                <w:sz w:val="12"/>
                <w:szCs w:val="12"/>
              </w:rPr>
            </w:pPr>
            <w:r w:rsidRPr="003B1D38">
              <w:rPr>
                <w:rFonts w:ascii="Times New Roman" w:hAnsi="Times New Roman" w:cs="Times New Roman"/>
                <w:sz w:val="12"/>
                <w:szCs w:val="12"/>
              </w:rPr>
              <w:t xml:space="preserve">ТО Управления </w:t>
            </w:r>
            <w:proofErr w:type="spellStart"/>
            <w:r w:rsidRPr="003B1D38">
              <w:rPr>
                <w:rFonts w:ascii="Times New Roman" w:hAnsi="Times New Roman" w:cs="Times New Roman"/>
                <w:sz w:val="12"/>
                <w:szCs w:val="12"/>
              </w:rPr>
              <w:t>Роспотребнадзора</w:t>
            </w:r>
            <w:proofErr w:type="spellEnd"/>
            <w:r w:rsidRPr="003B1D38">
              <w:rPr>
                <w:rFonts w:ascii="Times New Roman" w:hAnsi="Times New Roman" w:cs="Times New Roman"/>
                <w:sz w:val="12"/>
                <w:szCs w:val="12"/>
              </w:rPr>
              <w:t xml:space="preserve"> по Самарской области в Сергиевском район</w:t>
            </w:r>
            <w:proofErr w:type="gramStart"/>
            <w:r w:rsidRPr="003B1D38">
              <w:rPr>
                <w:rFonts w:ascii="Times New Roman" w:hAnsi="Times New Roman" w:cs="Times New Roman"/>
                <w:sz w:val="12"/>
                <w:szCs w:val="12"/>
              </w:rPr>
              <w:t>е(</w:t>
            </w:r>
            <w:proofErr w:type="gramEnd"/>
            <w:r w:rsidRPr="003B1D38">
              <w:rPr>
                <w:rFonts w:ascii="Times New Roman" w:hAnsi="Times New Roman" w:cs="Times New Roman"/>
                <w:sz w:val="12"/>
                <w:szCs w:val="12"/>
              </w:rPr>
              <w:t>по согласованию)</w:t>
            </w:r>
          </w:p>
          <w:p w:rsidR="00901DD8" w:rsidRPr="003B1D38" w:rsidRDefault="00901DD8" w:rsidP="00901DD8">
            <w:pPr>
              <w:rPr>
                <w:rFonts w:ascii="Times New Roman" w:hAnsi="Times New Roman" w:cs="Times New Roman"/>
                <w:sz w:val="12"/>
                <w:szCs w:val="12"/>
              </w:rPr>
            </w:pPr>
            <w:r w:rsidRPr="003B1D38">
              <w:rPr>
                <w:rFonts w:ascii="Times New Roman" w:hAnsi="Times New Roman" w:cs="Times New Roman"/>
                <w:sz w:val="12"/>
                <w:szCs w:val="12"/>
              </w:rPr>
              <w:t>ФБУЗ «Центр гигиены и эпидемиологии в Самарской области в Сергиевском районе» (по согласованию)</w:t>
            </w:r>
          </w:p>
          <w:p w:rsidR="00901DD8" w:rsidRPr="003B1D38" w:rsidRDefault="00901DD8" w:rsidP="00901DD8">
            <w:pPr>
              <w:rPr>
                <w:rFonts w:ascii="Times New Roman" w:hAnsi="Times New Roman" w:cs="Times New Roman"/>
                <w:sz w:val="12"/>
                <w:szCs w:val="12"/>
              </w:rPr>
            </w:pPr>
            <w:r w:rsidRPr="003B1D38">
              <w:rPr>
                <w:rFonts w:ascii="Times New Roman" w:hAnsi="Times New Roman" w:cs="Times New Roman"/>
                <w:sz w:val="12"/>
                <w:szCs w:val="12"/>
              </w:rPr>
              <w:t xml:space="preserve">ГБУЗ </w:t>
            </w:r>
            <w:proofErr w:type="gramStart"/>
            <w:r w:rsidRPr="003B1D38">
              <w:rPr>
                <w:rFonts w:ascii="Times New Roman" w:hAnsi="Times New Roman" w:cs="Times New Roman"/>
                <w:sz w:val="12"/>
                <w:szCs w:val="12"/>
              </w:rPr>
              <w:t>СО</w:t>
            </w:r>
            <w:proofErr w:type="gramEnd"/>
            <w:r w:rsidRPr="003B1D38">
              <w:rPr>
                <w:rFonts w:ascii="Times New Roman" w:hAnsi="Times New Roman" w:cs="Times New Roman"/>
                <w:sz w:val="12"/>
                <w:szCs w:val="12"/>
              </w:rPr>
              <w:t xml:space="preserve"> «Сергиевская ЦРБ» (по согласованию)</w:t>
            </w:r>
          </w:p>
        </w:tc>
      </w:tr>
      <w:tr w:rsidR="003B1D38" w:rsidRPr="003B1D38" w:rsidTr="005032C4">
        <w:trPr>
          <w:cantSplit/>
          <w:trHeight w:val="4042"/>
        </w:trPr>
        <w:tc>
          <w:tcPr>
            <w:tcW w:w="534" w:type="dxa"/>
          </w:tcPr>
          <w:p w:rsidR="00901DD8" w:rsidRPr="003B1D38" w:rsidRDefault="00901DD8" w:rsidP="00901DD8">
            <w:pPr>
              <w:rPr>
                <w:rFonts w:ascii="Times New Roman" w:hAnsi="Times New Roman" w:cs="Times New Roman"/>
                <w:sz w:val="12"/>
                <w:szCs w:val="12"/>
              </w:rPr>
            </w:pPr>
            <w:r w:rsidRPr="003B1D38">
              <w:rPr>
                <w:rFonts w:ascii="Times New Roman" w:hAnsi="Times New Roman" w:cs="Times New Roman"/>
                <w:sz w:val="12"/>
                <w:szCs w:val="12"/>
              </w:rPr>
              <w:lastRenderedPageBreak/>
              <w:t>1.4</w:t>
            </w:r>
          </w:p>
        </w:tc>
        <w:tc>
          <w:tcPr>
            <w:tcW w:w="1984" w:type="dxa"/>
          </w:tcPr>
          <w:p w:rsidR="00901DD8" w:rsidRPr="003B1D38" w:rsidRDefault="00901DD8" w:rsidP="003B1D38">
            <w:pPr>
              <w:pStyle w:val="western"/>
              <w:snapToGrid w:val="0"/>
              <w:spacing w:before="0" w:after="0"/>
              <w:rPr>
                <w:sz w:val="12"/>
                <w:szCs w:val="12"/>
              </w:rPr>
            </w:pPr>
            <w:proofErr w:type="gramStart"/>
            <w:r w:rsidRPr="003B1D38">
              <w:rPr>
                <w:sz w:val="12"/>
                <w:szCs w:val="12"/>
              </w:rPr>
              <w:t xml:space="preserve">Организация и систематическое  проведение дезинфекционных, дезинсекционных и </w:t>
            </w:r>
            <w:proofErr w:type="spellStart"/>
            <w:r w:rsidRPr="003B1D38">
              <w:rPr>
                <w:sz w:val="12"/>
                <w:szCs w:val="12"/>
              </w:rPr>
              <w:t>дератизационных</w:t>
            </w:r>
            <w:proofErr w:type="spellEnd"/>
            <w:r w:rsidRPr="003B1D38">
              <w:rPr>
                <w:sz w:val="12"/>
                <w:szCs w:val="12"/>
              </w:rPr>
              <w:t xml:space="preserve"> мероприятий в муниципальном районе Сергиевский  на объектах особого эпидемиологического значения: автовокзал, жилищный фонд, гостиницы, общежития, объекты коммунально-бытового обслуживания населения, кладбища, предприятия по сбору, транспортировке, переработке и утилизации ТБО, продовольственные и непродовольственные рынки, предприятия водоснабжения и канализации, ЛПУ, детские и подростковые учреждения, предприятия общественного питания, пищевой и перерабатывающей промышленности, животноводческие и птицеводческие хозяйства</w:t>
            </w:r>
            <w:proofErr w:type="gramEnd"/>
            <w:r w:rsidRPr="003B1D38">
              <w:rPr>
                <w:sz w:val="12"/>
                <w:szCs w:val="12"/>
              </w:rPr>
              <w:t>, объекты хранения, переработки зерна, круп, овощехранилища, объекты массового сосредоточения людей согласно СП 3.5.3.1129-02 «Санитарно-эпидемиологические требования к проведению дератизации»</w:t>
            </w:r>
          </w:p>
        </w:tc>
        <w:tc>
          <w:tcPr>
            <w:tcW w:w="1134" w:type="dxa"/>
          </w:tcPr>
          <w:p w:rsidR="00901DD8" w:rsidRPr="003B1D38" w:rsidRDefault="00901DD8" w:rsidP="00901DD8">
            <w:pPr>
              <w:pStyle w:val="western"/>
              <w:snapToGrid w:val="0"/>
              <w:spacing w:before="0" w:after="0"/>
              <w:jc w:val="center"/>
              <w:rPr>
                <w:sz w:val="12"/>
                <w:szCs w:val="12"/>
              </w:rPr>
            </w:pPr>
            <w:r w:rsidRPr="003B1D38">
              <w:rPr>
                <w:sz w:val="12"/>
                <w:szCs w:val="12"/>
              </w:rPr>
              <w:t>За счет собственных средств учреждений, организаций, предприятий независимо от правовой собственности (за исключением муниципальных учреждений)</w:t>
            </w:r>
          </w:p>
        </w:tc>
        <w:tc>
          <w:tcPr>
            <w:tcW w:w="1134" w:type="dxa"/>
          </w:tcPr>
          <w:p w:rsidR="00901DD8" w:rsidRPr="003B1D38" w:rsidRDefault="00901DD8" w:rsidP="00901DD8">
            <w:pPr>
              <w:jc w:val="center"/>
              <w:rPr>
                <w:rFonts w:ascii="Times New Roman" w:hAnsi="Times New Roman" w:cs="Times New Roman"/>
                <w:sz w:val="12"/>
                <w:szCs w:val="12"/>
              </w:rPr>
            </w:pPr>
            <w:r w:rsidRPr="003B1D38">
              <w:rPr>
                <w:rFonts w:ascii="Times New Roman" w:hAnsi="Times New Roman" w:cs="Times New Roman"/>
                <w:sz w:val="12"/>
                <w:szCs w:val="12"/>
              </w:rPr>
              <w:t>2019-2021 г.</w:t>
            </w:r>
          </w:p>
        </w:tc>
        <w:tc>
          <w:tcPr>
            <w:tcW w:w="284" w:type="dxa"/>
            <w:textDirection w:val="btLr"/>
            <w:vAlign w:val="center"/>
          </w:tcPr>
          <w:p w:rsidR="00901DD8" w:rsidRPr="003B1D38" w:rsidRDefault="00901DD8" w:rsidP="003B1D38">
            <w:pPr>
              <w:pStyle w:val="western"/>
              <w:snapToGrid w:val="0"/>
              <w:spacing w:before="0" w:after="0"/>
              <w:ind w:left="113" w:right="113"/>
              <w:jc w:val="center"/>
              <w:rPr>
                <w:sz w:val="12"/>
                <w:szCs w:val="12"/>
              </w:rPr>
            </w:pPr>
            <w:r w:rsidRPr="003B1D38">
              <w:rPr>
                <w:sz w:val="12"/>
                <w:szCs w:val="12"/>
              </w:rPr>
              <w:t>ежегодно</w:t>
            </w:r>
          </w:p>
        </w:tc>
        <w:tc>
          <w:tcPr>
            <w:tcW w:w="283" w:type="dxa"/>
            <w:textDirection w:val="btLr"/>
            <w:vAlign w:val="center"/>
          </w:tcPr>
          <w:p w:rsidR="00901DD8" w:rsidRPr="003B1D38" w:rsidRDefault="00901DD8" w:rsidP="003B1D38">
            <w:pPr>
              <w:pStyle w:val="western"/>
              <w:snapToGrid w:val="0"/>
              <w:spacing w:before="0" w:after="0"/>
              <w:ind w:left="113" w:right="113"/>
              <w:jc w:val="center"/>
              <w:rPr>
                <w:sz w:val="12"/>
                <w:szCs w:val="12"/>
              </w:rPr>
            </w:pPr>
            <w:r w:rsidRPr="003B1D38">
              <w:rPr>
                <w:sz w:val="12"/>
                <w:szCs w:val="12"/>
              </w:rPr>
              <w:t>ежегодно</w:t>
            </w:r>
          </w:p>
        </w:tc>
        <w:tc>
          <w:tcPr>
            <w:tcW w:w="284" w:type="dxa"/>
            <w:textDirection w:val="btLr"/>
            <w:vAlign w:val="center"/>
          </w:tcPr>
          <w:p w:rsidR="00901DD8" w:rsidRPr="003B1D38" w:rsidRDefault="00901DD8" w:rsidP="003B1D38">
            <w:pPr>
              <w:pStyle w:val="western"/>
              <w:snapToGrid w:val="0"/>
              <w:spacing w:before="0" w:after="0"/>
              <w:ind w:left="113" w:right="113"/>
              <w:jc w:val="center"/>
              <w:rPr>
                <w:sz w:val="12"/>
                <w:szCs w:val="12"/>
              </w:rPr>
            </w:pPr>
            <w:r w:rsidRPr="003B1D38">
              <w:rPr>
                <w:sz w:val="12"/>
                <w:szCs w:val="12"/>
              </w:rPr>
              <w:t>ежегодно</w:t>
            </w:r>
          </w:p>
        </w:tc>
        <w:tc>
          <w:tcPr>
            <w:tcW w:w="2092" w:type="dxa"/>
          </w:tcPr>
          <w:p w:rsidR="00901DD8" w:rsidRPr="003B1D38" w:rsidRDefault="00901DD8" w:rsidP="00901DD8">
            <w:pPr>
              <w:rPr>
                <w:rFonts w:ascii="Times New Roman" w:hAnsi="Times New Roman" w:cs="Times New Roman"/>
                <w:sz w:val="12"/>
                <w:szCs w:val="12"/>
              </w:rPr>
            </w:pPr>
            <w:r w:rsidRPr="003B1D38">
              <w:rPr>
                <w:rFonts w:ascii="Times New Roman" w:hAnsi="Times New Roman" w:cs="Times New Roman"/>
                <w:sz w:val="12"/>
                <w:szCs w:val="12"/>
              </w:rPr>
              <w:t>Организации, учреждения, предприятия, независимо от ведомственной принадлежности и формы собственности</w:t>
            </w:r>
          </w:p>
          <w:p w:rsidR="00901DD8" w:rsidRPr="003B1D38" w:rsidRDefault="00901DD8" w:rsidP="00901DD8">
            <w:pPr>
              <w:rPr>
                <w:rFonts w:ascii="Times New Roman" w:hAnsi="Times New Roman" w:cs="Times New Roman"/>
                <w:sz w:val="12"/>
                <w:szCs w:val="12"/>
              </w:rPr>
            </w:pPr>
            <w:r w:rsidRPr="003B1D38">
              <w:rPr>
                <w:rFonts w:ascii="Times New Roman" w:hAnsi="Times New Roman" w:cs="Times New Roman"/>
                <w:sz w:val="12"/>
                <w:szCs w:val="12"/>
              </w:rPr>
              <w:t xml:space="preserve">Администрация муниципального района Сергиевский </w:t>
            </w:r>
          </w:p>
          <w:p w:rsidR="00901DD8" w:rsidRPr="003B1D38" w:rsidRDefault="00901DD8" w:rsidP="00901DD8">
            <w:pPr>
              <w:rPr>
                <w:rFonts w:ascii="Times New Roman" w:hAnsi="Times New Roman" w:cs="Times New Roman"/>
                <w:sz w:val="12"/>
                <w:szCs w:val="12"/>
              </w:rPr>
            </w:pPr>
          </w:p>
        </w:tc>
      </w:tr>
      <w:tr w:rsidR="003B1D38" w:rsidRPr="003B1D38" w:rsidTr="003B1D38">
        <w:trPr>
          <w:cantSplit/>
          <w:trHeight w:val="745"/>
        </w:trPr>
        <w:tc>
          <w:tcPr>
            <w:tcW w:w="534" w:type="dxa"/>
          </w:tcPr>
          <w:p w:rsidR="00901DD8" w:rsidRPr="003B1D38" w:rsidRDefault="00901DD8" w:rsidP="00901DD8">
            <w:pPr>
              <w:rPr>
                <w:rFonts w:ascii="Times New Roman" w:hAnsi="Times New Roman" w:cs="Times New Roman"/>
                <w:sz w:val="12"/>
                <w:szCs w:val="12"/>
              </w:rPr>
            </w:pPr>
            <w:r w:rsidRPr="003B1D38">
              <w:rPr>
                <w:rFonts w:ascii="Times New Roman" w:hAnsi="Times New Roman" w:cs="Times New Roman"/>
                <w:sz w:val="12"/>
                <w:szCs w:val="12"/>
              </w:rPr>
              <w:t>1.5</w:t>
            </w:r>
          </w:p>
        </w:tc>
        <w:tc>
          <w:tcPr>
            <w:tcW w:w="1984" w:type="dxa"/>
            <w:vAlign w:val="center"/>
          </w:tcPr>
          <w:p w:rsidR="00901DD8" w:rsidRPr="003B1D38" w:rsidRDefault="00901DD8" w:rsidP="003B1D38">
            <w:pPr>
              <w:pStyle w:val="western"/>
              <w:snapToGrid w:val="0"/>
              <w:spacing w:before="0" w:after="0"/>
              <w:jc w:val="center"/>
              <w:rPr>
                <w:sz w:val="12"/>
                <w:szCs w:val="12"/>
              </w:rPr>
            </w:pPr>
            <w:r w:rsidRPr="003B1D38">
              <w:rPr>
                <w:sz w:val="12"/>
                <w:szCs w:val="12"/>
              </w:rPr>
              <w:t xml:space="preserve">Организация и систематическое  проведение </w:t>
            </w:r>
            <w:proofErr w:type="spellStart"/>
            <w:r w:rsidRPr="003B1D38">
              <w:rPr>
                <w:sz w:val="12"/>
                <w:szCs w:val="12"/>
              </w:rPr>
              <w:t>дератизационных</w:t>
            </w:r>
            <w:proofErr w:type="spellEnd"/>
            <w:r w:rsidRPr="003B1D38">
              <w:rPr>
                <w:sz w:val="12"/>
                <w:szCs w:val="12"/>
              </w:rPr>
              <w:t xml:space="preserve"> и дезинсекционных мероприятий в муниципальных учреждениях, подведомственных Администрации муниципального района Сергиевский.</w:t>
            </w:r>
          </w:p>
        </w:tc>
        <w:tc>
          <w:tcPr>
            <w:tcW w:w="1134" w:type="dxa"/>
            <w:vAlign w:val="center"/>
          </w:tcPr>
          <w:p w:rsidR="00901DD8" w:rsidRPr="003B1D38" w:rsidRDefault="00901DD8" w:rsidP="003B1D38">
            <w:pPr>
              <w:jc w:val="center"/>
              <w:rPr>
                <w:rFonts w:ascii="Times New Roman" w:hAnsi="Times New Roman" w:cs="Times New Roman"/>
                <w:sz w:val="12"/>
                <w:szCs w:val="12"/>
              </w:rPr>
            </w:pPr>
            <w:r w:rsidRPr="003B1D38">
              <w:rPr>
                <w:rFonts w:ascii="Times New Roman" w:hAnsi="Times New Roman" w:cs="Times New Roman"/>
                <w:sz w:val="12"/>
                <w:szCs w:val="12"/>
              </w:rPr>
              <w:t>Бюджет муниципального района Сергиевский</w:t>
            </w:r>
          </w:p>
        </w:tc>
        <w:tc>
          <w:tcPr>
            <w:tcW w:w="1134" w:type="dxa"/>
            <w:vAlign w:val="center"/>
          </w:tcPr>
          <w:p w:rsidR="00901DD8" w:rsidRPr="003B1D38" w:rsidRDefault="00901DD8" w:rsidP="003B1D38">
            <w:pPr>
              <w:jc w:val="center"/>
              <w:rPr>
                <w:rFonts w:ascii="Times New Roman" w:hAnsi="Times New Roman" w:cs="Times New Roman"/>
                <w:sz w:val="12"/>
                <w:szCs w:val="12"/>
              </w:rPr>
            </w:pPr>
            <w:r w:rsidRPr="003B1D38">
              <w:rPr>
                <w:rFonts w:ascii="Times New Roman" w:hAnsi="Times New Roman" w:cs="Times New Roman"/>
                <w:sz w:val="12"/>
                <w:szCs w:val="12"/>
              </w:rPr>
              <w:t>2019-2021 г.</w:t>
            </w:r>
          </w:p>
        </w:tc>
        <w:tc>
          <w:tcPr>
            <w:tcW w:w="284" w:type="dxa"/>
            <w:textDirection w:val="btLr"/>
            <w:vAlign w:val="center"/>
          </w:tcPr>
          <w:p w:rsidR="00901DD8" w:rsidRPr="003B1D38" w:rsidRDefault="00901DD8"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1472,30916</w:t>
            </w:r>
          </w:p>
        </w:tc>
        <w:tc>
          <w:tcPr>
            <w:tcW w:w="283" w:type="dxa"/>
            <w:textDirection w:val="btLr"/>
            <w:vAlign w:val="center"/>
          </w:tcPr>
          <w:p w:rsidR="00901DD8" w:rsidRPr="003B1D38" w:rsidRDefault="00901DD8"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1676,30920</w:t>
            </w:r>
          </w:p>
        </w:tc>
        <w:tc>
          <w:tcPr>
            <w:tcW w:w="284" w:type="dxa"/>
            <w:textDirection w:val="btLr"/>
            <w:vAlign w:val="center"/>
          </w:tcPr>
          <w:p w:rsidR="00901DD8" w:rsidRPr="003B1D38" w:rsidRDefault="00901DD8"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1188,94188</w:t>
            </w:r>
          </w:p>
        </w:tc>
        <w:tc>
          <w:tcPr>
            <w:tcW w:w="2092" w:type="dxa"/>
            <w:vAlign w:val="center"/>
          </w:tcPr>
          <w:p w:rsidR="00901DD8" w:rsidRPr="003B1D38" w:rsidRDefault="00901DD8" w:rsidP="003B1D38">
            <w:pPr>
              <w:jc w:val="center"/>
              <w:rPr>
                <w:rFonts w:ascii="Times New Roman" w:hAnsi="Times New Roman" w:cs="Times New Roman"/>
                <w:sz w:val="12"/>
                <w:szCs w:val="12"/>
              </w:rPr>
            </w:pPr>
            <w:r w:rsidRPr="003B1D38">
              <w:rPr>
                <w:rFonts w:ascii="Times New Roman" w:hAnsi="Times New Roman" w:cs="Times New Roman"/>
                <w:sz w:val="12"/>
                <w:szCs w:val="12"/>
              </w:rPr>
              <w:t>Администрация муниципального района Сергиевский</w:t>
            </w:r>
          </w:p>
        </w:tc>
      </w:tr>
      <w:tr w:rsidR="003B1D38" w:rsidRPr="003B1D38" w:rsidTr="003B1D38">
        <w:trPr>
          <w:cantSplit/>
          <w:trHeight w:val="759"/>
        </w:trPr>
        <w:tc>
          <w:tcPr>
            <w:tcW w:w="534" w:type="dxa"/>
          </w:tcPr>
          <w:p w:rsidR="00901DD8" w:rsidRPr="003B1D38" w:rsidRDefault="00901DD8" w:rsidP="00901DD8">
            <w:pPr>
              <w:rPr>
                <w:rFonts w:ascii="Times New Roman" w:hAnsi="Times New Roman" w:cs="Times New Roman"/>
                <w:sz w:val="12"/>
                <w:szCs w:val="12"/>
              </w:rPr>
            </w:pPr>
            <w:r w:rsidRPr="003B1D38">
              <w:rPr>
                <w:rFonts w:ascii="Times New Roman" w:hAnsi="Times New Roman" w:cs="Times New Roman"/>
                <w:sz w:val="12"/>
                <w:szCs w:val="12"/>
              </w:rPr>
              <w:t>1.6</w:t>
            </w:r>
          </w:p>
        </w:tc>
        <w:tc>
          <w:tcPr>
            <w:tcW w:w="1984" w:type="dxa"/>
            <w:vAlign w:val="center"/>
          </w:tcPr>
          <w:p w:rsidR="00901DD8" w:rsidRPr="003B1D38" w:rsidRDefault="00901DD8" w:rsidP="003B1D38">
            <w:pPr>
              <w:pStyle w:val="western"/>
              <w:snapToGrid w:val="0"/>
              <w:spacing w:before="0" w:after="0"/>
              <w:jc w:val="center"/>
              <w:rPr>
                <w:sz w:val="12"/>
                <w:szCs w:val="12"/>
              </w:rPr>
            </w:pPr>
            <w:r w:rsidRPr="003B1D38">
              <w:rPr>
                <w:sz w:val="12"/>
                <w:szCs w:val="12"/>
              </w:rPr>
              <w:t xml:space="preserve">Проведение </w:t>
            </w:r>
            <w:proofErr w:type="spellStart"/>
            <w:r w:rsidRPr="003B1D38">
              <w:rPr>
                <w:sz w:val="12"/>
                <w:szCs w:val="12"/>
              </w:rPr>
              <w:t>акарицидной</w:t>
            </w:r>
            <w:proofErr w:type="spellEnd"/>
            <w:r w:rsidRPr="003B1D38">
              <w:rPr>
                <w:sz w:val="12"/>
                <w:szCs w:val="12"/>
              </w:rPr>
              <w:t xml:space="preserve"> обработки от клещей в образовательных учреждениях муниципального района Сергиевский.</w:t>
            </w:r>
          </w:p>
        </w:tc>
        <w:tc>
          <w:tcPr>
            <w:tcW w:w="1134" w:type="dxa"/>
            <w:vAlign w:val="center"/>
          </w:tcPr>
          <w:p w:rsidR="00901DD8" w:rsidRPr="003B1D38" w:rsidRDefault="00901DD8" w:rsidP="003B1D38">
            <w:pPr>
              <w:jc w:val="center"/>
              <w:rPr>
                <w:rFonts w:ascii="Times New Roman" w:hAnsi="Times New Roman" w:cs="Times New Roman"/>
                <w:sz w:val="12"/>
                <w:szCs w:val="12"/>
              </w:rPr>
            </w:pPr>
            <w:r w:rsidRPr="003B1D38">
              <w:rPr>
                <w:rFonts w:ascii="Times New Roman" w:hAnsi="Times New Roman" w:cs="Times New Roman"/>
                <w:sz w:val="12"/>
                <w:szCs w:val="12"/>
              </w:rPr>
              <w:t>Бюджет муниципального района Сергиевский</w:t>
            </w:r>
          </w:p>
        </w:tc>
        <w:tc>
          <w:tcPr>
            <w:tcW w:w="1134" w:type="dxa"/>
            <w:vAlign w:val="center"/>
          </w:tcPr>
          <w:p w:rsidR="00901DD8" w:rsidRPr="003B1D38" w:rsidRDefault="00901DD8" w:rsidP="003B1D38">
            <w:pPr>
              <w:jc w:val="center"/>
              <w:rPr>
                <w:rFonts w:ascii="Times New Roman" w:hAnsi="Times New Roman" w:cs="Times New Roman"/>
                <w:sz w:val="12"/>
                <w:szCs w:val="12"/>
              </w:rPr>
            </w:pPr>
            <w:r w:rsidRPr="003B1D38">
              <w:rPr>
                <w:rFonts w:ascii="Times New Roman" w:hAnsi="Times New Roman" w:cs="Times New Roman"/>
                <w:sz w:val="12"/>
                <w:szCs w:val="12"/>
              </w:rPr>
              <w:t>2019-2021 г.</w:t>
            </w:r>
          </w:p>
        </w:tc>
        <w:tc>
          <w:tcPr>
            <w:tcW w:w="284" w:type="dxa"/>
            <w:textDirection w:val="btLr"/>
            <w:vAlign w:val="center"/>
          </w:tcPr>
          <w:p w:rsidR="00901DD8" w:rsidRPr="003B1D38" w:rsidRDefault="00901DD8"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70,50665</w:t>
            </w:r>
          </w:p>
        </w:tc>
        <w:tc>
          <w:tcPr>
            <w:tcW w:w="283" w:type="dxa"/>
            <w:textDirection w:val="btLr"/>
            <w:vAlign w:val="center"/>
          </w:tcPr>
          <w:p w:rsidR="00901DD8" w:rsidRPr="003B1D38" w:rsidRDefault="00901DD8"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120,00000</w:t>
            </w:r>
          </w:p>
        </w:tc>
        <w:tc>
          <w:tcPr>
            <w:tcW w:w="284" w:type="dxa"/>
            <w:textDirection w:val="btLr"/>
            <w:vAlign w:val="center"/>
          </w:tcPr>
          <w:p w:rsidR="00901DD8" w:rsidRPr="003B1D38" w:rsidRDefault="00901DD8"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w:t>
            </w:r>
          </w:p>
        </w:tc>
        <w:tc>
          <w:tcPr>
            <w:tcW w:w="2092" w:type="dxa"/>
            <w:vAlign w:val="center"/>
          </w:tcPr>
          <w:p w:rsidR="00901DD8" w:rsidRPr="003B1D38" w:rsidRDefault="00901DD8" w:rsidP="003B1D38">
            <w:pPr>
              <w:jc w:val="center"/>
              <w:rPr>
                <w:rFonts w:ascii="Times New Roman" w:hAnsi="Times New Roman" w:cs="Times New Roman"/>
                <w:sz w:val="12"/>
                <w:szCs w:val="12"/>
              </w:rPr>
            </w:pPr>
          </w:p>
        </w:tc>
      </w:tr>
      <w:tr w:rsidR="003B1D38" w:rsidRPr="003B1D38" w:rsidTr="003B1D38">
        <w:trPr>
          <w:cantSplit/>
          <w:trHeight w:val="827"/>
        </w:trPr>
        <w:tc>
          <w:tcPr>
            <w:tcW w:w="534" w:type="dxa"/>
            <w:vMerge w:val="restart"/>
          </w:tcPr>
          <w:p w:rsidR="00BD190B" w:rsidRPr="003B1D38" w:rsidRDefault="00BD190B" w:rsidP="00901DD8">
            <w:pPr>
              <w:rPr>
                <w:rFonts w:ascii="Times New Roman" w:hAnsi="Times New Roman" w:cs="Times New Roman"/>
                <w:sz w:val="12"/>
                <w:szCs w:val="12"/>
              </w:rPr>
            </w:pPr>
            <w:r w:rsidRPr="003B1D38">
              <w:rPr>
                <w:rFonts w:ascii="Times New Roman" w:hAnsi="Times New Roman" w:cs="Times New Roman"/>
                <w:sz w:val="12"/>
                <w:szCs w:val="12"/>
              </w:rPr>
              <w:t>1.7</w:t>
            </w:r>
          </w:p>
        </w:tc>
        <w:tc>
          <w:tcPr>
            <w:tcW w:w="1984" w:type="dxa"/>
            <w:vAlign w:val="center"/>
          </w:tcPr>
          <w:p w:rsidR="00BD190B" w:rsidRPr="003B1D38" w:rsidRDefault="00BD190B" w:rsidP="003B1D38">
            <w:pPr>
              <w:pStyle w:val="western"/>
              <w:snapToGrid w:val="0"/>
              <w:spacing w:before="0" w:after="0"/>
              <w:jc w:val="center"/>
              <w:rPr>
                <w:sz w:val="12"/>
                <w:szCs w:val="12"/>
              </w:rPr>
            </w:pPr>
            <w:r w:rsidRPr="003B1D38">
              <w:rPr>
                <w:sz w:val="12"/>
                <w:szCs w:val="12"/>
              </w:rPr>
              <w:t xml:space="preserve">Проведение </w:t>
            </w:r>
            <w:proofErr w:type="spellStart"/>
            <w:r w:rsidRPr="003B1D38">
              <w:rPr>
                <w:sz w:val="12"/>
                <w:szCs w:val="12"/>
              </w:rPr>
              <w:t>акарицидной</w:t>
            </w:r>
            <w:proofErr w:type="spellEnd"/>
            <w:r w:rsidRPr="003B1D38">
              <w:rPr>
                <w:sz w:val="12"/>
                <w:szCs w:val="12"/>
              </w:rPr>
              <w:t xml:space="preserve"> обработки от клещей, всего, в том числе</w:t>
            </w:r>
          </w:p>
        </w:tc>
        <w:tc>
          <w:tcPr>
            <w:tcW w:w="1134" w:type="dxa"/>
            <w:vMerge w:val="restart"/>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Бюджет муниципального района Сергиевский</w:t>
            </w:r>
          </w:p>
        </w:tc>
        <w:tc>
          <w:tcPr>
            <w:tcW w:w="1134"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2019-2021 г.</w:t>
            </w:r>
          </w:p>
        </w:tc>
        <w:tc>
          <w:tcPr>
            <w:tcW w:w="284" w:type="dxa"/>
            <w:textDirection w:val="btLr"/>
            <w:vAlign w:val="center"/>
          </w:tcPr>
          <w:p w:rsidR="00BD190B" w:rsidRPr="003B1D38" w:rsidRDefault="00BD190B" w:rsidP="003B1D38">
            <w:pPr>
              <w:pStyle w:val="western"/>
              <w:snapToGrid w:val="0"/>
              <w:spacing w:before="0" w:after="0"/>
              <w:ind w:left="113" w:right="113"/>
              <w:jc w:val="center"/>
              <w:rPr>
                <w:sz w:val="12"/>
                <w:szCs w:val="12"/>
              </w:rPr>
            </w:pPr>
            <w:r w:rsidRPr="003B1D38">
              <w:rPr>
                <w:sz w:val="12"/>
                <w:szCs w:val="12"/>
              </w:rPr>
              <w:t>87,50659</w:t>
            </w:r>
          </w:p>
        </w:tc>
        <w:tc>
          <w:tcPr>
            <w:tcW w:w="283" w:type="dxa"/>
            <w:textDirection w:val="btLr"/>
            <w:vAlign w:val="center"/>
          </w:tcPr>
          <w:p w:rsidR="00BD190B" w:rsidRPr="003B1D38" w:rsidRDefault="00BD190B" w:rsidP="003B1D38">
            <w:pPr>
              <w:pStyle w:val="western"/>
              <w:snapToGrid w:val="0"/>
              <w:spacing w:before="0" w:after="0"/>
              <w:ind w:left="113" w:right="113"/>
              <w:jc w:val="center"/>
              <w:rPr>
                <w:sz w:val="12"/>
                <w:szCs w:val="12"/>
              </w:rPr>
            </w:pPr>
            <w:r w:rsidRPr="003B1D38">
              <w:rPr>
                <w:sz w:val="12"/>
                <w:szCs w:val="12"/>
              </w:rPr>
              <w:t>312,33400</w:t>
            </w:r>
          </w:p>
        </w:tc>
        <w:tc>
          <w:tcPr>
            <w:tcW w:w="284" w:type="dxa"/>
            <w:textDirection w:val="btLr"/>
            <w:vAlign w:val="center"/>
          </w:tcPr>
          <w:p w:rsidR="00BD190B" w:rsidRPr="003B1D38" w:rsidRDefault="00BD190B" w:rsidP="003B1D38">
            <w:pPr>
              <w:pStyle w:val="western"/>
              <w:snapToGrid w:val="0"/>
              <w:spacing w:before="0" w:after="0"/>
              <w:ind w:left="113" w:right="113"/>
              <w:jc w:val="center"/>
              <w:rPr>
                <w:sz w:val="12"/>
                <w:szCs w:val="12"/>
              </w:rPr>
            </w:pPr>
            <w:r w:rsidRPr="003B1D38">
              <w:rPr>
                <w:sz w:val="12"/>
                <w:szCs w:val="12"/>
              </w:rPr>
              <w:t>312,33400</w:t>
            </w:r>
          </w:p>
        </w:tc>
        <w:tc>
          <w:tcPr>
            <w:tcW w:w="2092" w:type="dxa"/>
            <w:vMerge w:val="restart"/>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Администрация муниципального района Сергиевский</w:t>
            </w:r>
          </w:p>
        </w:tc>
      </w:tr>
      <w:tr w:rsidR="003B1D38" w:rsidRPr="003B1D38" w:rsidTr="003B1D38">
        <w:trPr>
          <w:cantSplit/>
          <w:trHeight w:val="838"/>
        </w:trPr>
        <w:tc>
          <w:tcPr>
            <w:tcW w:w="534" w:type="dxa"/>
            <w:vMerge/>
          </w:tcPr>
          <w:p w:rsidR="00BD190B" w:rsidRPr="003B1D38" w:rsidRDefault="00BD190B" w:rsidP="00BD190B">
            <w:pPr>
              <w:rPr>
                <w:rFonts w:ascii="Times New Roman" w:hAnsi="Times New Roman" w:cs="Times New Roman"/>
                <w:sz w:val="12"/>
                <w:szCs w:val="12"/>
              </w:rPr>
            </w:pPr>
          </w:p>
        </w:tc>
        <w:tc>
          <w:tcPr>
            <w:tcW w:w="1984" w:type="dxa"/>
            <w:vAlign w:val="center"/>
          </w:tcPr>
          <w:p w:rsidR="00BD190B" w:rsidRPr="003B1D38" w:rsidRDefault="00BD190B" w:rsidP="003B1D38">
            <w:pPr>
              <w:pStyle w:val="western"/>
              <w:snapToGrid w:val="0"/>
              <w:spacing w:before="0" w:after="0"/>
              <w:jc w:val="center"/>
              <w:rPr>
                <w:sz w:val="12"/>
                <w:szCs w:val="12"/>
              </w:rPr>
            </w:pPr>
            <w:r w:rsidRPr="003B1D38">
              <w:rPr>
                <w:sz w:val="12"/>
                <w:szCs w:val="12"/>
              </w:rPr>
              <w:t>Кладбище с. Сергиевск</w:t>
            </w:r>
          </w:p>
          <w:p w:rsidR="00BD190B" w:rsidRPr="003B1D38" w:rsidRDefault="00BD190B" w:rsidP="003B1D38">
            <w:pPr>
              <w:pStyle w:val="western"/>
              <w:snapToGrid w:val="0"/>
              <w:spacing w:before="0" w:after="0"/>
              <w:jc w:val="center"/>
              <w:rPr>
                <w:sz w:val="12"/>
                <w:szCs w:val="12"/>
              </w:rPr>
            </w:pPr>
          </w:p>
        </w:tc>
        <w:tc>
          <w:tcPr>
            <w:tcW w:w="1134" w:type="dxa"/>
            <w:vMerge/>
            <w:vAlign w:val="center"/>
          </w:tcPr>
          <w:p w:rsidR="00BD190B" w:rsidRPr="003B1D38" w:rsidRDefault="00BD190B" w:rsidP="003B1D38">
            <w:pPr>
              <w:jc w:val="center"/>
              <w:rPr>
                <w:rFonts w:ascii="Times New Roman" w:hAnsi="Times New Roman" w:cs="Times New Roman"/>
                <w:sz w:val="12"/>
                <w:szCs w:val="12"/>
              </w:rPr>
            </w:pPr>
          </w:p>
        </w:tc>
        <w:tc>
          <w:tcPr>
            <w:tcW w:w="1134" w:type="dxa"/>
            <w:vAlign w:val="center"/>
          </w:tcPr>
          <w:p w:rsidR="00BD190B" w:rsidRPr="003B1D38" w:rsidRDefault="00BD190B" w:rsidP="003B1D38">
            <w:pPr>
              <w:jc w:val="center"/>
              <w:rPr>
                <w:rFonts w:ascii="Times New Roman" w:hAnsi="Times New Roman" w:cs="Times New Roman"/>
                <w:sz w:val="12"/>
                <w:szCs w:val="12"/>
              </w:rPr>
            </w:pPr>
          </w:p>
        </w:tc>
        <w:tc>
          <w:tcPr>
            <w:tcW w:w="284" w:type="dxa"/>
            <w:textDirection w:val="btLr"/>
            <w:vAlign w:val="center"/>
          </w:tcPr>
          <w:p w:rsidR="00BD190B" w:rsidRPr="003B1D38" w:rsidRDefault="00BD190B" w:rsidP="003B1D38">
            <w:pPr>
              <w:pStyle w:val="western"/>
              <w:snapToGrid w:val="0"/>
              <w:spacing w:before="0" w:after="0"/>
              <w:ind w:left="113" w:right="113"/>
              <w:jc w:val="center"/>
              <w:rPr>
                <w:sz w:val="12"/>
                <w:szCs w:val="12"/>
              </w:rPr>
            </w:pPr>
            <w:r w:rsidRPr="003B1D38">
              <w:rPr>
                <w:sz w:val="12"/>
                <w:szCs w:val="12"/>
              </w:rPr>
              <w:t>31,00856</w:t>
            </w:r>
          </w:p>
        </w:tc>
        <w:tc>
          <w:tcPr>
            <w:tcW w:w="283" w:type="dxa"/>
            <w:textDirection w:val="btLr"/>
            <w:vAlign w:val="center"/>
          </w:tcPr>
          <w:p w:rsidR="00BD190B" w:rsidRPr="003B1D38" w:rsidRDefault="00BD190B" w:rsidP="003B1D38">
            <w:pPr>
              <w:pStyle w:val="western"/>
              <w:snapToGrid w:val="0"/>
              <w:spacing w:before="0" w:after="0"/>
              <w:ind w:left="113" w:right="113"/>
              <w:jc w:val="center"/>
              <w:rPr>
                <w:sz w:val="12"/>
                <w:szCs w:val="12"/>
              </w:rPr>
            </w:pPr>
            <w:r w:rsidRPr="003B1D38">
              <w:rPr>
                <w:sz w:val="12"/>
                <w:szCs w:val="12"/>
              </w:rPr>
              <w:t>110,54100</w:t>
            </w:r>
          </w:p>
        </w:tc>
        <w:tc>
          <w:tcPr>
            <w:tcW w:w="284" w:type="dxa"/>
            <w:textDirection w:val="btLr"/>
            <w:vAlign w:val="center"/>
          </w:tcPr>
          <w:p w:rsidR="00BD190B" w:rsidRPr="003B1D38" w:rsidRDefault="00BD190B" w:rsidP="003B1D38">
            <w:pPr>
              <w:pStyle w:val="western"/>
              <w:snapToGrid w:val="0"/>
              <w:spacing w:before="0" w:after="0"/>
              <w:ind w:left="113" w:right="113"/>
              <w:jc w:val="center"/>
              <w:rPr>
                <w:sz w:val="12"/>
                <w:szCs w:val="12"/>
              </w:rPr>
            </w:pPr>
            <w:r w:rsidRPr="003B1D38">
              <w:rPr>
                <w:sz w:val="12"/>
                <w:szCs w:val="12"/>
              </w:rPr>
              <w:t>110,54100</w:t>
            </w:r>
          </w:p>
        </w:tc>
        <w:tc>
          <w:tcPr>
            <w:tcW w:w="2092" w:type="dxa"/>
            <w:vMerge/>
            <w:vAlign w:val="center"/>
          </w:tcPr>
          <w:p w:rsidR="00BD190B" w:rsidRPr="003B1D38" w:rsidRDefault="00BD190B" w:rsidP="003B1D38">
            <w:pPr>
              <w:tabs>
                <w:tab w:val="left" w:pos="0"/>
              </w:tabs>
              <w:jc w:val="center"/>
              <w:rPr>
                <w:rFonts w:ascii="Times New Roman" w:eastAsia="Calibri" w:hAnsi="Times New Roman" w:cs="Times New Roman"/>
                <w:iCs/>
                <w:sz w:val="12"/>
                <w:szCs w:val="12"/>
              </w:rPr>
            </w:pPr>
          </w:p>
        </w:tc>
      </w:tr>
      <w:tr w:rsidR="003B1D38" w:rsidRPr="003B1D38" w:rsidTr="003B1D38">
        <w:trPr>
          <w:cantSplit/>
          <w:trHeight w:val="851"/>
        </w:trPr>
        <w:tc>
          <w:tcPr>
            <w:tcW w:w="534" w:type="dxa"/>
            <w:vMerge/>
          </w:tcPr>
          <w:p w:rsidR="00BD190B" w:rsidRPr="003B1D38" w:rsidRDefault="00BD190B" w:rsidP="00BD190B">
            <w:pPr>
              <w:rPr>
                <w:rFonts w:ascii="Times New Roman" w:hAnsi="Times New Roman" w:cs="Times New Roman"/>
                <w:sz w:val="12"/>
                <w:szCs w:val="12"/>
              </w:rPr>
            </w:pPr>
          </w:p>
        </w:tc>
        <w:tc>
          <w:tcPr>
            <w:tcW w:w="1984" w:type="dxa"/>
            <w:vAlign w:val="center"/>
          </w:tcPr>
          <w:p w:rsidR="00BD190B" w:rsidRPr="003B1D38" w:rsidRDefault="00BD190B" w:rsidP="003B1D38">
            <w:pPr>
              <w:pStyle w:val="western"/>
              <w:snapToGrid w:val="0"/>
              <w:spacing w:before="0" w:after="0"/>
              <w:jc w:val="center"/>
              <w:rPr>
                <w:sz w:val="12"/>
                <w:szCs w:val="12"/>
              </w:rPr>
            </w:pPr>
            <w:r w:rsidRPr="003B1D38">
              <w:rPr>
                <w:sz w:val="12"/>
                <w:szCs w:val="12"/>
              </w:rPr>
              <w:t>Кладбище с. Серноводск</w:t>
            </w:r>
          </w:p>
        </w:tc>
        <w:tc>
          <w:tcPr>
            <w:tcW w:w="1134" w:type="dxa"/>
            <w:vMerge/>
            <w:vAlign w:val="center"/>
          </w:tcPr>
          <w:p w:rsidR="00BD190B" w:rsidRPr="003B1D38" w:rsidRDefault="00BD190B" w:rsidP="003B1D38">
            <w:pPr>
              <w:jc w:val="center"/>
              <w:rPr>
                <w:rFonts w:ascii="Times New Roman" w:hAnsi="Times New Roman" w:cs="Times New Roman"/>
                <w:sz w:val="12"/>
                <w:szCs w:val="12"/>
              </w:rPr>
            </w:pPr>
          </w:p>
        </w:tc>
        <w:tc>
          <w:tcPr>
            <w:tcW w:w="1134" w:type="dxa"/>
            <w:vAlign w:val="center"/>
          </w:tcPr>
          <w:p w:rsidR="00BD190B" w:rsidRPr="003B1D38" w:rsidRDefault="00BD190B" w:rsidP="003B1D38">
            <w:pPr>
              <w:jc w:val="center"/>
              <w:rPr>
                <w:rFonts w:ascii="Times New Roman" w:hAnsi="Times New Roman" w:cs="Times New Roman"/>
                <w:sz w:val="12"/>
                <w:szCs w:val="12"/>
              </w:rPr>
            </w:pPr>
          </w:p>
        </w:tc>
        <w:tc>
          <w:tcPr>
            <w:tcW w:w="284" w:type="dxa"/>
            <w:textDirection w:val="btLr"/>
            <w:vAlign w:val="center"/>
          </w:tcPr>
          <w:p w:rsidR="00BD190B" w:rsidRPr="003B1D38" w:rsidRDefault="00BD190B" w:rsidP="003B1D38">
            <w:pPr>
              <w:pStyle w:val="western"/>
              <w:snapToGrid w:val="0"/>
              <w:spacing w:before="0" w:after="0"/>
              <w:ind w:left="113" w:right="113"/>
              <w:jc w:val="center"/>
              <w:rPr>
                <w:sz w:val="12"/>
                <w:szCs w:val="12"/>
              </w:rPr>
            </w:pPr>
            <w:r w:rsidRPr="003B1D38">
              <w:rPr>
                <w:sz w:val="12"/>
                <w:szCs w:val="12"/>
              </w:rPr>
              <w:t>18,36920</w:t>
            </w:r>
          </w:p>
        </w:tc>
        <w:tc>
          <w:tcPr>
            <w:tcW w:w="283" w:type="dxa"/>
            <w:textDirection w:val="btLr"/>
            <w:vAlign w:val="center"/>
          </w:tcPr>
          <w:p w:rsidR="00BD190B" w:rsidRPr="003B1D38" w:rsidRDefault="00BD190B" w:rsidP="003B1D38">
            <w:pPr>
              <w:pStyle w:val="western"/>
              <w:snapToGrid w:val="0"/>
              <w:spacing w:before="0" w:after="0"/>
              <w:ind w:left="113" w:right="113"/>
              <w:jc w:val="center"/>
              <w:rPr>
                <w:sz w:val="12"/>
                <w:szCs w:val="12"/>
              </w:rPr>
            </w:pPr>
            <w:r w:rsidRPr="003B1D38">
              <w:rPr>
                <w:sz w:val="12"/>
                <w:szCs w:val="12"/>
              </w:rPr>
              <w:t>65,43600</w:t>
            </w:r>
          </w:p>
        </w:tc>
        <w:tc>
          <w:tcPr>
            <w:tcW w:w="284" w:type="dxa"/>
            <w:textDirection w:val="btLr"/>
            <w:vAlign w:val="center"/>
          </w:tcPr>
          <w:p w:rsidR="00BD190B" w:rsidRPr="003B1D38" w:rsidRDefault="00BD190B" w:rsidP="003B1D38">
            <w:pPr>
              <w:pStyle w:val="western"/>
              <w:snapToGrid w:val="0"/>
              <w:spacing w:before="0" w:after="0"/>
              <w:ind w:left="113" w:right="113"/>
              <w:jc w:val="center"/>
              <w:rPr>
                <w:sz w:val="12"/>
                <w:szCs w:val="12"/>
              </w:rPr>
            </w:pPr>
            <w:r w:rsidRPr="003B1D38">
              <w:rPr>
                <w:sz w:val="12"/>
                <w:szCs w:val="12"/>
              </w:rPr>
              <w:t>65,43600</w:t>
            </w:r>
          </w:p>
        </w:tc>
        <w:tc>
          <w:tcPr>
            <w:tcW w:w="2092" w:type="dxa"/>
            <w:vMerge/>
            <w:vAlign w:val="center"/>
          </w:tcPr>
          <w:p w:rsidR="00BD190B" w:rsidRPr="003B1D38" w:rsidRDefault="00BD190B" w:rsidP="003B1D38">
            <w:pPr>
              <w:tabs>
                <w:tab w:val="left" w:pos="0"/>
              </w:tabs>
              <w:jc w:val="center"/>
              <w:rPr>
                <w:rFonts w:ascii="Times New Roman" w:eastAsia="Calibri" w:hAnsi="Times New Roman" w:cs="Times New Roman"/>
                <w:iCs/>
                <w:sz w:val="12"/>
                <w:szCs w:val="12"/>
              </w:rPr>
            </w:pPr>
          </w:p>
        </w:tc>
      </w:tr>
      <w:tr w:rsidR="003B1D38" w:rsidRPr="003B1D38" w:rsidTr="003B1D38">
        <w:trPr>
          <w:cantSplit/>
          <w:trHeight w:val="848"/>
        </w:trPr>
        <w:tc>
          <w:tcPr>
            <w:tcW w:w="534" w:type="dxa"/>
            <w:vMerge/>
          </w:tcPr>
          <w:p w:rsidR="00BD190B" w:rsidRPr="003B1D38" w:rsidRDefault="00BD190B" w:rsidP="00BD190B">
            <w:pPr>
              <w:rPr>
                <w:rFonts w:ascii="Times New Roman" w:hAnsi="Times New Roman" w:cs="Times New Roman"/>
                <w:sz w:val="12"/>
                <w:szCs w:val="12"/>
              </w:rPr>
            </w:pPr>
          </w:p>
        </w:tc>
        <w:tc>
          <w:tcPr>
            <w:tcW w:w="1984" w:type="dxa"/>
            <w:vAlign w:val="center"/>
          </w:tcPr>
          <w:p w:rsidR="00BD190B" w:rsidRPr="003B1D38" w:rsidRDefault="00BD190B" w:rsidP="003B1D38">
            <w:pPr>
              <w:pStyle w:val="western"/>
              <w:snapToGrid w:val="0"/>
              <w:spacing w:before="0" w:after="0"/>
              <w:jc w:val="center"/>
              <w:rPr>
                <w:sz w:val="12"/>
                <w:szCs w:val="12"/>
              </w:rPr>
            </w:pPr>
            <w:r w:rsidRPr="003B1D38">
              <w:rPr>
                <w:sz w:val="12"/>
                <w:szCs w:val="12"/>
              </w:rPr>
              <w:t>Кладбище с. Сургут</w:t>
            </w:r>
          </w:p>
          <w:p w:rsidR="00BD190B" w:rsidRPr="003B1D38" w:rsidRDefault="00BD190B" w:rsidP="003B1D38">
            <w:pPr>
              <w:pStyle w:val="western"/>
              <w:snapToGrid w:val="0"/>
              <w:spacing w:before="0" w:after="0"/>
              <w:jc w:val="center"/>
              <w:rPr>
                <w:sz w:val="12"/>
                <w:szCs w:val="12"/>
              </w:rPr>
            </w:pPr>
          </w:p>
        </w:tc>
        <w:tc>
          <w:tcPr>
            <w:tcW w:w="1134" w:type="dxa"/>
            <w:vMerge/>
            <w:vAlign w:val="center"/>
          </w:tcPr>
          <w:p w:rsidR="00BD190B" w:rsidRPr="003B1D38" w:rsidRDefault="00BD190B" w:rsidP="003B1D38">
            <w:pPr>
              <w:jc w:val="center"/>
              <w:rPr>
                <w:rFonts w:ascii="Times New Roman" w:hAnsi="Times New Roman" w:cs="Times New Roman"/>
                <w:sz w:val="12"/>
                <w:szCs w:val="12"/>
              </w:rPr>
            </w:pPr>
          </w:p>
        </w:tc>
        <w:tc>
          <w:tcPr>
            <w:tcW w:w="1134" w:type="dxa"/>
            <w:vAlign w:val="center"/>
          </w:tcPr>
          <w:p w:rsidR="00BD190B" w:rsidRPr="003B1D38" w:rsidRDefault="00BD190B" w:rsidP="003B1D38">
            <w:pPr>
              <w:jc w:val="center"/>
              <w:rPr>
                <w:rFonts w:ascii="Times New Roman" w:hAnsi="Times New Roman" w:cs="Times New Roman"/>
                <w:sz w:val="12"/>
                <w:szCs w:val="12"/>
              </w:rPr>
            </w:pPr>
          </w:p>
        </w:tc>
        <w:tc>
          <w:tcPr>
            <w:tcW w:w="284" w:type="dxa"/>
            <w:textDirection w:val="btLr"/>
            <w:vAlign w:val="center"/>
          </w:tcPr>
          <w:p w:rsidR="00BD190B" w:rsidRPr="003B1D38" w:rsidRDefault="00BD190B" w:rsidP="003B1D38">
            <w:pPr>
              <w:pStyle w:val="western"/>
              <w:snapToGrid w:val="0"/>
              <w:spacing w:before="0" w:after="0"/>
              <w:ind w:left="113" w:right="113"/>
              <w:jc w:val="center"/>
              <w:rPr>
                <w:sz w:val="12"/>
                <w:szCs w:val="12"/>
              </w:rPr>
            </w:pPr>
            <w:r w:rsidRPr="003B1D38">
              <w:rPr>
                <w:sz w:val="12"/>
                <w:szCs w:val="12"/>
              </w:rPr>
              <w:t>3,79181</w:t>
            </w:r>
          </w:p>
        </w:tc>
        <w:tc>
          <w:tcPr>
            <w:tcW w:w="283" w:type="dxa"/>
            <w:textDirection w:val="btLr"/>
            <w:vAlign w:val="center"/>
          </w:tcPr>
          <w:p w:rsidR="00BD190B" w:rsidRPr="003B1D38" w:rsidRDefault="00BD190B" w:rsidP="003B1D38">
            <w:pPr>
              <w:pStyle w:val="western"/>
              <w:snapToGrid w:val="0"/>
              <w:spacing w:before="0" w:after="0"/>
              <w:ind w:left="113" w:right="113"/>
              <w:jc w:val="center"/>
              <w:rPr>
                <w:sz w:val="12"/>
                <w:szCs w:val="12"/>
              </w:rPr>
            </w:pPr>
            <w:r w:rsidRPr="003B1D38">
              <w:rPr>
                <w:sz w:val="12"/>
                <w:szCs w:val="12"/>
              </w:rPr>
              <w:t>13,46400</w:t>
            </w:r>
          </w:p>
        </w:tc>
        <w:tc>
          <w:tcPr>
            <w:tcW w:w="284" w:type="dxa"/>
            <w:textDirection w:val="btLr"/>
            <w:vAlign w:val="center"/>
          </w:tcPr>
          <w:p w:rsidR="00BD190B" w:rsidRPr="003B1D38" w:rsidRDefault="00BD190B" w:rsidP="003B1D38">
            <w:pPr>
              <w:pStyle w:val="western"/>
              <w:snapToGrid w:val="0"/>
              <w:spacing w:before="0" w:after="0"/>
              <w:ind w:left="113" w:right="113"/>
              <w:jc w:val="center"/>
              <w:rPr>
                <w:sz w:val="12"/>
                <w:szCs w:val="12"/>
              </w:rPr>
            </w:pPr>
            <w:r w:rsidRPr="003B1D38">
              <w:rPr>
                <w:sz w:val="12"/>
                <w:szCs w:val="12"/>
              </w:rPr>
              <w:t>13,46400</w:t>
            </w:r>
          </w:p>
        </w:tc>
        <w:tc>
          <w:tcPr>
            <w:tcW w:w="2092" w:type="dxa"/>
            <w:vMerge/>
            <w:vAlign w:val="center"/>
          </w:tcPr>
          <w:p w:rsidR="00BD190B" w:rsidRPr="003B1D38" w:rsidRDefault="00BD190B" w:rsidP="003B1D38">
            <w:pPr>
              <w:tabs>
                <w:tab w:val="left" w:pos="0"/>
              </w:tabs>
              <w:jc w:val="center"/>
              <w:rPr>
                <w:rFonts w:ascii="Times New Roman" w:eastAsia="Calibri" w:hAnsi="Times New Roman" w:cs="Times New Roman"/>
                <w:iCs/>
                <w:sz w:val="12"/>
                <w:szCs w:val="12"/>
              </w:rPr>
            </w:pPr>
          </w:p>
        </w:tc>
      </w:tr>
      <w:tr w:rsidR="003B1D38" w:rsidRPr="003B1D38" w:rsidTr="003B1D38">
        <w:trPr>
          <w:cantSplit/>
          <w:trHeight w:val="782"/>
        </w:trPr>
        <w:tc>
          <w:tcPr>
            <w:tcW w:w="534" w:type="dxa"/>
            <w:vMerge/>
          </w:tcPr>
          <w:p w:rsidR="00BD190B" w:rsidRPr="003B1D38" w:rsidRDefault="00BD190B" w:rsidP="00BD190B">
            <w:pPr>
              <w:rPr>
                <w:rFonts w:ascii="Times New Roman" w:hAnsi="Times New Roman" w:cs="Times New Roman"/>
                <w:sz w:val="12"/>
                <w:szCs w:val="12"/>
              </w:rPr>
            </w:pPr>
          </w:p>
        </w:tc>
        <w:tc>
          <w:tcPr>
            <w:tcW w:w="1984" w:type="dxa"/>
            <w:vAlign w:val="center"/>
          </w:tcPr>
          <w:p w:rsidR="00BD190B" w:rsidRPr="003B1D38" w:rsidRDefault="00BD190B" w:rsidP="003B1D38">
            <w:pPr>
              <w:pStyle w:val="western"/>
              <w:snapToGrid w:val="0"/>
              <w:spacing w:before="0" w:after="0"/>
              <w:jc w:val="center"/>
              <w:rPr>
                <w:sz w:val="12"/>
                <w:szCs w:val="12"/>
              </w:rPr>
            </w:pPr>
            <w:r w:rsidRPr="003B1D38">
              <w:rPr>
                <w:sz w:val="12"/>
                <w:szCs w:val="12"/>
              </w:rPr>
              <w:t>Кладбище пос. Суходол</w:t>
            </w:r>
          </w:p>
          <w:p w:rsidR="00BD190B" w:rsidRPr="003B1D38" w:rsidRDefault="00BD190B" w:rsidP="003B1D38">
            <w:pPr>
              <w:pStyle w:val="western"/>
              <w:snapToGrid w:val="0"/>
              <w:spacing w:before="0" w:after="0"/>
              <w:jc w:val="center"/>
              <w:rPr>
                <w:sz w:val="12"/>
                <w:szCs w:val="12"/>
              </w:rPr>
            </w:pPr>
          </w:p>
        </w:tc>
        <w:tc>
          <w:tcPr>
            <w:tcW w:w="1134" w:type="dxa"/>
            <w:vMerge/>
            <w:vAlign w:val="center"/>
          </w:tcPr>
          <w:p w:rsidR="00BD190B" w:rsidRPr="003B1D38" w:rsidRDefault="00BD190B" w:rsidP="003B1D38">
            <w:pPr>
              <w:jc w:val="center"/>
              <w:rPr>
                <w:rFonts w:ascii="Times New Roman" w:hAnsi="Times New Roman" w:cs="Times New Roman"/>
                <w:sz w:val="12"/>
                <w:szCs w:val="12"/>
              </w:rPr>
            </w:pPr>
          </w:p>
        </w:tc>
        <w:tc>
          <w:tcPr>
            <w:tcW w:w="1134" w:type="dxa"/>
            <w:vAlign w:val="center"/>
          </w:tcPr>
          <w:p w:rsidR="00BD190B" w:rsidRPr="003B1D38" w:rsidRDefault="00BD190B" w:rsidP="003B1D38">
            <w:pPr>
              <w:jc w:val="center"/>
              <w:rPr>
                <w:rFonts w:ascii="Times New Roman" w:hAnsi="Times New Roman" w:cs="Times New Roman"/>
                <w:sz w:val="12"/>
                <w:szCs w:val="12"/>
              </w:rPr>
            </w:pPr>
          </w:p>
        </w:tc>
        <w:tc>
          <w:tcPr>
            <w:tcW w:w="284" w:type="dxa"/>
            <w:textDirection w:val="btLr"/>
            <w:vAlign w:val="center"/>
          </w:tcPr>
          <w:p w:rsidR="00BD190B" w:rsidRPr="003B1D38" w:rsidRDefault="00BD190B" w:rsidP="003B1D38">
            <w:pPr>
              <w:pStyle w:val="western"/>
              <w:snapToGrid w:val="0"/>
              <w:spacing w:before="0" w:after="0"/>
              <w:ind w:left="113" w:right="113"/>
              <w:jc w:val="center"/>
              <w:rPr>
                <w:sz w:val="12"/>
                <w:szCs w:val="12"/>
              </w:rPr>
            </w:pPr>
            <w:r w:rsidRPr="003B1D38">
              <w:rPr>
                <w:sz w:val="12"/>
                <w:szCs w:val="12"/>
              </w:rPr>
              <w:t>26,96397</w:t>
            </w:r>
          </w:p>
        </w:tc>
        <w:tc>
          <w:tcPr>
            <w:tcW w:w="283" w:type="dxa"/>
            <w:textDirection w:val="btLr"/>
            <w:vAlign w:val="center"/>
          </w:tcPr>
          <w:p w:rsidR="00BD190B" w:rsidRPr="003B1D38" w:rsidRDefault="00BD190B" w:rsidP="003B1D38">
            <w:pPr>
              <w:pStyle w:val="western"/>
              <w:snapToGrid w:val="0"/>
              <w:spacing w:before="0" w:after="0"/>
              <w:ind w:left="113" w:right="113"/>
              <w:jc w:val="center"/>
              <w:rPr>
                <w:sz w:val="12"/>
                <w:szCs w:val="12"/>
              </w:rPr>
            </w:pPr>
            <w:r w:rsidRPr="003B1D38">
              <w:rPr>
                <w:sz w:val="12"/>
                <w:szCs w:val="12"/>
              </w:rPr>
              <w:t>96,57900</w:t>
            </w:r>
          </w:p>
        </w:tc>
        <w:tc>
          <w:tcPr>
            <w:tcW w:w="284" w:type="dxa"/>
            <w:textDirection w:val="btLr"/>
            <w:vAlign w:val="center"/>
          </w:tcPr>
          <w:p w:rsidR="00BD190B" w:rsidRPr="003B1D38" w:rsidRDefault="00BD190B" w:rsidP="003B1D38">
            <w:pPr>
              <w:pStyle w:val="western"/>
              <w:snapToGrid w:val="0"/>
              <w:spacing w:before="0" w:after="0"/>
              <w:ind w:left="113" w:right="113"/>
              <w:jc w:val="center"/>
              <w:rPr>
                <w:sz w:val="12"/>
                <w:szCs w:val="12"/>
              </w:rPr>
            </w:pPr>
            <w:r w:rsidRPr="003B1D38">
              <w:rPr>
                <w:sz w:val="12"/>
                <w:szCs w:val="12"/>
              </w:rPr>
              <w:t>96,57900</w:t>
            </w:r>
          </w:p>
        </w:tc>
        <w:tc>
          <w:tcPr>
            <w:tcW w:w="2092" w:type="dxa"/>
            <w:vMerge/>
            <w:vAlign w:val="center"/>
          </w:tcPr>
          <w:p w:rsidR="00BD190B" w:rsidRPr="003B1D38" w:rsidRDefault="00BD190B" w:rsidP="003B1D38">
            <w:pPr>
              <w:tabs>
                <w:tab w:val="left" w:pos="0"/>
              </w:tabs>
              <w:jc w:val="center"/>
              <w:rPr>
                <w:rFonts w:ascii="Times New Roman" w:eastAsia="Calibri" w:hAnsi="Times New Roman" w:cs="Times New Roman"/>
                <w:iCs/>
                <w:sz w:val="12"/>
                <w:szCs w:val="12"/>
              </w:rPr>
            </w:pPr>
          </w:p>
        </w:tc>
      </w:tr>
      <w:tr w:rsidR="003B1D38" w:rsidRPr="003B1D38" w:rsidTr="003B1D38">
        <w:trPr>
          <w:cantSplit/>
          <w:trHeight w:val="782"/>
        </w:trPr>
        <w:tc>
          <w:tcPr>
            <w:tcW w:w="534" w:type="dxa"/>
            <w:vMerge/>
          </w:tcPr>
          <w:p w:rsidR="00BD190B" w:rsidRPr="003B1D38" w:rsidRDefault="00BD190B" w:rsidP="00BD190B">
            <w:pPr>
              <w:rPr>
                <w:rFonts w:ascii="Times New Roman" w:hAnsi="Times New Roman" w:cs="Times New Roman"/>
                <w:sz w:val="12"/>
                <w:szCs w:val="12"/>
              </w:rPr>
            </w:pPr>
          </w:p>
        </w:tc>
        <w:tc>
          <w:tcPr>
            <w:tcW w:w="1984" w:type="dxa"/>
            <w:vAlign w:val="center"/>
          </w:tcPr>
          <w:p w:rsidR="00BD190B" w:rsidRPr="003B1D38" w:rsidRDefault="00BD190B" w:rsidP="003B1D38">
            <w:pPr>
              <w:pStyle w:val="western"/>
              <w:snapToGrid w:val="0"/>
              <w:spacing w:before="0" w:after="0"/>
              <w:jc w:val="center"/>
              <w:rPr>
                <w:sz w:val="12"/>
                <w:szCs w:val="12"/>
              </w:rPr>
            </w:pPr>
            <w:r w:rsidRPr="003B1D38">
              <w:rPr>
                <w:sz w:val="12"/>
                <w:szCs w:val="12"/>
              </w:rPr>
              <w:t>Кладбище пос. Сок.</w:t>
            </w:r>
          </w:p>
        </w:tc>
        <w:tc>
          <w:tcPr>
            <w:tcW w:w="1134" w:type="dxa"/>
            <w:vMerge/>
            <w:vAlign w:val="center"/>
          </w:tcPr>
          <w:p w:rsidR="00BD190B" w:rsidRPr="003B1D38" w:rsidRDefault="00BD190B" w:rsidP="003B1D38">
            <w:pPr>
              <w:jc w:val="center"/>
              <w:rPr>
                <w:rFonts w:ascii="Times New Roman" w:hAnsi="Times New Roman" w:cs="Times New Roman"/>
                <w:sz w:val="12"/>
                <w:szCs w:val="12"/>
              </w:rPr>
            </w:pPr>
          </w:p>
        </w:tc>
        <w:tc>
          <w:tcPr>
            <w:tcW w:w="1134" w:type="dxa"/>
            <w:vAlign w:val="center"/>
          </w:tcPr>
          <w:p w:rsidR="00BD190B" w:rsidRPr="003B1D38" w:rsidRDefault="00BD190B" w:rsidP="003B1D38">
            <w:pPr>
              <w:jc w:val="center"/>
              <w:rPr>
                <w:rFonts w:ascii="Times New Roman" w:hAnsi="Times New Roman" w:cs="Times New Roman"/>
                <w:sz w:val="12"/>
                <w:szCs w:val="12"/>
              </w:rPr>
            </w:pPr>
          </w:p>
        </w:tc>
        <w:tc>
          <w:tcPr>
            <w:tcW w:w="284" w:type="dxa"/>
            <w:textDirection w:val="btLr"/>
            <w:vAlign w:val="center"/>
          </w:tcPr>
          <w:p w:rsidR="00BD190B" w:rsidRPr="003B1D38" w:rsidRDefault="00BD190B" w:rsidP="003B1D38">
            <w:pPr>
              <w:pStyle w:val="western"/>
              <w:snapToGrid w:val="0"/>
              <w:spacing w:before="0" w:after="0"/>
              <w:ind w:left="113" w:right="113"/>
              <w:jc w:val="center"/>
              <w:rPr>
                <w:sz w:val="12"/>
                <w:szCs w:val="12"/>
              </w:rPr>
            </w:pPr>
            <w:r w:rsidRPr="003B1D38">
              <w:rPr>
                <w:sz w:val="12"/>
                <w:szCs w:val="12"/>
              </w:rPr>
              <w:t>7,37296</w:t>
            </w:r>
          </w:p>
        </w:tc>
        <w:tc>
          <w:tcPr>
            <w:tcW w:w="283" w:type="dxa"/>
            <w:textDirection w:val="btLr"/>
            <w:vAlign w:val="center"/>
          </w:tcPr>
          <w:p w:rsidR="00BD190B" w:rsidRPr="003B1D38" w:rsidRDefault="00BD190B" w:rsidP="003B1D38">
            <w:pPr>
              <w:pStyle w:val="western"/>
              <w:snapToGrid w:val="0"/>
              <w:spacing w:before="0" w:after="0"/>
              <w:ind w:left="113" w:right="113"/>
              <w:jc w:val="center"/>
              <w:rPr>
                <w:sz w:val="12"/>
                <w:szCs w:val="12"/>
              </w:rPr>
            </w:pPr>
            <w:r w:rsidRPr="003B1D38">
              <w:rPr>
                <w:sz w:val="12"/>
                <w:szCs w:val="12"/>
              </w:rPr>
              <w:t>26,31400</w:t>
            </w:r>
          </w:p>
        </w:tc>
        <w:tc>
          <w:tcPr>
            <w:tcW w:w="284" w:type="dxa"/>
            <w:textDirection w:val="btLr"/>
            <w:vAlign w:val="center"/>
          </w:tcPr>
          <w:p w:rsidR="00BD190B" w:rsidRPr="003B1D38" w:rsidRDefault="00BD190B" w:rsidP="003B1D38">
            <w:pPr>
              <w:pStyle w:val="western"/>
              <w:snapToGrid w:val="0"/>
              <w:spacing w:before="0" w:after="0"/>
              <w:ind w:left="113" w:right="113"/>
              <w:jc w:val="center"/>
              <w:rPr>
                <w:sz w:val="12"/>
                <w:szCs w:val="12"/>
              </w:rPr>
            </w:pPr>
            <w:r w:rsidRPr="003B1D38">
              <w:rPr>
                <w:sz w:val="12"/>
                <w:szCs w:val="12"/>
              </w:rPr>
              <w:t>26,31400</w:t>
            </w:r>
          </w:p>
        </w:tc>
        <w:tc>
          <w:tcPr>
            <w:tcW w:w="2092" w:type="dxa"/>
            <w:vMerge/>
            <w:vAlign w:val="center"/>
          </w:tcPr>
          <w:p w:rsidR="00BD190B" w:rsidRPr="003B1D38" w:rsidRDefault="00BD190B" w:rsidP="003B1D38">
            <w:pPr>
              <w:tabs>
                <w:tab w:val="left" w:pos="0"/>
              </w:tabs>
              <w:jc w:val="center"/>
              <w:rPr>
                <w:rFonts w:ascii="Times New Roman" w:eastAsia="Calibri" w:hAnsi="Times New Roman" w:cs="Times New Roman"/>
                <w:iCs/>
                <w:sz w:val="12"/>
                <w:szCs w:val="12"/>
              </w:rPr>
            </w:pPr>
          </w:p>
        </w:tc>
      </w:tr>
      <w:tr w:rsidR="003B1D38" w:rsidRPr="003B1D38" w:rsidTr="003B1D38">
        <w:trPr>
          <w:cantSplit/>
          <w:trHeight w:val="1260"/>
        </w:trPr>
        <w:tc>
          <w:tcPr>
            <w:tcW w:w="534" w:type="dxa"/>
          </w:tcPr>
          <w:p w:rsidR="00BD190B" w:rsidRPr="003B1D38" w:rsidRDefault="00BD190B" w:rsidP="00BD190B">
            <w:pPr>
              <w:rPr>
                <w:rFonts w:ascii="Times New Roman" w:hAnsi="Times New Roman" w:cs="Times New Roman"/>
                <w:sz w:val="12"/>
                <w:szCs w:val="12"/>
              </w:rPr>
            </w:pPr>
            <w:r w:rsidRPr="003B1D38">
              <w:rPr>
                <w:rFonts w:ascii="Times New Roman" w:hAnsi="Times New Roman" w:cs="Times New Roman"/>
                <w:sz w:val="12"/>
                <w:szCs w:val="12"/>
              </w:rPr>
              <w:t>1.8</w:t>
            </w:r>
          </w:p>
        </w:tc>
        <w:tc>
          <w:tcPr>
            <w:tcW w:w="1984" w:type="dxa"/>
            <w:vAlign w:val="center"/>
          </w:tcPr>
          <w:p w:rsidR="00BD190B" w:rsidRPr="003B1D38" w:rsidRDefault="00BD190B" w:rsidP="003B1D38">
            <w:pPr>
              <w:pStyle w:val="western"/>
              <w:snapToGrid w:val="0"/>
              <w:spacing w:before="0" w:after="0"/>
              <w:jc w:val="center"/>
              <w:rPr>
                <w:sz w:val="12"/>
                <w:szCs w:val="12"/>
              </w:rPr>
            </w:pPr>
            <w:r w:rsidRPr="003B1D38">
              <w:rPr>
                <w:sz w:val="12"/>
                <w:szCs w:val="12"/>
              </w:rPr>
              <w:t>Организация и проведение качественной расчистки от мусора, и благоустройство территорий парков, скверов, кладбищ, оздоровительных организаций, мест отдыха и пребывания населения, как самой территории, так и прилегающей к ней на расстоянии не менее                50  метров.</w:t>
            </w:r>
          </w:p>
        </w:tc>
        <w:tc>
          <w:tcPr>
            <w:tcW w:w="1134" w:type="dxa"/>
            <w:vAlign w:val="center"/>
          </w:tcPr>
          <w:p w:rsidR="00BD190B" w:rsidRPr="003B1D38" w:rsidRDefault="00BD190B" w:rsidP="003B1D38">
            <w:pPr>
              <w:pStyle w:val="western"/>
              <w:snapToGrid w:val="0"/>
              <w:spacing w:before="0" w:after="0"/>
              <w:jc w:val="center"/>
              <w:rPr>
                <w:sz w:val="12"/>
                <w:szCs w:val="12"/>
              </w:rPr>
            </w:pPr>
            <w:r w:rsidRPr="003B1D38">
              <w:rPr>
                <w:sz w:val="12"/>
                <w:szCs w:val="12"/>
              </w:rPr>
              <w:t>За счет собственных средств учреждений, организаций, предприятий независимо от правовой собственности (за исключением муниципальных учреждений)</w:t>
            </w:r>
          </w:p>
        </w:tc>
        <w:tc>
          <w:tcPr>
            <w:tcW w:w="1134"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2019-2021 г.</w:t>
            </w:r>
          </w:p>
        </w:tc>
        <w:tc>
          <w:tcPr>
            <w:tcW w:w="284" w:type="dxa"/>
            <w:textDirection w:val="btLr"/>
            <w:vAlign w:val="center"/>
          </w:tcPr>
          <w:p w:rsidR="00BD190B" w:rsidRPr="003B1D38" w:rsidRDefault="00BD190B" w:rsidP="003B1D38">
            <w:pPr>
              <w:pStyle w:val="western"/>
              <w:snapToGrid w:val="0"/>
              <w:spacing w:before="0" w:after="0"/>
              <w:ind w:left="113" w:right="113"/>
              <w:jc w:val="center"/>
              <w:rPr>
                <w:sz w:val="12"/>
                <w:szCs w:val="12"/>
              </w:rPr>
            </w:pPr>
            <w:r w:rsidRPr="003B1D38">
              <w:rPr>
                <w:sz w:val="12"/>
                <w:szCs w:val="12"/>
              </w:rPr>
              <w:t>ежегодно</w:t>
            </w:r>
          </w:p>
        </w:tc>
        <w:tc>
          <w:tcPr>
            <w:tcW w:w="283" w:type="dxa"/>
            <w:textDirection w:val="btLr"/>
            <w:vAlign w:val="center"/>
          </w:tcPr>
          <w:p w:rsidR="00BD190B" w:rsidRPr="003B1D38" w:rsidRDefault="00BD190B" w:rsidP="003B1D38">
            <w:pPr>
              <w:pStyle w:val="western"/>
              <w:snapToGrid w:val="0"/>
              <w:spacing w:before="0" w:after="0"/>
              <w:ind w:left="113" w:right="113"/>
              <w:jc w:val="center"/>
              <w:rPr>
                <w:sz w:val="12"/>
                <w:szCs w:val="12"/>
              </w:rPr>
            </w:pPr>
            <w:r w:rsidRPr="003B1D38">
              <w:rPr>
                <w:sz w:val="12"/>
                <w:szCs w:val="12"/>
              </w:rPr>
              <w:t>ежегодно</w:t>
            </w:r>
          </w:p>
        </w:tc>
        <w:tc>
          <w:tcPr>
            <w:tcW w:w="284" w:type="dxa"/>
            <w:textDirection w:val="btLr"/>
            <w:vAlign w:val="center"/>
          </w:tcPr>
          <w:p w:rsidR="00BD190B" w:rsidRPr="003B1D38" w:rsidRDefault="00BD190B" w:rsidP="003B1D38">
            <w:pPr>
              <w:pStyle w:val="western"/>
              <w:snapToGrid w:val="0"/>
              <w:spacing w:before="0" w:after="0"/>
              <w:ind w:left="113" w:right="113"/>
              <w:jc w:val="center"/>
              <w:rPr>
                <w:sz w:val="12"/>
                <w:szCs w:val="12"/>
              </w:rPr>
            </w:pPr>
            <w:r w:rsidRPr="003B1D38">
              <w:rPr>
                <w:sz w:val="12"/>
                <w:szCs w:val="12"/>
              </w:rPr>
              <w:t>ежегодно</w:t>
            </w:r>
          </w:p>
        </w:tc>
        <w:tc>
          <w:tcPr>
            <w:tcW w:w="2092"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Организация, учреждения, предприятия, независимо от ведомственной принадлежности и формы собственности,</w:t>
            </w:r>
          </w:p>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Администрация муниципального района Сергиевский</w:t>
            </w:r>
          </w:p>
          <w:p w:rsidR="00BD190B" w:rsidRPr="003B1D38" w:rsidRDefault="00BD190B" w:rsidP="003B1D38">
            <w:pPr>
              <w:jc w:val="center"/>
              <w:rPr>
                <w:rFonts w:ascii="Times New Roman" w:hAnsi="Times New Roman" w:cs="Times New Roman"/>
                <w:sz w:val="12"/>
                <w:szCs w:val="12"/>
              </w:rPr>
            </w:pPr>
          </w:p>
        </w:tc>
      </w:tr>
      <w:tr w:rsidR="003B1D38" w:rsidRPr="003B1D38" w:rsidTr="003B1D38">
        <w:trPr>
          <w:cantSplit/>
          <w:trHeight w:val="1134"/>
        </w:trPr>
        <w:tc>
          <w:tcPr>
            <w:tcW w:w="534" w:type="dxa"/>
          </w:tcPr>
          <w:p w:rsidR="00BD190B" w:rsidRPr="003B1D38" w:rsidRDefault="00BD190B" w:rsidP="00BD190B">
            <w:pPr>
              <w:rPr>
                <w:rFonts w:ascii="Times New Roman" w:hAnsi="Times New Roman" w:cs="Times New Roman"/>
                <w:sz w:val="12"/>
                <w:szCs w:val="12"/>
              </w:rPr>
            </w:pPr>
            <w:r w:rsidRPr="003B1D38">
              <w:rPr>
                <w:rFonts w:ascii="Times New Roman" w:hAnsi="Times New Roman" w:cs="Times New Roman"/>
                <w:sz w:val="12"/>
                <w:szCs w:val="12"/>
              </w:rPr>
              <w:t>1.9</w:t>
            </w:r>
          </w:p>
        </w:tc>
        <w:tc>
          <w:tcPr>
            <w:tcW w:w="1984"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Проведение мероприятий по защите объектов от грызунов:</w:t>
            </w:r>
          </w:p>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w:t>
            </w:r>
            <w:r w:rsidRPr="003B1D38">
              <w:rPr>
                <w:rFonts w:ascii="Times New Roman" w:hAnsi="Times New Roman" w:cs="Times New Roman"/>
                <w:sz w:val="12"/>
                <w:szCs w:val="12"/>
              </w:rPr>
              <w:tab/>
              <w:t>применение для изготовления порогов и нижней части дверей на высоту не менее 50 см материалов, устойчивых к повреждению грызунами;</w:t>
            </w:r>
          </w:p>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w:t>
            </w:r>
            <w:r w:rsidRPr="003B1D38">
              <w:rPr>
                <w:rFonts w:ascii="Times New Roman" w:hAnsi="Times New Roman" w:cs="Times New Roman"/>
                <w:sz w:val="12"/>
                <w:szCs w:val="12"/>
              </w:rPr>
              <w:tab/>
              <w:t>использование устройств и конструкций, обеспечивающих самостоятельное закрывание дверей;</w:t>
            </w:r>
          </w:p>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w:t>
            </w:r>
            <w:r w:rsidRPr="003B1D38">
              <w:rPr>
                <w:rFonts w:ascii="Times New Roman" w:hAnsi="Times New Roman" w:cs="Times New Roman"/>
                <w:sz w:val="12"/>
                <w:szCs w:val="12"/>
              </w:rPr>
              <w:tab/>
              <w:t>устройство металлической сетки решетки в местах  выхода вентиляционных отверстий, стока воды;</w:t>
            </w:r>
          </w:p>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w:t>
            </w:r>
            <w:r w:rsidRPr="003B1D38">
              <w:rPr>
                <w:rFonts w:ascii="Times New Roman" w:hAnsi="Times New Roman" w:cs="Times New Roman"/>
                <w:sz w:val="12"/>
                <w:szCs w:val="12"/>
              </w:rPr>
              <w:tab/>
              <w:t>герметизация с использованием металлической сетки мест прохода коммуникаций в перекрытиях, стенах, ограждениях;</w:t>
            </w:r>
          </w:p>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w:t>
            </w:r>
            <w:r w:rsidRPr="003B1D38">
              <w:rPr>
                <w:rFonts w:ascii="Times New Roman" w:hAnsi="Times New Roman" w:cs="Times New Roman"/>
                <w:sz w:val="12"/>
                <w:szCs w:val="12"/>
              </w:rPr>
              <w:tab/>
              <w:t>исключение возможности проникновения грызунов в свободное пространство при установке декоративных панелей, отделке стен гипсокартонными плитами и другими материалами, монтаже подвесных потолков;</w:t>
            </w:r>
          </w:p>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w:t>
            </w:r>
            <w:r w:rsidRPr="003B1D38">
              <w:rPr>
                <w:rFonts w:ascii="Times New Roman" w:hAnsi="Times New Roman" w:cs="Times New Roman"/>
                <w:sz w:val="12"/>
                <w:szCs w:val="12"/>
              </w:rPr>
              <w:tab/>
              <w:t>установка отпугивающих устройств, приборов (ультразвуковых, электрических и пр.).</w:t>
            </w:r>
          </w:p>
        </w:tc>
        <w:tc>
          <w:tcPr>
            <w:tcW w:w="1134"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В рамках текущей деятельности</w:t>
            </w:r>
          </w:p>
        </w:tc>
        <w:tc>
          <w:tcPr>
            <w:tcW w:w="1134"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2019-2021 г.</w:t>
            </w:r>
          </w:p>
        </w:tc>
        <w:tc>
          <w:tcPr>
            <w:tcW w:w="284"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w:t>
            </w:r>
          </w:p>
        </w:tc>
        <w:tc>
          <w:tcPr>
            <w:tcW w:w="283"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w:t>
            </w:r>
          </w:p>
        </w:tc>
        <w:tc>
          <w:tcPr>
            <w:tcW w:w="284"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w:t>
            </w:r>
          </w:p>
        </w:tc>
        <w:tc>
          <w:tcPr>
            <w:tcW w:w="2092"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Организация, учреждения, предприятия, независимо от ведомственной принадлежности и формы собственности,</w:t>
            </w:r>
          </w:p>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Администрация муниципального района Сергиевский</w:t>
            </w:r>
          </w:p>
          <w:p w:rsidR="00BD190B" w:rsidRPr="003B1D38" w:rsidRDefault="00BD190B" w:rsidP="003B1D38">
            <w:pPr>
              <w:jc w:val="center"/>
              <w:rPr>
                <w:rFonts w:ascii="Times New Roman" w:hAnsi="Times New Roman" w:cs="Times New Roman"/>
                <w:sz w:val="12"/>
                <w:szCs w:val="12"/>
              </w:rPr>
            </w:pPr>
          </w:p>
        </w:tc>
      </w:tr>
      <w:tr w:rsidR="003B1D38" w:rsidRPr="003B1D38" w:rsidTr="003B1D38">
        <w:trPr>
          <w:cantSplit/>
          <w:trHeight w:val="1134"/>
        </w:trPr>
        <w:tc>
          <w:tcPr>
            <w:tcW w:w="534" w:type="dxa"/>
          </w:tcPr>
          <w:p w:rsidR="00BD190B" w:rsidRPr="003B1D38" w:rsidRDefault="00BD190B" w:rsidP="00BD190B">
            <w:pPr>
              <w:rPr>
                <w:rFonts w:ascii="Times New Roman" w:hAnsi="Times New Roman" w:cs="Times New Roman"/>
                <w:sz w:val="12"/>
                <w:szCs w:val="12"/>
              </w:rPr>
            </w:pPr>
            <w:r w:rsidRPr="003B1D38">
              <w:rPr>
                <w:rFonts w:ascii="Times New Roman" w:hAnsi="Times New Roman" w:cs="Times New Roman"/>
                <w:sz w:val="12"/>
                <w:szCs w:val="12"/>
              </w:rPr>
              <w:t>1.10</w:t>
            </w:r>
          </w:p>
        </w:tc>
        <w:tc>
          <w:tcPr>
            <w:tcW w:w="1984" w:type="dxa"/>
            <w:vAlign w:val="center"/>
          </w:tcPr>
          <w:p w:rsidR="00BD190B" w:rsidRPr="003B1D38" w:rsidRDefault="00BD190B" w:rsidP="003B1D38">
            <w:pPr>
              <w:pStyle w:val="western"/>
              <w:snapToGrid w:val="0"/>
              <w:spacing w:before="0" w:after="0"/>
              <w:jc w:val="center"/>
              <w:rPr>
                <w:sz w:val="12"/>
                <w:szCs w:val="12"/>
              </w:rPr>
            </w:pPr>
            <w:r w:rsidRPr="003B1D38">
              <w:rPr>
                <w:sz w:val="12"/>
                <w:szCs w:val="12"/>
              </w:rPr>
              <w:t>Обеспечение медицинской помощи при обращении человека по поводу заболевании ГЛПС в ЛПУ, в том числе вирусологического и серо-микробиологического обследования и проведение клинико-лабораторной дифференциальной диагностики.</w:t>
            </w:r>
          </w:p>
        </w:tc>
        <w:tc>
          <w:tcPr>
            <w:tcW w:w="1134"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В рамках текущей деятельности</w:t>
            </w:r>
          </w:p>
        </w:tc>
        <w:tc>
          <w:tcPr>
            <w:tcW w:w="1134"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2019-2021 г.</w:t>
            </w:r>
          </w:p>
        </w:tc>
        <w:tc>
          <w:tcPr>
            <w:tcW w:w="284" w:type="dxa"/>
            <w:textDirection w:val="btLr"/>
            <w:vAlign w:val="center"/>
          </w:tcPr>
          <w:p w:rsidR="00BD190B" w:rsidRPr="003B1D38" w:rsidRDefault="00BD190B"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В рамках текущей деятельности</w:t>
            </w:r>
          </w:p>
        </w:tc>
        <w:tc>
          <w:tcPr>
            <w:tcW w:w="283" w:type="dxa"/>
            <w:textDirection w:val="btLr"/>
            <w:vAlign w:val="center"/>
          </w:tcPr>
          <w:p w:rsidR="00BD190B" w:rsidRPr="003B1D38" w:rsidRDefault="00BD190B"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В рамках текущей деятельности</w:t>
            </w:r>
          </w:p>
        </w:tc>
        <w:tc>
          <w:tcPr>
            <w:tcW w:w="284" w:type="dxa"/>
            <w:textDirection w:val="btLr"/>
            <w:vAlign w:val="center"/>
          </w:tcPr>
          <w:p w:rsidR="00BD190B" w:rsidRPr="003B1D38" w:rsidRDefault="00BD190B"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В рамках текущей деятельности</w:t>
            </w:r>
          </w:p>
        </w:tc>
        <w:tc>
          <w:tcPr>
            <w:tcW w:w="2092"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 xml:space="preserve">ГБУЗ </w:t>
            </w:r>
            <w:proofErr w:type="gramStart"/>
            <w:r w:rsidRPr="003B1D38">
              <w:rPr>
                <w:rFonts w:ascii="Times New Roman" w:hAnsi="Times New Roman" w:cs="Times New Roman"/>
                <w:sz w:val="12"/>
                <w:szCs w:val="12"/>
              </w:rPr>
              <w:t>СО</w:t>
            </w:r>
            <w:proofErr w:type="gramEnd"/>
            <w:r w:rsidRPr="003B1D38">
              <w:rPr>
                <w:rFonts w:ascii="Times New Roman" w:hAnsi="Times New Roman" w:cs="Times New Roman"/>
                <w:sz w:val="12"/>
                <w:szCs w:val="12"/>
              </w:rPr>
              <w:t xml:space="preserve"> «Сергиевская центральная районная больница» (по согласованию)</w:t>
            </w:r>
          </w:p>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ФБУЗ «Центр гигиены и эпидемиологии в Самарской области» (по согласованию)</w:t>
            </w:r>
          </w:p>
        </w:tc>
      </w:tr>
      <w:tr w:rsidR="003B1D38" w:rsidRPr="003B1D38" w:rsidTr="003B1D38">
        <w:trPr>
          <w:cantSplit/>
          <w:trHeight w:val="1134"/>
        </w:trPr>
        <w:tc>
          <w:tcPr>
            <w:tcW w:w="534" w:type="dxa"/>
          </w:tcPr>
          <w:p w:rsidR="00BD190B" w:rsidRPr="003B1D38" w:rsidRDefault="00BD190B" w:rsidP="00BD190B">
            <w:pPr>
              <w:rPr>
                <w:rFonts w:ascii="Times New Roman" w:hAnsi="Times New Roman" w:cs="Times New Roman"/>
                <w:sz w:val="12"/>
                <w:szCs w:val="12"/>
              </w:rPr>
            </w:pPr>
            <w:r w:rsidRPr="003B1D38">
              <w:rPr>
                <w:rFonts w:ascii="Times New Roman" w:hAnsi="Times New Roman" w:cs="Times New Roman"/>
                <w:sz w:val="12"/>
                <w:szCs w:val="12"/>
              </w:rPr>
              <w:lastRenderedPageBreak/>
              <w:t>1.11</w:t>
            </w:r>
          </w:p>
        </w:tc>
        <w:tc>
          <w:tcPr>
            <w:tcW w:w="1984"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Осуществление мер, препятствующих миграции грызунов, создание неблагоприятных  условий  для их обитания:</w:t>
            </w:r>
          </w:p>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w:t>
            </w:r>
            <w:r w:rsidRPr="003B1D38">
              <w:rPr>
                <w:rFonts w:ascii="Times New Roman" w:hAnsi="Times New Roman" w:cs="Times New Roman"/>
                <w:sz w:val="12"/>
                <w:szCs w:val="12"/>
              </w:rPr>
              <w:tab/>
              <w:t xml:space="preserve">своевременный ремонт </w:t>
            </w:r>
            <w:proofErr w:type="spellStart"/>
            <w:r w:rsidRPr="003B1D38">
              <w:rPr>
                <w:rFonts w:ascii="Times New Roman" w:hAnsi="Times New Roman" w:cs="Times New Roman"/>
                <w:sz w:val="12"/>
                <w:szCs w:val="12"/>
              </w:rPr>
              <w:t>отмосток</w:t>
            </w:r>
            <w:proofErr w:type="spellEnd"/>
            <w:r w:rsidRPr="003B1D38">
              <w:rPr>
                <w:rFonts w:ascii="Times New Roman" w:hAnsi="Times New Roman" w:cs="Times New Roman"/>
                <w:sz w:val="12"/>
                <w:szCs w:val="12"/>
              </w:rPr>
              <w:t>, дверных, оконных проемов, мест прохождения коммуникаций в перекрытиях, стенах, ограждениях;</w:t>
            </w:r>
          </w:p>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w:t>
            </w:r>
            <w:r w:rsidRPr="003B1D38">
              <w:rPr>
                <w:rFonts w:ascii="Times New Roman" w:hAnsi="Times New Roman" w:cs="Times New Roman"/>
                <w:sz w:val="12"/>
                <w:szCs w:val="12"/>
              </w:rPr>
              <w:tab/>
              <w:t>использование тары, изготовленной из материалов, устойчивых      к повреждению грызунами</w:t>
            </w:r>
          </w:p>
          <w:p w:rsidR="00BD190B" w:rsidRPr="003B1D38" w:rsidRDefault="00BD190B" w:rsidP="003B1D38">
            <w:pPr>
              <w:jc w:val="center"/>
              <w:rPr>
                <w:rFonts w:ascii="Times New Roman" w:hAnsi="Times New Roman" w:cs="Times New Roman"/>
                <w:bCs/>
                <w:sz w:val="12"/>
                <w:szCs w:val="12"/>
              </w:rPr>
            </w:pPr>
            <w:r w:rsidRPr="003B1D38">
              <w:rPr>
                <w:rFonts w:ascii="Times New Roman" w:hAnsi="Times New Roman" w:cs="Times New Roman"/>
                <w:bCs/>
                <w:sz w:val="12"/>
                <w:szCs w:val="12"/>
              </w:rPr>
              <w:t>-   установка стеллажей, подтоварников,    поддонов на высоту не менее 15 см от уровня пола;</w:t>
            </w:r>
          </w:p>
          <w:p w:rsidR="00BD190B" w:rsidRPr="003B1D38" w:rsidRDefault="00BD190B" w:rsidP="00AF0362">
            <w:pPr>
              <w:numPr>
                <w:ilvl w:val="0"/>
                <w:numId w:val="41"/>
              </w:numPr>
              <w:ind w:left="0" w:firstLine="0"/>
              <w:jc w:val="center"/>
              <w:rPr>
                <w:rFonts w:ascii="Times New Roman" w:hAnsi="Times New Roman" w:cs="Times New Roman"/>
                <w:bCs/>
                <w:sz w:val="12"/>
                <w:szCs w:val="12"/>
              </w:rPr>
            </w:pPr>
            <w:r w:rsidRPr="003B1D38">
              <w:rPr>
                <w:rFonts w:ascii="Times New Roman" w:hAnsi="Times New Roman" w:cs="Times New Roman"/>
                <w:bCs/>
                <w:sz w:val="12"/>
                <w:szCs w:val="12"/>
              </w:rPr>
              <w:t>использование для хранения пищевых  и бытовых отходов плотно закрывающихся емкостей, регулярная их очистка;</w:t>
            </w:r>
          </w:p>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bCs/>
                <w:sz w:val="12"/>
                <w:szCs w:val="12"/>
              </w:rPr>
              <w:t>- соблюдение требований санитарных правил, соответствующих профилю объекта.</w:t>
            </w:r>
          </w:p>
        </w:tc>
        <w:tc>
          <w:tcPr>
            <w:tcW w:w="1134"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В рамках текущей деятельности</w:t>
            </w:r>
          </w:p>
        </w:tc>
        <w:tc>
          <w:tcPr>
            <w:tcW w:w="1134"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2019-2021 г.</w:t>
            </w:r>
          </w:p>
        </w:tc>
        <w:tc>
          <w:tcPr>
            <w:tcW w:w="284"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w:t>
            </w:r>
          </w:p>
        </w:tc>
        <w:tc>
          <w:tcPr>
            <w:tcW w:w="283"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w:t>
            </w:r>
          </w:p>
        </w:tc>
        <w:tc>
          <w:tcPr>
            <w:tcW w:w="284"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w:t>
            </w:r>
          </w:p>
        </w:tc>
        <w:tc>
          <w:tcPr>
            <w:tcW w:w="2092"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Организация, учреждения, предприятия, независимо от ведомственной принадлежности и формы собственности,</w:t>
            </w:r>
          </w:p>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Администрация муниципального района Сергиевский</w:t>
            </w:r>
          </w:p>
          <w:p w:rsidR="00BD190B" w:rsidRPr="003B1D38" w:rsidRDefault="00BD190B" w:rsidP="003B1D38">
            <w:pPr>
              <w:jc w:val="center"/>
              <w:rPr>
                <w:rFonts w:ascii="Times New Roman" w:hAnsi="Times New Roman" w:cs="Times New Roman"/>
                <w:sz w:val="12"/>
                <w:szCs w:val="12"/>
              </w:rPr>
            </w:pPr>
          </w:p>
        </w:tc>
      </w:tr>
      <w:tr w:rsidR="003B1D38" w:rsidRPr="003B1D38" w:rsidTr="003B1D38">
        <w:trPr>
          <w:cantSplit/>
          <w:trHeight w:val="1288"/>
        </w:trPr>
        <w:tc>
          <w:tcPr>
            <w:tcW w:w="534" w:type="dxa"/>
          </w:tcPr>
          <w:p w:rsidR="00BD190B" w:rsidRPr="003B1D38" w:rsidRDefault="00BD190B" w:rsidP="00BD190B">
            <w:pPr>
              <w:rPr>
                <w:rFonts w:ascii="Times New Roman" w:hAnsi="Times New Roman" w:cs="Times New Roman"/>
                <w:sz w:val="12"/>
                <w:szCs w:val="12"/>
              </w:rPr>
            </w:pPr>
            <w:r w:rsidRPr="003B1D38">
              <w:rPr>
                <w:rFonts w:ascii="Times New Roman" w:hAnsi="Times New Roman" w:cs="Times New Roman"/>
                <w:sz w:val="12"/>
                <w:szCs w:val="12"/>
              </w:rPr>
              <w:t>1.12</w:t>
            </w:r>
          </w:p>
        </w:tc>
        <w:tc>
          <w:tcPr>
            <w:tcW w:w="1984" w:type="dxa"/>
            <w:vAlign w:val="center"/>
          </w:tcPr>
          <w:p w:rsidR="00BD190B" w:rsidRPr="003B1D38" w:rsidRDefault="00BD190B" w:rsidP="003B1D38">
            <w:pPr>
              <w:pStyle w:val="western"/>
              <w:snapToGrid w:val="0"/>
              <w:spacing w:before="0" w:after="0"/>
              <w:jc w:val="center"/>
              <w:rPr>
                <w:sz w:val="12"/>
                <w:szCs w:val="12"/>
              </w:rPr>
            </w:pPr>
            <w:r w:rsidRPr="003B1D38">
              <w:rPr>
                <w:sz w:val="12"/>
                <w:szCs w:val="12"/>
              </w:rPr>
              <w:t>Размещение информации  по предупреждению заболеваний ГЛПС на сайте Администрации муниципального района Сергиевский, информационных стендах, в средствах массовой информации.</w:t>
            </w:r>
          </w:p>
        </w:tc>
        <w:tc>
          <w:tcPr>
            <w:tcW w:w="1134"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По мере необходимости</w:t>
            </w:r>
          </w:p>
        </w:tc>
        <w:tc>
          <w:tcPr>
            <w:tcW w:w="1134"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2019-2021 г.</w:t>
            </w:r>
          </w:p>
        </w:tc>
        <w:tc>
          <w:tcPr>
            <w:tcW w:w="284"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w:t>
            </w:r>
          </w:p>
        </w:tc>
        <w:tc>
          <w:tcPr>
            <w:tcW w:w="283"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w:t>
            </w:r>
          </w:p>
        </w:tc>
        <w:tc>
          <w:tcPr>
            <w:tcW w:w="284"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w:t>
            </w:r>
          </w:p>
        </w:tc>
        <w:tc>
          <w:tcPr>
            <w:tcW w:w="2092"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Организационное управление  администрации муниципального района Сергиевский</w:t>
            </w:r>
          </w:p>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 xml:space="preserve">ТО Управления </w:t>
            </w:r>
            <w:proofErr w:type="spellStart"/>
            <w:r w:rsidRPr="003B1D38">
              <w:rPr>
                <w:rFonts w:ascii="Times New Roman" w:hAnsi="Times New Roman" w:cs="Times New Roman"/>
                <w:sz w:val="12"/>
                <w:szCs w:val="12"/>
              </w:rPr>
              <w:t>Роспотребнадзора</w:t>
            </w:r>
            <w:proofErr w:type="spellEnd"/>
            <w:r w:rsidRPr="003B1D38">
              <w:rPr>
                <w:rFonts w:ascii="Times New Roman" w:hAnsi="Times New Roman" w:cs="Times New Roman"/>
                <w:sz w:val="12"/>
                <w:szCs w:val="12"/>
              </w:rPr>
              <w:t xml:space="preserve"> по Самарской области в Сергиевском районе (по согласованию)</w:t>
            </w:r>
          </w:p>
          <w:p w:rsidR="00BD190B" w:rsidRPr="003B1D38" w:rsidRDefault="00BD190B" w:rsidP="003B1D38">
            <w:pPr>
              <w:jc w:val="center"/>
              <w:rPr>
                <w:rFonts w:ascii="Times New Roman" w:hAnsi="Times New Roman" w:cs="Times New Roman"/>
                <w:sz w:val="12"/>
                <w:szCs w:val="12"/>
              </w:rPr>
            </w:pPr>
          </w:p>
        </w:tc>
      </w:tr>
      <w:tr w:rsidR="003B1D38" w:rsidRPr="003B1D38" w:rsidTr="003B1D38">
        <w:trPr>
          <w:cantSplit/>
          <w:trHeight w:val="903"/>
        </w:trPr>
        <w:tc>
          <w:tcPr>
            <w:tcW w:w="4786" w:type="dxa"/>
            <w:gridSpan w:val="4"/>
          </w:tcPr>
          <w:p w:rsidR="00BD190B" w:rsidRPr="003B1D38" w:rsidRDefault="00BD190B" w:rsidP="00BD190B">
            <w:pPr>
              <w:jc w:val="center"/>
              <w:rPr>
                <w:rFonts w:ascii="Times New Roman" w:hAnsi="Times New Roman" w:cs="Times New Roman"/>
                <w:sz w:val="12"/>
                <w:szCs w:val="12"/>
              </w:rPr>
            </w:pPr>
            <w:r w:rsidRPr="003B1D38">
              <w:rPr>
                <w:rFonts w:ascii="Times New Roman" w:hAnsi="Times New Roman" w:cs="Times New Roman"/>
                <w:sz w:val="12"/>
                <w:szCs w:val="12"/>
              </w:rPr>
              <w:t>Всего</w:t>
            </w:r>
          </w:p>
        </w:tc>
        <w:tc>
          <w:tcPr>
            <w:tcW w:w="284" w:type="dxa"/>
            <w:textDirection w:val="btLr"/>
            <w:vAlign w:val="center"/>
          </w:tcPr>
          <w:p w:rsidR="00BD190B" w:rsidRPr="003B1D38" w:rsidRDefault="00BD190B"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1630,32240</w:t>
            </w:r>
          </w:p>
        </w:tc>
        <w:tc>
          <w:tcPr>
            <w:tcW w:w="283" w:type="dxa"/>
            <w:textDirection w:val="btLr"/>
            <w:vAlign w:val="center"/>
          </w:tcPr>
          <w:p w:rsidR="00BD190B" w:rsidRPr="003B1D38" w:rsidRDefault="00BD190B"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2108,64320</w:t>
            </w:r>
          </w:p>
        </w:tc>
        <w:tc>
          <w:tcPr>
            <w:tcW w:w="284" w:type="dxa"/>
            <w:textDirection w:val="btLr"/>
            <w:vAlign w:val="center"/>
          </w:tcPr>
          <w:p w:rsidR="00BD190B" w:rsidRPr="003B1D38" w:rsidRDefault="00BD190B" w:rsidP="003B1D38">
            <w:pPr>
              <w:ind w:left="113" w:right="113"/>
              <w:jc w:val="center"/>
              <w:rPr>
                <w:rFonts w:ascii="Times New Roman" w:hAnsi="Times New Roman" w:cs="Times New Roman"/>
                <w:sz w:val="12"/>
                <w:szCs w:val="12"/>
              </w:rPr>
            </w:pPr>
            <w:r w:rsidRPr="003B1D38">
              <w:rPr>
                <w:rFonts w:ascii="Times New Roman" w:hAnsi="Times New Roman" w:cs="Times New Roman"/>
                <w:sz w:val="12"/>
                <w:szCs w:val="12"/>
              </w:rPr>
              <w:t>1501,27588</w:t>
            </w:r>
          </w:p>
        </w:tc>
        <w:tc>
          <w:tcPr>
            <w:tcW w:w="2092" w:type="dxa"/>
            <w:vAlign w:val="center"/>
          </w:tcPr>
          <w:p w:rsidR="00BD190B" w:rsidRPr="003B1D38" w:rsidRDefault="00BD190B" w:rsidP="003B1D38">
            <w:pPr>
              <w:jc w:val="center"/>
              <w:rPr>
                <w:rFonts w:ascii="Times New Roman" w:hAnsi="Times New Roman" w:cs="Times New Roman"/>
                <w:sz w:val="12"/>
                <w:szCs w:val="12"/>
              </w:rPr>
            </w:pPr>
            <w:r w:rsidRPr="003B1D38">
              <w:rPr>
                <w:rFonts w:ascii="Times New Roman" w:hAnsi="Times New Roman" w:cs="Times New Roman"/>
                <w:sz w:val="12"/>
                <w:szCs w:val="12"/>
              </w:rPr>
              <w:t>-</w:t>
            </w:r>
          </w:p>
        </w:tc>
      </w:tr>
    </w:tbl>
    <w:p w:rsidR="006A5F73" w:rsidRDefault="00BD190B" w:rsidP="00BD190B">
      <w:pPr>
        <w:tabs>
          <w:tab w:val="left" w:pos="0"/>
        </w:tabs>
        <w:spacing w:after="0" w:line="240" w:lineRule="auto"/>
        <w:jc w:val="both"/>
        <w:rPr>
          <w:rFonts w:ascii="Times New Roman" w:eastAsia="Calibri" w:hAnsi="Times New Roman" w:cs="Times New Roman"/>
          <w:iCs/>
          <w:sz w:val="12"/>
          <w:szCs w:val="12"/>
        </w:rPr>
      </w:pPr>
      <w:r w:rsidRPr="00BD190B">
        <w:rPr>
          <w:rFonts w:ascii="Times New Roman" w:eastAsia="Calibri" w:hAnsi="Times New Roman" w:cs="Times New Roman"/>
          <w:iCs/>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rsidR="006A5F73" w:rsidRDefault="006A5F73" w:rsidP="006A5F73">
      <w:pPr>
        <w:tabs>
          <w:tab w:val="left" w:pos="0"/>
        </w:tabs>
        <w:spacing w:after="0" w:line="240" w:lineRule="auto"/>
        <w:jc w:val="center"/>
        <w:rPr>
          <w:rFonts w:ascii="Times New Roman" w:eastAsia="Calibri" w:hAnsi="Times New Roman" w:cs="Times New Roman"/>
          <w:iCs/>
          <w:sz w:val="12"/>
          <w:szCs w:val="12"/>
        </w:rPr>
      </w:pPr>
    </w:p>
    <w:p w:rsidR="005032C4" w:rsidRPr="00631D69" w:rsidRDefault="005032C4" w:rsidP="005032C4">
      <w:pPr>
        <w:tabs>
          <w:tab w:val="left" w:pos="284"/>
        </w:tabs>
        <w:spacing w:after="0" w:line="240" w:lineRule="auto"/>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АДМИНИСТРАЦИЯ</w:t>
      </w:r>
    </w:p>
    <w:p w:rsidR="005032C4" w:rsidRDefault="005032C4" w:rsidP="005032C4">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5032C4" w:rsidRDefault="005032C4" w:rsidP="005032C4">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5032C4" w:rsidRDefault="005032C4" w:rsidP="005032C4">
      <w:pPr>
        <w:tabs>
          <w:tab w:val="left" w:pos="284"/>
        </w:tabs>
        <w:spacing w:after="0"/>
        <w:jc w:val="center"/>
        <w:rPr>
          <w:rFonts w:ascii="Times New Roman" w:eastAsia="Calibri" w:hAnsi="Times New Roman" w:cs="Times New Roman"/>
          <w:b/>
          <w:sz w:val="12"/>
          <w:szCs w:val="12"/>
        </w:rPr>
      </w:pPr>
    </w:p>
    <w:p w:rsidR="005032C4" w:rsidRDefault="005032C4" w:rsidP="005032C4">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5032C4" w:rsidRDefault="005032C4" w:rsidP="005032C4">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31 декабря 2019г.                                                                                                                                                                                                               №1819</w:t>
      </w:r>
    </w:p>
    <w:p w:rsidR="005032C4" w:rsidRDefault="005032C4" w:rsidP="005032C4">
      <w:pPr>
        <w:tabs>
          <w:tab w:val="left" w:pos="284"/>
        </w:tabs>
        <w:spacing w:after="0"/>
        <w:jc w:val="center"/>
        <w:rPr>
          <w:rFonts w:ascii="Times New Roman" w:eastAsia="Calibri" w:hAnsi="Times New Roman" w:cs="Times New Roman"/>
          <w:sz w:val="12"/>
          <w:szCs w:val="12"/>
        </w:rPr>
      </w:pPr>
      <w:r w:rsidRPr="005032C4">
        <w:rPr>
          <w:rFonts w:ascii="Times New Roman" w:eastAsia="Calibri" w:hAnsi="Times New Roman" w:cs="Times New Roman"/>
          <w:sz w:val="12"/>
          <w:szCs w:val="12"/>
        </w:rPr>
        <w:t>О внесении изменений в Приложение к постановлению администрации муниципального района Сергиевский № 1363 от 15.11.2017г.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2018-2020 гг.»</w:t>
      </w:r>
    </w:p>
    <w:p w:rsidR="005032C4" w:rsidRPr="005032C4" w:rsidRDefault="005032C4" w:rsidP="005032C4">
      <w:pPr>
        <w:tabs>
          <w:tab w:val="left" w:pos="284"/>
        </w:tabs>
        <w:spacing w:after="0"/>
        <w:ind w:firstLine="284"/>
        <w:jc w:val="both"/>
        <w:rPr>
          <w:rFonts w:ascii="Times New Roman" w:eastAsia="Calibri" w:hAnsi="Times New Roman" w:cs="Times New Roman"/>
          <w:sz w:val="12"/>
          <w:szCs w:val="12"/>
        </w:rPr>
      </w:pPr>
      <w:proofErr w:type="gramStart"/>
      <w:r w:rsidRPr="005032C4">
        <w:rPr>
          <w:rFonts w:ascii="Times New Roman" w:eastAsia="Calibri" w:hAnsi="Times New Roman" w:cs="Times New Roman"/>
          <w:sz w:val="12"/>
          <w:szCs w:val="12"/>
        </w:rPr>
        <w:t>В соответствии с Федеральным законом Российской Федерации от 06.10.2003 №131-ФЗ «Об общих принципах организации местного самоуправления в Российской Федерации», Федеральным законом от 21.12.1994 №68-ФЗ «О защите населения и территорий от чрезвычайных ситуаций природного и техногенного характера», Уставом муниципального района Сергиевский, в целях уточнения объемов финансирования проводимых программных мероприятий, администрация муниципального района Сергиевский</w:t>
      </w:r>
      <w:proofErr w:type="gramEnd"/>
    </w:p>
    <w:p w:rsidR="005032C4" w:rsidRPr="005032C4" w:rsidRDefault="005032C4" w:rsidP="005032C4">
      <w:pPr>
        <w:tabs>
          <w:tab w:val="left" w:pos="284"/>
        </w:tabs>
        <w:spacing w:after="0"/>
        <w:ind w:firstLine="284"/>
        <w:jc w:val="both"/>
        <w:rPr>
          <w:rFonts w:ascii="Times New Roman" w:eastAsia="Calibri" w:hAnsi="Times New Roman" w:cs="Times New Roman"/>
          <w:sz w:val="12"/>
          <w:szCs w:val="12"/>
        </w:rPr>
      </w:pPr>
      <w:r w:rsidRPr="005032C4">
        <w:rPr>
          <w:rFonts w:ascii="Times New Roman" w:eastAsia="Calibri" w:hAnsi="Times New Roman" w:cs="Times New Roman"/>
          <w:sz w:val="12"/>
          <w:szCs w:val="12"/>
        </w:rPr>
        <w:t>ПОСТАНОВЛЯЕТ:</w:t>
      </w:r>
    </w:p>
    <w:p w:rsidR="005032C4" w:rsidRPr="005032C4" w:rsidRDefault="005032C4" w:rsidP="005032C4">
      <w:pPr>
        <w:tabs>
          <w:tab w:val="left" w:pos="284"/>
        </w:tabs>
        <w:spacing w:after="0"/>
        <w:ind w:firstLine="284"/>
        <w:jc w:val="both"/>
        <w:rPr>
          <w:rFonts w:ascii="Times New Roman" w:eastAsia="Calibri" w:hAnsi="Times New Roman" w:cs="Times New Roman"/>
          <w:sz w:val="12"/>
          <w:szCs w:val="12"/>
        </w:rPr>
      </w:pPr>
      <w:r w:rsidRPr="005032C4">
        <w:rPr>
          <w:rFonts w:ascii="Times New Roman" w:eastAsia="Calibri" w:hAnsi="Times New Roman" w:cs="Times New Roman"/>
          <w:sz w:val="12"/>
          <w:szCs w:val="12"/>
        </w:rPr>
        <w:t>1. Внести изменения в Приложение к постановлению администрации муниципального района Сергиевский № 1363 от 15.11.2017г.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2018-2020гг» (далее - Программа) следующего содержания:</w:t>
      </w:r>
    </w:p>
    <w:p w:rsidR="005032C4" w:rsidRPr="005032C4" w:rsidRDefault="005032C4" w:rsidP="005032C4">
      <w:pPr>
        <w:tabs>
          <w:tab w:val="left" w:pos="284"/>
        </w:tabs>
        <w:spacing w:after="0"/>
        <w:ind w:firstLine="284"/>
        <w:jc w:val="both"/>
        <w:rPr>
          <w:rFonts w:ascii="Times New Roman" w:eastAsia="Calibri" w:hAnsi="Times New Roman" w:cs="Times New Roman"/>
          <w:sz w:val="12"/>
          <w:szCs w:val="12"/>
        </w:rPr>
      </w:pPr>
      <w:r w:rsidRPr="005032C4">
        <w:rPr>
          <w:rFonts w:ascii="Times New Roman" w:eastAsia="Calibri" w:hAnsi="Times New Roman" w:cs="Times New Roman"/>
          <w:sz w:val="12"/>
          <w:szCs w:val="12"/>
        </w:rPr>
        <w:t xml:space="preserve">1.1. В паспорте Программы позицию «Объемы и источники финансирования Программы» «Всего: 13707,55171 </w:t>
      </w:r>
      <w:proofErr w:type="spellStart"/>
      <w:r w:rsidRPr="005032C4">
        <w:rPr>
          <w:rFonts w:ascii="Times New Roman" w:eastAsia="Calibri" w:hAnsi="Times New Roman" w:cs="Times New Roman"/>
          <w:sz w:val="12"/>
          <w:szCs w:val="12"/>
        </w:rPr>
        <w:t>тыс</w:t>
      </w:r>
      <w:proofErr w:type="gramStart"/>
      <w:r w:rsidRPr="005032C4">
        <w:rPr>
          <w:rFonts w:ascii="Times New Roman" w:eastAsia="Calibri" w:hAnsi="Times New Roman" w:cs="Times New Roman"/>
          <w:sz w:val="12"/>
          <w:szCs w:val="12"/>
        </w:rPr>
        <w:t>.р</w:t>
      </w:r>
      <w:proofErr w:type="gramEnd"/>
      <w:r w:rsidRPr="005032C4">
        <w:rPr>
          <w:rFonts w:ascii="Times New Roman" w:eastAsia="Calibri" w:hAnsi="Times New Roman" w:cs="Times New Roman"/>
          <w:sz w:val="12"/>
          <w:szCs w:val="12"/>
        </w:rPr>
        <w:t>уб</w:t>
      </w:r>
      <w:proofErr w:type="spellEnd"/>
      <w:r w:rsidRPr="005032C4">
        <w:rPr>
          <w:rFonts w:ascii="Times New Roman" w:eastAsia="Calibri" w:hAnsi="Times New Roman" w:cs="Times New Roman"/>
          <w:sz w:val="12"/>
          <w:szCs w:val="12"/>
        </w:rPr>
        <w:t xml:space="preserve">., в том числе по годам: 2018 г.-4242,97381  </w:t>
      </w:r>
      <w:proofErr w:type="spellStart"/>
      <w:r w:rsidRPr="005032C4">
        <w:rPr>
          <w:rFonts w:ascii="Times New Roman" w:eastAsia="Calibri" w:hAnsi="Times New Roman" w:cs="Times New Roman"/>
          <w:sz w:val="12"/>
          <w:szCs w:val="12"/>
        </w:rPr>
        <w:t>тыс.руб</w:t>
      </w:r>
      <w:proofErr w:type="spellEnd"/>
      <w:r w:rsidRPr="005032C4">
        <w:rPr>
          <w:rFonts w:ascii="Times New Roman" w:eastAsia="Calibri" w:hAnsi="Times New Roman" w:cs="Times New Roman"/>
          <w:sz w:val="12"/>
          <w:szCs w:val="12"/>
        </w:rPr>
        <w:t xml:space="preserve">.;  2019 г. – 4476,80327 </w:t>
      </w:r>
      <w:proofErr w:type="spellStart"/>
      <w:r w:rsidRPr="005032C4">
        <w:rPr>
          <w:rFonts w:ascii="Times New Roman" w:eastAsia="Calibri" w:hAnsi="Times New Roman" w:cs="Times New Roman"/>
          <w:sz w:val="12"/>
          <w:szCs w:val="12"/>
        </w:rPr>
        <w:t>тыс.руб</w:t>
      </w:r>
      <w:proofErr w:type="spellEnd"/>
      <w:r w:rsidRPr="005032C4">
        <w:rPr>
          <w:rFonts w:ascii="Times New Roman" w:eastAsia="Calibri" w:hAnsi="Times New Roman" w:cs="Times New Roman"/>
          <w:sz w:val="12"/>
          <w:szCs w:val="12"/>
        </w:rPr>
        <w:t xml:space="preserve">.; 2020 г.- 4987,77463 </w:t>
      </w:r>
      <w:proofErr w:type="spellStart"/>
      <w:r w:rsidRPr="005032C4">
        <w:rPr>
          <w:rFonts w:ascii="Times New Roman" w:eastAsia="Calibri" w:hAnsi="Times New Roman" w:cs="Times New Roman"/>
          <w:sz w:val="12"/>
          <w:szCs w:val="12"/>
        </w:rPr>
        <w:t>тыс.руб</w:t>
      </w:r>
      <w:proofErr w:type="spellEnd"/>
      <w:r w:rsidRPr="005032C4">
        <w:rPr>
          <w:rFonts w:ascii="Times New Roman" w:eastAsia="Calibri" w:hAnsi="Times New Roman" w:cs="Times New Roman"/>
          <w:sz w:val="12"/>
          <w:szCs w:val="12"/>
        </w:rPr>
        <w:t xml:space="preserve">.»  заменить словами  «Всего: 13565,82996 </w:t>
      </w:r>
      <w:proofErr w:type="spellStart"/>
      <w:r w:rsidRPr="005032C4">
        <w:rPr>
          <w:rFonts w:ascii="Times New Roman" w:eastAsia="Calibri" w:hAnsi="Times New Roman" w:cs="Times New Roman"/>
          <w:sz w:val="12"/>
          <w:szCs w:val="12"/>
        </w:rPr>
        <w:t>тыс.руб</w:t>
      </w:r>
      <w:proofErr w:type="spellEnd"/>
      <w:r w:rsidRPr="005032C4">
        <w:rPr>
          <w:rFonts w:ascii="Times New Roman" w:eastAsia="Calibri" w:hAnsi="Times New Roman" w:cs="Times New Roman"/>
          <w:sz w:val="12"/>
          <w:szCs w:val="12"/>
        </w:rPr>
        <w:t xml:space="preserve">., в том числе по годам: 2018 г.-4242,97381  </w:t>
      </w:r>
      <w:proofErr w:type="spellStart"/>
      <w:r w:rsidRPr="005032C4">
        <w:rPr>
          <w:rFonts w:ascii="Times New Roman" w:eastAsia="Calibri" w:hAnsi="Times New Roman" w:cs="Times New Roman"/>
          <w:sz w:val="12"/>
          <w:szCs w:val="12"/>
        </w:rPr>
        <w:t>тыс.руб</w:t>
      </w:r>
      <w:proofErr w:type="spellEnd"/>
      <w:r w:rsidRPr="005032C4">
        <w:rPr>
          <w:rFonts w:ascii="Times New Roman" w:eastAsia="Calibri" w:hAnsi="Times New Roman" w:cs="Times New Roman"/>
          <w:sz w:val="12"/>
          <w:szCs w:val="12"/>
        </w:rPr>
        <w:t xml:space="preserve">.;  2019 г. – 4335,08152 </w:t>
      </w:r>
      <w:proofErr w:type="spellStart"/>
      <w:r w:rsidRPr="005032C4">
        <w:rPr>
          <w:rFonts w:ascii="Times New Roman" w:eastAsia="Calibri" w:hAnsi="Times New Roman" w:cs="Times New Roman"/>
          <w:sz w:val="12"/>
          <w:szCs w:val="12"/>
        </w:rPr>
        <w:t>тыс.руб</w:t>
      </w:r>
      <w:proofErr w:type="spellEnd"/>
      <w:r w:rsidRPr="005032C4">
        <w:rPr>
          <w:rFonts w:ascii="Times New Roman" w:eastAsia="Calibri" w:hAnsi="Times New Roman" w:cs="Times New Roman"/>
          <w:sz w:val="12"/>
          <w:szCs w:val="12"/>
        </w:rPr>
        <w:t xml:space="preserve">.; 2020 г.- 4987,77463 </w:t>
      </w:r>
      <w:proofErr w:type="spellStart"/>
      <w:r w:rsidRPr="005032C4">
        <w:rPr>
          <w:rFonts w:ascii="Times New Roman" w:eastAsia="Calibri" w:hAnsi="Times New Roman" w:cs="Times New Roman"/>
          <w:sz w:val="12"/>
          <w:szCs w:val="12"/>
        </w:rPr>
        <w:t>тыс.руб</w:t>
      </w:r>
      <w:proofErr w:type="spellEnd"/>
      <w:r w:rsidRPr="005032C4">
        <w:rPr>
          <w:rFonts w:ascii="Times New Roman" w:eastAsia="Calibri" w:hAnsi="Times New Roman" w:cs="Times New Roman"/>
          <w:sz w:val="12"/>
          <w:szCs w:val="12"/>
        </w:rPr>
        <w:t>.».</w:t>
      </w:r>
    </w:p>
    <w:p w:rsidR="005032C4" w:rsidRPr="005032C4" w:rsidRDefault="005032C4" w:rsidP="005032C4">
      <w:pPr>
        <w:tabs>
          <w:tab w:val="left" w:pos="284"/>
        </w:tabs>
        <w:spacing w:after="0"/>
        <w:ind w:firstLine="284"/>
        <w:jc w:val="both"/>
        <w:rPr>
          <w:rFonts w:ascii="Times New Roman" w:eastAsia="Calibri" w:hAnsi="Times New Roman" w:cs="Times New Roman"/>
          <w:sz w:val="12"/>
          <w:szCs w:val="12"/>
        </w:rPr>
      </w:pPr>
      <w:r w:rsidRPr="005032C4">
        <w:rPr>
          <w:rFonts w:ascii="Times New Roman" w:eastAsia="Calibri" w:hAnsi="Times New Roman" w:cs="Times New Roman"/>
          <w:sz w:val="12"/>
          <w:szCs w:val="12"/>
        </w:rPr>
        <w:lastRenderedPageBreak/>
        <w:t xml:space="preserve">1.2. В разделе 5  Программы « Объемы и источники финансирования Программы »  слова «Объем расходов на реализацию  Программы составит на 2018-2020 гг. –13707,55171 </w:t>
      </w:r>
      <w:proofErr w:type="spellStart"/>
      <w:r w:rsidRPr="005032C4">
        <w:rPr>
          <w:rFonts w:ascii="Times New Roman" w:eastAsia="Calibri" w:hAnsi="Times New Roman" w:cs="Times New Roman"/>
          <w:sz w:val="12"/>
          <w:szCs w:val="12"/>
        </w:rPr>
        <w:t>тыс</w:t>
      </w:r>
      <w:proofErr w:type="gramStart"/>
      <w:r w:rsidRPr="005032C4">
        <w:rPr>
          <w:rFonts w:ascii="Times New Roman" w:eastAsia="Calibri" w:hAnsi="Times New Roman" w:cs="Times New Roman"/>
          <w:sz w:val="12"/>
          <w:szCs w:val="12"/>
        </w:rPr>
        <w:t>.р</w:t>
      </w:r>
      <w:proofErr w:type="gramEnd"/>
      <w:r w:rsidRPr="005032C4">
        <w:rPr>
          <w:rFonts w:ascii="Times New Roman" w:eastAsia="Calibri" w:hAnsi="Times New Roman" w:cs="Times New Roman"/>
          <w:sz w:val="12"/>
          <w:szCs w:val="12"/>
        </w:rPr>
        <w:t>уб</w:t>
      </w:r>
      <w:proofErr w:type="spellEnd"/>
      <w:r w:rsidRPr="005032C4">
        <w:rPr>
          <w:rFonts w:ascii="Times New Roman" w:eastAsia="Calibri" w:hAnsi="Times New Roman" w:cs="Times New Roman"/>
          <w:sz w:val="12"/>
          <w:szCs w:val="12"/>
        </w:rPr>
        <w:t xml:space="preserve">., в том числе по годам: 2018 г.-4242,97381  </w:t>
      </w:r>
      <w:proofErr w:type="spellStart"/>
      <w:r w:rsidRPr="005032C4">
        <w:rPr>
          <w:rFonts w:ascii="Times New Roman" w:eastAsia="Calibri" w:hAnsi="Times New Roman" w:cs="Times New Roman"/>
          <w:sz w:val="12"/>
          <w:szCs w:val="12"/>
        </w:rPr>
        <w:t>тыс.руб</w:t>
      </w:r>
      <w:proofErr w:type="spellEnd"/>
      <w:r w:rsidRPr="005032C4">
        <w:rPr>
          <w:rFonts w:ascii="Times New Roman" w:eastAsia="Calibri" w:hAnsi="Times New Roman" w:cs="Times New Roman"/>
          <w:sz w:val="12"/>
          <w:szCs w:val="12"/>
        </w:rPr>
        <w:t xml:space="preserve">.;  2019 г. – 4476,80327 </w:t>
      </w:r>
      <w:proofErr w:type="spellStart"/>
      <w:r w:rsidRPr="005032C4">
        <w:rPr>
          <w:rFonts w:ascii="Times New Roman" w:eastAsia="Calibri" w:hAnsi="Times New Roman" w:cs="Times New Roman"/>
          <w:sz w:val="12"/>
          <w:szCs w:val="12"/>
        </w:rPr>
        <w:t>тыс.руб</w:t>
      </w:r>
      <w:proofErr w:type="spellEnd"/>
      <w:r w:rsidRPr="005032C4">
        <w:rPr>
          <w:rFonts w:ascii="Times New Roman" w:eastAsia="Calibri" w:hAnsi="Times New Roman" w:cs="Times New Roman"/>
          <w:sz w:val="12"/>
          <w:szCs w:val="12"/>
        </w:rPr>
        <w:t xml:space="preserve">.; 2020 г.- 4987,77463 </w:t>
      </w:r>
      <w:proofErr w:type="spellStart"/>
      <w:r w:rsidRPr="005032C4">
        <w:rPr>
          <w:rFonts w:ascii="Times New Roman" w:eastAsia="Calibri" w:hAnsi="Times New Roman" w:cs="Times New Roman"/>
          <w:sz w:val="12"/>
          <w:szCs w:val="12"/>
        </w:rPr>
        <w:t>тыс.руб</w:t>
      </w:r>
      <w:proofErr w:type="spellEnd"/>
      <w:r w:rsidRPr="005032C4">
        <w:rPr>
          <w:rFonts w:ascii="Times New Roman" w:eastAsia="Calibri" w:hAnsi="Times New Roman" w:cs="Times New Roman"/>
          <w:sz w:val="12"/>
          <w:szCs w:val="12"/>
        </w:rPr>
        <w:t xml:space="preserve">.»  заменить словами  «Объем расходов на реализацию  Программы составит на 2018-2020 гг. –13565,82996 </w:t>
      </w:r>
      <w:proofErr w:type="spellStart"/>
      <w:r w:rsidRPr="005032C4">
        <w:rPr>
          <w:rFonts w:ascii="Times New Roman" w:eastAsia="Calibri" w:hAnsi="Times New Roman" w:cs="Times New Roman"/>
          <w:sz w:val="12"/>
          <w:szCs w:val="12"/>
        </w:rPr>
        <w:t>тыс.руб</w:t>
      </w:r>
      <w:proofErr w:type="spellEnd"/>
      <w:r w:rsidRPr="005032C4">
        <w:rPr>
          <w:rFonts w:ascii="Times New Roman" w:eastAsia="Calibri" w:hAnsi="Times New Roman" w:cs="Times New Roman"/>
          <w:sz w:val="12"/>
          <w:szCs w:val="12"/>
        </w:rPr>
        <w:t xml:space="preserve">., в том числе по годам: 2018 г.-4242,97381  </w:t>
      </w:r>
      <w:proofErr w:type="spellStart"/>
      <w:r w:rsidRPr="005032C4">
        <w:rPr>
          <w:rFonts w:ascii="Times New Roman" w:eastAsia="Calibri" w:hAnsi="Times New Roman" w:cs="Times New Roman"/>
          <w:sz w:val="12"/>
          <w:szCs w:val="12"/>
        </w:rPr>
        <w:t>тыс</w:t>
      </w:r>
      <w:proofErr w:type="gramStart"/>
      <w:r w:rsidRPr="005032C4">
        <w:rPr>
          <w:rFonts w:ascii="Times New Roman" w:eastAsia="Calibri" w:hAnsi="Times New Roman" w:cs="Times New Roman"/>
          <w:sz w:val="12"/>
          <w:szCs w:val="12"/>
        </w:rPr>
        <w:t>.р</w:t>
      </w:r>
      <w:proofErr w:type="gramEnd"/>
      <w:r w:rsidRPr="005032C4">
        <w:rPr>
          <w:rFonts w:ascii="Times New Roman" w:eastAsia="Calibri" w:hAnsi="Times New Roman" w:cs="Times New Roman"/>
          <w:sz w:val="12"/>
          <w:szCs w:val="12"/>
        </w:rPr>
        <w:t>уб</w:t>
      </w:r>
      <w:proofErr w:type="spellEnd"/>
      <w:r w:rsidRPr="005032C4">
        <w:rPr>
          <w:rFonts w:ascii="Times New Roman" w:eastAsia="Calibri" w:hAnsi="Times New Roman" w:cs="Times New Roman"/>
          <w:sz w:val="12"/>
          <w:szCs w:val="12"/>
        </w:rPr>
        <w:t xml:space="preserve">.;  2019 г. – 4335,08152 </w:t>
      </w:r>
      <w:proofErr w:type="spellStart"/>
      <w:r w:rsidRPr="005032C4">
        <w:rPr>
          <w:rFonts w:ascii="Times New Roman" w:eastAsia="Calibri" w:hAnsi="Times New Roman" w:cs="Times New Roman"/>
          <w:sz w:val="12"/>
          <w:szCs w:val="12"/>
        </w:rPr>
        <w:t>тыс.руб</w:t>
      </w:r>
      <w:proofErr w:type="spellEnd"/>
      <w:r w:rsidRPr="005032C4">
        <w:rPr>
          <w:rFonts w:ascii="Times New Roman" w:eastAsia="Calibri" w:hAnsi="Times New Roman" w:cs="Times New Roman"/>
          <w:sz w:val="12"/>
          <w:szCs w:val="12"/>
        </w:rPr>
        <w:t xml:space="preserve">.; 2020 г.- 4987,77463 </w:t>
      </w:r>
      <w:proofErr w:type="spellStart"/>
      <w:r w:rsidRPr="005032C4">
        <w:rPr>
          <w:rFonts w:ascii="Times New Roman" w:eastAsia="Calibri" w:hAnsi="Times New Roman" w:cs="Times New Roman"/>
          <w:sz w:val="12"/>
          <w:szCs w:val="12"/>
        </w:rPr>
        <w:t>тыс.руб</w:t>
      </w:r>
      <w:proofErr w:type="spellEnd"/>
      <w:r w:rsidRPr="005032C4">
        <w:rPr>
          <w:rFonts w:ascii="Times New Roman" w:eastAsia="Calibri" w:hAnsi="Times New Roman" w:cs="Times New Roman"/>
          <w:sz w:val="12"/>
          <w:szCs w:val="12"/>
        </w:rPr>
        <w:t>.».</w:t>
      </w:r>
    </w:p>
    <w:p w:rsidR="005032C4" w:rsidRPr="005032C4" w:rsidRDefault="005032C4" w:rsidP="005032C4">
      <w:pPr>
        <w:tabs>
          <w:tab w:val="left" w:pos="284"/>
        </w:tabs>
        <w:spacing w:after="0"/>
        <w:ind w:firstLine="284"/>
        <w:jc w:val="both"/>
        <w:rPr>
          <w:rFonts w:ascii="Times New Roman" w:eastAsia="Calibri" w:hAnsi="Times New Roman" w:cs="Times New Roman"/>
          <w:sz w:val="12"/>
          <w:szCs w:val="12"/>
        </w:rPr>
      </w:pPr>
      <w:r w:rsidRPr="005032C4">
        <w:rPr>
          <w:rFonts w:ascii="Times New Roman" w:eastAsia="Calibri" w:hAnsi="Times New Roman" w:cs="Times New Roman"/>
          <w:sz w:val="12"/>
          <w:szCs w:val="12"/>
        </w:rPr>
        <w:t>1.3. Приложение №1 к Программе изложить в редакции согласно Приложению №1 к настоящему постановлению.</w:t>
      </w:r>
    </w:p>
    <w:p w:rsidR="005032C4" w:rsidRPr="005032C4" w:rsidRDefault="005032C4" w:rsidP="005032C4">
      <w:pPr>
        <w:tabs>
          <w:tab w:val="left" w:pos="284"/>
        </w:tabs>
        <w:spacing w:after="0"/>
        <w:ind w:firstLine="284"/>
        <w:jc w:val="both"/>
        <w:rPr>
          <w:rFonts w:ascii="Times New Roman" w:eastAsia="Calibri" w:hAnsi="Times New Roman" w:cs="Times New Roman"/>
          <w:sz w:val="12"/>
          <w:szCs w:val="12"/>
        </w:rPr>
      </w:pPr>
      <w:r w:rsidRPr="005032C4">
        <w:rPr>
          <w:rFonts w:ascii="Times New Roman" w:eastAsia="Calibri" w:hAnsi="Times New Roman" w:cs="Times New Roman"/>
          <w:sz w:val="12"/>
          <w:szCs w:val="12"/>
        </w:rPr>
        <w:t>2. Опубликовать настоящее постановление в газете «Сергиевский вестник».</w:t>
      </w:r>
    </w:p>
    <w:p w:rsidR="005032C4" w:rsidRPr="005032C4" w:rsidRDefault="005032C4" w:rsidP="005032C4">
      <w:pPr>
        <w:tabs>
          <w:tab w:val="left" w:pos="284"/>
        </w:tabs>
        <w:spacing w:after="0"/>
        <w:ind w:firstLine="284"/>
        <w:jc w:val="both"/>
        <w:rPr>
          <w:rFonts w:ascii="Times New Roman" w:eastAsia="Calibri" w:hAnsi="Times New Roman" w:cs="Times New Roman"/>
          <w:sz w:val="12"/>
          <w:szCs w:val="12"/>
        </w:rPr>
      </w:pPr>
      <w:r w:rsidRPr="005032C4">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032C4" w:rsidRPr="005032C4" w:rsidRDefault="005032C4" w:rsidP="005032C4">
      <w:pPr>
        <w:tabs>
          <w:tab w:val="left" w:pos="284"/>
        </w:tabs>
        <w:spacing w:after="0"/>
        <w:ind w:firstLine="284"/>
        <w:jc w:val="both"/>
        <w:rPr>
          <w:rFonts w:ascii="Times New Roman" w:eastAsia="Calibri" w:hAnsi="Times New Roman" w:cs="Times New Roman"/>
          <w:sz w:val="12"/>
          <w:szCs w:val="12"/>
        </w:rPr>
      </w:pPr>
      <w:r w:rsidRPr="005032C4">
        <w:rPr>
          <w:rFonts w:ascii="Times New Roman" w:eastAsia="Calibri" w:hAnsi="Times New Roman" w:cs="Times New Roman"/>
          <w:sz w:val="12"/>
          <w:szCs w:val="12"/>
        </w:rPr>
        <w:t xml:space="preserve">4. </w:t>
      </w:r>
      <w:proofErr w:type="gramStart"/>
      <w:r w:rsidRPr="005032C4">
        <w:rPr>
          <w:rFonts w:ascii="Times New Roman" w:eastAsia="Calibri" w:hAnsi="Times New Roman" w:cs="Times New Roman"/>
          <w:sz w:val="12"/>
          <w:szCs w:val="12"/>
        </w:rPr>
        <w:t>Контроль за</w:t>
      </w:r>
      <w:proofErr w:type="gramEnd"/>
      <w:r w:rsidRPr="005032C4">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w:t>
      </w:r>
      <w:r>
        <w:rPr>
          <w:rFonts w:ascii="Times New Roman" w:eastAsia="Calibri" w:hAnsi="Times New Roman" w:cs="Times New Roman"/>
          <w:sz w:val="12"/>
          <w:szCs w:val="12"/>
        </w:rPr>
        <w:t xml:space="preserve">она Сергиевский </w:t>
      </w:r>
      <w:proofErr w:type="spellStart"/>
      <w:r>
        <w:rPr>
          <w:rFonts w:ascii="Times New Roman" w:eastAsia="Calibri" w:hAnsi="Times New Roman" w:cs="Times New Roman"/>
          <w:sz w:val="12"/>
          <w:szCs w:val="12"/>
        </w:rPr>
        <w:t>Заболотина</w:t>
      </w:r>
      <w:proofErr w:type="spellEnd"/>
      <w:r>
        <w:rPr>
          <w:rFonts w:ascii="Times New Roman" w:eastAsia="Calibri" w:hAnsi="Times New Roman" w:cs="Times New Roman"/>
          <w:sz w:val="12"/>
          <w:szCs w:val="12"/>
        </w:rPr>
        <w:t xml:space="preserve"> С.Г.</w:t>
      </w:r>
    </w:p>
    <w:p w:rsidR="005032C4" w:rsidRDefault="005032C4" w:rsidP="005032C4">
      <w:pPr>
        <w:tabs>
          <w:tab w:val="left" w:pos="284"/>
        </w:tabs>
        <w:spacing w:after="0"/>
        <w:jc w:val="right"/>
        <w:rPr>
          <w:rFonts w:ascii="Times New Roman" w:eastAsia="Calibri" w:hAnsi="Times New Roman" w:cs="Times New Roman"/>
          <w:sz w:val="12"/>
          <w:szCs w:val="12"/>
        </w:rPr>
      </w:pPr>
      <w:r w:rsidRPr="005032C4">
        <w:rPr>
          <w:rFonts w:ascii="Times New Roman" w:eastAsia="Calibri" w:hAnsi="Times New Roman" w:cs="Times New Roman"/>
          <w:sz w:val="12"/>
          <w:szCs w:val="12"/>
        </w:rPr>
        <w:t xml:space="preserve">Глава </w:t>
      </w:r>
      <w:proofErr w:type="gramStart"/>
      <w:r w:rsidRPr="005032C4">
        <w:rPr>
          <w:rFonts w:ascii="Times New Roman" w:eastAsia="Calibri" w:hAnsi="Times New Roman" w:cs="Times New Roman"/>
          <w:sz w:val="12"/>
          <w:szCs w:val="12"/>
        </w:rPr>
        <w:t>муниципального</w:t>
      </w:r>
      <w:proofErr w:type="gramEnd"/>
    </w:p>
    <w:p w:rsidR="005032C4" w:rsidRPr="005032C4" w:rsidRDefault="005032C4" w:rsidP="005032C4">
      <w:pPr>
        <w:tabs>
          <w:tab w:val="left" w:pos="284"/>
        </w:tabs>
        <w:spacing w:after="0"/>
        <w:jc w:val="right"/>
        <w:rPr>
          <w:rFonts w:ascii="Times New Roman" w:eastAsia="Calibri" w:hAnsi="Times New Roman" w:cs="Times New Roman"/>
          <w:sz w:val="12"/>
          <w:szCs w:val="12"/>
        </w:rPr>
      </w:pPr>
      <w:r w:rsidRPr="005032C4">
        <w:rPr>
          <w:rFonts w:ascii="Times New Roman" w:eastAsia="Calibri" w:hAnsi="Times New Roman" w:cs="Times New Roman"/>
          <w:sz w:val="12"/>
          <w:szCs w:val="12"/>
        </w:rPr>
        <w:t xml:space="preserve"> района Сергиевский</w:t>
      </w:r>
    </w:p>
    <w:p w:rsidR="005032C4" w:rsidRDefault="005032C4" w:rsidP="005032C4">
      <w:pPr>
        <w:tabs>
          <w:tab w:val="left" w:pos="284"/>
        </w:tabs>
        <w:spacing w:after="0"/>
        <w:jc w:val="right"/>
        <w:rPr>
          <w:rFonts w:ascii="Times New Roman" w:eastAsia="Calibri" w:hAnsi="Times New Roman" w:cs="Times New Roman"/>
          <w:sz w:val="12"/>
          <w:szCs w:val="12"/>
        </w:rPr>
      </w:pPr>
      <w:r w:rsidRPr="005032C4">
        <w:rPr>
          <w:rFonts w:ascii="Times New Roman" w:eastAsia="Calibri" w:hAnsi="Times New Roman" w:cs="Times New Roman"/>
          <w:sz w:val="12"/>
          <w:szCs w:val="12"/>
        </w:rPr>
        <w:tab/>
      </w:r>
      <w:r w:rsidRPr="005032C4">
        <w:rPr>
          <w:rFonts w:ascii="Times New Roman" w:eastAsia="Calibri" w:hAnsi="Times New Roman" w:cs="Times New Roman"/>
          <w:sz w:val="12"/>
          <w:szCs w:val="12"/>
        </w:rPr>
        <w:tab/>
        <w:t>А. А. Веселов</w:t>
      </w:r>
    </w:p>
    <w:p w:rsidR="005032C4" w:rsidRDefault="005032C4" w:rsidP="005032C4">
      <w:pPr>
        <w:tabs>
          <w:tab w:val="left" w:pos="284"/>
        </w:tabs>
        <w:spacing w:after="0"/>
        <w:jc w:val="right"/>
        <w:rPr>
          <w:rFonts w:ascii="Times New Roman" w:eastAsia="Calibri" w:hAnsi="Times New Roman" w:cs="Times New Roman"/>
          <w:sz w:val="12"/>
          <w:szCs w:val="12"/>
        </w:rPr>
      </w:pPr>
    </w:p>
    <w:p w:rsidR="005032C4" w:rsidRPr="005032C4" w:rsidRDefault="005032C4" w:rsidP="005032C4">
      <w:pPr>
        <w:tabs>
          <w:tab w:val="left" w:pos="284"/>
        </w:tabs>
        <w:spacing w:after="0"/>
        <w:jc w:val="right"/>
        <w:rPr>
          <w:rFonts w:ascii="Times New Roman" w:eastAsia="Calibri" w:hAnsi="Times New Roman" w:cs="Times New Roman"/>
          <w:sz w:val="12"/>
          <w:szCs w:val="12"/>
        </w:rPr>
      </w:pPr>
      <w:r w:rsidRPr="005032C4">
        <w:rPr>
          <w:rFonts w:ascii="Times New Roman" w:eastAsia="Calibri" w:hAnsi="Times New Roman" w:cs="Times New Roman"/>
          <w:sz w:val="12"/>
          <w:szCs w:val="12"/>
        </w:rPr>
        <w:t xml:space="preserve">Приложение №1 </w:t>
      </w:r>
    </w:p>
    <w:p w:rsidR="005032C4" w:rsidRPr="005032C4" w:rsidRDefault="005032C4" w:rsidP="005032C4">
      <w:pPr>
        <w:tabs>
          <w:tab w:val="left" w:pos="284"/>
        </w:tabs>
        <w:spacing w:after="0"/>
        <w:jc w:val="right"/>
        <w:rPr>
          <w:rFonts w:ascii="Times New Roman" w:eastAsia="Calibri" w:hAnsi="Times New Roman" w:cs="Times New Roman"/>
          <w:sz w:val="12"/>
          <w:szCs w:val="12"/>
        </w:rPr>
      </w:pPr>
      <w:r w:rsidRPr="005032C4">
        <w:rPr>
          <w:rFonts w:ascii="Times New Roman" w:eastAsia="Calibri" w:hAnsi="Times New Roman" w:cs="Times New Roman"/>
          <w:sz w:val="12"/>
          <w:szCs w:val="12"/>
        </w:rPr>
        <w:t xml:space="preserve">к постановлению администрации </w:t>
      </w:r>
    </w:p>
    <w:p w:rsidR="005032C4" w:rsidRPr="005032C4" w:rsidRDefault="005032C4" w:rsidP="005032C4">
      <w:pPr>
        <w:tabs>
          <w:tab w:val="left" w:pos="284"/>
        </w:tabs>
        <w:spacing w:after="0"/>
        <w:jc w:val="right"/>
        <w:rPr>
          <w:rFonts w:ascii="Times New Roman" w:eastAsia="Calibri" w:hAnsi="Times New Roman" w:cs="Times New Roman"/>
          <w:sz w:val="12"/>
          <w:szCs w:val="12"/>
        </w:rPr>
      </w:pPr>
      <w:r w:rsidRPr="005032C4">
        <w:rPr>
          <w:rFonts w:ascii="Times New Roman" w:eastAsia="Calibri" w:hAnsi="Times New Roman" w:cs="Times New Roman"/>
          <w:sz w:val="12"/>
          <w:szCs w:val="12"/>
        </w:rPr>
        <w:t xml:space="preserve">муниципального района Сергиевский </w:t>
      </w:r>
    </w:p>
    <w:p w:rsidR="005032C4" w:rsidRDefault="005032C4" w:rsidP="005032C4">
      <w:pPr>
        <w:tabs>
          <w:tab w:val="left" w:pos="284"/>
        </w:tabs>
        <w:spacing w:after="0"/>
        <w:jc w:val="right"/>
        <w:rPr>
          <w:rFonts w:ascii="Times New Roman" w:eastAsia="Calibri" w:hAnsi="Times New Roman" w:cs="Times New Roman"/>
          <w:sz w:val="12"/>
          <w:szCs w:val="12"/>
        </w:rPr>
      </w:pPr>
      <w:r w:rsidRPr="005032C4">
        <w:rPr>
          <w:rFonts w:ascii="Times New Roman" w:eastAsia="Calibri" w:hAnsi="Times New Roman" w:cs="Times New Roman"/>
          <w:sz w:val="12"/>
          <w:szCs w:val="12"/>
        </w:rPr>
        <w:t>№1819 от «31» декабря 2019 г.</w:t>
      </w:r>
    </w:p>
    <w:p w:rsidR="006A5F73" w:rsidRDefault="005032C4" w:rsidP="006A5F73">
      <w:pPr>
        <w:tabs>
          <w:tab w:val="left" w:pos="0"/>
        </w:tabs>
        <w:spacing w:after="0" w:line="240" w:lineRule="auto"/>
        <w:jc w:val="center"/>
        <w:rPr>
          <w:rFonts w:ascii="Times New Roman" w:eastAsia="Calibri" w:hAnsi="Times New Roman" w:cs="Times New Roman"/>
          <w:iCs/>
          <w:sz w:val="12"/>
          <w:szCs w:val="12"/>
        </w:rPr>
      </w:pPr>
      <w:r w:rsidRPr="005032C4">
        <w:rPr>
          <w:rFonts w:ascii="Times New Roman" w:eastAsia="Calibri" w:hAnsi="Times New Roman" w:cs="Times New Roman"/>
          <w:iCs/>
          <w:sz w:val="12"/>
          <w:szCs w:val="12"/>
        </w:rPr>
        <w:t>Перечень программных мероприятий с указанием сроков их реализации, источников финансирования</w:t>
      </w:r>
    </w:p>
    <w:p w:rsidR="005032C4" w:rsidRDefault="005032C4" w:rsidP="006A5F73">
      <w:pPr>
        <w:tabs>
          <w:tab w:val="left" w:pos="0"/>
        </w:tabs>
        <w:spacing w:after="0" w:line="240" w:lineRule="auto"/>
        <w:jc w:val="center"/>
        <w:rPr>
          <w:rFonts w:ascii="Times New Roman" w:eastAsia="Calibri" w:hAnsi="Times New Roman" w:cs="Times New Roman"/>
          <w:iCs/>
          <w:sz w:val="12"/>
          <w:szCs w:val="12"/>
        </w:rPr>
      </w:pPr>
    </w:p>
    <w:tbl>
      <w:tblPr>
        <w:tblStyle w:val="afa"/>
        <w:tblW w:w="0" w:type="auto"/>
        <w:tblLayout w:type="fixed"/>
        <w:tblLook w:val="04A0" w:firstRow="1" w:lastRow="0" w:firstColumn="1" w:lastColumn="0" w:noHBand="0" w:noVBand="1"/>
      </w:tblPr>
      <w:tblGrid>
        <w:gridCol w:w="534"/>
        <w:gridCol w:w="2551"/>
        <w:gridCol w:w="1134"/>
        <w:gridCol w:w="709"/>
        <w:gridCol w:w="567"/>
        <w:gridCol w:w="567"/>
        <w:gridCol w:w="592"/>
        <w:gridCol w:w="1075"/>
      </w:tblGrid>
      <w:tr w:rsidR="009B796E" w:rsidRPr="00331F2A" w:rsidTr="003146C2">
        <w:tc>
          <w:tcPr>
            <w:tcW w:w="534" w:type="dxa"/>
            <w:vMerge w:val="restart"/>
          </w:tcPr>
          <w:p w:rsidR="009B796E" w:rsidRPr="00331F2A" w:rsidRDefault="009B796E" w:rsidP="009B796E">
            <w:pPr>
              <w:jc w:val="center"/>
              <w:rPr>
                <w:rFonts w:ascii="Times New Roman" w:hAnsi="Times New Roman" w:cs="Times New Roman"/>
                <w:sz w:val="12"/>
                <w:szCs w:val="12"/>
              </w:rPr>
            </w:pPr>
            <w:r w:rsidRPr="00331F2A">
              <w:rPr>
                <w:rFonts w:ascii="Times New Roman" w:hAnsi="Times New Roman" w:cs="Times New Roman"/>
                <w:sz w:val="12"/>
                <w:szCs w:val="12"/>
              </w:rPr>
              <w:t xml:space="preserve">№ </w:t>
            </w:r>
            <w:proofErr w:type="gramStart"/>
            <w:r w:rsidRPr="00331F2A">
              <w:rPr>
                <w:rFonts w:ascii="Times New Roman" w:hAnsi="Times New Roman" w:cs="Times New Roman"/>
                <w:sz w:val="12"/>
                <w:szCs w:val="12"/>
              </w:rPr>
              <w:t>п</w:t>
            </w:r>
            <w:proofErr w:type="gramEnd"/>
            <w:r w:rsidRPr="00331F2A">
              <w:rPr>
                <w:rFonts w:ascii="Times New Roman" w:hAnsi="Times New Roman" w:cs="Times New Roman"/>
                <w:sz w:val="12"/>
                <w:szCs w:val="12"/>
              </w:rPr>
              <w:t>/п</w:t>
            </w:r>
          </w:p>
        </w:tc>
        <w:tc>
          <w:tcPr>
            <w:tcW w:w="2551" w:type="dxa"/>
            <w:vMerge w:val="restart"/>
          </w:tcPr>
          <w:p w:rsidR="009B796E" w:rsidRPr="00331F2A" w:rsidRDefault="009B796E" w:rsidP="009B796E">
            <w:pPr>
              <w:jc w:val="center"/>
              <w:rPr>
                <w:rFonts w:ascii="Times New Roman" w:hAnsi="Times New Roman" w:cs="Times New Roman"/>
                <w:sz w:val="12"/>
                <w:szCs w:val="12"/>
              </w:rPr>
            </w:pPr>
            <w:r w:rsidRPr="00331F2A">
              <w:rPr>
                <w:rFonts w:ascii="Times New Roman" w:hAnsi="Times New Roman" w:cs="Times New Roman"/>
                <w:sz w:val="12"/>
                <w:szCs w:val="12"/>
              </w:rPr>
              <w:t>Наименование мероприятий</w:t>
            </w:r>
          </w:p>
        </w:tc>
        <w:tc>
          <w:tcPr>
            <w:tcW w:w="1134" w:type="dxa"/>
            <w:vMerge w:val="restart"/>
          </w:tcPr>
          <w:p w:rsidR="009B796E" w:rsidRPr="00331F2A" w:rsidRDefault="009B796E" w:rsidP="009B796E">
            <w:pPr>
              <w:jc w:val="center"/>
              <w:rPr>
                <w:rFonts w:ascii="Times New Roman" w:hAnsi="Times New Roman" w:cs="Times New Roman"/>
                <w:sz w:val="12"/>
                <w:szCs w:val="12"/>
              </w:rPr>
            </w:pPr>
            <w:r w:rsidRPr="00331F2A">
              <w:rPr>
                <w:rFonts w:ascii="Times New Roman" w:hAnsi="Times New Roman" w:cs="Times New Roman"/>
                <w:sz w:val="12"/>
                <w:szCs w:val="12"/>
              </w:rPr>
              <w:t>Источники финансирования</w:t>
            </w:r>
          </w:p>
        </w:tc>
        <w:tc>
          <w:tcPr>
            <w:tcW w:w="2435" w:type="dxa"/>
            <w:gridSpan w:val="4"/>
          </w:tcPr>
          <w:p w:rsidR="009B796E" w:rsidRPr="00331F2A" w:rsidRDefault="009B796E" w:rsidP="009B796E">
            <w:pPr>
              <w:tabs>
                <w:tab w:val="left" w:pos="0"/>
              </w:tabs>
              <w:jc w:val="center"/>
              <w:rPr>
                <w:rFonts w:ascii="Times New Roman" w:eastAsia="Calibri" w:hAnsi="Times New Roman" w:cs="Times New Roman"/>
                <w:iCs/>
                <w:sz w:val="12"/>
                <w:szCs w:val="12"/>
              </w:rPr>
            </w:pPr>
            <w:r w:rsidRPr="00331F2A">
              <w:rPr>
                <w:rFonts w:ascii="Times New Roman" w:hAnsi="Times New Roman" w:cs="Times New Roman"/>
                <w:sz w:val="12"/>
                <w:szCs w:val="12"/>
              </w:rPr>
              <w:t xml:space="preserve">Сроки и объемы проводимых мероприятий </w:t>
            </w:r>
          </w:p>
        </w:tc>
        <w:tc>
          <w:tcPr>
            <w:tcW w:w="1075" w:type="dxa"/>
            <w:vMerge w:val="restart"/>
          </w:tcPr>
          <w:p w:rsidR="009B796E" w:rsidRPr="00331F2A" w:rsidRDefault="009B796E" w:rsidP="009B796E">
            <w:pPr>
              <w:tabs>
                <w:tab w:val="left" w:pos="0"/>
              </w:tabs>
              <w:jc w:val="center"/>
              <w:rPr>
                <w:rFonts w:ascii="Times New Roman" w:eastAsia="Calibri" w:hAnsi="Times New Roman" w:cs="Times New Roman"/>
                <w:iCs/>
                <w:sz w:val="12"/>
                <w:szCs w:val="12"/>
              </w:rPr>
            </w:pPr>
            <w:r w:rsidRPr="00331F2A">
              <w:rPr>
                <w:rFonts w:ascii="Times New Roman" w:hAnsi="Times New Roman" w:cs="Times New Roman"/>
                <w:sz w:val="12"/>
                <w:szCs w:val="12"/>
              </w:rPr>
              <w:t>Исполнитель мероприятия</w:t>
            </w:r>
          </w:p>
        </w:tc>
      </w:tr>
      <w:tr w:rsidR="003146C2" w:rsidRPr="00331F2A" w:rsidTr="003146C2">
        <w:tc>
          <w:tcPr>
            <w:tcW w:w="534" w:type="dxa"/>
            <w:vMerge/>
          </w:tcPr>
          <w:p w:rsidR="009B796E" w:rsidRPr="00331F2A" w:rsidRDefault="009B796E" w:rsidP="009B796E">
            <w:pPr>
              <w:tabs>
                <w:tab w:val="left" w:pos="0"/>
              </w:tabs>
              <w:jc w:val="center"/>
              <w:rPr>
                <w:rFonts w:ascii="Times New Roman" w:eastAsia="Calibri" w:hAnsi="Times New Roman" w:cs="Times New Roman"/>
                <w:iCs/>
                <w:sz w:val="12"/>
                <w:szCs w:val="12"/>
              </w:rPr>
            </w:pPr>
          </w:p>
        </w:tc>
        <w:tc>
          <w:tcPr>
            <w:tcW w:w="2551" w:type="dxa"/>
            <w:vMerge/>
          </w:tcPr>
          <w:p w:rsidR="009B796E" w:rsidRPr="00331F2A" w:rsidRDefault="009B796E" w:rsidP="009B796E">
            <w:pPr>
              <w:tabs>
                <w:tab w:val="left" w:pos="0"/>
              </w:tabs>
              <w:jc w:val="center"/>
              <w:rPr>
                <w:rFonts w:ascii="Times New Roman" w:eastAsia="Calibri" w:hAnsi="Times New Roman" w:cs="Times New Roman"/>
                <w:iCs/>
                <w:sz w:val="12"/>
                <w:szCs w:val="12"/>
              </w:rPr>
            </w:pPr>
          </w:p>
        </w:tc>
        <w:tc>
          <w:tcPr>
            <w:tcW w:w="1134" w:type="dxa"/>
            <w:vMerge/>
          </w:tcPr>
          <w:p w:rsidR="009B796E" w:rsidRPr="00331F2A" w:rsidRDefault="009B796E" w:rsidP="009B796E">
            <w:pPr>
              <w:tabs>
                <w:tab w:val="left" w:pos="0"/>
              </w:tabs>
              <w:jc w:val="center"/>
              <w:rPr>
                <w:rFonts w:ascii="Times New Roman" w:eastAsia="Calibri" w:hAnsi="Times New Roman" w:cs="Times New Roman"/>
                <w:iCs/>
                <w:sz w:val="12"/>
                <w:szCs w:val="12"/>
              </w:rPr>
            </w:pPr>
          </w:p>
        </w:tc>
        <w:tc>
          <w:tcPr>
            <w:tcW w:w="709" w:type="dxa"/>
            <w:vMerge w:val="restart"/>
          </w:tcPr>
          <w:p w:rsidR="009B796E" w:rsidRPr="00331F2A" w:rsidRDefault="009B796E" w:rsidP="009B796E">
            <w:pPr>
              <w:jc w:val="center"/>
              <w:rPr>
                <w:rFonts w:ascii="Times New Roman" w:hAnsi="Times New Roman" w:cs="Times New Roman"/>
                <w:sz w:val="12"/>
                <w:szCs w:val="12"/>
              </w:rPr>
            </w:pPr>
            <w:r w:rsidRPr="00331F2A">
              <w:rPr>
                <w:rFonts w:ascii="Times New Roman" w:hAnsi="Times New Roman" w:cs="Times New Roman"/>
                <w:sz w:val="12"/>
                <w:szCs w:val="12"/>
              </w:rPr>
              <w:t>Период</w:t>
            </w:r>
          </w:p>
        </w:tc>
        <w:tc>
          <w:tcPr>
            <w:tcW w:w="1726" w:type="dxa"/>
            <w:gridSpan w:val="3"/>
          </w:tcPr>
          <w:p w:rsidR="009B796E" w:rsidRPr="00331F2A" w:rsidRDefault="009B796E" w:rsidP="009B796E">
            <w:pPr>
              <w:tabs>
                <w:tab w:val="left" w:pos="0"/>
              </w:tabs>
              <w:jc w:val="center"/>
              <w:rPr>
                <w:rFonts w:ascii="Times New Roman" w:eastAsia="Calibri" w:hAnsi="Times New Roman" w:cs="Times New Roman"/>
                <w:iCs/>
                <w:sz w:val="12"/>
                <w:szCs w:val="12"/>
              </w:rPr>
            </w:pPr>
            <w:r w:rsidRPr="00331F2A">
              <w:rPr>
                <w:rFonts w:ascii="Times New Roman" w:hAnsi="Times New Roman" w:cs="Times New Roman"/>
                <w:sz w:val="12"/>
                <w:szCs w:val="12"/>
              </w:rPr>
              <w:t xml:space="preserve">Объем финансирования в </w:t>
            </w:r>
            <w:proofErr w:type="spellStart"/>
            <w:r w:rsidRPr="00331F2A">
              <w:rPr>
                <w:rFonts w:ascii="Times New Roman" w:hAnsi="Times New Roman" w:cs="Times New Roman"/>
                <w:sz w:val="12"/>
                <w:szCs w:val="12"/>
              </w:rPr>
              <w:t>тыс</w:t>
            </w:r>
            <w:proofErr w:type="gramStart"/>
            <w:r w:rsidRPr="00331F2A">
              <w:rPr>
                <w:rFonts w:ascii="Times New Roman" w:hAnsi="Times New Roman" w:cs="Times New Roman"/>
                <w:sz w:val="12"/>
                <w:szCs w:val="12"/>
              </w:rPr>
              <w:t>.р</w:t>
            </w:r>
            <w:proofErr w:type="gramEnd"/>
            <w:r w:rsidRPr="00331F2A">
              <w:rPr>
                <w:rFonts w:ascii="Times New Roman" w:hAnsi="Times New Roman" w:cs="Times New Roman"/>
                <w:sz w:val="12"/>
                <w:szCs w:val="12"/>
              </w:rPr>
              <w:t>уб</w:t>
            </w:r>
            <w:proofErr w:type="spellEnd"/>
            <w:r w:rsidRPr="00331F2A">
              <w:rPr>
                <w:rFonts w:ascii="Times New Roman" w:hAnsi="Times New Roman" w:cs="Times New Roman"/>
                <w:sz w:val="12"/>
                <w:szCs w:val="12"/>
              </w:rPr>
              <w:t>(*)</w:t>
            </w:r>
          </w:p>
        </w:tc>
        <w:tc>
          <w:tcPr>
            <w:tcW w:w="1075" w:type="dxa"/>
            <w:vMerge/>
          </w:tcPr>
          <w:p w:rsidR="009B796E" w:rsidRPr="00331F2A" w:rsidRDefault="009B796E" w:rsidP="009B796E">
            <w:pPr>
              <w:tabs>
                <w:tab w:val="left" w:pos="0"/>
              </w:tabs>
              <w:jc w:val="center"/>
              <w:rPr>
                <w:rFonts w:ascii="Times New Roman" w:eastAsia="Calibri" w:hAnsi="Times New Roman" w:cs="Times New Roman"/>
                <w:iCs/>
                <w:sz w:val="12"/>
                <w:szCs w:val="12"/>
              </w:rPr>
            </w:pPr>
          </w:p>
        </w:tc>
      </w:tr>
      <w:tr w:rsidR="00331F2A" w:rsidRPr="00331F2A" w:rsidTr="003146C2">
        <w:tc>
          <w:tcPr>
            <w:tcW w:w="534" w:type="dxa"/>
            <w:vMerge/>
          </w:tcPr>
          <w:p w:rsidR="009B796E" w:rsidRPr="00331F2A" w:rsidRDefault="009B796E" w:rsidP="009B796E">
            <w:pPr>
              <w:tabs>
                <w:tab w:val="left" w:pos="0"/>
              </w:tabs>
              <w:jc w:val="center"/>
              <w:rPr>
                <w:rFonts w:ascii="Times New Roman" w:eastAsia="Calibri" w:hAnsi="Times New Roman" w:cs="Times New Roman"/>
                <w:iCs/>
                <w:sz w:val="12"/>
                <w:szCs w:val="12"/>
              </w:rPr>
            </w:pPr>
          </w:p>
        </w:tc>
        <w:tc>
          <w:tcPr>
            <w:tcW w:w="2551" w:type="dxa"/>
            <w:vMerge/>
          </w:tcPr>
          <w:p w:rsidR="009B796E" w:rsidRPr="00331F2A" w:rsidRDefault="009B796E" w:rsidP="009B796E">
            <w:pPr>
              <w:tabs>
                <w:tab w:val="left" w:pos="0"/>
              </w:tabs>
              <w:jc w:val="center"/>
              <w:rPr>
                <w:rFonts w:ascii="Times New Roman" w:eastAsia="Calibri" w:hAnsi="Times New Roman" w:cs="Times New Roman"/>
                <w:iCs/>
                <w:sz w:val="12"/>
                <w:szCs w:val="12"/>
              </w:rPr>
            </w:pPr>
          </w:p>
        </w:tc>
        <w:tc>
          <w:tcPr>
            <w:tcW w:w="1134" w:type="dxa"/>
            <w:vMerge/>
          </w:tcPr>
          <w:p w:rsidR="009B796E" w:rsidRPr="00331F2A" w:rsidRDefault="009B796E" w:rsidP="009B796E">
            <w:pPr>
              <w:tabs>
                <w:tab w:val="left" w:pos="0"/>
              </w:tabs>
              <w:jc w:val="center"/>
              <w:rPr>
                <w:rFonts w:ascii="Times New Roman" w:eastAsia="Calibri" w:hAnsi="Times New Roman" w:cs="Times New Roman"/>
                <w:iCs/>
                <w:sz w:val="12"/>
                <w:szCs w:val="12"/>
              </w:rPr>
            </w:pPr>
          </w:p>
        </w:tc>
        <w:tc>
          <w:tcPr>
            <w:tcW w:w="709" w:type="dxa"/>
            <w:vMerge/>
            <w:vAlign w:val="center"/>
          </w:tcPr>
          <w:p w:rsidR="009B796E" w:rsidRPr="00331F2A" w:rsidRDefault="009B796E" w:rsidP="009B796E">
            <w:pPr>
              <w:rPr>
                <w:rFonts w:ascii="Times New Roman" w:hAnsi="Times New Roman" w:cs="Times New Roman"/>
                <w:sz w:val="12"/>
                <w:szCs w:val="12"/>
              </w:rPr>
            </w:pPr>
          </w:p>
        </w:tc>
        <w:tc>
          <w:tcPr>
            <w:tcW w:w="567" w:type="dxa"/>
          </w:tcPr>
          <w:p w:rsidR="009B796E" w:rsidRPr="00331F2A" w:rsidRDefault="009B796E" w:rsidP="009B796E">
            <w:pPr>
              <w:jc w:val="center"/>
              <w:rPr>
                <w:rFonts w:ascii="Times New Roman" w:hAnsi="Times New Roman" w:cs="Times New Roman"/>
                <w:sz w:val="12"/>
                <w:szCs w:val="12"/>
              </w:rPr>
            </w:pPr>
            <w:r w:rsidRPr="00331F2A">
              <w:rPr>
                <w:rFonts w:ascii="Times New Roman" w:hAnsi="Times New Roman" w:cs="Times New Roman"/>
                <w:sz w:val="12"/>
                <w:szCs w:val="12"/>
              </w:rPr>
              <w:t>2018 г.</w:t>
            </w:r>
          </w:p>
        </w:tc>
        <w:tc>
          <w:tcPr>
            <w:tcW w:w="567" w:type="dxa"/>
          </w:tcPr>
          <w:p w:rsidR="009B796E" w:rsidRPr="00331F2A" w:rsidRDefault="009B796E" w:rsidP="009B796E">
            <w:pPr>
              <w:jc w:val="center"/>
              <w:rPr>
                <w:rFonts w:ascii="Times New Roman" w:hAnsi="Times New Roman" w:cs="Times New Roman"/>
                <w:sz w:val="12"/>
                <w:szCs w:val="12"/>
              </w:rPr>
            </w:pPr>
            <w:r w:rsidRPr="00331F2A">
              <w:rPr>
                <w:rFonts w:ascii="Times New Roman" w:hAnsi="Times New Roman" w:cs="Times New Roman"/>
                <w:sz w:val="12"/>
                <w:szCs w:val="12"/>
              </w:rPr>
              <w:t>2019 г.</w:t>
            </w:r>
          </w:p>
        </w:tc>
        <w:tc>
          <w:tcPr>
            <w:tcW w:w="592" w:type="dxa"/>
          </w:tcPr>
          <w:p w:rsidR="009B796E" w:rsidRPr="00331F2A" w:rsidRDefault="009B796E" w:rsidP="009B796E">
            <w:pPr>
              <w:jc w:val="center"/>
              <w:rPr>
                <w:rFonts w:ascii="Times New Roman" w:hAnsi="Times New Roman" w:cs="Times New Roman"/>
                <w:sz w:val="12"/>
                <w:szCs w:val="12"/>
              </w:rPr>
            </w:pPr>
            <w:r w:rsidRPr="00331F2A">
              <w:rPr>
                <w:rFonts w:ascii="Times New Roman" w:hAnsi="Times New Roman" w:cs="Times New Roman"/>
                <w:sz w:val="12"/>
                <w:szCs w:val="12"/>
              </w:rPr>
              <w:t>2020 г.</w:t>
            </w:r>
          </w:p>
        </w:tc>
        <w:tc>
          <w:tcPr>
            <w:tcW w:w="1075" w:type="dxa"/>
            <w:vMerge/>
          </w:tcPr>
          <w:p w:rsidR="009B796E" w:rsidRPr="00331F2A" w:rsidRDefault="009B796E" w:rsidP="009B796E">
            <w:pPr>
              <w:tabs>
                <w:tab w:val="left" w:pos="0"/>
              </w:tabs>
              <w:jc w:val="center"/>
              <w:rPr>
                <w:rFonts w:ascii="Times New Roman" w:eastAsia="Calibri" w:hAnsi="Times New Roman" w:cs="Times New Roman"/>
                <w:iCs/>
                <w:sz w:val="12"/>
                <w:szCs w:val="12"/>
              </w:rPr>
            </w:pPr>
          </w:p>
        </w:tc>
      </w:tr>
      <w:tr w:rsidR="009B796E" w:rsidRPr="00331F2A" w:rsidTr="00331F2A">
        <w:tc>
          <w:tcPr>
            <w:tcW w:w="7729" w:type="dxa"/>
            <w:gridSpan w:val="8"/>
          </w:tcPr>
          <w:p w:rsidR="009B796E" w:rsidRPr="00331F2A" w:rsidRDefault="009B796E" w:rsidP="009B796E">
            <w:pPr>
              <w:tabs>
                <w:tab w:val="left" w:pos="0"/>
              </w:tabs>
              <w:jc w:val="center"/>
              <w:rPr>
                <w:rFonts w:ascii="Times New Roman" w:eastAsia="Calibri" w:hAnsi="Times New Roman" w:cs="Times New Roman"/>
                <w:iCs/>
                <w:sz w:val="12"/>
                <w:szCs w:val="12"/>
              </w:rPr>
            </w:pPr>
            <w:r w:rsidRPr="00331F2A">
              <w:rPr>
                <w:rFonts w:ascii="Times New Roman" w:eastAsia="Calibri" w:hAnsi="Times New Roman" w:cs="Times New Roman"/>
                <w:iCs/>
                <w:sz w:val="12"/>
                <w:szCs w:val="12"/>
              </w:rPr>
              <w:t>1.</w:t>
            </w:r>
            <w:r w:rsidRPr="00331F2A">
              <w:rPr>
                <w:rFonts w:ascii="Times New Roman" w:eastAsia="Calibri" w:hAnsi="Times New Roman" w:cs="Times New Roman"/>
                <w:iCs/>
                <w:sz w:val="12"/>
                <w:szCs w:val="12"/>
              </w:rPr>
              <w:tab/>
              <w:t>Организационные мероприятия по повышению уровня противопожарной защиты объектов инфраструктуры, предупреждения чрезвычайных ситуаций, гражданской обороны</w:t>
            </w:r>
          </w:p>
        </w:tc>
      </w:tr>
      <w:tr w:rsidR="00331F2A" w:rsidRPr="00331F2A" w:rsidTr="003146C2">
        <w:trPr>
          <w:cantSplit/>
          <w:trHeight w:val="1134"/>
        </w:trPr>
        <w:tc>
          <w:tcPr>
            <w:tcW w:w="534" w:type="dxa"/>
          </w:tcPr>
          <w:p w:rsidR="009B796E" w:rsidRPr="00331F2A" w:rsidRDefault="009B796E" w:rsidP="009B796E">
            <w:pPr>
              <w:jc w:val="both"/>
              <w:rPr>
                <w:rFonts w:ascii="Times New Roman" w:hAnsi="Times New Roman" w:cs="Times New Roman"/>
                <w:sz w:val="12"/>
                <w:szCs w:val="12"/>
              </w:rPr>
            </w:pPr>
            <w:r w:rsidRPr="00331F2A">
              <w:rPr>
                <w:rFonts w:ascii="Times New Roman" w:hAnsi="Times New Roman" w:cs="Times New Roman"/>
                <w:sz w:val="12"/>
                <w:szCs w:val="12"/>
              </w:rPr>
              <w:t>1.1.</w:t>
            </w:r>
          </w:p>
        </w:tc>
        <w:tc>
          <w:tcPr>
            <w:tcW w:w="2551" w:type="dxa"/>
          </w:tcPr>
          <w:p w:rsidR="009B796E" w:rsidRPr="00331F2A" w:rsidRDefault="009B796E" w:rsidP="00331F2A">
            <w:pPr>
              <w:rPr>
                <w:rFonts w:ascii="Times New Roman" w:hAnsi="Times New Roman" w:cs="Times New Roman"/>
                <w:sz w:val="12"/>
                <w:szCs w:val="12"/>
              </w:rPr>
            </w:pPr>
            <w:r w:rsidRPr="00331F2A">
              <w:rPr>
                <w:rFonts w:ascii="Times New Roman" w:hAnsi="Times New Roman" w:cs="Times New Roman"/>
                <w:sz w:val="12"/>
                <w:szCs w:val="12"/>
              </w:rPr>
              <w:t>Осуществление      анализа</w:t>
            </w:r>
            <w:r w:rsidRPr="00331F2A">
              <w:rPr>
                <w:rFonts w:ascii="Times New Roman" w:hAnsi="Times New Roman" w:cs="Times New Roman"/>
                <w:sz w:val="12"/>
                <w:szCs w:val="12"/>
              </w:rPr>
              <w:br/>
              <w:t>складывающейся оперативной обстановки   с   пожарами, гибелью   и   травматизмом людей, материальных потерь от пожаров,  чрезвычайными ситуациями  на  территории муниципального района Сергиевский, выявление     причин  и условий, способствующих возникновению пожаров.</w:t>
            </w:r>
            <w:r w:rsidRPr="00331F2A">
              <w:rPr>
                <w:rFonts w:ascii="Times New Roman" w:hAnsi="Times New Roman" w:cs="Times New Roman"/>
                <w:sz w:val="12"/>
                <w:szCs w:val="12"/>
              </w:rPr>
              <w:br/>
              <w:t>Определение на базе</w:t>
            </w:r>
            <w:r w:rsidRPr="00331F2A">
              <w:rPr>
                <w:rFonts w:ascii="Times New Roman" w:hAnsi="Times New Roman" w:cs="Times New Roman"/>
                <w:sz w:val="12"/>
                <w:szCs w:val="12"/>
              </w:rPr>
              <w:br/>
              <w:t>ежегодного     мониторинга</w:t>
            </w:r>
            <w:r w:rsidRPr="00331F2A">
              <w:rPr>
                <w:rFonts w:ascii="Times New Roman" w:hAnsi="Times New Roman" w:cs="Times New Roman"/>
                <w:sz w:val="12"/>
                <w:szCs w:val="12"/>
              </w:rPr>
              <w:br/>
              <w:t>приоритетных   мероприятий</w:t>
            </w:r>
            <w:r w:rsidRPr="00331F2A">
              <w:rPr>
                <w:rFonts w:ascii="Times New Roman" w:hAnsi="Times New Roman" w:cs="Times New Roman"/>
                <w:sz w:val="12"/>
                <w:szCs w:val="12"/>
              </w:rPr>
              <w:br/>
              <w:t>по  обеспечению   пожарной</w:t>
            </w:r>
            <w:r w:rsidRPr="00331F2A">
              <w:rPr>
                <w:rFonts w:ascii="Times New Roman" w:hAnsi="Times New Roman" w:cs="Times New Roman"/>
                <w:sz w:val="12"/>
                <w:szCs w:val="12"/>
              </w:rPr>
              <w:br/>
              <w:t>безопасности.</w:t>
            </w:r>
          </w:p>
        </w:tc>
        <w:tc>
          <w:tcPr>
            <w:tcW w:w="1134" w:type="dxa"/>
          </w:tcPr>
          <w:p w:rsidR="009B796E" w:rsidRPr="00331F2A" w:rsidRDefault="009B796E" w:rsidP="009B796E">
            <w:pPr>
              <w:jc w:val="center"/>
              <w:rPr>
                <w:rFonts w:ascii="Times New Roman" w:hAnsi="Times New Roman" w:cs="Times New Roman"/>
                <w:sz w:val="12"/>
                <w:szCs w:val="12"/>
              </w:rPr>
            </w:pPr>
            <w:r w:rsidRPr="00331F2A">
              <w:rPr>
                <w:rFonts w:ascii="Times New Roman" w:hAnsi="Times New Roman" w:cs="Times New Roman"/>
                <w:sz w:val="12"/>
                <w:szCs w:val="12"/>
              </w:rPr>
              <w:t>Финансирование осуществляется в рамках текущей деятельности исполнителя</w:t>
            </w:r>
          </w:p>
        </w:tc>
        <w:tc>
          <w:tcPr>
            <w:tcW w:w="709" w:type="dxa"/>
          </w:tcPr>
          <w:p w:rsidR="009B796E" w:rsidRPr="00331F2A" w:rsidRDefault="009B796E" w:rsidP="009B796E">
            <w:pPr>
              <w:jc w:val="both"/>
              <w:rPr>
                <w:rFonts w:ascii="Times New Roman" w:hAnsi="Times New Roman" w:cs="Times New Roman"/>
                <w:sz w:val="12"/>
                <w:szCs w:val="12"/>
              </w:rPr>
            </w:pPr>
            <w:r w:rsidRPr="00331F2A">
              <w:rPr>
                <w:rFonts w:ascii="Times New Roman" w:hAnsi="Times New Roman" w:cs="Times New Roman"/>
                <w:sz w:val="12"/>
                <w:szCs w:val="12"/>
              </w:rPr>
              <w:t>по мере необходимости</w:t>
            </w:r>
          </w:p>
        </w:tc>
        <w:tc>
          <w:tcPr>
            <w:tcW w:w="567" w:type="dxa"/>
            <w:textDirection w:val="btLr"/>
            <w:vAlign w:val="center"/>
          </w:tcPr>
          <w:p w:rsidR="009B796E" w:rsidRPr="00331F2A" w:rsidRDefault="009B796E" w:rsidP="00331F2A">
            <w:pPr>
              <w:ind w:left="113" w:right="113"/>
              <w:jc w:val="center"/>
              <w:rPr>
                <w:rFonts w:ascii="Times New Roman" w:hAnsi="Times New Roman" w:cs="Times New Roman"/>
                <w:sz w:val="12"/>
                <w:szCs w:val="12"/>
              </w:rPr>
            </w:pPr>
            <w:r w:rsidRPr="00331F2A">
              <w:rPr>
                <w:rFonts w:ascii="Times New Roman" w:hAnsi="Times New Roman" w:cs="Times New Roman"/>
                <w:sz w:val="12"/>
                <w:szCs w:val="12"/>
              </w:rPr>
              <w:t>-</w:t>
            </w:r>
          </w:p>
        </w:tc>
        <w:tc>
          <w:tcPr>
            <w:tcW w:w="567" w:type="dxa"/>
            <w:textDirection w:val="btLr"/>
            <w:vAlign w:val="center"/>
          </w:tcPr>
          <w:p w:rsidR="009B796E" w:rsidRPr="00331F2A" w:rsidRDefault="009B796E" w:rsidP="00331F2A">
            <w:pPr>
              <w:ind w:left="113" w:right="113"/>
              <w:jc w:val="center"/>
              <w:rPr>
                <w:rFonts w:ascii="Times New Roman" w:hAnsi="Times New Roman" w:cs="Times New Roman"/>
                <w:sz w:val="12"/>
                <w:szCs w:val="12"/>
              </w:rPr>
            </w:pPr>
            <w:r w:rsidRPr="00331F2A">
              <w:rPr>
                <w:rFonts w:ascii="Times New Roman" w:hAnsi="Times New Roman" w:cs="Times New Roman"/>
                <w:sz w:val="12"/>
                <w:szCs w:val="12"/>
              </w:rPr>
              <w:t>-</w:t>
            </w:r>
          </w:p>
        </w:tc>
        <w:tc>
          <w:tcPr>
            <w:tcW w:w="592" w:type="dxa"/>
            <w:textDirection w:val="btLr"/>
            <w:vAlign w:val="center"/>
          </w:tcPr>
          <w:p w:rsidR="009B796E" w:rsidRPr="00331F2A" w:rsidRDefault="009B796E" w:rsidP="00331F2A">
            <w:pPr>
              <w:ind w:left="113" w:right="113"/>
              <w:jc w:val="center"/>
              <w:rPr>
                <w:rFonts w:ascii="Times New Roman" w:hAnsi="Times New Roman" w:cs="Times New Roman"/>
                <w:sz w:val="12"/>
                <w:szCs w:val="12"/>
              </w:rPr>
            </w:pPr>
            <w:r w:rsidRPr="00331F2A">
              <w:rPr>
                <w:rFonts w:ascii="Times New Roman" w:hAnsi="Times New Roman" w:cs="Times New Roman"/>
                <w:sz w:val="12"/>
                <w:szCs w:val="12"/>
              </w:rPr>
              <w:t>-</w:t>
            </w:r>
          </w:p>
        </w:tc>
        <w:tc>
          <w:tcPr>
            <w:tcW w:w="1075" w:type="dxa"/>
          </w:tcPr>
          <w:p w:rsidR="009B796E" w:rsidRPr="00331F2A" w:rsidRDefault="009B796E" w:rsidP="009B796E">
            <w:pPr>
              <w:jc w:val="both"/>
              <w:rPr>
                <w:rFonts w:ascii="Times New Roman" w:hAnsi="Times New Roman" w:cs="Times New Roman"/>
                <w:sz w:val="12"/>
                <w:szCs w:val="12"/>
              </w:rPr>
            </w:pPr>
            <w:r w:rsidRPr="00331F2A">
              <w:rPr>
                <w:rFonts w:ascii="Times New Roman"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r>
      <w:tr w:rsidR="00331F2A" w:rsidRPr="00331F2A" w:rsidTr="003146C2">
        <w:trPr>
          <w:cantSplit/>
          <w:trHeight w:val="1216"/>
        </w:trPr>
        <w:tc>
          <w:tcPr>
            <w:tcW w:w="534" w:type="dxa"/>
          </w:tcPr>
          <w:p w:rsidR="00331F2A" w:rsidRPr="00331F2A" w:rsidRDefault="00331F2A" w:rsidP="00331F2A">
            <w:pPr>
              <w:jc w:val="both"/>
              <w:rPr>
                <w:rFonts w:ascii="Times New Roman" w:hAnsi="Times New Roman" w:cs="Times New Roman"/>
                <w:sz w:val="12"/>
                <w:szCs w:val="12"/>
              </w:rPr>
            </w:pPr>
            <w:r w:rsidRPr="00331F2A">
              <w:rPr>
                <w:rFonts w:ascii="Times New Roman" w:hAnsi="Times New Roman" w:cs="Times New Roman"/>
                <w:sz w:val="12"/>
                <w:szCs w:val="12"/>
              </w:rPr>
              <w:t>1.2.</w:t>
            </w:r>
          </w:p>
        </w:tc>
        <w:tc>
          <w:tcPr>
            <w:tcW w:w="2551" w:type="dxa"/>
          </w:tcPr>
          <w:p w:rsidR="00331F2A" w:rsidRPr="00331F2A" w:rsidRDefault="00331F2A" w:rsidP="00331F2A">
            <w:pPr>
              <w:rPr>
                <w:rFonts w:ascii="Times New Roman" w:hAnsi="Times New Roman" w:cs="Times New Roman"/>
                <w:sz w:val="12"/>
                <w:szCs w:val="12"/>
              </w:rPr>
            </w:pPr>
            <w:r w:rsidRPr="00331F2A">
              <w:rPr>
                <w:rFonts w:ascii="Times New Roman" w:hAnsi="Times New Roman" w:cs="Times New Roman"/>
                <w:sz w:val="12"/>
                <w:szCs w:val="12"/>
              </w:rPr>
              <w:t>Осуществление      анализа</w:t>
            </w:r>
            <w:r w:rsidRPr="00331F2A">
              <w:rPr>
                <w:rFonts w:ascii="Times New Roman" w:hAnsi="Times New Roman" w:cs="Times New Roman"/>
                <w:sz w:val="12"/>
                <w:szCs w:val="12"/>
              </w:rPr>
              <w:br/>
              <w:t>имеющейся      нормативной</w:t>
            </w:r>
            <w:r w:rsidRPr="00331F2A">
              <w:rPr>
                <w:rFonts w:ascii="Times New Roman" w:hAnsi="Times New Roman" w:cs="Times New Roman"/>
                <w:sz w:val="12"/>
                <w:szCs w:val="12"/>
              </w:rPr>
              <w:br/>
              <w:t>правовой  базы  администрации муниципального района Сергиевский в сфере</w:t>
            </w:r>
            <w:r w:rsidRPr="00331F2A">
              <w:rPr>
                <w:rFonts w:ascii="Times New Roman" w:hAnsi="Times New Roman" w:cs="Times New Roman"/>
                <w:sz w:val="12"/>
                <w:szCs w:val="12"/>
              </w:rPr>
              <w:br/>
              <w:t>обеспечения пожарной</w:t>
            </w:r>
            <w:r w:rsidRPr="00331F2A">
              <w:rPr>
                <w:rFonts w:ascii="Times New Roman" w:hAnsi="Times New Roman" w:cs="Times New Roman"/>
                <w:sz w:val="12"/>
                <w:szCs w:val="12"/>
              </w:rPr>
              <w:br/>
              <w:t>безопасности, гражданской обороны, предотвращения чрезвычайных ситуаций  с последующей</w:t>
            </w:r>
            <w:r w:rsidRPr="00331F2A">
              <w:rPr>
                <w:rFonts w:ascii="Times New Roman" w:hAnsi="Times New Roman" w:cs="Times New Roman"/>
                <w:sz w:val="12"/>
                <w:szCs w:val="12"/>
              </w:rPr>
              <w:br/>
              <w:t>разработкой и утверждением</w:t>
            </w:r>
            <w:r w:rsidRPr="00331F2A">
              <w:rPr>
                <w:rFonts w:ascii="Times New Roman" w:hAnsi="Times New Roman" w:cs="Times New Roman"/>
                <w:sz w:val="12"/>
                <w:szCs w:val="12"/>
              </w:rPr>
              <w:br/>
              <w:t xml:space="preserve">нормативно-правовых  актов в области обеспечения пожарной безопасности.        </w:t>
            </w:r>
          </w:p>
        </w:tc>
        <w:tc>
          <w:tcPr>
            <w:tcW w:w="1134" w:type="dxa"/>
          </w:tcPr>
          <w:p w:rsidR="00331F2A" w:rsidRPr="00331F2A" w:rsidRDefault="00331F2A" w:rsidP="00331F2A">
            <w:pPr>
              <w:rPr>
                <w:rFonts w:ascii="Times New Roman" w:hAnsi="Times New Roman" w:cs="Times New Roman"/>
                <w:sz w:val="12"/>
                <w:szCs w:val="12"/>
              </w:rPr>
            </w:pPr>
            <w:r w:rsidRPr="00331F2A">
              <w:rPr>
                <w:rFonts w:ascii="Times New Roman" w:hAnsi="Times New Roman" w:cs="Times New Roman"/>
                <w:sz w:val="12"/>
                <w:szCs w:val="12"/>
              </w:rPr>
              <w:t>Финансирование осуществляется в рамках текущей деятельности исполнителя</w:t>
            </w:r>
          </w:p>
        </w:tc>
        <w:tc>
          <w:tcPr>
            <w:tcW w:w="709" w:type="dxa"/>
          </w:tcPr>
          <w:p w:rsidR="00331F2A" w:rsidRPr="00331F2A" w:rsidRDefault="00331F2A" w:rsidP="00331F2A">
            <w:pPr>
              <w:rPr>
                <w:rFonts w:ascii="Times New Roman" w:hAnsi="Times New Roman" w:cs="Times New Roman"/>
                <w:sz w:val="12"/>
                <w:szCs w:val="12"/>
              </w:rPr>
            </w:pPr>
            <w:r w:rsidRPr="00331F2A">
              <w:rPr>
                <w:rFonts w:ascii="Times New Roman" w:hAnsi="Times New Roman" w:cs="Times New Roman"/>
                <w:sz w:val="12"/>
                <w:szCs w:val="12"/>
              </w:rPr>
              <w:t>по мере необходимости</w:t>
            </w:r>
          </w:p>
        </w:tc>
        <w:tc>
          <w:tcPr>
            <w:tcW w:w="567" w:type="dxa"/>
            <w:textDirection w:val="btLr"/>
            <w:vAlign w:val="center"/>
          </w:tcPr>
          <w:p w:rsidR="00331F2A" w:rsidRPr="00331F2A" w:rsidRDefault="00331F2A" w:rsidP="00331F2A">
            <w:pPr>
              <w:ind w:left="113" w:right="113"/>
              <w:jc w:val="center"/>
              <w:rPr>
                <w:rFonts w:ascii="Times New Roman" w:hAnsi="Times New Roman" w:cs="Times New Roman"/>
                <w:sz w:val="12"/>
                <w:szCs w:val="12"/>
              </w:rPr>
            </w:pPr>
            <w:r w:rsidRPr="00331F2A">
              <w:rPr>
                <w:rFonts w:ascii="Times New Roman" w:hAnsi="Times New Roman" w:cs="Times New Roman"/>
                <w:sz w:val="12"/>
                <w:szCs w:val="12"/>
              </w:rPr>
              <w:t>-</w:t>
            </w:r>
          </w:p>
        </w:tc>
        <w:tc>
          <w:tcPr>
            <w:tcW w:w="567" w:type="dxa"/>
            <w:textDirection w:val="btLr"/>
            <w:vAlign w:val="center"/>
          </w:tcPr>
          <w:p w:rsidR="00331F2A" w:rsidRPr="00331F2A" w:rsidRDefault="00331F2A" w:rsidP="00331F2A">
            <w:pPr>
              <w:ind w:left="113" w:right="113"/>
              <w:jc w:val="center"/>
              <w:rPr>
                <w:rFonts w:ascii="Times New Roman" w:hAnsi="Times New Roman" w:cs="Times New Roman"/>
                <w:sz w:val="12"/>
                <w:szCs w:val="12"/>
              </w:rPr>
            </w:pPr>
            <w:r w:rsidRPr="00331F2A">
              <w:rPr>
                <w:rFonts w:ascii="Times New Roman" w:hAnsi="Times New Roman" w:cs="Times New Roman"/>
                <w:sz w:val="12"/>
                <w:szCs w:val="12"/>
              </w:rPr>
              <w:t>-</w:t>
            </w:r>
          </w:p>
        </w:tc>
        <w:tc>
          <w:tcPr>
            <w:tcW w:w="592" w:type="dxa"/>
            <w:textDirection w:val="btLr"/>
            <w:vAlign w:val="center"/>
          </w:tcPr>
          <w:p w:rsidR="00331F2A" w:rsidRPr="00331F2A" w:rsidRDefault="00331F2A" w:rsidP="00331F2A">
            <w:pPr>
              <w:ind w:left="113" w:right="113"/>
              <w:jc w:val="center"/>
              <w:rPr>
                <w:rFonts w:ascii="Times New Roman" w:hAnsi="Times New Roman" w:cs="Times New Roman"/>
                <w:sz w:val="12"/>
                <w:szCs w:val="12"/>
              </w:rPr>
            </w:pPr>
            <w:r w:rsidRPr="00331F2A">
              <w:rPr>
                <w:rFonts w:ascii="Times New Roman" w:hAnsi="Times New Roman" w:cs="Times New Roman"/>
                <w:sz w:val="12"/>
                <w:szCs w:val="12"/>
              </w:rPr>
              <w:t>-</w:t>
            </w:r>
          </w:p>
        </w:tc>
        <w:tc>
          <w:tcPr>
            <w:tcW w:w="1075" w:type="dxa"/>
          </w:tcPr>
          <w:p w:rsidR="00331F2A" w:rsidRPr="00331F2A" w:rsidRDefault="00331F2A" w:rsidP="00331F2A">
            <w:pPr>
              <w:rPr>
                <w:rFonts w:ascii="Times New Roman" w:hAnsi="Times New Roman" w:cs="Times New Roman"/>
                <w:sz w:val="12"/>
                <w:szCs w:val="12"/>
              </w:rPr>
            </w:pPr>
            <w:r w:rsidRPr="00331F2A">
              <w:rPr>
                <w:rFonts w:ascii="Times New Roman" w:hAnsi="Times New Roman" w:cs="Times New Roman"/>
                <w:sz w:val="12"/>
                <w:szCs w:val="12"/>
              </w:rPr>
              <w:t>Правовое управление, отдел по делам гражданской обороны и чрезвычайным ситуациям  администрации муниципального района Сергиевский</w:t>
            </w:r>
          </w:p>
        </w:tc>
      </w:tr>
      <w:tr w:rsidR="00331F2A" w:rsidRPr="00331F2A" w:rsidTr="003146C2">
        <w:trPr>
          <w:cantSplit/>
          <w:trHeight w:val="1134"/>
        </w:trPr>
        <w:tc>
          <w:tcPr>
            <w:tcW w:w="534" w:type="dxa"/>
          </w:tcPr>
          <w:p w:rsidR="00331F2A" w:rsidRPr="00331F2A" w:rsidRDefault="00331F2A" w:rsidP="00331F2A">
            <w:pPr>
              <w:rPr>
                <w:rFonts w:ascii="Times New Roman" w:hAnsi="Times New Roman" w:cs="Times New Roman"/>
                <w:sz w:val="12"/>
                <w:szCs w:val="12"/>
              </w:rPr>
            </w:pPr>
            <w:r w:rsidRPr="00331F2A">
              <w:rPr>
                <w:rFonts w:ascii="Times New Roman" w:hAnsi="Times New Roman" w:cs="Times New Roman"/>
                <w:sz w:val="12"/>
                <w:szCs w:val="12"/>
              </w:rPr>
              <w:t>1.3.</w:t>
            </w:r>
          </w:p>
        </w:tc>
        <w:tc>
          <w:tcPr>
            <w:tcW w:w="2551" w:type="dxa"/>
          </w:tcPr>
          <w:p w:rsidR="00331F2A" w:rsidRPr="00331F2A" w:rsidRDefault="00331F2A" w:rsidP="00331F2A">
            <w:pPr>
              <w:rPr>
                <w:rFonts w:ascii="Times New Roman" w:hAnsi="Times New Roman" w:cs="Times New Roman"/>
                <w:sz w:val="12"/>
                <w:szCs w:val="12"/>
              </w:rPr>
            </w:pPr>
            <w:r w:rsidRPr="00331F2A">
              <w:rPr>
                <w:rFonts w:ascii="Times New Roman" w:hAnsi="Times New Roman" w:cs="Times New Roman"/>
                <w:sz w:val="12"/>
                <w:szCs w:val="12"/>
              </w:rPr>
              <w:t>Рассмотрение          и</w:t>
            </w:r>
            <w:r w:rsidRPr="00331F2A">
              <w:rPr>
                <w:rFonts w:ascii="Times New Roman" w:hAnsi="Times New Roman" w:cs="Times New Roman"/>
                <w:sz w:val="12"/>
                <w:szCs w:val="12"/>
              </w:rPr>
              <w:br/>
              <w:t xml:space="preserve">согласование         Расписания выезда подразделений пожарной охраны на тушение пожаров в муниципальном районе Сергиевский. </w:t>
            </w:r>
          </w:p>
        </w:tc>
        <w:tc>
          <w:tcPr>
            <w:tcW w:w="1134" w:type="dxa"/>
          </w:tcPr>
          <w:p w:rsidR="00331F2A" w:rsidRPr="00331F2A" w:rsidRDefault="00331F2A" w:rsidP="00331F2A">
            <w:pPr>
              <w:rPr>
                <w:rFonts w:ascii="Times New Roman" w:hAnsi="Times New Roman" w:cs="Times New Roman"/>
                <w:sz w:val="12"/>
                <w:szCs w:val="12"/>
              </w:rPr>
            </w:pPr>
            <w:r w:rsidRPr="00331F2A">
              <w:rPr>
                <w:rFonts w:ascii="Times New Roman" w:hAnsi="Times New Roman" w:cs="Times New Roman"/>
                <w:sz w:val="12"/>
                <w:szCs w:val="12"/>
              </w:rPr>
              <w:t>Финансирование осуществляется в рамках текущей деятельности исполнителя</w:t>
            </w:r>
          </w:p>
        </w:tc>
        <w:tc>
          <w:tcPr>
            <w:tcW w:w="709" w:type="dxa"/>
          </w:tcPr>
          <w:p w:rsidR="00331F2A" w:rsidRPr="00331F2A" w:rsidRDefault="00331F2A" w:rsidP="00331F2A">
            <w:pPr>
              <w:rPr>
                <w:rFonts w:ascii="Times New Roman" w:hAnsi="Times New Roman" w:cs="Times New Roman"/>
                <w:sz w:val="12"/>
                <w:szCs w:val="12"/>
              </w:rPr>
            </w:pPr>
            <w:r w:rsidRPr="00331F2A">
              <w:rPr>
                <w:rFonts w:ascii="Times New Roman" w:hAnsi="Times New Roman" w:cs="Times New Roman"/>
                <w:sz w:val="12"/>
                <w:szCs w:val="12"/>
              </w:rPr>
              <w:t>по мере необходимости</w:t>
            </w:r>
          </w:p>
        </w:tc>
        <w:tc>
          <w:tcPr>
            <w:tcW w:w="567" w:type="dxa"/>
            <w:textDirection w:val="btLr"/>
            <w:vAlign w:val="center"/>
          </w:tcPr>
          <w:p w:rsidR="00331F2A" w:rsidRPr="00331F2A" w:rsidRDefault="00331F2A" w:rsidP="00331F2A">
            <w:pPr>
              <w:ind w:left="113" w:right="113"/>
              <w:jc w:val="center"/>
              <w:rPr>
                <w:rFonts w:ascii="Times New Roman" w:hAnsi="Times New Roman" w:cs="Times New Roman"/>
                <w:sz w:val="12"/>
                <w:szCs w:val="12"/>
              </w:rPr>
            </w:pPr>
            <w:r w:rsidRPr="00331F2A">
              <w:rPr>
                <w:rFonts w:ascii="Times New Roman" w:hAnsi="Times New Roman" w:cs="Times New Roman"/>
                <w:sz w:val="12"/>
                <w:szCs w:val="12"/>
              </w:rPr>
              <w:t>-</w:t>
            </w:r>
          </w:p>
        </w:tc>
        <w:tc>
          <w:tcPr>
            <w:tcW w:w="567" w:type="dxa"/>
            <w:textDirection w:val="btLr"/>
            <w:vAlign w:val="center"/>
          </w:tcPr>
          <w:p w:rsidR="00331F2A" w:rsidRPr="00331F2A" w:rsidRDefault="00331F2A" w:rsidP="00331F2A">
            <w:pPr>
              <w:ind w:left="113" w:right="113"/>
              <w:jc w:val="center"/>
              <w:rPr>
                <w:rFonts w:ascii="Times New Roman" w:hAnsi="Times New Roman" w:cs="Times New Roman"/>
                <w:sz w:val="12"/>
                <w:szCs w:val="12"/>
              </w:rPr>
            </w:pPr>
            <w:r w:rsidRPr="00331F2A">
              <w:rPr>
                <w:rFonts w:ascii="Times New Roman" w:hAnsi="Times New Roman" w:cs="Times New Roman"/>
                <w:sz w:val="12"/>
                <w:szCs w:val="12"/>
              </w:rPr>
              <w:t>-</w:t>
            </w:r>
          </w:p>
        </w:tc>
        <w:tc>
          <w:tcPr>
            <w:tcW w:w="592" w:type="dxa"/>
            <w:textDirection w:val="btLr"/>
            <w:vAlign w:val="center"/>
          </w:tcPr>
          <w:p w:rsidR="00331F2A" w:rsidRPr="00331F2A" w:rsidRDefault="00331F2A" w:rsidP="00331F2A">
            <w:pPr>
              <w:ind w:left="113" w:right="113"/>
              <w:jc w:val="center"/>
              <w:rPr>
                <w:rFonts w:ascii="Times New Roman" w:hAnsi="Times New Roman" w:cs="Times New Roman"/>
                <w:sz w:val="12"/>
                <w:szCs w:val="12"/>
              </w:rPr>
            </w:pPr>
            <w:r w:rsidRPr="00331F2A">
              <w:rPr>
                <w:rFonts w:ascii="Times New Roman" w:hAnsi="Times New Roman" w:cs="Times New Roman"/>
                <w:sz w:val="12"/>
                <w:szCs w:val="12"/>
              </w:rPr>
              <w:t>-</w:t>
            </w:r>
          </w:p>
        </w:tc>
        <w:tc>
          <w:tcPr>
            <w:tcW w:w="1075" w:type="dxa"/>
          </w:tcPr>
          <w:p w:rsidR="00331F2A" w:rsidRPr="00331F2A" w:rsidRDefault="00331F2A" w:rsidP="00331F2A">
            <w:pPr>
              <w:rPr>
                <w:rFonts w:ascii="Times New Roman" w:hAnsi="Times New Roman" w:cs="Times New Roman"/>
                <w:sz w:val="12"/>
                <w:szCs w:val="12"/>
              </w:rPr>
            </w:pPr>
            <w:r w:rsidRPr="00331F2A">
              <w:rPr>
                <w:rFonts w:ascii="Times New Roman"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r>
      <w:tr w:rsidR="00331F2A" w:rsidRPr="00331F2A" w:rsidTr="00331F2A">
        <w:trPr>
          <w:cantSplit/>
          <w:trHeight w:val="70"/>
        </w:trPr>
        <w:tc>
          <w:tcPr>
            <w:tcW w:w="7729" w:type="dxa"/>
            <w:gridSpan w:val="8"/>
          </w:tcPr>
          <w:p w:rsidR="00331F2A" w:rsidRPr="00331F2A" w:rsidRDefault="00331F2A" w:rsidP="00331F2A">
            <w:pPr>
              <w:tabs>
                <w:tab w:val="left" w:pos="0"/>
              </w:tabs>
              <w:jc w:val="center"/>
              <w:rPr>
                <w:rFonts w:ascii="Times New Roman" w:eastAsia="Calibri" w:hAnsi="Times New Roman" w:cs="Times New Roman"/>
                <w:iCs/>
                <w:sz w:val="12"/>
                <w:szCs w:val="12"/>
              </w:rPr>
            </w:pPr>
            <w:r w:rsidRPr="00331F2A">
              <w:rPr>
                <w:rFonts w:ascii="Times New Roman" w:eastAsia="Calibri" w:hAnsi="Times New Roman" w:cs="Times New Roman"/>
                <w:iCs/>
                <w:sz w:val="12"/>
                <w:szCs w:val="12"/>
              </w:rPr>
              <w:t>2.</w:t>
            </w:r>
            <w:r w:rsidRPr="00331F2A">
              <w:rPr>
                <w:rFonts w:ascii="Times New Roman" w:eastAsia="Calibri" w:hAnsi="Times New Roman" w:cs="Times New Roman"/>
                <w:iCs/>
                <w:sz w:val="12"/>
                <w:szCs w:val="12"/>
              </w:rPr>
              <w:tab/>
              <w:t>Информационно-методическое обеспечение мероприятий в области гражданской обороны,</w:t>
            </w:r>
          </w:p>
          <w:p w:rsidR="00331F2A" w:rsidRPr="00331F2A" w:rsidRDefault="00331F2A" w:rsidP="00331F2A">
            <w:pPr>
              <w:tabs>
                <w:tab w:val="left" w:pos="0"/>
              </w:tabs>
              <w:jc w:val="center"/>
              <w:rPr>
                <w:rFonts w:ascii="Times New Roman" w:eastAsia="Calibri" w:hAnsi="Times New Roman" w:cs="Times New Roman"/>
                <w:iCs/>
                <w:sz w:val="12"/>
                <w:szCs w:val="12"/>
              </w:rPr>
            </w:pPr>
            <w:r w:rsidRPr="00331F2A">
              <w:rPr>
                <w:rFonts w:ascii="Times New Roman" w:eastAsia="Calibri" w:hAnsi="Times New Roman" w:cs="Times New Roman"/>
                <w:iCs/>
                <w:sz w:val="12"/>
                <w:szCs w:val="12"/>
              </w:rPr>
              <w:t xml:space="preserve">защиты населения и территорий от чрезвычайных ситуаций, обеспечение пожарной безопасности и безопасности </w:t>
            </w:r>
          </w:p>
          <w:p w:rsidR="00331F2A" w:rsidRPr="00331F2A" w:rsidRDefault="00331F2A" w:rsidP="00331F2A">
            <w:pPr>
              <w:tabs>
                <w:tab w:val="left" w:pos="0"/>
              </w:tabs>
              <w:jc w:val="center"/>
              <w:rPr>
                <w:rFonts w:ascii="Times New Roman" w:eastAsia="Calibri" w:hAnsi="Times New Roman" w:cs="Times New Roman"/>
                <w:iCs/>
                <w:sz w:val="12"/>
                <w:szCs w:val="12"/>
              </w:rPr>
            </w:pPr>
            <w:r w:rsidRPr="00331F2A">
              <w:rPr>
                <w:rFonts w:ascii="Times New Roman" w:eastAsia="Calibri" w:hAnsi="Times New Roman" w:cs="Times New Roman"/>
                <w:iCs/>
                <w:sz w:val="12"/>
                <w:szCs w:val="12"/>
              </w:rPr>
              <w:t>людей на водных объектах</w:t>
            </w:r>
          </w:p>
        </w:tc>
      </w:tr>
      <w:tr w:rsidR="00331F2A" w:rsidRPr="00331F2A" w:rsidTr="003146C2">
        <w:trPr>
          <w:cantSplit/>
          <w:trHeight w:val="1134"/>
        </w:trPr>
        <w:tc>
          <w:tcPr>
            <w:tcW w:w="534" w:type="dxa"/>
          </w:tcPr>
          <w:p w:rsidR="00331F2A" w:rsidRPr="00331F2A" w:rsidRDefault="00331F2A" w:rsidP="00331F2A">
            <w:pPr>
              <w:rPr>
                <w:rFonts w:ascii="Times New Roman" w:hAnsi="Times New Roman" w:cs="Times New Roman"/>
                <w:sz w:val="12"/>
                <w:szCs w:val="12"/>
              </w:rPr>
            </w:pPr>
            <w:r w:rsidRPr="00331F2A">
              <w:rPr>
                <w:rFonts w:ascii="Times New Roman" w:hAnsi="Times New Roman" w:cs="Times New Roman"/>
                <w:sz w:val="12"/>
                <w:szCs w:val="12"/>
              </w:rPr>
              <w:lastRenderedPageBreak/>
              <w:t>2.1.</w:t>
            </w:r>
          </w:p>
        </w:tc>
        <w:tc>
          <w:tcPr>
            <w:tcW w:w="2551" w:type="dxa"/>
          </w:tcPr>
          <w:p w:rsidR="00331F2A" w:rsidRPr="00331F2A" w:rsidRDefault="00331F2A" w:rsidP="00331F2A">
            <w:pPr>
              <w:shd w:val="clear" w:color="auto" w:fill="FFFFFF"/>
              <w:rPr>
                <w:rFonts w:ascii="Times New Roman" w:hAnsi="Times New Roman" w:cs="Times New Roman"/>
                <w:sz w:val="12"/>
                <w:szCs w:val="12"/>
              </w:rPr>
            </w:pPr>
            <w:r w:rsidRPr="00331F2A">
              <w:rPr>
                <w:rFonts w:ascii="Times New Roman" w:hAnsi="Times New Roman" w:cs="Times New Roman"/>
                <w:sz w:val="12"/>
                <w:szCs w:val="12"/>
              </w:rPr>
              <w:t>Освещение   в    средствах</w:t>
            </w:r>
            <w:r w:rsidRPr="00331F2A">
              <w:rPr>
                <w:rFonts w:ascii="Times New Roman" w:hAnsi="Times New Roman" w:cs="Times New Roman"/>
                <w:sz w:val="12"/>
                <w:szCs w:val="12"/>
              </w:rPr>
              <w:br/>
              <w:t>массовой        информации</w:t>
            </w:r>
            <w:r w:rsidRPr="00331F2A">
              <w:rPr>
                <w:rFonts w:ascii="Times New Roman" w:hAnsi="Times New Roman" w:cs="Times New Roman"/>
                <w:sz w:val="12"/>
                <w:szCs w:val="12"/>
              </w:rPr>
              <w:br/>
              <w:t>мероприятий             по</w:t>
            </w:r>
            <w:r w:rsidRPr="00331F2A">
              <w:rPr>
                <w:rFonts w:ascii="Times New Roman" w:hAnsi="Times New Roman" w:cs="Times New Roman"/>
                <w:sz w:val="12"/>
                <w:szCs w:val="12"/>
              </w:rPr>
              <w:br/>
              <w:t>противопожарной  тематике, гражданской обороны,</w:t>
            </w:r>
          </w:p>
          <w:p w:rsidR="00331F2A" w:rsidRPr="00331F2A" w:rsidRDefault="00331F2A" w:rsidP="00331F2A">
            <w:pPr>
              <w:shd w:val="clear" w:color="auto" w:fill="FFFFFF"/>
              <w:rPr>
                <w:rFonts w:ascii="Times New Roman" w:hAnsi="Times New Roman" w:cs="Times New Roman"/>
                <w:sz w:val="12"/>
                <w:szCs w:val="12"/>
              </w:rPr>
            </w:pPr>
            <w:r w:rsidRPr="00331F2A">
              <w:rPr>
                <w:rFonts w:ascii="Times New Roman" w:hAnsi="Times New Roman" w:cs="Times New Roman"/>
                <w:sz w:val="12"/>
                <w:szCs w:val="12"/>
              </w:rPr>
              <w:t xml:space="preserve">защиты населения и территорий от чрезвычайных ситуаций, безопасности </w:t>
            </w:r>
          </w:p>
          <w:p w:rsidR="00331F2A" w:rsidRPr="00331F2A" w:rsidRDefault="00331F2A" w:rsidP="00331F2A">
            <w:pPr>
              <w:rPr>
                <w:rFonts w:ascii="Times New Roman" w:hAnsi="Times New Roman" w:cs="Times New Roman"/>
                <w:sz w:val="12"/>
                <w:szCs w:val="12"/>
              </w:rPr>
            </w:pPr>
            <w:r w:rsidRPr="00331F2A">
              <w:rPr>
                <w:rFonts w:ascii="Times New Roman" w:hAnsi="Times New Roman" w:cs="Times New Roman"/>
                <w:sz w:val="12"/>
                <w:szCs w:val="12"/>
              </w:rPr>
              <w:t>людей на водных объектах</w:t>
            </w:r>
            <w:r w:rsidRPr="00331F2A">
              <w:rPr>
                <w:rFonts w:ascii="Times New Roman" w:hAnsi="Times New Roman" w:cs="Times New Roman"/>
                <w:sz w:val="12"/>
                <w:szCs w:val="12"/>
              </w:rPr>
              <w:br/>
              <w:t xml:space="preserve">(Публикации информационных материалов по соответствующей тематике в печатных СМИ).    </w:t>
            </w:r>
          </w:p>
        </w:tc>
        <w:tc>
          <w:tcPr>
            <w:tcW w:w="1134" w:type="dxa"/>
          </w:tcPr>
          <w:p w:rsidR="00331F2A" w:rsidRPr="00331F2A" w:rsidRDefault="00331F2A" w:rsidP="00331F2A">
            <w:pPr>
              <w:rPr>
                <w:rFonts w:ascii="Times New Roman" w:hAnsi="Times New Roman" w:cs="Times New Roman"/>
                <w:sz w:val="12"/>
                <w:szCs w:val="12"/>
              </w:rPr>
            </w:pPr>
            <w:r w:rsidRPr="00331F2A">
              <w:rPr>
                <w:rFonts w:ascii="Times New Roman" w:hAnsi="Times New Roman" w:cs="Times New Roman"/>
                <w:sz w:val="12"/>
                <w:szCs w:val="12"/>
              </w:rPr>
              <w:t>Финансирование осуществляется в рамках текущей деятельности исполнителя</w:t>
            </w:r>
          </w:p>
        </w:tc>
        <w:tc>
          <w:tcPr>
            <w:tcW w:w="709" w:type="dxa"/>
          </w:tcPr>
          <w:p w:rsidR="00331F2A" w:rsidRPr="00331F2A" w:rsidRDefault="00331F2A" w:rsidP="00331F2A">
            <w:pPr>
              <w:rPr>
                <w:rFonts w:ascii="Times New Roman" w:hAnsi="Times New Roman" w:cs="Times New Roman"/>
                <w:sz w:val="12"/>
                <w:szCs w:val="12"/>
              </w:rPr>
            </w:pPr>
            <w:r w:rsidRPr="00331F2A">
              <w:rPr>
                <w:rFonts w:ascii="Times New Roman" w:hAnsi="Times New Roman" w:cs="Times New Roman"/>
                <w:sz w:val="12"/>
                <w:szCs w:val="12"/>
              </w:rPr>
              <w:t>по мере необходимости</w:t>
            </w:r>
          </w:p>
        </w:tc>
        <w:tc>
          <w:tcPr>
            <w:tcW w:w="567" w:type="dxa"/>
            <w:textDirection w:val="btLr"/>
            <w:vAlign w:val="center"/>
          </w:tcPr>
          <w:p w:rsidR="00331F2A" w:rsidRPr="00331F2A" w:rsidRDefault="00331F2A" w:rsidP="00331F2A">
            <w:pPr>
              <w:ind w:left="113" w:right="113"/>
              <w:jc w:val="center"/>
              <w:rPr>
                <w:rFonts w:ascii="Times New Roman" w:hAnsi="Times New Roman" w:cs="Times New Roman"/>
                <w:sz w:val="12"/>
                <w:szCs w:val="12"/>
              </w:rPr>
            </w:pPr>
            <w:r w:rsidRPr="00331F2A">
              <w:rPr>
                <w:rFonts w:ascii="Times New Roman" w:hAnsi="Times New Roman" w:cs="Times New Roman"/>
                <w:sz w:val="12"/>
                <w:szCs w:val="12"/>
              </w:rPr>
              <w:t>-</w:t>
            </w:r>
          </w:p>
        </w:tc>
        <w:tc>
          <w:tcPr>
            <w:tcW w:w="567" w:type="dxa"/>
            <w:textDirection w:val="btLr"/>
            <w:vAlign w:val="center"/>
          </w:tcPr>
          <w:p w:rsidR="00331F2A" w:rsidRPr="00331F2A" w:rsidRDefault="00331F2A" w:rsidP="00331F2A">
            <w:pPr>
              <w:ind w:left="113" w:right="113"/>
              <w:jc w:val="center"/>
              <w:rPr>
                <w:rFonts w:ascii="Times New Roman" w:hAnsi="Times New Roman" w:cs="Times New Roman"/>
                <w:sz w:val="12"/>
                <w:szCs w:val="12"/>
              </w:rPr>
            </w:pPr>
            <w:r w:rsidRPr="00331F2A">
              <w:rPr>
                <w:rFonts w:ascii="Times New Roman" w:hAnsi="Times New Roman" w:cs="Times New Roman"/>
                <w:sz w:val="12"/>
                <w:szCs w:val="12"/>
              </w:rPr>
              <w:t>-</w:t>
            </w:r>
          </w:p>
        </w:tc>
        <w:tc>
          <w:tcPr>
            <w:tcW w:w="592" w:type="dxa"/>
            <w:textDirection w:val="btLr"/>
            <w:vAlign w:val="center"/>
          </w:tcPr>
          <w:p w:rsidR="00331F2A" w:rsidRPr="00331F2A" w:rsidRDefault="00331F2A" w:rsidP="00331F2A">
            <w:pPr>
              <w:ind w:left="113" w:right="113"/>
              <w:jc w:val="center"/>
              <w:rPr>
                <w:rFonts w:ascii="Times New Roman" w:hAnsi="Times New Roman" w:cs="Times New Roman"/>
                <w:sz w:val="12"/>
                <w:szCs w:val="12"/>
              </w:rPr>
            </w:pPr>
            <w:r w:rsidRPr="00331F2A">
              <w:rPr>
                <w:rFonts w:ascii="Times New Roman" w:hAnsi="Times New Roman" w:cs="Times New Roman"/>
                <w:sz w:val="12"/>
                <w:szCs w:val="12"/>
              </w:rPr>
              <w:t>-</w:t>
            </w:r>
          </w:p>
        </w:tc>
        <w:tc>
          <w:tcPr>
            <w:tcW w:w="1075" w:type="dxa"/>
          </w:tcPr>
          <w:p w:rsidR="00331F2A" w:rsidRPr="00331F2A" w:rsidRDefault="00331F2A" w:rsidP="00331F2A">
            <w:pPr>
              <w:rPr>
                <w:rFonts w:ascii="Times New Roman" w:hAnsi="Times New Roman" w:cs="Times New Roman"/>
                <w:sz w:val="12"/>
                <w:szCs w:val="12"/>
              </w:rPr>
            </w:pPr>
            <w:r w:rsidRPr="00331F2A">
              <w:rPr>
                <w:rFonts w:ascii="Times New Roman" w:hAnsi="Times New Roman" w:cs="Times New Roman"/>
                <w:sz w:val="12"/>
                <w:szCs w:val="12"/>
              </w:rPr>
              <w:t>Отдел по делам гражданской обороны и чрезвычайным ситуациям администрации района Сергиевский</w:t>
            </w:r>
          </w:p>
        </w:tc>
      </w:tr>
      <w:tr w:rsidR="00331F2A" w:rsidRPr="00331F2A" w:rsidTr="003146C2">
        <w:trPr>
          <w:cantSplit/>
          <w:trHeight w:val="1134"/>
        </w:trPr>
        <w:tc>
          <w:tcPr>
            <w:tcW w:w="534" w:type="dxa"/>
          </w:tcPr>
          <w:p w:rsidR="00331F2A" w:rsidRPr="00331F2A" w:rsidRDefault="00331F2A" w:rsidP="00331F2A">
            <w:pPr>
              <w:jc w:val="both"/>
              <w:rPr>
                <w:rFonts w:ascii="Times New Roman" w:hAnsi="Times New Roman" w:cs="Times New Roman"/>
                <w:sz w:val="12"/>
                <w:szCs w:val="12"/>
              </w:rPr>
            </w:pPr>
            <w:r>
              <w:rPr>
                <w:rFonts w:ascii="Times New Roman" w:hAnsi="Times New Roman" w:cs="Times New Roman"/>
                <w:sz w:val="12"/>
                <w:szCs w:val="12"/>
              </w:rPr>
              <w:t>2.2.</w:t>
            </w:r>
          </w:p>
        </w:tc>
        <w:tc>
          <w:tcPr>
            <w:tcW w:w="2551" w:type="dxa"/>
          </w:tcPr>
          <w:p w:rsidR="00331F2A" w:rsidRPr="00331F2A" w:rsidRDefault="00331F2A" w:rsidP="00331F2A">
            <w:pPr>
              <w:rPr>
                <w:rFonts w:ascii="Times New Roman" w:hAnsi="Times New Roman" w:cs="Times New Roman"/>
                <w:sz w:val="12"/>
                <w:szCs w:val="12"/>
              </w:rPr>
            </w:pPr>
            <w:r w:rsidRPr="00331F2A">
              <w:rPr>
                <w:rFonts w:ascii="Times New Roman" w:hAnsi="Times New Roman" w:cs="Times New Roman"/>
                <w:sz w:val="12"/>
                <w:szCs w:val="12"/>
              </w:rPr>
              <w:t>Организация  и  проведение</w:t>
            </w:r>
          </w:p>
          <w:p w:rsidR="00331F2A" w:rsidRPr="00331F2A" w:rsidRDefault="00331F2A" w:rsidP="00331F2A">
            <w:pPr>
              <w:rPr>
                <w:rFonts w:ascii="Times New Roman" w:hAnsi="Times New Roman" w:cs="Times New Roman"/>
                <w:sz w:val="12"/>
                <w:szCs w:val="12"/>
              </w:rPr>
            </w:pPr>
            <w:r w:rsidRPr="00331F2A">
              <w:rPr>
                <w:rFonts w:ascii="Times New Roman" w:hAnsi="Times New Roman" w:cs="Times New Roman"/>
                <w:sz w:val="12"/>
                <w:szCs w:val="12"/>
              </w:rPr>
              <w:t>учебно-методических сборов</w:t>
            </w:r>
          </w:p>
          <w:p w:rsidR="00331F2A" w:rsidRPr="00331F2A" w:rsidRDefault="00331F2A" w:rsidP="00331F2A">
            <w:pPr>
              <w:rPr>
                <w:rFonts w:ascii="Times New Roman" w:hAnsi="Times New Roman" w:cs="Times New Roman"/>
                <w:sz w:val="12"/>
                <w:szCs w:val="12"/>
              </w:rPr>
            </w:pPr>
            <w:r w:rsidRPr="00331F2A">
              <w:rPr>
                <w:rFonts w:ascii="Times New Roman" w:hAnsi="Times New Roman" w:cs="Times New Roman"/>
                <w:sz w:val="12"/>
                <w:szCs w:val="12"/>
              </w:rPr>
              <w:t xml:space="preserve">с  главами   </w:t>
            </w:r>
            <w:proofErr w:type="gramStart"/>
            <w:r w:rsidRPr="00331F2A">
              <w:rPr>
                <w:rFonts w:ascii="Times New Roman" w:hAnsi="Times New Roman" w:cs="Times New Roman"/>
                <w:sz w:val="12"/>
                <w:szCs w:val="12"/>
              </w:rPr>
              <w:t>городского</w:t>
            </w:r>
            <w:proofErr w:type="gramEnd"/>
            <w:r w:rsidRPr="00331F2A">
              <w:rPr>
                <w:rFonts w:ascii="Times New Roman" w:hAnsi="Times New Roman" w:cs="Times New Roman"/>
                <w:sz w:val="12"/>
                <w:szCs w:val="12"/>
              </w:rPr>
              <w:t>, сельских поселений,    руководителями структурных  подразделений,  руководителями</w:t>
            </w:r>
          </w:p>
          <w:p w:rsidR="00331F2A" w:rsidRPr="00331F2A" w:rsidRDefault="00331F2A" w:rsidP="00331F2A">
            <w:pPr>
              <w:shd w:val="clear" w:color="auto" w:fill="FFFFFF"/>
              <w:jc w:val="both"/>
              <w:rPr>
                <w:rFonts w:ascii="Times New Roman" w:hAnsi="Times New Roman" w:cs="Times New Roman"/>
                <w:sz w:val="12"/>
                <w:szCs w:val="12"/>
              </w:rPr>
            </w:pPr>
            <w:r w:rsidRPr="00331F2A">
              <w:rPr>
                <w:rFonts w:ascii="Times New Roman" w:hAnsi="Times New Roman" w:cs="Times New Roman"/>
                <w:sz w:val="12"/>
                <w:szCs w:val="12"/>
              </w:rPr>
              <w:t>муниципальных  предприятий и  организаций  по  вопросам  гражданской обороны, защиты населения и территорий от чрезвычайных ситуаций, обеспечение пожарной безопасности и безопасности людей на водных объектах.</w:t>
            </w:r>
          </w:p>
        </w:tc>
        <w:tc>
          <w:tcPr>
            <w:tcW w:w="1134" w:type="dxa"/>
          </w:tcPr>
          <w:p w:rsidR="00331F2A" w:rsidRPr="00331F2A" w:rsidRDefault="00331F2A" w:rsidP="00331F2A">
            <w:pPr>
              <w:jc w:val="center"/>
              <w:rPr>
                <w:rFonts w:ascii="Times New Roman" w:hAnsi="Times New Roman" w:cs="Times New Roman"/>
                <w:sz w:val="12"/>
                <w:szCs w:val="12"/>
              </w:rPr>
            </w:pPr>
            <w:r w:rsidRPr="00331F2A">
              <w:rPr>
                <w:rFonts w:ascii="Times New Roman" w:hAnsi="Times New Roman" w:cs="Times New Roman"/>
                <w:sz w:val="12"/>
                <w:szCs w:val="12"/>
              </w:rPr>
              <w:t>Финансирование осуществляется в рамках текущей деятельности исполнителя</w:t>
            </w:r>
          </w:p>
        </w:tc>
        <w:tc>
          <w:tcPr>
            <w:tcW w:w="709" w:type="dxa"/>
          </w:tcPr>
          <w:p w:rsidR="00331F2A" w:rsidRPr="00331F2A" w:rsidRDefault="00331F2A" w:rsidP="00331F2A">
            <w:pPr>
              <w:jc w:val="both"/>
              <w:rPr>
                <w:rFonts w:ascii="Times New Roman" w:hAnsi="Times New Roman" w:cs="Times New Roman"/>
                <w:sz w:val="12"/>
                <w:szCs w:val="12"/>
              </w:rPr>
            </w:pPr>
            <w:r w:rsidRPr="00331F2A">
              <w:rPr>
                <w:rFonts w:ascii="Times New Roman" w:hAnsi="Times New Roman" w:cs="Times New Roman"/>
                <w:sz w:val="12"/>
                <w:szCs w:val="12"/>
              </w:rPr>
              <w:t>по мере необходимости</w:t>
            </w:r>
          </w:p>
        </w:tc>
        <w:tc>
          <w:tcPr>
            <w:tcW w:w="567" w:type="dxa"/>
            <w:textDirection w:val="btLr"/>
            <w:vAlign w:val="center"/>
          </w:tcPr>
          <w:p w:rsidR="00331F2A" w:rsidRPr="00331F2A" w:rsidRDefault="00331F2A" w:rsidP="00331F2A">
            <w:pPr>
              <w:ind w:left="113" w:right="113"/>
              <w:jc w:val="center"/>
              <w:rPr>
                <w:rFonts w:ascii="Times New Roman" w:hAnsi="Times New Roman" w:cs="Times New Roman"/>
                <w:sz w:val="12"/>
                <w:szCs w:val="12"/>
              </w:rPr>
            </w:pPr>
            <w:r w:rsidRPr="00331F2A">
              <w:rPr>
                <w:rFonts w:ascii="Times New Roman" w:hAnsi="Times New Roman" w:cs="Times New Roman"/>
                <w:sz w:val="12"/>
                <w:szCs w:val="12"/>
              </w:rPr>
              <w:t>-</w:t>
            </w:r>
          </w:p>
        </w:tc>
        <w:tc>
          <w:tcPr>
            <w:tcW w:w="567" w:type="dxa"/>
            <w:textDirection w:val="btLr"/>
            <w:vAlign w:val="center"/>
          </w:tcPr>
          <w:p w:rsidR="00331F2A" w:rsidRPr="00331F2A" w:rsidRDefault="00331F2A" w:rsidP="00331F2A">
            <w:pPr>
              <w:ind w:left="113" w:right="113"/>
              <w:jc w:val="center"/>
              <w:rPr>
                <w:rFonts w:ascii="Times New Roman" w:hAnsi="Times New Roman" w:cs="Times New Roman"/>
                <w:sz w:val="12"/>
                <w:szCs w:val="12"/>
              </w:rPr>
            </w:pPr>
            <w:r w:rsidRPr="00331F2A">
              <w:rPr>
                <w:rFonts w:ascii="Times New Roman" w:hAnsi="Times New Roman" w:cs="Times New Roman"/>
                <w:sz w:val="12"/>
                <w:szCs w:val="12"/>
              </w:rPr>
              <w:t>-</w:t>
            </w:r>
          </w:p>
        </w:tc>
        <w:tc>
          <w:tcPr>
            <w:tcW w:w="592" w:type="dxa"/>
            <w:textDirection w:val="btLr"/>
            <w:vAlign w:val="center"/>
          </w:tcPr>
          <w:p w:rsidR="00331F2A" w:rsidRPr="00331F2A" w:rsidRDefault="00331F2A" w:rsidP="00331F2A">
            <w:pPr>
              <w:ind w:left="113" w:right="113"/>
              <w:jc w:val="center"/>
              <w:rPr>
                <w:rFonts w:ascii="Times New Roman" w:hAnsi="Times New Roman" w:cs="Times New Roman"/>
                <w:sz w:val="12"/>
                <w:szCs w:val="12"/>
              </w:rPr>
            </w:pPr>
            <w:r w:rsidRPr="00331F2A">
              <w:rPr>
                <w:rFonts w:ascii="Times New Roman" w:hAnsi="Times New Roman" w:cs="Times New Roman"/>
                <w:sz w:val="12"/>
                <w:szCs w:val="12"/>
              </w:rPr>
              <w:t>-</w:t>
            </w:r>
          </w:p>
        </w:tc>
        <w:tc>
          <w:tcPr>
            <w:tcW w:w="1075" w:type="dxa"/>
          </w:tcPr>
          <w:p w:rsidR="00331F2A" w:rsidRPr="00331F2A" w:rsidRDefault="00331F2A" w:rsidP="00331F2A">
            <w:pPr>
              <w:jc w:val="both"/>
              <w:rPr>
                <w:rFonts w:ascii="Times New Roman" w:hAnsi="Times New Roman" w:cs="Times New Roman"/>
                <w:sz w:val="12"/>
                <w:szCs w:val="12"/>
              </w:rPr>
            </w:pPr>
            <w:r w:rsidRPr="00331F2A">
              <w:rPr>
                <w:rFonts w:ascii="Times New Roman"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r>
      <w:tr w:rsidR="00331F2A" w:rsidRPr="00331F2A" w:rsidTr="00331F2A">
        <w:trPr>
          <w:cantSplit/>
          <w:trHeight w:val="70"/>
        </w:trPr>
        <w:tc>
          <w:tcPr>
            <w:tcW w:w="7729" w:type="dxa"/>
            <w:gridSpan w:val="8"/>
          </w:tcPr>
          <w:p w:rsidR="00331F2A" w:rsidRPr="00331F2A" w:rsidRDefault="00331F2A" w:rsidP="00331F2A">
            <w:pPr>
              <w:tabs>
                <w:tab w:val="left" w:pos="0"/>
              </w:tabs>
              <w:jc w:val="center"/>
              <w:rPr>
                <w:rFonts w:ascii="Times New Roman" w:eastAsia="Calibri" w:hAnsi="Times New Roman" w:cs="Times New Roman"/>
                <w:iCs/>
                <w:sz w:val="12"/>
                <w:szCs w:val="12"/>
              </w:rPr>
            </w:pPr>
            <w:r w:rsidRPr="00331F2A">
              <w:rPr>
                <w:rFonts w:ascii="Times New Roman" w:eastAsia="Calibri" w:hAnsi="Times New Roman" w:cs="Times New Roman"/>
                <w:iCs/>
                <w:sz w:val="12"/>
                <w:szCs w:val="12"/>
              </w:rPr>
              <w:t>3.</w:t>
            </w:r>
            <w:r w:rsidRPr="00331F2A">
              <w:rPr>
                <w:rFonts w:ascii="Times New Roman" w:eastAsia="Calibri" w:hAnsi="Times New Roman" w:cs="Times New Roman"/>
                <w:iCs/>
                <w:sz w:val="12"/>
                <w:szCs w:val="12"/>
              </w:rPr>
              <w:tab/>
              <w:t>Мероприятия по повышению уровня противопожарной защиты, гражданской обороны,</w:t>
            </w:r>
          </w:p>
          <w:p w:rsidR="00331F2A" w:rsidRPr="00331F2A" w:rsidRDefault="00331F2A" w:rsidP="00331F2A">
            <w:pPr>
              <w:tabs>
                <w:tab w:val="left" w:pos="0"/>
              </w:tabs>
              <w:jc w:val="center"/>
              <w:rPr>
                <w:rFonts w:ascii="Times New Roman" w:eastAsia="Calibri" w:hAnsi="Times New Roman" w:cs="Times New Roman"/>
                <w:iCs/>
                <w:sz w:val="12"/>
                <w:szCs w:val="12"/>
              </w:rPr>
            </w:pPr>
            <w:r w:rsidRPr="00331F2A">
              <w:rPr>
                <w:rFonts w:ascii="Times New Roman" w:eastAsia="Calibri" w:hAnsi="Times New Roman" w:cs="Times New Roman"/>
                <w:iCs/>
                <w:sz w:val="12"/>
                <w:szCs w:val="12"/>
              </w:rPr>
              <w:t>защиты населения и территорий от чрезвычайных ситуаций,  безопасности людей на водных объектах</w:t>
            </w:r>
          </w:p>
        </w:tc>
      </w:tr>
      <w:tr w:rsidR="00022712" w:rsidRPr="00331F2A" w:rsidTr="003146C2">
        <w:trPr>
          <w:cantSplit/>
          <w:trHeight w:val="1134"/>
        </w:trPr>
        <w:tc>
          <w:tcPr>
            <w:tcW w:w="534"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3.1.</w:t>
            </w:r>
          </w:p>
        </w:tc>
        <w:tc>
          <w:tcPr>
            <w:tcW w:w="2551" w:type="dxa"/>
          </w:tcPr>
          <w:p w:rsidR="00022712" w:rsidRPr="00022712" w:rsidRDefault="00022712" w:rsidP="00022712">
            <w:pPr>
              <w:rPr>
                <w:rFonts w:ascii="Times New Roman" w:hAnsi="Times New Roman" w:cs="Times New Roman"/>
                <w:sz w:val="12"/>
                <w:szCs w:val="12"/>
              </w:rPr>
            </w:pPr>
            <w:r w:rsidRPr="00022712">
              <w:rPr>
                <w:rFonts w:ascii="Times New Roman" w:hAnsi="Times New Roman" w:cs="Times New Roman"/>
                <w:sz w:val="12"/>
                <w:szCs w:val="12"/>
              </w:rPr>
              <w:t>Укрепление пожарной безопасности органов местного самоуправления, всего:</w:t>
            </w:r>
          </w:p>
          <w:p w:rsidR="00022712" w:rsidRPr="00022712" w:rsidRDefault="00022712" w:rsidP="00022712">
            <w:pPr>
              <w:rPr>
                <w:rFonts w:ascii="Times New Roman" w:hAnsi="Times New Roman" w:cs="Times New Roman"/>
                <w:sz w:val="12"/>
                <w:szCs w:val="12"/>
              </w:rPr>
            </w:pPr>
            <w:r w:rsidRPr="00022712">
              <w:rPr>
                <w:rFonts w:ascii="Times New Roman" w:hAnsi="Times New Roman" w:cs="Times New Roman"/>
                <w:sz w:val="12"/>
                <w:szCs w:val="12"/>
              </w:rPr>
              <w:t xml:space="preserve">В </w:t>
            </w:r>
            <w:proofErr w:type="spellStart"/>
            <w:r w:rsidRPr="00022712">
              <w:rPr>
                <w:rFonts w:ascii="Times New Roman" w:hAnsi="Times New Roman" w:cs="Times New Roman"/>
                <w:sz w:val="12"/>
                <w:szCs w:val="12"/>
              </w:rPr>
              <w:t>т.ч</w:t>
            </w:r>
            <w:proofErr w:type="spellEnd"/>
            <w:r w:rsidRPr="00022712">
              <w:rPr>
                <w:rFonts w:ascii="Times New Roman" w:hAnsi="Times New Roman" w:cs="Times New Roman"/>
                <w:sz w:val="12"/>
                <w:szCs w:val="12"/>
              </w:rPr>
              <w:t>.:</w:t>
            </w:r>
          </w:p>
          <w:p w:rsidR="00022712" w:rsidRPr="00022712" w:rsidRDefault="00022712" w:rsidP="00022712">
            <w:pPr>
              <w:rPr>
                <w:rFonts w:ascii="Times New Roman" w:hAnsi="Times New Roman" w:cs="Times New Roman"/>
                <w:sz w:val="12"/>
                <w:szCs w:val="12"/>
              </w:rPr>
            </w:pPr>
            <w:r w:rsidRPr="00022712">
              <w:rPr>
                <w:rFonts w:ascii="Times New Roman" w:hAnsi="Times New Roman" w:cs="Times New Roman"/>
                <w:sz w:val="12"/>
                <w:szCs w:val="12"/>
              </w:rPr>
              <w:t>- оснащение архивного отдела системой автоматической охранно-пожарной сигнализацией;</w:t>
            </w:r>
          </w:p>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 xml:space="preserve">  - расчет пожарного риска на здание Администрации </w:t>
            </w:r>
            <w:proofErr w:type="spellStart"/>
            <w:r w:rsidRPr="00022712">
              <w:rPr>
                <w:rFonts w:ascii="Times New Roman" w:hAnsi="Times New Roman" w:cs="Times New Roman"/>
                <w:sz w:val="12"/>
                <w:szCs w:val="12"/>
              </w:rPr>
              <w:t>м.р</w:t>
            </w:r>
            <w:proofErr w:type="gramStart"/>
            <w:r w:rsidRPr="00022712">
              <w:rPr>
                <w:rFonts w:ascii="Times New Roman" w:hAnsi="Times New Roman" w:cs="Times New Roman"/>
                <w:sz w:val="12"/>
                <w:szCs w:val="12"/>
              </w:rPr>
              <w:t>.С</w:t>
            </w:r>
            <w:proofErr w:type="gramEnd"/>
            <w:r w:rsidRPr="00022712">
              <w:rPr>
                <w:rFonts w:ascii="Times New Roman" w:hAnsi="Times New Roman" w:cs="Times New Roman"/>
                <w:sz w:val="12"/>
                <w:szCs w:val="12"/>
              </w:rPr>
              <w:t>ергиевский</w:t>
            </w:r>
            <w:proofErr w:type="spellEnd"/>
          </w:p>
        </w:tc>
        <w:tc>
          <w:tcPr>
            <w:tcW w:w="1134"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 xml:space="preserve">Бюджет муниципального района Сергиевский </w:t>
            </w:r>
          </w:p>
        </w:tc>
        <w:tc>
          <w:tcPr>
            <w:tcW w:w="709" w:type="dxa"/>
          </w:tcPr>
          <w:p w:rsidR="00022712" w:rsidRPr="00022712" w:rsidRDefault="00022712" w:rsidP="00022712">
            <w:pPr>
              <w:jc w:val="center"/>
              <w:rPr>
                <w:rFonts w:ascii="Times New Roman" w:hAnsi="Times New Roman" w:cs="Times New Roman"/>
                <w:sz w:val="12"/>
                <w:szCs w:val="12"/>
              </w:rPr>
            </w:pPr>
            <w:r w:rsidRPr="00022712">
              <w:rPr>
                <w:rFonts w:ascii="Times New Roman" w:hAnsi="Times New Roman" w:cs="Times New Roman"/>
                <w:sz w:val="12"/>
                <w:szCs w:val="12"/>
              </w:rPr>
              <w:t>2018-2019</w:t>
            </w:r>
          </w:p>
          <w:p w:rsidR="00022712" w:rsidRPr="00022712" w:rsidRDefault="00022712" w:rsidP="00022712">
            <w:pPr>
              <w:jc w:val="center"/>
              <w:rPr>
                <w:rFonts w:ascii="Times New Roman" w:hAnsi="Times New Roman" w:cs="Times New Roman"/>
                <w:sz w:val="12"/>
                <w:szCs w:val="12"/>
              </w:rPr>
            </w:pPr>
          </w:p>
          <w:p w:rsidR="00022712" w:rsidRPr="00022712" w:rsidRDefault="00022712" w:rsidP="00022712">
            <w:pPr>
              <w:jc w:val="center"/>
              <w:rPr>
                <w:rFonts w:ascii="Times New Roman" w:hAnsi="Times New Roman" w:cs="Times New Roman"/>
                <w:sz w:val="12"/>
                <w:szCs w:val="12"/>
              </w:rPr>
            </w:pPr>
          </w:p>
          <w:p w:rsidR="00022712" w:rsidRPr="00022712" w:rsidRDefault="00022712" w:rsidP="00022712">
            <w:pPr>
              <w:jc w:val="center"/>
              <w:rPr>
                <w:rFonts w:ascii="Times New Roman" w:hAnsi="Times New Roman" w:cs="Times New Roman"/>
                <w:sz w:val="12"/>
                <w:szCs w:val="12"/>
              </w:rPr>
            </w:pPr>
          </w:p>
          <w:p w:rsidR="00022712" w:rsidRPr="00022712" w:rsidRDefault="00022712" w:rsidP="00022712">
            <w:pPr>
              <w:jc w:val="center"/>
              <w:rPr>
                <w:rFonts w:ascii="Times New Roman" w:hAnsi="Times New Roman" w:cs="Times New Roman"/>
                <w:sz w:val="12"/>
                <w:szCs w:val="12"/>
              </w:rPr>
            </w:pPr>
          </w:p>
          <w:p w:rsidR="00022712" w:rsidRPr="00022712" w:rsidRDefault="00022712" w:rsidP="00022712">
            <w:pPr>
              <w:jc w:val="center"/>
              <w:rPr>
                <w:rFonts w:ascii="Times New Roman" w:hAnsi="Times New Roman" w:cs="Times New Roman"/>
                <w:sz w:val="12"/>
                <w:szCs w:val="12"/>
              </w:rPr>
            </w:pPr>
          </w:p>
        </w:tc>
        <w:tc>
          <w:tcPr>
            <w:tcW w:w="567" w:type="dxa"/>
            <w:textDirection w:val="btLr"/>
            <w:vAlign w:val="center"/>
          </w:tcPr>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98,00000</w:t>
            </w:r>
          </w:p>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98,00000</w:t>
            </w:r>
          </w:p>
        </w:tc>
        <w:tc>
          <w:tcPr>
            <w:tcW w:w="567" w:type="dxa"/>
            <w:textDirection w:val="btLr"/>
            <w:vAlign w:val="center"/>
          </w:tcPr>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0,00000</w:t>
            </w:r>
          </w:p>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0,00000</w:t>
            </w:r>
          </w:p>
        </w:tc>
        <w:tc>
          <w:tcPr>
            <w:tcW w:w="592" w:type="dxa"/>
            <w:textDirection w:val="btLr"/>
            <w:vAlign w:val="center"/>
          </w:tcPr>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w:t>
            </w:r>
          </w:p>
        </w:tc>
        <w:tc>
          <w:tcPr>
            <w:tcW w:w="1075"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Администрация муниципального района Сергиевский</w:t>
            </w:r>
          </w:p>
        </w:tc>
      </w:tr>
      <w:tr w:rsidR="00022712" w:rsidRPr="00331F2A" w:rsidTr="003146C2">
        <w:trPr>
          <w:cantSplit/>
          <w:trHeight w:val="1134"/>
        </w:trPr>
        <w:tc>
          <w:tcPr>
            <w:tcW w:w="534"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3.2.</w:t>
            </w:r>
          </w:p>
        </w:tc>
        <w:tc>
          <w:tcPr>
            <w:tcW w:w="2551" w:type="dxa"/>
          </w:tcPr>
          <w:p w:rsidR="00022712" w:rsidRPr="00022712" w:rsidRDefault="00022712" w:rsidP="00022712">
            <w:pPr>
              <w:rPr>
                <w:rFonts w:ascii="Times New Roman" w:hAnsi="Times New Roman" w:cs="Times New Roman"/>
                <w:sz w:val="12"/>
                <w:szCs w:val="12"/>
              </w:rPr>
            </w:pPr>
            <w:r w:rsidRPr="00022712">
              <w:rPr>
                <w:rFonts w:ascii="Times New Roman" w:hAnsi="Times New Roman" w:cs="Times New Roman"/>
                <w:sz w:val="12"/>
                <w:szCs w:val="12"/>
              </w:rPr>
              <w:t xml:space="preserve">Создание резерва материальных средств на ликвидацию чрезвычайных ситуаций, всего: </w:t>
            </w:r>
          </w:p>
          <w:p w:rsidR="00022712" w:rsidRPr="00022712" w:rsidRDefault="00022712" w:rsidP="00022712">
            <w:pPr>
              <w:rPr>
                <w:rFonts w:ascii="Times New Roman" w:hAnsi="Times New Roman" w:cs="Times New Roman"/>
                <w:sz w:val="12"/>
                <w:szCs w:val="12"/>
              </w:rPr>
            </w:pPr>
            <w:r w:rsidRPr="00022712">
              <w:rPr>
                <w:rFonts w:ascii="Times New Roman" w:hAnsi="Times New Roman" w:cs="Times New Roman"/>
                <w:sz w:val="12"/>
                <w:szCs w:val="12"/>
              </w:rPr>
              <w:t xml:space="preserve">В </w:t>
            </w:r>
            <w:proofErr w:type="spellStart"/>
            <w:r w:rsidRPr="00022712">
              <w:rPr>
                <w:rFonts w:ascii="Times New Roman" w:hAnsi="Times New Roman" w:cs="Times New Roman"/>
                <w:sz w:val="12"/>
                <w:szCs w:val="12"/>
              </w:rPr>
              <w:t>т.ч</w:t>
            </w:r>
            <w:proofErr w:type="spellEnd"/>
            <w:r w:rsidRPr="00022712">
              <w:rPr>
                <w:rFonts w:ascii="Times New Roman" w:hAnsi="Times New Roman" w:cs="Times New Roman"/>
                <w:sz w:val="12"/>
                <w:szCs w:val="12"/>
              </w:rPr>
              <w:t>.:</w:t>
            </w:r>
          </w:p>
          <w:p w:rsidR="00022712" w:rsidRPr="00022712" w:rsidRDefault="00022712" w:rsidP="00022712">
            <w:pPr>
              <w:rPr>
                <w:rFonts w:ascii="Times New Roman" w:hAnsi="Times New Roman" w:cs="Times New Roman"/>
                <w:sz w:val="12"/>
                <w:szCs w:val="12"/>
              </w:rPr>
            </w:pPr>
            <w:r w:rsidRPr="00022712">
              <w:rPr>
                <w:rFonts w:ascii="Times New Roman" w:hAnsi="Times New Roman" w:cs="Times New Roman"/>
                <w:sz w:val="12"/>
                <w:szCs w:val="12"/>
              </w:rPr>
              <w:t xml:space="preserve">- тепловые пушки; </w:t>
            </w:r>
          </w:p>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  имущество для пунктов временного размещения населения;</w:t>
            </w:r>
            <w:r w:rsidRPr="00022712">
              <w:rPr>
                <w:rFonts w:ascii="Times New Roman" w:hAnsi="Times New Roman" w:cs="Times New Roman"/>
                <w:bCs/>
                <w:sz w:val="12"/>
                <w:szCs w:val="12"/>
              </w:rPr>
              <w:t xml:space="preserve"> </w:t>
            </w:r>
          </w:p>
        </w:tc>
        <w:tc>
          <w:tcPr>
            <w:tcW w:w="1134"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Бюджет муниципального района Сергиевский</w:t>
            </w:r>
          </w:p>
        </w:tc>
        <w:tc>
          <w:tcPr>
            <w:tcW w:w="709" w:type="dxa"/>
          </w:tcPr>
          <w:p w:rsidR="00022712" w:rsidRPr="00022712" w:rsidRDefault="00022712" w:rsidP="00022712">
            <w:pPr>
              <w:jc w:val="center"/>
              <w:rPr>
                <w:rFonts w:ascii="Times New Roman" w:hAnsi="Times New Roman" w:cs="Times New Roman"/>
                <w:sz w:val="12"/>
                <w:szCs w:val="12"/>
              </w:rPr>
            </w:pPr>
            <w:r w:rsidRPr="00022712">
              <w:rPr>
                <w:rFonts w:ascii="Times New Roman" w:hAnsi="Times New Roman" w:cs="Times New Roman"/>
                <w:sz w:val="12"/>
                <w:szCs w:val="12"/>
              </w:rPr>
              <w:t>2018</w:t>
            </w:r>
          </w:p>
        </w:tc>
        <w:tc>
          <w:tcPr>
            <w:tcW w:w="567" w:type="dxa"/>
            <w:textDirection w:val="btLr"/>
          </w:tcPr>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63,90000</w:t>
            </w:r>
          </w:p>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8,90000</w:t>
            </w:r>
          </w:p>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55,00000</w:t>
            </w:r>
          </w:p>
        </w:tc>
        <w:tc>
          <w:tcPr>
            <w:tcW w:w="567" w:type="dxa"/>
            <w:textDirection w:val="btLr"/>
          </w:tcPr>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w:t>
            </w:r>
          </w:p>
        </w:tc>
        <w:tc>
          <w:tcPr>
            <w:tcW w:w="592" w:type="dxa"/>
            <w:textDirection w:val="btLr"/>
          </w:tcPr>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144,00000</w:t>
            </w:r>
          </w:p>
        </w:tc>
        <w:tc>
          <w:tcPr>
            <w:tcW w:w="1075"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Администрация муниципального района Сергиевский</w:t>
            </w:r>
          </w:p>
        </w:tc>
      </w:tr>
      <w:tr w:rsidR="00022712" w:rsidRPr="00331F2A" w:rsidTr="003146C2">
        <w:trPr>
          <w:cantSplit/>
          <w:trHeight w:val="908"/>
        </w:trPr>
        <w:tc>
          <w:tcPr>
            <w:tcW w:w="534"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3.3.</w:t>
            </w:r>
          </w:p>
        </w:tc>
        <w:tc>
          <w:tcPr>
            <w:tcW w:w="2551"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Охрана объектов (обеспечение безопасности жизнедеятельности).</w:t>
            </w:r>
          </w:p>
        </w:tc>
        <w:tc>
          <w:tcPr>
            <w:tcW w:w="1134"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Бюджет муниципального района Сергиевский</w:t>
            </w:r>
          </w:p>
        </w:tc>
        <w:tc>
          <w:tcPr>
            <w:tcW w:w="709" w:type="dxa"/>
          </w:tcPr>
          <w:p w:rsidR="00022712" w:rsidRPr="00022712" w:rsidRDefault="00022712" w:rsidP="00022712">
            <w:pPr>
              <w:jc w:val="center"/>
              <w:rPr>
                <w:rFonts w:ascii="Times New Roman" w:hAnsi="Times New Roman" w:cs="Times New Roman"/>
                <w:sz w:val="12"/>
                <w:szCs w:val="12"/>
              </w:rPr>
            </w:pPr>
            <w:r w:rsidRPr="00022712">
              <w:rPr>
                <w:rFonts w:ascii="Times New Roman" w:hAnsi="Times New Roman" w:cs="Times New Roman"/>
                <w:sz w:val="12"/>
                <w:szCs w:val="12"/>
              </w:rPr>
              <w:t>2018-2019</w:t>
            </w:r>
          </w:p>
        </w:tc>
        <w:tc>
          <w:tcPr>
            <w:tcW w:w="567" w:type="dxa"/>
            <w:textDirection w:val="btLr"/>
            <w:vAlign w:val="center"/>
          </w:tcPr>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837,59449</w:t>
            </w:r>
          </w:p>
        </w:tc>
        <w:tc>
          <w:tcPr>
            <w:tcW w:w="567" w:type="dxa"/>
            <w:textDirection w:val="btLr"/>
            <w:vAlign w:val="center"/>
          </w:tcPr>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1258,39393</w:t>
            </w:r>
          </w:p>
        </w:tc>
        <w:tc>
          <w:tcPr>
            <w:tcW w:w="592" w:type="dxa"/>
            <w:textDirection w:val="btLr"/>
            <w:vAlign w:val="center"/>
          </w:tcPr>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1014,00000</w:t>
            </w:r>
          </w:p>
        </w:tc>
        <w:tc>
          <w:tcPr>
            <w:tcW w:w="1075"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Администрация муниципального района Сергиевский</w:t>
            </w:r>
          </w:p>
        </w:tc>
      </w:tr>
      <w:tr w:rsidR="00022712" w:rsidRPr="00331F2A" w:rsidTr="003146C2">
        <w:trPr>
          <w:cantSplit/>
          <w:trHeight w:val="851"/>
        </w:trPr>
        <w:tc>
          <w:tcPr>
            <w:tcW w:w="534"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3.4.</w:t>
            </w:r>
          </w:p>
        </w:tc>
        <w:tc>
          <w:tcPr>
            <w:tcW w:w="2551"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Оплата услуг вневедомственной, пожарной охраны (обеспечение работоспособности и ТО установок автоматической охранной, пожарной сигнализации и функционирование тревожной кнопки на объектах ОМС).</w:t>
            </w:r>
          </w:p>
        </w:tc>
        <w:tc>
          <w:tcPr>
            <w:tcW w:w="1134"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Бюджет муниципального района Сергиевский</w:t>
            </w:r>
          </w:p>
        </w:tc>
        <w:tc>
          <w:tcPr>
            <w:tcW w:w="709" w:type="dxa"/>
          </w:tcPr>
          <w:p w:rsidR="00022712" w:rsidRPr="00022712" w:rsidRDefault="00022712" w:rsidP="00022712">
            <w:pPr>
              <w:jc w:val="center"/>
              <w:rPr>
                <w:rFonts w:ascii="Times New Roman" w:hAnsi="Times New Roman" w:cs="Times New Roman"/>
                <w:sz w:val="12"/>
                <w:szCs w:val="12"/>
              </w:rPr>
            </w:pPr>
            <w:r w:rsidRPr="00022712">
              <w:rPr>
                <w:rFonts w:ascii="Times New Roman" w:hAnsi="Times New Roman" w:cs="Times New Roman"/>
                <w:sz w:val="12"/>
                <w:szCs w:val="12"/>
              </w:rPr>
              <w:t>2018-2019</w:t>
            </w:r>
          </w:p>
        </w:tc>
        <w:tc>
          <w:tcPr>
            <w:tcW w:w="567" w:type="dxa"/>
            <w:textDirection w:val="btLr"/>
            <w:vAlign w:val="center"/>
          </w:tcPr>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0,00000</w:t>
            </w:r>
          </w:p>
        </w:tc>
        <w:tc>
          <w:tcPr>
            <w:tcW w:w="567" w:type="dxa"/>
            <w:textDirection w:val="btLr"/>
            <w:vAlign w:val="center"/>
          </w:tcPr>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0,0000</w:t>
            </w:r>
          </w:p>
        </w:tc>
        <w:tc>
          <w:tcPr>
            <w:tcW w:w="592" w:type="dxa"/>
            <w:textDirection w:val="btLr"/>
            <w:vAlign w:val="center"/>
          </w:tcPr>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75,00000</w:t>
            </w:r>
          </w:p>
        </w:tc>
        <w:tc>
          <w:tcPr>
            <w:tcW w:w="1075"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Администрация муниципального района Сергиевский</w:t>
            </w:r>
          </w:p>
        </w:tc>
      </w:tr>
      <w:tr w:rsidR="00022712" w:rsidRPr="00331F2A" w:rsidTr="003146C2">
        <w:trPr>
          <w:cantSplit/>
          <w:trHeight w:val="706"/>
        </w:trPr>
        <w:tc>
          <w:tcPr>
            <w:tcW w:w="534"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3.5.</w:t>
            </w:r>
          </w:p>
        </w:tc>
        <w:tc>
          <w:tcPr>
            <w:tcW w:w="2551" w:type="dxa"/>
          </w:tcPr>
          <w:p w:rsidR="00022712" w:rsidRPr="00022712" w:rsidRDefault="00022712" w:rsidP="00022712">
            <w:pPr>
              <w:rPr>
                <w:rFonts w:ascii="Times New Roman" w:hAnsi="Times New Roman" w:cs="Times New Roman"/>
                <w:sz w:val="12"/>
                <w:szCs w:val="12"/>
              </w:rPr>
            </w:pPr>
            <w:r w:rsidRPr="00022712">
              <w:rPr>
                <w:rFonts w:ascii="Times New Roman" w:hAnsi="Times New Roman" w:cs="Times New Roman"/>
                <w:sz w:val="12"/>
                <w:szCs w:val="12"/>
              </w:rPr>
              <w:t xml:space="preserve">Укрепление материально-технической обеспеченности органа, специально уполномоченного на решение задач в области ГО, предупреждения и ликвидации ЧС, ЕДДС </w:t>
            </w:r>
            <w:proofErr w:type="spellStart"/>
            <w:r w:rsidRPr="00022712">
              <w:rPr>
                <w:rFonts w:ascii="Times New Roman" w:hAnsi="Times New Roman" w:cs="Times New Roman"/>
                <w:sz w:val="12"/>
                <w:szCs w:val="12"/>
              </w:rPr>
              <w:t>м.р</w:t>
            </w:r>
            <w:proofErr w:type="gramStart"/>
            <w:r w:rsidRPr="00022712">
              <w:rPr>
                <w:rFonts w:ascii="Times New Roman" w:hAnsi="Times New Roman" w:cs="Times New Roman"/>
                <w:sz w:val="12"/>
                <w:szCs w:val="12"/>
              </w:rPr>
              <w:t>.С</w:t>
            </w:r>
            <w:proofErr w:type="gramEnd"/>
            <w:r w:rsidRPr="00022712">
              <w:rPr>
                <w:rFonts w:ascii="Times New Roman" w:hAnsi="Times New Roman" w:cs="Times New Roman"/>
                <w:sz w:val="12"/>
                <w:szCs w:val="12"/>
              </w:rPr>
              <w:t>ергиевский</w:t>
            </w:r>
            <w:proofErr w:type="spellEnd"/>
            <w:r w:rsidRPr="00022712">
              <w:rPr>
                <w:rFonts w:ascii="Times New Roman" w:hAnsi="Times New Roman" w:cs="Times New Roman"/>
                <w:sz w:val="12"/>
                <w:szCs w:val="12"/>
              </w:rPr>
              <w:t>, всего:</w:t>
            </w:r>
          </w:p>
          <w:p w:rsidR="00022712" w:rsidRPr="00022712" w:rsidRDefault="00022712" w:rsidP="00022712">
            <w:pPr>
              <w:rPr>
                <w:rFonts w:ascii="Times New Roman" w:hAnsi="Times New Roman" w:cs="Times New Roman"/>
                <w:sz w:val="12"/>
                <w:szCs w:val="12"/>
              </w:rPr>
            </w:pPr>
            <w:r w:rsidRPr="00022712">
              <w:rPr>
                <w:rFonts w:ascii="Times New Roman" w:hAnsi="Times New Roman" w:cs="Times New Roman"/>
                <w:sz w:val="12"/>
                <w:szCs w:val="12"/>
              </w:rPr>
              <w:t xml:space="preserve">В </w:t>
            </w:r>
            <w:proofErr w:type="spellStart"/>
            <w:r w:rsidRPr="00022712">
              <w:rPr>
                <w:rFonts w:ascii="Times New Roman" w:hAnsi="Times New Roman" w:cs="Times New Roman"/>
                <w:sz w:val="12"/>
                <w:szCs w:val="12"/>
              </w:rPr>
              <w:t>т.ч</w:t>
            </w:r>
            <w:proofErr w:type="spellEnd"/>
            <w:r w:rsidRPr="00022712">
              <w:rPr>
                <w:rFonts w:ascii="Times New Roman" w:hAnsi="Times New Roman" w:cs="Times New Roman"/>
                <w:sz w:val="12"/>
                <w:szCs w:val="12"/>
              </w:rPr>
              <w:t>.:</w:t>
            </w:r>
          </w:p>
          <w:p w:rsidR="00022712" w:rsidRPr="00022712" w:rsidRDefault="00022712" w:rsidP="00022712">
            <w:pPr>
              <w:rPr>
                <w:rFonts w:ascii="Times New Roman" w:hAnsi="Times New Roman" w:cs="Times New Roman"/>
                <w:sz w:val="12"/>
                <w:szCs w:val="12"/>
              </w:rPr>
            </w:pPr>
            <w:r w:rsidRPr="00022712">
              <w:rPr>
                <w:rFonts w:ascii="Times New Roman" w:hAnsi="Times New Roman" w:cs="Times New Roman"/>
                <w:sz w:val="12"/>
                <w:szCs w:val="12"/>
              </w:rPr>
              <w:t>- мебель в ЕДДС</w:t>
            </w:r>
          </w:p>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 приобретение защитной резиновой обув</w:t>
            </w:r>
            <w:proofErr w:type="gramStart"/>
            <w:r w:rsidRPr="00022712">
              <w:rPr>
                <w:rFonts w:ascii="Times New Roman" w:hAnsi="Times New Roman" w:cs="Times New Roman"/>
                <w:sz w:val="12"/>
                <w:szCs w:val="12"/>
              </w:rPr>
              <w:t>и(</w:t>
            </w:r>
            <w:proofErr w:type="gramEnd"/>
            <w:r w:rsidRPr="00022712">
              <w:rPr>
                <w:rFonts w:ascii="Times New Roman" w:hAnsi="Times New Roman" w:cs="Times New Roman"/>
                <w:sz w:val="12"/>
                <w:szCs w:val="12"/>
              </w:rPr>
              <w:t>на паводок).</w:t>
            </w:r>
          </w:p>
        </w:tc>
        <w:tc>
          <w:tcPr>
            <w:tcW w:w="1134"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Бюджет муниципального района Сергиевский</w:t>
            </w:r>
          </w:p>
        </w:tc>
        <w:tc>
          <w:tcPr>
            <w:tcW w:w="709" w:type="dxa"/>
          </w:tcPr>
          <w:p w:rsidR="00022712" w:rsidRPr="00022712" w:rsidRDefault="00022712" w:rsidP="00022712">
            <w:pPr>
              <w:jc w:val="center"/>
              <w:rPr>
                <w:rFonts w:ascii="Times New Roman" w:hAnsi="Times New Roman" w:cs="Times New Roman"/>
                <w:sz w:val="12"/>
                <w:szCs w:val="12"/>
              </w:rPr>
            </w:pPr>
            <w:r w:rsidRPr="00022712">
              <w:rPr>
                <w:rFonts w:ascii="Times New Roman" w:hAnsi="Times New Roman" w:cs="Times New Roman"/>
                <w:sz w:val="12"/>
                <w:szCs w:val="12"/>
              </w:rPr>
              <w:t>2018</w:t>
            </w:r>
          </w:p>
        </w:tc>
        <w:tc>
          <w:tcPr>
            <w:tcW w:w="567" w:type="dxa"/>
            <w:textDirection w:val="btLr"/>
            <w:vAlign w:val="center"/>
          </w:tcPr>
          <w:p w:rsidR="00022712" w:rsidRPr="00022712" w:rsidRDefault="00022712" w:rsidP="00022712">
            <w:pPr>
              <w:ind w:left="113" w:right="113"/>
              <w:jc w:val="center"/>
              <w:rPr>
                <w:rFonts w:ascii="Times New Roman" w:hAnsi="Times New Roman" w:cs="Times New Roman"/>
                <w:sz w:val="12"/>
                <w:szCs w:val="12"/>
              </w:rPr>
            </w:pPr>
          </w:p>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16,10000</w:t>
            </w:r>
          </w:p>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16,10000</w:t>
            </w:r>
          </w:p>
        </w:tc>
        <w:tc>
          <w:tcPr>
            <w:tcW w:w="567" w:type="dxa"/>
            <w:textDirection w:val="btLr"/>
            <w:vAlign w:val="center"/>
          </w:tcPr>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w:t>
            </w:r>
          </w:p>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w:t>
            </w:r>
          </w:p>
        </w:tc>
        <w:tc>
          <w:tcPr>
            <w:tcW w:w="592" w:type="dxa"/>
            <w:textDirection w:val="btLr"/>
            <w:vAlign w:val="center"/>
          </w:tcPr>
          <w:p w:rsidR="00022712" w:rsidRPr="00022712" w:rsidRDefault="00022712" w:rsidP="00022712">
            <w:pPr>
              <w:ind w:left="113" w:right="113"/>
              <w:jc w:val="center"/>
              <w:rPr>
                <w:rFonts w:ascii="Times New Roman" w:hAnsi="Times New Roman" w:cs="Times New Roman"/>
                <w:sz w:val="12"/>
                <w:szCs w:val="12"/>
              </w:rPr>
            </w:pPr>
          </w:p>
        </w:tc>
        <w:tc>
          <w:tcPr>
            <w:tcW w:w="1075"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Администрация муниципального района Сергиевский</w:t>
            </w:r>
          </w:p>
        </w:tc>
      </w:tr>
      <w:tr w:rsidR="00022712" w:rsidRPr="00331F2A" w:rsidTr="003146C2">
        <w:trPr>
          <w:cantSplit/>
          <w:trHeight w:val="852"/>
        </w:trPr>
        <w:tc>
          <w:tcPr>
            <w:tcW w:w="534"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3.6.</w:t>
            </w:r>
          </w:p>
        </w:tc>
        <w:tc>
          <w:tcPr>
            <w:tcW w:w="2551" w:type="dxa"/>
            <w:vAlign w:val="center"/>
          </w:tcPr>
          <w:p w:rsidR="00022712" w:rsidRPr="00022712" w:rsidRDefault="00022712" w:rsidP="00022712">
            <w:pPr>
              <w:jc w:val="both"/>
              <w:rPr>
                <w:rFonts w:ascii="Times New Roman" w:hAnsi="Times New Roman" w:cs="Times New Roman"/>
                <w:color w:val="000000"/>
                <w:sz w:val="12"/>
                <w:szCs w:val="12"/>
              </w:rPr>
            </w:pPr>
            <w:r w:rsidRPr="00022712">
              <w:rPr>
                <w:rFonts w:ascii="Times New Roman" w:hAnsi="Times New Roman" w:cs="Times New Roman"/>
                <w:color w:val="000000"/>
                <w:sz w:val="12"/>
                <w:szCs w:val="12"/>
              </w:rPr>
              <w:t>Обеспечение работоспособности и техническое обслуживание установок системы оповещения и управления эвакуацией людей при пожаре.</w:t>
            </w:r>
          </w:p>
        </w:tc>
        <w:tc>
          <w:tcPr>
            <w:tcW w:w="1134"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Бюджет муниципального района Сергиевский</w:t>
            </w:r>
          </w:p>
        </w:tc>
        <w:tc>
          <w:tcPr>
            <w:tcW w:w="709" w:type="dxa"/>
          </w:tcPr>
          <w:p w:rsidR="00022712" w:rsidRPr="00022712" w:rsidRDefault="00022712" w:rsidP="00022712">
            <w:pPr>
              <w:jc w:val="center"/>
              <w:rPr>
                <w:rFonts w:ascii="Times New Roman" w:hAnsi="Times New Roman" w:cs="Times New Roman"/>
                <w:sz w:val="12"/>
                <w:szCs w:val="12"/>
              </w:rPr>
            </w:pPr>
            <w:r w:rsidRPr="00022712">
              <w:rPr>
                <w:rFonts w:ascii="Times New Roman" w:hAnsi="Times New Roman" w:cs="Times New Roman"/>
                <w:sz w:val="12"/>
                <w:szCs w:val="12"/>
              </w:rPr>
              <w:t>2018-2019</w:t>
            </w:r>
          </w:p>
        </w:tc>
        <w:tc>
          <w:tcPr>
            <w:tcW w:w="567" w:type="dxa"/>
            <w:textDirection w:val="btLr"/>
            <w:vAlign w:val="center"/>
          </w:tcPr>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239,50712</w:t>
            </w:r>
          </w:p>
        </w:tc>
        <w:tc>
          <w:tcPr>
            <w:tcW w:w="567" w:type="dxa"/>
            <w:textDirection w:val="btLr"/>
            <w:vAlign w:val="center"/>
          </w:tcPr>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232,69726</w:t>
            </w:r>
          </w:p>
        </w:tc>
        <w:tc>
          <w:tcPr>
            <w:tcW w:w="592" w:type="dxa"/>
            <w:textDirection w:val="btLr"/>
            <w:vAlign w:val="center"/>
          </w:tcPr>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239,50712</w:t>
            </w:r>
          </w:p>
        </w:tc>
        <w:tc>
          <w:tcPr>
            <w:tcW w:w="1075"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Администрация муниципального района Сергиевский</w:t>
            </w:r>
          </w:p>
        </w:tc>
      </w:tr>
      <w:tr w:rsidR="00022712" w:rsidRPr="00331F2A" w:rsidTr="003146C2">
        <w:trPr>
          <w:cantSplit/>
          <w:trHeight w:val="851"/>
        </w:trPr>
        <w:tc>
          <w:tcPr>
            <w:tcW w:w="534"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3.7.</w:t>
            </w:r>
          </w:p>
        </w:tc>
        <w:tc>
          <w:tcPr>
            <w:tcW w:w="2551" w:type="dxa"/>
          </w:tcPr>
          <w:p w:rsidR="00022712" w:rsidRPr="00022712" w:rsidRDefault="00022712" w:rsidP="003146C2">
            <w:pPr>
              <w:rPr>
                <w:rFonts w:ascii="Times New Roman" w:hAnsi="Times New Roman" w:cs="Times New Roman"/>
                <w:color w:val="000000"/>
                <w:sz w:val="12"/>
                <w:szCs w:val="12"/>
              </w:rPr>
            </w:pPr>
            <w:r w:rsidRPr="00022712">
              <w:rPr>
                <w:rFonts w:ascii="Times New Roman" w:hAnsi="Times New Roman" w:cs="Times New Roman"/>
                <w:color w:val="000000"/>
                <w:sz w:val="12"/>
                <w:szCs w:val="12"/>
              </w:rPr>
              <w:t>Обеспечение работоспособности и техническое обслуживание установок пожарной сигнализации.</w:t>
            </w:r>
          </w:p>
        </w:tc>
        <w:tc>
          <w:tcPr>
            <w:tcW w:w="1134"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Бюджет муниципального района Сергиевский</w:t>
            </w:r>
          </w:p>
        </w:tc>
        <w:tc>
          <w:tcPr>
            <w:tcW w:w="709" w:type="dxa"/>
          </w:tcPr>
          <w:p w:rsidR="00022712" w:rsidRPr="00022712" w:rsidRDefault="00022712" w:rsidP="00022712">
            <w:pPr>
              <w:jc w:val="center"/>
              <w:rPr>
                <w:rFonts w:ascii="Times New Roman" w:hAnsi="Times New Roman" w:cs="Times New Roman"/>
                <w:sz w:val="12"/>
                <w:szCs w:val="12"/>
              </w:rPr>
            </w:pPr>
            <w:r w:rsidRPr="00022712">
              <w:rPr>
                <w:rFonts w:ascii="Times New Roman" w:hAnsi="Times New Roman" w:cs="Times New Roman"/>
                <w:sz w:val="12"/>
                <w:szCs w:val="12"/>
              </w:rPr>
              <w:t>2018-2019</w:t>
            </w:r>
          </w:p>
        </w:tc>
        <w:tc>
          <w:tcPr>
            <w:tcW w:w="567" w:type="dxa"/>
            <w:textDirection w:val="btLr"/>
            <w:vAlign w:val="center"/>
          </w:tcPr>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530,38495</w:t>
            </w:r>
          </w:p>
        </w:tc>
        <w:tc>
          <w:tcPr>
            <w:tcW w:w="567" w:type="dxa"/>
            <w:textDirection w:val="btLr"/>
            <w:vAlign w:val="center"/>
          </w:tcPr>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564,85864</w:t>
            </w:r>
          </w:p>
        </w:tc>
        <w:tc>
          <w:tcPr>
            <w:tcW w:w="592" w:type="dxa"/>
            <w:textDirection w:val="btLr"/>
            <w:vAlign w:val="center"/>
          </w:tcPr>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581,23647</w:t>
            </w:r>
          </w:p>
        </w:tc>
        <w:tc>
          <w:tcPr>
            <w:tcW w:w="1075" w:type="dxa"/>
          </w:tcPr>
          <w:p w:rsidR="00022712" w:rsidRPr="00022712" w:rsidRDefault="00022712" w:rsidP="00022712">
            <w:pPr>
              <w:jc w:val="both"/>
              <w:rPr>
                <w:rFonts w:ascii="Times New Roman" w:hAnsi="Times New Roman" w:cs="Times New Roman"/>
                <w:sz w:val="12"/>
                <w:szCs w:val="12"/>
              </w:rPr>
            </w:pPr>
            <w:r w:rsidRPr="00022712">
              <w:rPr>
                <w:rFonts w:ascii="Times New Roman" w:hAnsi="Times New Roman" w:cs="Times New Roman"/>
                <w:sz w:val="12"/>
                <w:szCs w:val="12"/>
              </w:rPr>
              <w:t>Администрация муниципального района Сергиевский</w:t>
            </w:r>
          </w:p>
        </w:tc>
      </w:tr>
      <w:tr w:rsidR="00022712" w:rsidRPr="00331F2A" w:rsidTr="003146C2">
        <w:trPr>
          <w:cantSplit/>
          <w:trHeight w:val="835"/>
        </w:trPr>
        <w:tc>
          <w:tcPr>
            <w:tcW w:w="534" w:type="dxa"/>
            <w:vAlign w:val="center"/>
          </w:tcPr>
          <w:p w:rsidR="00022712" w:rsidRPr="00022712" w:rsidRDefault="00022712" w:rsidP="00022712">
            <w:pPr>
              <w:jc w:val="center"/>
              <w:rPr>
                <w:rFonts w:ascii="Times New Roman" w:hAnsi="Times New Roman" w:cs="Times New Roman"/>
                <w:sz w:val="12"/>
                <w:szCs w:val="12"/>
              </w:rPr>
            </w:pPr>
            <w:r w:rsidRPr="00022712">
              <w:rPr>
                <w:rFonts w:ascii="Times New Roman" w:hAnsi="Times New Roman" w:cs="Times New Roman"/>
                <w:sz w:val="12"/>
                <w:szCs w:val="12"/>
              </w:rPr>
              <w:lastRenderedPageBreak/>
              <w:t>3.8.</w:t>
            </w:r>
          </w:p>
        </w:tc>
        <w:tc>
          <w:tcPr>
            <w:tcW w:w="2551" w:type="dxa"/>
          </w:tcPr>
          <w:p w:rsidR="00022712" w:rsidRPr="00022712" w:rsidRDefault="00022712" w:rsidP="003146C2">
            <w:pPr>
              <w:rPr>
                <w:rFonts w:ascii="Times New Roman" w:hAnsi="Times New Roman" w:cs="Times New Roman"/>
                <w:color w:val="000000"/>
                <w:sz w:val="12"/>
                <w:szCs w:val="12"/>
              </w:rPr>
            </w:pPr>
            <w:r w:rsidRPr="00022712">
              <w:rPr>
                <w:rFonts w:ascii="Times New Roman" w:hAnsi="Times New Roman" w:cs="Times New Roman"/>
                <w:color w:val="000000"/>
                <w:sz w:val="12"/>
                <w:szCs w:val="12"/>
              </w:rPr>
              <w:t>Ремонт и заправка огнетушителей.</w:t>
            </w:r>
          </w:p>
        </w:tc>
        <w:tc>
          <w:tcPr>
            <w:tcW w:w="1134" w:type="dxa"/>
          </w:tcPr>
          <w:p w:rsidR="00022712" w:rsidRPr="00022712" w:rsidRDefault="00022712" w:rsidP="003146C2">
            <w:pPr>
              <w:rPr>
                <w:rFonts w:ascii="Times New Roman" w:hAnsi="Times New Roman" w:cs="Times New Roman"/>
                <w:sz w:val="12"/>
                <w:szCs w:val="12"/>
              </w:rPr>
            </w:pPr>
            <w:r w:rsidRPr="00022712">
              <w:rPr>
                <w:rFonts w:ascii="Times New Roman" w:hAnsi="Times New Roman" w:cs="Times New Roman"/>
                <w:sz w:val="12"/>
                <w:szCs w:val="12"/>
              </w:rPr>
              <w:t>Бюджет муниципального района Сергиевский</w:t>
            </w:r>
          </w:p>
        </w:tc>
        <w:tc>
          <w:tcPr>
            <w:tcW w:w="709" w:type="dxa"/>
          </w:tcPr>
          <w:p w:rsidR="00022712" w:rsidRPr="00022712" w:rsidRDefault="00022712" w:rsidP="003146C2">
            <w:pPr>
              <w:rPr>
                <w:rFonts w:ascii="Times New Roman" w:hAnsi="Times New Roman" w:cs="Times New Roman"/>
                <w:sz w:val="12"/>
                <w:szCs w:val="12"/>
              </w:rPr>
            </w:pPr>
            <w:r w:rsidRPr="00022712">
              <w:rPr>
                <w:rFonts w:ascii="Times New Roman" w:hAnsi="Times New Roman" w:cs="Times New Roman"/>
                <w:sz w:val="12"/>
                <w:szCs w:val="12"/>
              </w:rPr>
              <w:t>2018-2019</w:t>
            </w:r>
          </w:p>
        </w:tc>
        <w:tc>
          <w:tcPr>
            <w:tcW w:w="567" w:type="dxa"/>
            <w:textDirection w:val="btLr"/>
            <w:vAlign w:val="center"/>
          </w:tcPr>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167,85200</w:t>
            </w:r>
          </w:p>
        </w:tc>
        <w:tc>
          <w:tcPr>
            <w:tcW w:w="567" w:type="dxa"/>
            <w:textDirection w:val="btLr"/>
            <w:vAlign w:val="center"/>
          </w:tcPr>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98,14260</w:t>
            </w:r>
          </w:p>
        </w:tc>
        <w:tc>
          <w:tcPr>
            <w:tcW w:w="592" w:type="dxa"/>
            <w:textDirection w:val="btLr"/>
            <w:vAlign w:val="center"/>
          </w:tcPr>
          <w:p w:rsidR="00022712" w:rsidRPr="00022712" w:rsidRDefault="00022712" w:rsidP="00022712">
            <w:pPr>
              <w:ind w:left="113" w:right="113"/>
              <w:jc w:val="center"/>
              <w:rPr>
                <w:rFonts w:ascii="Times New Roman" w:hAnsi="Times New Roman" w:cs="Times New Roman"/>
                <w:sz w:val="12"/>
                <w:szCs w:val="12"/>
              </w:rPr>
            </w:pPr>
            <w:r w:rsidRPr="00022712">
              <w:rPr>
                <w:rFonts w:ascii="Times New Roman" w:hAnsi="Times New Roman" w:cs="Times New Roman"/>
                <w:sz w:val="12"/>
                <w:szCs w:val="12"/>
              </w:rPr>
              <w:t>220,00000</w:t>
            </w:r>
          </w:p>
        </w:tc>
        <w:tc>
          <w:tcPr>
            <w:tcW w:w="1075" w:type="dxa"/>
          </w:tcPr>
          <w:p w:rsidR="00022712" w:rsidRPr="00022712" w:rsidRDefault="00022712" w:rsidP="003146C2">
            <w:pPr>
              <w:rPr>
                <w:rFonts w:ascii="Times New Roman" w:hAnsi="Times New Roman" w:cs="Times New Roman"/>
                <w:sz w:val="12"/>
                <w:szCs w:val="12"/>
              </w:rPr>
            </w:pPr>
            <w:r w:rsidRPr="00022712">
              <w:rPr>
                <w:rFonts w:ascii="Times New Roman" w:hAnsi="Times New Roman" w:cs="Times New Roman"/>
                <w:sz w:val="12"/>
                <w:szCs w:val="12"/>
              </w:rPr>
              <w:t>Администрация муниципального района Сергиевский</w:t>
            </w:r>
          </w:p>
        </w:tc>
      </w:tr>
      <w:tr w:rsidR="003146C2" w:rsidRPr="00331F2A" w:rsidTr="003146C2">
        <w:trPr>
          <w:cantSplit/>
          <w:trHeight w:val="847"/>
        </w:trPr>
        <w:tc>
          <w:tcPr>
            <w:tcW w:w="534" w:type="dxa"/>
          </w:tcPr>
          <w:p w:rsidR="003146C2" w:rsidRPr="003146C2" w:rsidRDefault="003146C2" w:rsidP="003146C2">
            <w:pPr>
              <w:jc w:val="both"/>
              <w:rPr>
                <w:rFonts w:ascii="Times New Roman" w:hAnsi="Times New Roman" w:cs="Times New Roman"/>
                <w:sz w:val="12"/>
                <w:szCs w:val="12"/>
              </w:rPr>
            </w:pPr>
            <w:r w:rsidRPr="003146C2">
              <w:rPr>
                <w:rFonts w:ascii="Times New Roman" w:hAnsi="Times New Roman" w:cs="Times New Roman"/>
                <w:sz w:val="12"/>
                <w:szCs w:val="12"/>
              </w:rPr>
              <w:t>3.9.</w:t>
            </w:r>
          </w:p>
          <w:p w:rsidR="003146C2" w:rsidRPr="003146C2" w:rsidRDefault="003146C2" w:rsidP="003146C2">
            <w:pPr>
              <w:rPr>
                <w:rFonts w:ascii="Times New Roman" w:hAnsi="Times New Roman" w:cs="Times New Roman"/>
                <w:sz w:val="12"/>
                <w:szCs w:val="12"/>
              </w:rPr>
            </w:pPr>
          </w:p>
        </w:tc>
        <w:tc>
          <w:tcPr>
            <w:tcW w:w="2551" w:type="dxa"/>
          </w:tcPr>
          <w:p w:rsidR="003146C2" w:rsidRPr="003146C2" w:rsidRDefault="003146C2" w:rsidP="003146C2">
            <w:pPr>
              <w:jc w:val="both"/>
              <w:rPr>
                <w:rFonts w:ascii="Times New Roman" w:hAnsi="Times New Roman" w:cs="Times New Roman"/>
                <w:color w:val="000000"/>
                <w:sz w:val="12"/>
                <w:szCs w:val="12"/>
              </w:rPr>
            </w:pPr>
            <w:r w:rsidRPr="003146C2">
              <w:rPr>
                <w:rFonts w:ascii="Times New Roman" w:hAnsi="Times New Roman" w:cs="Times New Roman"/>
                <w:color w:val="000000"/>
                <w:sz w:val="12"/>
                <w:szCs w:val="12"/>
              </w:rPr>
              <w:t>Обеспечение безопасности жизнедеятельности образовательных учреждений.</w:t>
            </w:r>
          </w:p>
        </w:tc>
        <w:tc>
          <w:tcPr>
            <w:tcW w:w="1134" w:type="dxa"/>
          </w:tcPr>
          <w:p w:rsidR="003146C2" w:rsidRPr="003146C2" w:rsidRDefault="003146C2" w:rsidP="003146C2">
            <w:pPr>
              <w:jc w:val="both"/>
              <w:rPr>
                <w:rFonts w:ascii="Times New Roman" w:hAnsi="Times New Roman" w:cs="Times New Roman"/>
                <w:sz w:val="12"/>
                <w:szCs w:val="12"/>
              </w:rPr>
            </w:pPr>
            <w:r w:rsidRPr="003146C2">
              <w:rPr>
                <w:rFonts w:ascii="Times New Roman" w:hAnsi="Times New Roman" w:cs="Times New Roman"/>
                <w:sz w:val="12"/>
                <w:szCs w:val="12"/>
              </w:rPr>
              <w:t>Бюджет муниципального района Сергиевский</w:t>
            </w:r>
          </w:p>
        </w:tc>
        <w:tc>
          <w:tcPr>
            <w:tcW w:w="709" w:type="dxa"/>
          </w:tcPr>
          <w:p w:rsidR="003146C2" w:rsidRPr="003146C2" w:rsidRDefault="003146C2" w:rsidP="003146C2">
            <w:pPr>
              <w:rPr>
                <w:rFonts w:ascii="Times New Roman" w:hAnsi="Times New Roman" w:cs="Times New Roman"/>
                <w:sz w:val="12"/>
                <w:szCs w:val="12"/>
              </w:rPr>
            </w:pPr>
            <w:r>
              <w:rPr>
                <w:rFonts w:ascii="Times New Roman" w:hAnsi="Times New Roman" w:cs="Times New Roman"/>
                <w:sz w:val="12"/>
                <w:szCs w:val="12"/>
              </w:rPr>
              <w:t>2018-</w:t>
            </w:r>
            <w:r w:rsidRPr="003146C2">
              <w:rPr>
                <w:rFonts w:ascii="Times New Roman" w:hAnsi="Times New Roman" w:cs="Times New Roman"/>
                <w:sz w:val="12"/>
                <w:szCs w:val="12"/>
              </w:rPr>
              <w:t>2020</w:t>
            </w:r>
          </w:p>
        </w:tc>
        <w:tc>
          <w:tcPr>
            <w:tcW w:w="567"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276,51110</w:t>
            </w:r>
          </w:p>
        </w:tc>
        <w:tc>
          <w:tcPr>
            <w:tcW w:w="567"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w:t>
            </w:r>
          </w:p>
        </w:tc>
        <w:tc>
          <w:tcPr>
            <w:tcW w:w="592"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290,33600</w:t>
            </w:r>
          </w:p>
        </w:tc>
        <w:tc>
          <w:tcPr>
            <w:tcW w:w="1075" w:type="dxa"/>
          </w:tcPr>
          <w:p w:rsidR="003146C2" w:rsidRPr="003146C2" w:rsidRDefault="003146C2" w:rsidP="003146C2">
            <w:pPr>
              <w:jc w:val="both"/>
              <w:rPr>
                <w:rFonts w:ascii="Times New Roman" w:hAnsi="Times New Roman" w:cs="Times New Roman"/>
                <w:sz w:val="12"/>
                <w:szCs w:val="12"/>
              </w:rPr>
            </w:pPr>
            <w:r w:rsidRPr="003146C2">
              <w:rPr>
                <w:rFonts w:ascii="Times New Roman" w:hAnsi="Times New Roman" w:cs="Times New Roman"/>
                <w:sz w:val="12"/>
                <w:szCs w:val="12"/>
              </w:rPr>
              <w:t>Администрация муниципального района Сергиевский</w:t>
            </w:r>
          </w:p>
        </w:tc>
      </w:tr>
      <w:tr w:rsidR="003146C2" w:rsidRPr="00331F2A" w:rsidTr="003146C2">
        <w:trPr>
          <w:cantSplit/>
          <w:trHeight w:val="763"/>
        </w:trPr>
        <w:tc>
          <w:tcPr>
            <w:tcW w:w="534" w:type="dxa"/>
          </w:tcPr>
          <w:p w:rsidR="003146C2" w:rsidRPr="003146C2" w:rsidRDefault="003146C2" w:rsidP="003146C2">
            <w:pPr>
              <w:jc w:val="both"/>
              <w:rPr>
                <w:rFonts w:ascii="Times New Roman" w:hAnsi="Times New Roman" w:cs="Times New Roman"/>
                <w:sz w:val="12"/>
                <w:szCs w:val="12"/>
              </w:rPr>
            </w:pPr>
            <w:r w:rsidRPr="003146C2">
              <w:rPr>
                <w:rFonts w:ascii="Times New Roman" w:hAnsi="Times New Roman" w:cs="Times New Roman"/>
                <w:sz w:val="12"/>
                <w:szCs w:val="12"/>
              </w:rPr>
              <w:t>3.10.</w:t>
            </w:r>
          </w:p>
        </w:tc>
        <w:tc>
          <w:tcPr>
            <w:tcW w:w="2551" w:type="dxa"/>
          </w:tcPr>
          <w:p w:rsidR="003146C2" w:rsidRPr="003146C2" w:rsidRDefault="003146C2" w:rsidP="003146C2">
            <w:pPr>
              <w:rPr>
                <w:rFonts w:ascii="Times New Roman" w:hAnsi="Times New Roman" w:cs="Times New Roman"/>
                <w:color w:val="000000"/>
                <w:sz w:val="12"/>
                <w:szCs w:val="12"/>
              </w:rPr>
            </w:pPr>
            <w:r w:rsidRPr="003146C2">
              <w:rPr>
                <w:rFonts w:ascii="Times New Roman" w:hAnsi="Times New Roman" w:cs="Times New Roman"/>
                <w:color w:val="000000"/>
                <w:sz w:val="12"/>
                <w:szCs w:val="12"/>
              </w:rPr>
              <w:t xml:space="preserve">Огнезащитная обработка чердачных помещений. </w:t>
            </w:r>
          </w:p>
          <w:p w:rsidR="003146C2" w:rsidRPr="003146C2" w:rsidRDefault="003146C2" w:rsidP="003146C2">
            <w:pPr>
              <w:jc w:val="both"/>
              <w:rPr>
                <w:rFonts w:ascii="Times New Roman" w:hAnsi="Times New Roman" w:cs="Times New Roman"/>
                <w:color w:val="000000"/>
                <w:sz w:val="12"/>
                <w:szCs w:val="12"/>
              </w:rPr>
            </w:pPr>
          </w:p>
        </w:tc>
        <w:tc>
          <w:tcPr>
            <w:tcW w:w="1134" w:type="dxa"/>
          </w:tcPr>
          <w:p w:rsidR="003146C2" w:rsidRPr="003146C2" w:rsidRDefault="003146C2" w:rsidP="003146C2">
            <w:pPr>
              <w:jc w:val="both"/>
              <w:rPr>
                <w:rFonts w:ascii="Times New Roman" w:hAnsi="Times New Roman" w:cs="Times New Roman"/>
                <w:sz w:val="12"/>
                <w:szCs w:val="12"/>
              </w:rPr>
            </w:pPr>
            <w:r w:rsidRPr="003146C2">
              <w:rPr>
                <w:rFonts w:ascii="Times New Roman" w:hAnsi="Times New Roman" w:cs="Times New Roman"/>
                <w:sz w:val="12"/>
                <w:szCs w:val="12"/>
              </w:rPr>
              <w:t>Бюджет муниципального района Сергиевский</w:t>
            </w:r>
          </w:p>
        </w:tc>
        <w:tc>
          <w:tcPr>
            <w:tcW w:w="709" w:type="dxa"/>
          </w:tcPr>
          <w:p w:rsidR="003146C2" w:rsidRPr="003146C2" w:rsidRDefault="003146C2" w:rsidP="003146C2">
            <w:pPr>
              <w:rPr>
                <w:rFonts w:ascii="Times New Roman" w:hAnsi="Times New Roman" w:cs="Times New Roman"/>
                <w:sz w:val="12"/>
                <w:szCs w:val="12"/>
              </w:rPr>
            </w:pPr>
            <w:r w:rsidRPr="003146C2">
              <w:rPr>
                <w:rFonts w:ascii="Times New Roman" w:hAnsi="Times New Roman" w:cs="Times New Roman"/>
                <w:sz w:val="12"/>
                <w:szCs w:val="12"/>
              </w:rPr>
              <w:t>2018-2020</w:t>
            </w:r>
          </w:p>
        </w:tc>
        <w:tc>
          <w:tcPr>
            <w:tcW w:w="567"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196,92600</w:t>
            </w:r>
          </w:p>
        </w:tc>
        <w:tc>
          <w:tcPr>
            <w:tcW w:w="567"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281,03985</w:t>
            </w:r>
          </w:p>
          <w:p w:rsidR="003146C2" w:rsidRPr="003146C2" w:rsidRDefault="003146C2" w:rsidP="003146C2">
            <w:pPr>
              <w:ind w:left="113" w:right="113"/>
              <w:jc w:val="center"/>
              <w:rPr>
                <w:rFonts w:ascii="Times New Roman" w:hAnsi="Times New Roman" w:cs="Times New Roman"/>
                <w:sz w:val="12"/>
                <w:szCs w:val="12"/>
              </w:rPr>
            </w:pPr>
          </w:p>
          <w:p w:rsidR="003146C2" w:rsidRPr="003146C2" w:rsidRDefault="003146C2" w:rsidP="003146C2">
            <w:pPr>
              <w:ind w:left="113" w:right="113"/>
              <w:jc w:val="center"/>
              <w:rPr>
                <w:rFonts w:ascii="Times New Roman" w:hAnsi="Times New Roman" w:cs="Times New Roman"/>
                <w:sz w:val="12"/>
                <w:szCs w:val="12"/>
              </w:rPr>
            </w:pPr>
          </w:p>
        </w:tc>
        <w:tc>
          <w:tcPr>
            <w:tcW w:w="592"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476,58400</w:t>
            </w:r>
          </w:p>
        </w:tc>
        <w:tc>
          <w:tcPr>
            <w:tcW w:w="1075" w:type="dxa"/>
          </w:tcPr>
          <w:p w:rsidR="003146C2" w:rsidRPr="003146C2" w:rsidRDefault="003146C2" w:rsidP="003146C2">
            <w:pPr>
              <w:jc w:val="both"/>
              <w:rPr>
                <w:rFonts w:ascii="Times New Roman" w:hAnsi="Times New Roman" w:cs="Times New Roman"/>
                <w:sz w:val="12"/>
                <w:szCs w:val="12"/>
              </w:rPr>
            </w:pPr>
            <w:r w:rsidRPr="003146C2">
              <w:rPr>
                <w:rFonts w:ascii="Times New Roman" w:hAnsi="Times New Roman" w:cs="Times New Roman"/>
                <w:sz w:val="12"/>
                <w:szCs w:val="12"/>
              </w:rPr>
              <w:t>Администрация муниципального района Сергиевский</w:t>
            </w:r>
          </w:p>
        </w:tc>
      </w:tr>
      <w:tr w:rsidR="003146C2" w:rsidRPr="00331F2A" w:rsidTr="003146C2">
        <w:trPr>
          <w:cantSplit/>
          <w:trHeight w:val="858"/>
        </w:trPr>
        <w:tc>
          <w:tcPr>
            <w:tcW w:w="534" w:type="dxa"/>
          </w:tcPr>
          <w:p w:rsidR="003146C2" w:rsidRPr="003146C2" w:rsidRDefault="003146C2" w:rsidP="003146C2">
            <w:pPr>
              <w:rPr>
                <w:rFonts w:ascii="Times New Roman" w:hAnsi="Times New Roman" w:cs="Times New Roman"/>
                <w:sz w:val="12"/>
                <w:szCs w:val="12"/>
              </w:rPr>
            </w:pPr>
            <w:r w:rsidRPr="003146C2">
              <w:rPr>
                <w:rFonts w:ascii="Times New Roman" w:hAnsi="Times New Roman" w:cs="Times New Roman"/>
                <w:sz w:val="12"/>
                <w:szCs w:val="12"/>
              </w:rPr>
              <w:t>3.11.</w:t>
            </w:r>
          </w:p>
        </w:tc>
        <w:tc>
          <w:tcPr>
            <w:tcW w:w="2551" w:type="dxa"/>
          </w:tcPr>
          <w:p w:rsidR="003146C2" w:rsidRPr="003146C2" w:rsidRDefault="003146C2" w:rsidP="003146C2">
            <w:pPr>
              <w:rPr>
                <w:rFonts w:ascii="Times New Roman" w:hAnsi="Times New Roman" w:cs="Times New Roman"/>
                <w:color w:val="000000"/>
                <w:sz w:val="12"/>
                <w:szCs w:val="12"/>
              </w:rPr>
            </w:pPr>
            <w:r w:rsidRPr="003146C2">
              <w:rPr>
                <w:rFonts w:ascii="Times New Roman" w:hAnsi="Times New Roman" w:cs="Times New Roman"/>
                <w:color w:val="000000"/>
                <w:sz w:val="12"/>
                <w:szCs w:val="12"/>
              </w:rPr>
              <w:t>Установка противопожарных прегра</w:t>
            </w:r>
            <w:proofErr w:type="gramStart"/>
            <w:r w:rsidRPr="003146C2">
              <w:rPr>
                <w:rFonts w:ascii="Times New Roman" w:hAnsi="Times New Roman" w:cs="Times New Roman"/>
                <w:color w:val="000000"/>
                <w:sz w:val="12"/>
                <w:szCs w:val="12"/>
              </w:rPr>
              <w:t>д(</w:t>
            </w:r>
            <w:proofErr w:type="gramEnd"/>
            <w:r w:rsidRPr="003146C2">
              <w:rPr>
                <w:rFonts w:ascii="Times New Roman" w:hAnsi="Times New Roman" w:cs="Times New Roman"/>
                <w:color w:val="000000"/>
                <w:sz w:val="12"/>
                <w:szCs w:val="12"/>
              </w:rPr>
              <w:t>противопожарные двери).</w:t>
            </w:r>
          </w:p>
        </w:tc>
        <w:tc>
          <w:tcPr>
            <w:tcW w:w="1134" w:type="dxa"/>
          </w:tcPr>
          <w:p w:rsidR="003146C2" w:rsidRPr="003146C2" w:rsidRDefault="003146C2" w:rsidP="003146C2">
            <w:pPr>
              <w:rPr>
                <w:rFonts w:ascii="Times New Roman" w:hAnsi="Times New Roman" w:cs="Times New Roman"/>
                <w:sz w:val="12"/>
                <w:szCs w:val="12"/>
              </w:rPr>
            </w:pPr>
            <w:r w:rsidRPr="003146C2">
              <w:rPr>
                <w:rFonts w:ascii="Times New Roman" w:hAnsi="Times New Roman" w:cs="Times New Roman"/>
                <w:sz w:val="12"/>
                <w:szCs w:val="12"/>
              </w:rPr>
              <w:t>Бюджет муниципального района Сергиевский</w:t>
            </w:r>
          </w:p>
        </w:tc>
        <w:tc>
          <w:tcPr>
            <w:tcW w:w="709" w:type="dxa"/>
          </w:tcPr>
          <w:p w:rsidR="003146C2" w:rsidRPr="003146C2" w:rsidRDefault="003146C2" w:rsidP="003146C2">
            <w:pPr>
              <w:rPr>
                <w:rFonts w:ascii="Times New Roman" w:hAnsi="Times New Roman" w:cs="Times New Roman"/>
                <w:sz w:val="12"/>
                <w:szCs w:val="12"/>
              </w:rPr>
            </w:pPr>
            <w:r w:rsidRPr="003146C2">
              <w:rPr>
                <w:rFonts w:ascii="Times New Roman" w:hAnsi="Times New Roman" w:cs="Times New Roman"/>
                <w:sz w:val="12"/>
                <w:szCs w:val="12"/>
              </w:rPr>
              <w:t>2018-2019</w:t>
            </w:r>
          </w:p>
        </w:tc>
        <w:tc>
          <w:tcPr>
            <w:tcW w:w="567"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63,71550</w:t>
            </w:r>
          </w:p>
        </w:tc>
        <w:tc>
          <w:tcPr>
            <w:tcW w:w="567"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250,00000</w:t>
            </w:r>
          </w:p>
        </w:tc>
        <w:tc>
          <w:tcPr>
            <w:tcW w:w="592"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250,00000</w:t>
            </w:r>
          </w:p>
        </w:tc>
        <w:tc>
          <w:tcPr>
            <w:tcW w:w="1075" w:type="dxa"/>
          </w:tcPr>
          <w:p w:rsidR="003146C2" w:rsidRPr="003146C2" w:rsidRDefault="003146C2" w:rsidP="003146C2">
            <w:pPr>
              <w:rPr>
                <w:rFonts w:ascii="Times New Roman" w:hAnsi="Times New Roman" w:cs="Times New Roman"/>
                <w:sz w:val="12"/>
                <w:szCs w:val="12"/>
              </w:rPr>
            </w:pPr>
            <w:r w:rsidRPr="003146C2">
              <w:rPr>
                <w:rFonts w:ascii="Times New Roman" w:hAnsi="Times New Roman" w:cs="Times New Roman"/>
                <w:sz w:val="12"/>
                <w:szCs w:val="12"/>
              </w:rPr>
              <w:t>Администрация муниципального района Сергиевский</w:t>
            </w:r>
          </w:p>
        </w:tc>
      </w:tr>
      <w:tr w:rsidR="003146C2" w:rsidRPr="00331F2A" w:rsidTr="003146C2">
        <w:trPr>
          <w:cantSplit/>
          <w:trHeight w:val="829"/>
        </w:trPr>
        <w:tc>
          <w:tcPr>
            <w:tcW w:w="534" w:type="dxa"/>
          </w:tcPr>
          <w:p w:rsidR="003146C2" w:rsidRPr="003146C2" w:rsidRDefault="003146C2" w:rsidP="003146C2">
            <w:pPr>
              <w:jc w:val="both"/>
              <w:rPr>
                <w:rFonts w:ascii="Times New Roman" w:hAnsi="Times New Roman" w:cs="Times New Roman"/>
                <w:sz w:val="12"/>
                <w:szCs w:val="12"/>
              </w:rPr>
            </w:pPr>
            <w:r w:rsidRPr="003146C2">
              <w:rPr>
                <w:rFonts w:ascii="Times New Roman" w:hAnsi="Times New Roman" w:cs="Times New Roman"/>
                <w:sz w:val="12"/>
                <w:szCs w:val="12"/>
              </w:rPr>
              <w:t>3.12.</w:t>
            </w:r>
          </w:p>
        </w:tc>
        <w:tc>
          <w:tcPr>
            <w:tcW w:w="2551" w:type="dxa"/>
          </w:tcPr>
          <w:p w:rsidR="003146C2" w:rsidRPr="003146C2" w:rsidRDefault="003146C2" w:rsidP="003146C2">
            <w:pPr>
              <w:jc w:val="both"/>
              <w:rPr>
                <w:rFonts w:ascii="Times New Roman" w:hAnsi="Times New Roman" w:cs="Times New Roman"/>
                <w:color w:val="000000"/>
                <w:sz w:val="12"/>
                <w:szCs w:val="12"/>
              </w:rPr>
            </w:pPr>
            <w:r w:rsidRPr="003146C2">
              <w:rPr>
                <w:rFonts w:ascii="Times New Roman" w:hAnsi="Times New Roman" w:cs="Times New Roman"/>
                <w:color w:val="000000"/>
                <w:sz w:val="12"/>
                <w:szCs w:val="12"/>
              </w:rPr>
              <w:t xml:space="preserve">Испытание пожарных лестниц. </w:t>
            </w:r>
          </w:p>
        </w:tc>
        <w:tc>
          <w:tcPr>
            <w:tcW w:w="1134" w:type="dxa"/>
          </w:tcPr>
          <w:p w:rsidR="003146C2" w:rsidRPr="003146C2" w:rsidRDefault="003146C2" w:rsidP="003146C2">
            <w:pPr>
              <w:jc w:val="both"/>
              <w:rPr>
                <w:rFonts w:ascii="Times New Roman" w:hAnsi="Times New Roman" w:cs="Times New Roman"/>
                <w:sz w:val="12"/>
                <w:szCs w:val="12"/>
              </w:rPr>
            </w:pPr>
            <w:r w:rsidRPr="003146C2">
              <w:rPr>
                <w:rFonts w:ascii="Times New Roman" w:hAnsi="Times New Roman" w:cs="Times New Roman"/>
                <w:sz w:val="12"/>
                <w:szCs w:val="12"/>
              </w:rPr>
              <w:t>Бюджет муниципального района Сергиевский</w:t>
            </w:r>
          </w:p>
        </w:tc>
        <w:tc>
          <w:tcPr>
            <w:tcW w:w="709" w:type="dxa"/>
          </w:tcPr>
          <w:p w:rsidR="003146C2" w:rsidRPr="003146C2" w:rsidRDefault="003146C2" w:rsidP="003146C2">
            <w:pPr>
              <w:rPr>
                <w:rFonts w:ascii="Times New Roman" w:hAnsi="Times New Roman" w:cs="Times New Roman"/>
                <w:sz w:val="12"/>
                <w:szCs w:val="12"/>
              </w:rPr>
            </w:pPr>
            <w:r w:rsidRPr="003146C2">
              <w:rPr>
                <w:rFonts w:ascii="Times New Roman" w:hAnsi="Times New Roman" w:cs="Times New Roman"/>
                <w:sz w:val="12"/>
                <w:szCs w:val="12"/>
              </w:rPr>
              <w:t>2018-2019</w:t>
            </w:r>
          </w:p>
        </w:tc>
        <w:tc>
          <w:tcPr>
            <w:tcW w:w="567"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28,00000</w:t>
            </w:r>
          </w:p>
        </w:tc>
        <w:tc>
          <w:tcPr>
            <w:tcW w:w="567"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28,00000</w:t>
            </w:r>
          </w:p>
        </w:tc>
        <w:tc>
          <w:tcPr>
            <w:tcW w:w="592"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100,00000</w:t>
            </w:r>
          </w:p>
        </w:tc>
        <w:tc>
          <w:tcPr>
            <w:tcW w:w="1075" w:type="dxa"/>
          </w:tcPr>
          <w:p w:rsidR="003146C2" w:rsidRPr="003146C2" w:rsidRDefault="003146C2" w:rsidP="003146C2">
            <w:pPr>
              <w:jc w:val="both"/>
              <w:rPr>
                <w:rFonts w:ascii="Times New Roman" w:hAnsi="Times New Roman" w:cs="Times New Roman"/>
                <w:sz w:val="12"/>
                <w:szCs w:val="12"/>
              </w:rPr>
            </w:pPr>
            <w:r w:rsidRPr="003146C2">
              <w:rPr>
                <w:rFonts w:ascii="Times New Roman" w:hAnsi="Times New Roman" w:cs="Times New Roman"/>
                <w:sz w:val="12"/>
                <w:szCs w:val="12"/>
              </w:rPr>
              <w:t>Администрация муниципального района Сергиевский</w:t>
            </w:r>
          </w:p>
        </w:tc>
      </w:tr>
      <w:tr w:rsidR="003146C2" w:rsidRPr="00331F2A" w:rsidTr="003146C2">
        <w:trPr>
          <w:cantSplit/>
          <w:trHeight w:val="840"/>
        </w:trPr>
        <w:tc>
          <w:tcPr>
            <w:tcW w:w="534" w:type="dxa"/>
          </w:tcPr>
          <w:p w:rsidR="003146C2" w:rsidRPr="003146C2" w:rsidRDefault="003146C2" w:rsidP="003146C2">
            <w:pPr>
              <w:jc w:val="both"/>
              <w:rPr>
                <w:rFonts w:ascii="Times New Roman" w:hAnsi="Times New Roman" w:cs="Times New Roman"/>
                <w:sz w:val="12"/>
                <w:szCs w:val="12"/>
              </w:rPr>
            </w:pPr>
            <w:r w:rsidRPr="003146C2">
              <w:rPr>
                <w:rFonts w:ascii="Times New Roman" w:hAnsi="Times New Roman" w:cs="Times New Roman"/>
                <w:sz w:val="12"/>
                <w:szCs w:val="12"/>
              </w:rPr>
              <w:t>3.13.</w:t>
            </w:r>
          </w:p>
        </w:tc>
        <w:tc>
          <w:tcPr>
            <w:tcW w:w="2551" w:type="dxa"/>
          </w:tcPr>
          <w:p w:rsidR="003146C2" w:rsidRPr="003146C2" w:rsidRDefault="003146C2" w:rsidP="003146C2">
            <w:pPr>
              <w:jc w:val="both"/>
              <w:rPr>
                <w:rFonts w:ascii="Times New Roman" w:hAnsi="Times New Roman" w:cs="Times New Roman"/>
                <w:color w:val="000000"/>
                <w:sz w:val="12"/>
                <w:szCs w:val="12"/>
              </w:rPr>
            </w:pPr>
            <w:r w:rsidRPr="003146C2">
              <w:rPr>
                <w:rFonts w:ascii="Times New Roman" w:hAnsi="Times New Roman" w:cs="Times New Roman"/>
                <w:color w:val="000000"/>
                <w:sz w:val="12"/>
                <w:szCs w:val="12"/>
              </w:rPr>
              <w:t>Ремонт пожарных лестниц и ремонтные работы по предписаниям органов государственного пожарного надзора.</w:t>
            </w:r>
          </w:p>
        </w:tc>
        <w:tc>
          <w:tcPr>
            <w:tcW w:w="1134" w:type="dxa"/>
          </w:tcPr>
          <w:p w:rsidR="003146C2" w:rsidRPr="003146C2" w:rsidRDefault="003146C2" w:rsidP="003146C2">
            <w:pPr>
              <w:jc w:val="both"/>
              <w:rPr>
                <w:rFonts w:ascii="Times New Roman" w:hAnsi="Times New Roman" w:cs="Times New Roman"/>
                <w:sz w:val="12"/>
                <w:szCs w:val="12"/>
              </w:rPr>
            </w:pPr>
            <w:r w:rsidRPr="003146C2">
              <w:rPr>
                <w:rFonts w:ascii="Times New Roman" w:hAnsi="Times New Roman" w:cs="Times New Roman"/>
                <w:sz w:val="12"/>
                <w:szCs w:val="12"/>
              </w:rPr>
              <w:t>Бюджет муниципального района Сергиевский</w:t>
            </w:r>
          </w:p>
        </w:tc>
        <w:tc>
          <w:tcPr>
            <w:tcW w:w="709" w:type="dxa"/>
          </w:tcPr>
          <w:p w:rsidR="003146C2" w:rsidRPr="003146C2" w:rsidRDefault="003146C2" w:rsidP="003146C2">
            <w:pPr>
              <w:rPr>
                <w:rFonts w:ascii="Times New Roman" w:hAnsi="Times New Roman" w:cs="Times New Roman"/>
                <w:sz w:val="12"/>
                <w:szCs w:val="12"/>
              </w:rPr>
            </w:pPr>
            <w:r w:rsidRPr="003146C2">
              <w:rPr>
                <w:rFonts w:ascii="Times New Roman" w:hAnsi="Times New Roman" w:cs="Times New Roman"/>
                <w:sz w:val="12"/>
                <w:szCs w:val="12"/>
              </w:rPr>
              <w:t>2018-2019</w:t>
            </w:r>
          </w:p>
        </w:tc>
        <w:tc>
          <w:tcPr>
            <w:tcW w:w="567"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58,00000</w:t>
            </w:r>
          </w:p>
        </w:tc>
        <w:tc>
          <w:tcPr>
            <w:tcW w:w="567"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100,10000</w:t>
            </w:r>
          </w:p>
        </w:tc>
        <w:tc>
          <w:tcPr>
            <w:tcW w:w="592"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100,10000</w:t>
            </w:r>
          </w:p>
        </w:tc>
        <w:tc>
          <w:tcPr>
            <w:tcW w:w="1075" w:type="dxa"/>
          </w:tcPr>
          <w:p w:rsidR="003146C2" w:rsidRPr="003146C2" w:rsidRDefault="003146C2" w:rsidP="003146C2">
            <w:pPr>
              <w:jc w:val="both"/>
              <w:rPr>
                <w:rFonts w:ascii="Times New Roman" w:hAnsi="Times New Roman" w:cs="Times New Roman"/>
                <w:sz w:val="12"/>
                <w:szCs w:val="12"/>
              </w:rPr>
            </w:pPr>
            <w:r w:rsidRPr="003146C2">
              <w:rPr>
                <w:rFonts w:ascii="Times New Roman" w:hAnsi="Times New Roman" w:cs="Times New Roman"/>
                <w:sz w:val="12"/>
                <w:szCs w:val="12"/>
              </w:rPr>
              <w:t>Администрация муниципального района Сергиевский</w:t>
            </w:r>
          </w:p>
        </w:tc>
      </w:tr>
      <w:tr w:rsidR="003146C2" w:rsidRPr="00331F2A" w:rsidTr="003146C2">
        <w:trPr>
          <w:cantSplit/>
          <w:trHeight w:val="839"/>
        </w:trPr>
        <w:tc>
          <w:tcPr>
            <w:tcW w:w="534" w:type="dxa"/>
          </w:tcPr>
          <w:p w:rsidR="003146C2" w:rsidRPr="003146C2" w:rsidRDefault="003146C2" w:rsidP="003146C2">
            <w:pPr>
              <w:jc w:val="both"/>
              <w:rPr>
                <w:rFonts w:ascii="Times New Roman" w:hAnsi="Times New Roman" w:cs="Times New Roman"/>
                <w:sz w:val="12"/>
                <w:szCs w:val="12"/>
              </w:rPr>
            </w:pPr>
            <w:r w:rsidRPr="003146C2">
              <w:rPr>
                <w:rFonts w:ascii="Times New Roman" w:hAnsi="Times New Roman" w:cs="Times New Roman"/>
                <w:sz w:val="12"/>
                <w:szCs w:val="12"/>
              </w:rPr>
              <w:t>3.14.</w:t>
            </w:r>
          </w:p>
        </w:tc>
        <w:tc>
          <w:tcPr>
            <w:tcW w:w="2551" w:type="dxa"/>
          </w:tcPr>
          <w:p w:rsidR="003146C2" w:rsidRPr="003146C2" w:rsidRDefault="003146C2" w:rsidP="003146C2">
            <w:pPr>
              <w:jc w:val="both"/>
              <w:rPr>
                <w:rFonts w:ascii="Times New Roman" w:hAnsi="Times New Roman" w:cs="Times New Roman"/>
                <w:color w:val="000000"/>
                <w:sz w:val="12"/>
                <w:szCs w:val="12"/>
              </w:rPr>
            </w:pPr>
            <w:r w:rsidRPr="003146C2">
              <w:rPr>
                <w:rFonts w:ascii="Times New Roman" w:hAnsi="Times New Roman" w:cs="Times New Roman"/>
                <w:color w:val="000000"/>
                <w:sz w:val="12"/>
                <w:szCs w:val="12"/>
              </w:rPr>
              <w:t xml:space="preserve">Установка систем мониторинга, обработки и передачи данных о возгорании  (ПАК «Стрелец </w:t>
            </w:r>
            <w:proofErr w:type="gramStart"/>
            <w:r w:rsidRPr="003146C2">
              <w:rPr>
                <w:rFonts w:ascii="Times New Roman" w:hAnsi="Times New Roman" w:cs="Times New Roman"/>
                <w:color w:val="000000"/>
                <w:sz w:val="12"/>
                <w:szCs w:val="12"/>
              </w:rPr>
              <w:t>–М</w:t>
            </w:r>
            <w:proofErr w:type="gramEnd"/>
            <w:r w:rsidRPr="003146C2">
              <w:rPr>
                <w:rFonts w:ascii="Times New Roman" w:hAnsi="Times New Roman" w:cs="Times New Roman"/>
                <w:color w:val="000000"/>
                <w:sz w:val="12"/>
                <w:szCs w:val="12"/>
              </w:rPr>
              <w:t>ониторинг») в  образовательных учреждениях.</w:t>
            </w:r>
          </w:p>
        </w:tc>
        <w:tc>
          <w:tcPr>
            <w:tcW w:w="1134" w:type="dxa"/>
          </w:tcPr>
          <w:p w:rsidR="003146C2" w:rsidRPr="003146C2" w:rsidRDefault="003146C2" w:rsidP="003146C2">
            <w:pPr>
              <w:jc w:val="both"/>
              <w:rPr>
                <w:rFonts w:ascii="Times New Roman" w:hAnsi="Times New Roman" w:cs="Times New Roman"/>
                <w:sz w:val="12"/>
                <w:szCs w:val="12"/>
              </w:rPr>
            </w:pPr>
            <w:r w:rsidRPr="003146C2">
              <w:rPr>
                <w:rFonts w:ascii="Times New Roman" w:hAnsi="Times New Roman" w:cs="Times New Roman"/>
                <w:sz w:val="12"/>
                <w:szCs w:val="12"/>
              </w:rPr>
              <w:t>Бюджет муниципального района Сергиевский</w:t>
            </w:r>
          </w:p>
        </w:tc>
        <w:tc>
          <w:tcPr>
            <w:tcW w:w="709" w:type="dxa"/>
          </w:tcPr>
          <w:p w:rsidR="003146C2" w:rsidRPr="003146C2" w:rsidRDefault="003146C2" w:rsidP="003146C2">
            <w:pPr>
              <w:rPr>
                <w:rFonts w:ascii="Times New Roman" w:hAnsi="Times New Roman" w:cs="Times New Roman"/>
                <w:sz w:val="12"/>
                <w:szCs w:val="12"/>
              </w:rPr>
            </w:pPr>
            <w:r w:rsidRPr="003146C2">
              <w:rPr>
                <w:rFonts w:ascii="Times New Roman" w:hAnsi="Times New Roman" w:cs="Times New Roman"/>
                <w:sz w:val="12"/>
                <w:szCs w:val="12"/>
              </w:rPr>
              <w:t>2018-2020</w:t>
            </w:r>
          </w:p>
        </w:tc>
        <w:tc>
          <w:tcPr>
            <w:tcW w:w="567"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1333,22087</w:t>
            </w:r>
          </w:p>
        </w:tc>
        <w:tc>
          <w:tcPr>
            <w:tcW w:w="567"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597,00000</w:t>
            </w:r>
          </w:p>
        </w:tc>
        <w:tc>
          <w:tcPr>
            <w:tcW w:w="592"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599,40000</w:t>
            </w:r>
          </w:p>
        </w:tc>
        <w:tc>
          <w:tcPr>
            <w:tcW w:w="1075" w:type="dxa"/>
          </w:tcPr>
          <w:p w:rsidR="003146C2" w:rsidRPr="003146C2" w:rsidRDefault="003146C2" w:rsidP="003146C2">
            <w:pPr>
              <w:jc w:val="both"/>
              <w:rPr>
                <w:rFonts w:ascii="Times New Roman" w:hAnsi="Times New Roman" w:cs="Times New Roman"/>
                <w:sz w:val="12"/>
                <w:szCs w:val="12"/>
              </w:rPr>
            </w:pPr>
            <w:r w:rsidRPr="003146C2">
              <w:rPr>
                <w:rFonts w:ascii="Times New Roman" w:hAnsi="Times New Roman" w:cs="Times New Roman"/>
                <w:sz w:val="12"/>
                <w:szCs w:val="12"/>
              </w:rPr>
              <w:t>Администрация муниципального района Сергиевский</w:t>
            </w:r>
          </w:p>
        </w:tc>
      </w:tr>
      <w:tr w:rsidR="003146C2" w:rsidRPr="00331F2A" w:rsidTr="003146C2">
        <w:trPr>
          <w:cantSplit/>
          <w:trHeight w:val="850"/>
        </w:trPr>
        <w:tc>
          <w:tcPr>
            <w:tcW w:w="534" w:type="dxa"/>
          </w:tcPr>
          <w:p w:rsidR="003146C2" w:rsidRPr="003146C2" w:rsidRDefault="003146C2" w:rsidP="003146C2">
            <w:pPr>
              <w:jc w:val="both"/>
              <w:rPr>
                <w:rFonts w:ascii="Times New Roman" w:hAnsi="Times New Roman" w:cs="Times New Roman"/>
                <w:sz w:val="12"/>
                <w:szCs w:val="12"/>
              </w:rPr>
            </w:pPr>
            <w:r w:rsidRPr="003146C2">
              <w:rPr>
                <w:rFonts w:ascii="Times New Roman" w:hAnsi="Times New Roman" w:cs="Times New Roman"/>
                <w:sz w:val="12"/>
                <w:szCs w:val="12"/>
              </w:rPr>
              <w:t>3.15.</w:t>
            </w:r>
          </w:p>
        </w:tc>
        <w:tc>
          <w:tcPr>
            <w:tcW w:w="2551" w:type="dxa"/>
          </w:tcPr>
          <w:p w:rsidR="003146C2" w:rsidRPr="003146C2" w:rsidRDefault="003146C2" w:rsidP="003146C2">
            <w:pPr>
              <w:jc w:val="both"/>
              <w:rPr>
                <w:rFonts w:ascii="Times New Roman" w:hAnsi="Times New Roman" w:cs="Times New Roman"/>
                <w:color w:val="000000"/>
                <w:sz w:val="12"/>
                <w:szCs w:val="12"/>
              </w:rPr>
            </w:pPr>
            <w:r w:rsidRPr="003146C2">
              <w:rPr>
                <w:rFonts w:ascii="Times New Roman" w:hAnsi="Times New Roman" w:cs="Times New Roman"/>
                <w:color w:val="000000"/>
                <w:sz w:val="12"/>
                <w:szCs w:val="12"/>
              </w:rPr>
              <w:t xml:space="preserve">Техническое обслуживание систем мониторинга, обработки и передачи данных о возгорании  (ПАК «Стрелец </w:t>
            </w:r>
            <w:proofErr w:type="gramStart"/>
            <w:r w:rsidRPr="003146C2">
              <w:rPr>
                <w:rFonts w:ascii="Times New Roman" w:hAnsi="Times New Roman" w:cs="Times New Roman"/>
                <w:color w:val="000000"/>
                <w:sz w:val="12"/>
                <w:szCs w:val="12"/>
              </w:rPr>
              <w:t>–М</w:t>
            </w:r>
            <w:proofErr w:type="gramEnd"/>
            <w:r w:rsidRPr="003146C2">
              <w:rPr>
                <w:rFonts w:ascii="Times New Roman" w:hAnsi="Times New Roman" w:cs="Times New Roman"/>
                <w:color w:val="000000"/>
                <w:sz w:val="12"/>
                <w:szCs w:val="12"/>
              </w:rPr>
              <w:t>ониторинг».</w:t>
            </w:r>
          </w:p>
        </w:tc>
        <w:tc>
          <w:tcPr>
            <w:tcW w:w="1134" w:type="dxa"/>
          </w:tcPr>
          <w:p w:rsidR="003146C2" w:rsidRPr="003146C2" w:rsidRDefault="003146C2" w:rsidP="003146C2">
            <w:pPr>
              <w:jc w:val="both"/>
              <w:rPr>
                <w:rFonts w:ascii="Times New Roman" w:hAnsi="Times New Roman" w:cs="Times New Roman"/>
                <w:sz w:val="12"/>
                <w:szCs w:val="12"/>
              </w:rPr>
            </w:pPr>
            <w:r w:rsidRPr="003146C2">
              <w:rPr>
                <w:rFonts w:ascii="Times New Roman" w:hAnsi="Times New Roman" w:cs="Times New Roman"/>
                <w:sz w:val="12"/>
                <w:szCs w:val="12"/>
              </w:rPr>
              <w:t>Бюджет муниципального района Сергиевский</w:t>
            </w:r>
          </w:p>
        </w:tc>
        <w:tc>
          <w:tcPr>
            <w:tcW w:w="709" w:type="dxa"/>
          </w:tcPr>
          <w:p w:rsidR="003146C2" w:rsidRPr="003146C2" w:rsidRDefault="003146C2" w:rsidP="003146C2">
            <w:pPr>
              <w:rPr>
                <w:rFonts w:ascii="Times New Roman" w:hAnsi="Times New Roman" w:cs="Times New Roman"/>
                <w:sz w:val="12"/>
                <w:szCs w:val="12"/>
              </w:rPr>
            </w:pPr>
            <w:r w:rsidRPr="003146C2">
              <w:rPr>
                <w:rFonts w:ascii="Times New Roman" w:hAnsi="Times New Roman" w:cs="Times New Roman"/>
                <w:sz w:val="12"/>
                <w:szCs w:val="12"/>
              </w:rPr>
              <w:t>2018-</w:t>
            </w:r>
            <w:r>
              <w:rPr>
                <w:rFonts w:ascii="Times New Roman" w:hAnsi="Times New Roman" w:cs="Times New Roman"/>
                <w:sz w:val="12"/>
                <w:szCs w:val="12"/>
              </w:rPr>
              <w:t>20</w:t>
            </w:r>
            <w:r w:rsidRPr="003146C2">
              <w:rPr>
                <w:rFonts w:ascii="Times New Roman" w:hAnsi="Times New Roman" w:cs="Times New Roman"/>
                <w:sz w:val="12"/>
                <w:szCs w:val="12"/>
              </w:rPr>
              <w:t>20</w:t>
            </w:r>
          </w:p>
        </w:tc>
        <w:tc>
          <w:tcPr>
            <w:tcW w:w="567"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238,26178</w:t>
            </w:r>
          </w:p>
        </w:tc>
        <w:tc>
          <w:tcPr>
            <w:tcW w:w="567"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373,56924</w:t>
            </w:r>
          </w:p>
        </w:tc>
        <w:tc>
          <w:tcPr>
            <w:tcW w:w="592"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499,35396</w:t>
            </w:r>
          </w:p>
        </w:tc>
        <w:tc>
          <w:tcPr>
            <w:tcW w:w="1075" w:type="dxa"/>
          </w:tcPr>
          <w:p w:rsidR="003146C2" w:rsidRPr="003146C2" w:rsidRDefault="003146C2" w:rsidP="003146C2">
            <w:pPr>
              <w:jc w:val="both"/>
              <w:rPr>
                <w:rFonts w:ascii="Times New Roman" w:hAnsi="Times New Roman" w:cs="Times New Roman"/>
                <w:sz w:val="12"/>
                <w:szCs w:val="12"/>
              </w:rPr>
            </w:pPr>
            <w:r w:rsidRPr="003146C2">
              <w:rPr>
                <w:rFonts w:ascii="Times New Roman" w:hAnsi="Times New Roman" w:cs="Times New Roman"/>
                <w:sz w:val="12"/>
                <w:szCs w:val="12"/>
              </w:rPr>
              <w:t>Администрация муниципального района Сергиевский</w:t>
            </w:r>
          </w:p>
        </w:tc>
      </w:tr>
      <w:tr w:rsidR="003146C2" w:rsidRPr="00331F2A" w:rsidTr="003146C2">
        <w:trPr>
          <w:cantSplit/>
          <w:trHeight w:val="693"/>
        </w:trPr>
        <w:tc>
          <w:tcPr>
            <w:tcW w:w="534" w:type="dxa"/>
          </w:tcPr>
          <w:p w:rsidR="003146C2" w:rsidRPr="003146C2" w:rsidRDefault="003146C2" w:rsidP="003146C2">
            <w:pPr>
              <w:rPr>
                <w:rFonts w:ascii="Times New Roman" w:hAnsi="Times New Roman" w:cs="Times New Roman"/>
                <w:sz w:val="12"/>
                <w:szCs w:val="12"/>
              </w:rPr>
            </w:pPr>
            <w:r w:rsidRPr="003146C2">
              <w:rPr>
                <w:rFonts w:ascii="Times New Roman" w:hAnsi="Times New Roman" w:cs="Times New Roman"/>
                <w:sz w:val="12"/>
                <w:szCs w:val="12"/>
              </w:rPr>
              <w:t>3.16.</w:t>
            </w:r>
          </w:p>
        </w:tc>
        <w:tc>
          <w:tcPr>
            <w:tcW w:w="2551" w:type="dxa"/>
          </w:tcPr>
          <w:p w:rsidR="003146C2" w:rsidRPr="003146C2" w:rsidRDefault="003146C2" w:rsidP="003146C2">
            <w:pPr>
              <w:rPr>
                <w:rFonts w:ascii="Times New Roman" w:hAnsi="Times New Roman" w:cs="Times New Roman"/>
                <w:color w:val="000000"/>
                <w:sz w:val="12"/>
                <w:szCs w:val="12"/>
              </w:rPr>
            </w:pPr>
            <w:r w:rsidRPr="003146C2">
              <w:rPr>
                <w:rFonts w:ascii="Times New Roman" w:hAnsi="Times New Roman" w:cs="Times New Roman"/>
                <w:color w:val="000000"/>
                <w:sz w:val="12"/>
                <w:szCs w:val="12"/>
              </w:rPr>
              <w:t xml:space="preserve">Приобретение и установка пожарных гидрантов в населенных пунктах </w:t>
            </w:r>
            <w:proofErr w:type="spellStart"/>
            <w:r w:rsidRPr="003146C2">
              <w:rPr>
                <w:rFonts w:ascii="Times New Roman" w:hAnsi="Times New Roman" w:cs="Times New Roman"/>
                <w:color w:val="000000"/>
                <w:sz w:val="12"/>
                <w:szCs w:val="12"/>
              </w:rPr>
              <w:t>м.р</w:t>
            </w:r>
            <w:proofErr w:type="gramStart"/>
            <w:r w:rsidRPr="003146C2">
              <w:rPr>
                <w:rFonts w:ascii="Times New Roman" w:hAnsi="Times New Roman" w:cs="Times New Roman"/>
                <w:color w:val="000000"/>
                <w:sz w:val="12"/>
                <w:szCs w:val="12"/>
              </w:rPr>
              <w:t>.С</w:t>
            </w:r>
            <w:proofErr w:type="gramEnd"/>
            <w:r w:rsidRPr="003146C2">
              <w:rPr>
                <w:rFonts w:ascii="Times New Roman" w:hAnsi="Times New Roman" w:cs="Times New Roman"/>
                <w:color w:val="000000"/>
                <w:sz w:val="12"/>
                <w:szCs w:val="12"/>
              </w:rPr>
              <w:t>ергиевский</w:t>
            </w:r>
            <w:proofErr w:type="spellEnd"/>
            <w:r w:rsidRPr="003146C2">
              <w:rPr>
                <w:rFonts w:ascii="Times New Roman" w:hAnsi="Times New Roman" w:cs="Times New Roman"/>
                <w:color w:val="000000"/>
                <w:sz w:val="12"/>
                <w:szCs w:val="12"/>
              </w:rPr>
              <w:t>.</w:t>
            </w:r>
          </w:p>
        </w:tc>
        <w:tc>
          <w:tcPr>
            <w:tcW w:w="1134" w:type="dxa"/>
          </w:tcPr>
          <w:p w:rsidR="003146C2" w:rsidRPr="003146C2" w:rsidRDefault="003146C2" w:rsidP="003146C2">
            <w:pPr>
              <w:rPr>
                <w:rFonts w:ascii="Times New Roman" w:hAnsi="Times New Roman" w:cs="Times New Roman"/>
                <w:sz w:val="12"/>
                <w:szCs w:val="12"/>
              </w:rPr>
            </w:pPr>
            <w:r w:rsidRPr="003146C2">
              <w:rPr>
                <w:rFonts w:ascii="Times New Roman" w:hAnsi="Times New Roman" w:cs="Times New Roman"/>
                <w:sz w:val="12"/>
                <w:szCs w:val="12"/>
              </w:rPr>
              <w:t>Бюджет муниципального района Сергиевский</w:t>
            </w:r>
          </w:p>
        </w:tc>
        <w:tc>
          <w:tcPr>
            <w:tcW w:w="709" w:type="dxa"/>
          </w:tcPr>
          <w:p w:rsidR="003146C2" w:rsidRPr="003146C2" w:rsidRDefault="003146C2" w:rsidP="003146C2">
            <w:pPr>
              <w:rPr>
                <w:rFonts w:ascii="Times New Roman" w:hAnsi="Times New Roman" w:cs="Times New Roman"/>
                <w:sz w:val="12"/>
                <w:szCs w:val="12"/>
              </w:rPr>
            </w:pPr>
            <w:r>
              <w:rPr>
                <w:rFonts w:ascii="Times New Roman" w:hAnsi="Times New Roman" w:cs="Times New Roman"/>
                <w:sz w:val="12"/>
                <w:szCs w:val="12"/>
              </w:rPr>
              <w:t>2018-</w:t>
            </w:r>
            <w:r w:rsidRPr="003146C2">
              <w:rPr>
                <w:rFonts w:ascii="Times New Roman" w:hAnsi="Times New Roman" w:cs="Times New Roman"/>
                <w:sz w:val="12"/>
                <w:szCs w:val="12"/>
              </w:rPr>
              <w:t>2020</w:t>
            </w:r>
          </w:p>
        </w:tc>
        <w:tc>
          <w:tcPr>
            <w:tcW w:w="567"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95,00000</w:t>
            </w:r>
          </w:p>
        </w:tc>
        <w:tc>
          <w:tcPr>
            <w:tcW w:w="567"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w:t>
            </w:r>
          </w:p>
        </w:tc>
        <w:tc>
          <w:tcPr>
            <w:tcW w:w="592"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w:t>
            </w:r>
          </w:p>
        </w:tc>
        <w:tc>
          <w:tcPr>
            <w:tcW w:w="1075" w:type="dxa"/>
          </w:tcPr>
          <w:p w:rsidR="003146C2" w:rsidRPr="003146C2" w:rsidRDefault="003146C2" w:rsidP="003146C2">
            <w:pPr>
              <w:rPr>
                <w:rFonts w:ascii="Times New Roman" w:hAnsi="Times New Roman" w:cs="Times New Roman"/>
                <w:sz w:val="12"/>
                <w:szCs w:val="12"/>
              </w:rPr>
            </w:pPr>
            <w:r w:rsidRPr="003146C2">
              <w:rPr>
                <w:rFonts w:ascii="Times New Roman" w:hAnsi="Times New Roman" w:cs="Times New Roman"/>
                <w:sz w:val="12"/>
                <w:szCs w:val="12"/>
              </w:rPr>
              <w:t>Администрация муниципального района Сергиевский</w:t>
            </w:r>
          </w:p>
        </w:tc>
      </w:tr>
      <w:tr w:rsidR="003146C2" w:rsidRPr="00331F2A" w:rsidTr="003146C2">
        <w:trPr>
          <w:cantSplit/>
          <w:trHeight w:val="263"/>
        </w:trPr>
        <w:tc>
          <w:tcPr>
            <w:tcW w:w="534" w:type="dxa"/>
          </w:tcPr>
          <w:p w:rsidR="003146C2" w:rsidRPr="003146C2" w:rsidRDefault="003146C2" w:rsidP="003146C2">
            <w:pPr>
              <w:jc w:val="both"/>
              <w:rPr>
                <w:rFonts w:ascii="Times New Roman" w:hAnsi="Times New Roman" w:cs="Times New Roman"/>
                <w:sz w:val="12"/>
                <w:szCs w:val="12"/>
              </w:rPr>
            </w:pPr>
            <w:r w:rsidRPr="003146C2">
              <w:rPr>
                <w:rFonts w:ascii="Times New Roman" w:hAnsi="Times New Roman" w:cs="Times New Roman"/>
                <w:sz w:val="12"/>
                <w:szCs w:val="12"/>
              </w:rPr>
              <w:t>3.17.</w:t>
            </w:r>
          </w:p>
        </w:tc>
        <w:tc>
          <w:tcPr>
            <w:tcW w:w="2551" w:type="dxa"/>
          </w:tcPr>
          <w:p w:rsidR="003146C2" w:rsidRPr="003146C2" w:rsidRDefault="003146C2" w:rsidP="003146C2">
            <w:pPr>
              <w:jc w:val="both"/>
              <w:rPr>
                <w:rFonts w:ascii="Times New Roman" w:hAnsi="Times New Roman" w:cs="Times New Roman"/>
                <w:color w:val="000000"/>
                <w:sz w:val="12"/>
                <w:szCs w:val="12"/>
              </w:rPr>
            </w:pPr>
            <w:r w:rsidRPr="003146C2">
              <w:rPr>
                <w:rFonts w:ascii="Times New Roman" w:hAnsi="Times New Roman" w:cs="Times New Roman"/>
                <w:color w:val="000000"/>
                <w:sz w:val="12"/>
                <w:szCs w:val="12"/>
              </w:rPr>
              <w:t xml:space="preserve">Обучение </w:t>
            </w:r>
            <w:proofErr w:type="gramStart"/>
            <w:r w:rsidRPr="003146C2">
              <w:rPr>
                <w:rFonts w:ascii="Times New Roman" w:hAnsi="Times New Roman" w:cs="Times New Roman"/>
                <w:color w:val="000000"/>
                <w:sz w:val="12"/>
                <w:szCs w:val="12"/>
              </w:rPr>
              <w:t>ответственного</w:t>
            </w:r>
            <w:proofErr w:type="gramEnd"/>
            <w:r w:rsidRPr="003146C2">
              <w:rPr>
                <w:rFonts w:ascii="Times New Roman" w:hAnsi="Times New Roman" w:cs="Times New Roman"/>
                <w:color w:val="000000"/>
                <w:sz w:val="12"/>
                <w:szCs w:val="12"/>
              </w:rPr>
              <w:t xml:space="preserve"> за безопасную эксплуатацию гидротехнических сооружений.</w:t>
            </w:r>
            <w:r w:rsidRPr="003146C2">
              <w:rPr>
                <w:rFonts w:ascii="Times New Roman" w:hAnsi="Times New Roman" w:cs="Times New Roman"/>
                <w:sz w:val="12"/>
                <w:szCs w:val="12"/>
              </w:rPr>
              <w:t xml:space="preserve"> </w:t>
            </w:r>
          </w:p>
        </w:tc>
        <w:tc>
          <w:tcPr>
            <w:tcW w:w="1134" w:type="dxa"/>
          </w:tcPr>
          <w:p w:rsidR="003146C2" w:rsidRPr="003146C2" w:rsidRDefault="003146C2" w:rsidP="003146C2">
            <w:pPr>
              <w:jc w:val="both"/>
              <w:rPr>
                <w:rFonts w:ascii="Times New Roman" w:hAnsi="Times New Roman" w:cs="Times New Roman"/>
                <w:sz w:val="12"/>
                <w:szCs w:val="12"/>
              </w:rPr>
            </w:pPr>
            <w:r w:rsidRPr="003146C2">
              <w:rPr>
                <w:rFonts w:ascii="Times New Roman" w:hAnsi="Times New Roman" w:cs="Times New Roman"/>
                <w:sz w:val="12"/>
                <w:szCs w:val="12"/>
              </w:rPr>
              <w:t>Бюджет муниципального района Сергиевский</w:t>
            </w:r>
          </w:p>
        </w:tc>
        <w:tc>
          <w:tcPr>
            <w:tcW w:w="709" w:type="dxa"/>
          </w:tcPr>
          <w:p w:rsidR="003146C2" w:rsidRPr="003146C2" w:rsidRDefault="003146C2" w:rsidP="005F2747">
            <w:pPr>
              <w:rPr>
                <w:rFonts w:ascii="Times New Roman" w:hAnsi="Times New Roman" w:cs="Times New Roman"/>
                <w:sz w:val="12"/>
                <w:szCs w:val="12"/>
              </w:rPr>
            </w:pPr>
            <w:r w:rsidRPr="003146C2">
              <w:rPr>
                <w:rFonts w:ascii="Times New Roman" w:hAnsi="Times New Roman" w:cs="Times New Roman"/>
                <w:sz w:val="12"/>
                <w:szCs w:val="12"/>
              </w:rPr>
              <w:t>2018</w:t>
            </w:r>
          </w:p>
        </w:tc>
        <w:tc>
          <w:tcPr>
            <w:tcW w:w="567"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w:t>
            </w:r>
          </w:p>
        </w:tc>
        <w:tc>
          <w:tcPr>
            <w:tcW w:w="567"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w:t>
            </w:r>
          </w:p>
        </w:tc>
        <w:tc>
          <w:tcPr>
            <w:tcW w:w="592" w:type="dxa"/>
            <w:textDirection w:val="btLr"/>
            <w:vAlign w:val="center"/>
          </w:tcPr>
          <w:p w:rsidR="003146C2" w:rsidRPr="003146C2" w:rsidRDefault="003146C2" w:rsidP="003146C2">
            <w:pPr>
              <w:ind w:left="113" w:right="113"/>
              <w:jc w:val="center"/>
              <w:rPr>
                <w:rFonts w:ascii="Times New Roman" w:hAnsi="Times New Roman" w:cs="Times New Roman"/>
                <w:sz w:val="12"/>
                <w:szCs w:val="12"/>
              </w:rPr>
            </w:pPr>
            <w:r w:rsidRPr="003146C2">
              <w:rPr>
                <w:rFonts w:ascii="Times New Roman" w:hAnsi="Times New Roman" w:cs="Times New Roman"/>
                <w:sz w:val="12"/>
                <w:szCs w:val="12"/>
              </w:rPr>
              <w:t>-</w:t>
            </w:r>
          </w:p>
        </w:tc>
        <w:tc>
          <w:tcPr>
            <w:tcW w:w="1075" w:type="dxa"/>
          </w:tcPr>
          <w:p w:rsidR="003146C2" w:rsidRPr="003146C2" w:rsidRDefault="003146C2" w:rsidP="003146C2">
            <w:pPr>
              <w:jc w:val="both"/>
              <w:rPr>
                <w:rFonts w:ascii="Times New Roman" w:hAnsi="Times New Roman" w:cs="Times New Roman"/>
                <w:sz w:val="12"/>
                <w:szCs w:val="12"/>
              </w:rPr>
            </w:pPr>
            <w:r w:rsidRPr="003146C2">
              <w:rPr>
                <w:rFonts w:ascii="Times New Roman" w:hAnsi="Times New Roman" w:cs="Times New Roman"/>
                <w:sz w:val="12"/>
                <w:szCs w:val="12"/>
              </w:rPr>
              <w:t>Администрация муниципального района Сергиевский</w:t>
            </w:r>
          </w:p>
        </w:tc>
      </w:tr>
      <w:tr w:rsidR="005F2747" w:rsidRPr="00331F2A" w:rsidTr="005F2747">
        <w:trPr>
          <w:cantSplit/>
          <w:trHeight w:val="1134"/>
        </w:trPr>
        <w:tc>
          <w:tcPr>
            <w:tcW w:w="534" w:type="dxa"/>
          </w:tcPr>
          <w:p w:rsidR="005F2747" w:rsidRPr="005F2747" w:rsidRDefault="005F2747" w:rsidP="005F2747">
            <w:pPr>
              <w:jc w:val="both"/>
              <w:rPr>
                <w:rFonts w:ascii="Times New Roman" w:hAnsi="Times New Roman" w:cs="Times New Roman"/>
                <w:sz w:val="12"/>
                <w:szCs w:val="12"/>
              </w:rPr>
            </w:pPr>
            <w:r w:rsidRPr="005F2747">
              <w:rPr>
                <w:rFonts w:ascii="Times New Roman" w:hAnsi="Times New Roman" w:cs="Times New Roman"/>
                <w:sz w:val="12"/>
                <w:szCs w:val="12"/>
              </w:rPr>
              <w:t>3.18.</w:t>
            </w:r>
          </w:p>
        </w:tc>
        <w:tc>
          <w:tcPr>
            <w:tcW w:w="2551" w:type="dxa"/>
          </w:tcPr>
          <w:p w:rsidR="005F2747" w:rsidRPr="005F2747" w:rsidRDefault="005F2747" w:rsidP="005F2747">
            <w:pPr>
              <w:jc w:val="both"/>
              <w:rPr>
                <w:rFonts w:ascii="Times New Roman" w:hAnsi="Times New Roman" w:cs="Times New Roman"/>
                <w:color w:val="000000"/>
                <w:sz w:val="12"/>
                <w:szCs w:val="12"/>
              </w:rPr>
            </w:pPr>
            <w:r w:rsidRPr="005F2747">
              <w:rPr>
                <w:rFonts w:ascii="Times New Roman" w:hAnsi="Times New Roman" w:cs="Times New Roman"/>
                <w:color w:val="000000"/>
                <w:sz w:val="12"/>
                <w:szCs w:val="12"/>
              </w:rPr>
              <w:t>Подготовка руководителей и сотрудников в области защиты от чрезвычайных ситуаций и гражданской обороны.</w:t>
            </w:r>
          </w:p>
        </w:tc>
        <w:tc>
          <w:tcPr>
            <w:tcW w:w="1134" w:type="dxa"/>
          </w:tcPr>
          <w:p w:rsidR="005F2747" w:rsidRPr="005F2747" w:rsidRDefault="005F2747" w:rsidP="005F2747">
            <w:pPr>
              <w:jc w:val="both"/>
              <w:rPr>
                <w:rFonts w:ascii="Times New Roman" w:hAnsi="Times New Roman" w:cs="Times New Roman"/>
                <w:sz w:val="12"/>
                <w:szCs w:val="12"/>
              </w:rPr>
            </w:pPr>
            <w:r w:rsidRPr="005F2747">
              <w:rPr>
                <w:rFonts w:ascii="Times New Roman" w:hAnsi="Times New Roman" w:cs="Times New Roman"/>
                <w:sz w:val="12"/>
                <w:szCs w:val="12"/>
              </w:rPr>
              <w:t>Бюджет муниципального района Сергиевский</w:t>
            </w:r>
          </w:p>
        </w:tc>
        <w:tc>
          <w:tcPr>
            <w:tcW w:w="709" w:type="dxa"/>
          </w:tcPr>
          <w:p w:rsidR="005F2747" w:rsidRPr="005F2747" w:rsidRDefault="005F2747" w:rsidP="005F2747">
            <w:pPr>
              <w:rPr>
                <w:rFonts w:ascii="Times New Roman" w:hAnsi="Times New Roman" w:cs="Times New Roman"/>
                <w:sz w:val="12"/>
                <w:szCs w:val="12"/>
              </w:rPr>
            </w:pPr>
            <w:r w:rsidRPr="005F2747">
              <w:rPr>
                <w:rFonts w:ascii="Times New Roman" w:hAnsi="Times New Roman" w:cs="Times New Roman"/>
                <w:sz w:val="12"/>
                <w:szCs w:val="12"/>
              </w:rPr>
              <w:t>2019</w:t>
            </w:r>
          </w:p>
        </w:tc>
        <w:tc>
          <w:tcPr>
            <w:tcW w:w="567" w:type="dxa"/>
            <w:textDirection w:val="btLr"/>
            <w:vAlign w:val="center"/>
          </w:tcPr>
          <w:p w:rsidR="005F2747" w:rsidRPr="005F2747" w:rsidRDefault="005F2747" w:rsidP="005F2747">
            <w:pPr>
              <w:ind w:left="113" w:right="113"/>
              <w:jc w:val="center"/>
              <w:rPr>
                <w:rFonts w:ascii="Times New Roman" w:hAnsi="Times New Roman" w:cs="Times New Roman"/>
                <w:sz w:val="12"/>
                <w:szCs w:val="12"/>
              </w:rPr>
            </w:pPr>
            <w:r w:rsidRPr="005F2747">
              <w:rPr>
                <w:rFonts w:ascii="Times New Roman" w:hAnsi="Times New Roman" w:cs="Times New Roman"/>
                <w:sz w:val="12"/>
                <w:szCs w:val="12"/>
              </w:rPr>
              <w:t>-</w:t>
            </w:r>
          </w:p>
        </w:tc>
        <w:tc>
          <w:tcPr>
            <w:tcW w:w="567" w:type="dxa"/>
            <w:textDirection w:val="btLr"/>
            <w:vAlign w:val="center"/>
          </w:tcPr>
          <w:p w:rsidR="005F2747" w:rsidRPr="005F2747" w:rsidRDefault="005F2747" w:rsidP="005F2747">
            <w:pPr>
              <w:ind w:left="113" w:right="113"/>
              <w:jc w:val="center"/>
              <w:rPr>
                <w:rFonts w:ascii="Times New Roman" w:hAnsi="Times New Roman" w:cs="Times New Roman"/>
                <w:sz w:val="12"/>
                <w:szCs w:val="12"/>
              </w:rPr>
            </w:pPr>
            <w:r w:rsidRPr="005F2747">
              <w:rPr>
                <w:rFonts w:ascii="Times New Roman" w:hAnsi="Times New Roman" w:cs="Times New Roman"/>
                <w:sz w:val="12"/>
                <w:szCs w:val="12"/>
              </w:rPr>
              <w:t>0,00000</w:t>
            </w:r>
          </w:p>
        </w:tc>
        <w:tc>
          <w:tcPr>
            <w:tcW w:w="592" w:type="dxa"/>
            <w:textDirection w:val="btLr"/>
            <w:vAlign w:val="center"/>
          </w:tcPr>
          <w:p w:rsidR="005F2747" w:rsidRPr="005F2747" w:rsidRDefault="005F2747" w:rsidP="005F2747">
            <w:pPr>
              <w:ind w:left="113" w:right="113"/>
              <w:jc w:val="center"/>
              <w:rPr>
                <w:rFonts w:ascii="Times New Roman" w:hAnsi="Times New Roman" w:cs="Times New Roman"/>
                <w:sz w:val="12"/>
                <w:szCs w:val="12"/>
              </w:rPr>
            </w:pPr>
            <w:r w:rsidRPr="005F2747">
              <w:rPr>
                <w:rFonts w:ascii="Times New Roman" w:hAnsi="Times New Roman" w:cs="Times New Roman"/>
                <w:sz w:val="12"/>
                <w:szCs w:val="12"/>
              </w:rPr>
              <w:t>150,00000</w:t>
            </w:r>
          </w:p>
        </w:tc>
        <w:tc>
          <w:tcPr>
            <w:tcW w:w="1075" w:type="dxa"/>
          </w:tcPr>
          <w:p w:rsidR="005F2747" w:rsidRPr="005F2747" w:rsidRDefault="005F2747" w:rsidP="005F2747">
            <w:pPr>
              <w:jc w:val="both"/>
              <w:rPr>
                <w:rFonts w:ascii="Times New Roman" w:hAnsi="Times New Roman" w:cs="Times New Roman"/>
                <w:sz w:val="12"/>
                <w:szCs w:val="12"/>
              </w:rPr>
            </w:pPr>
            <w:r w:rsidRPr="005F2747">
              <w:rPr>
                <w:rFonts w:ascii="Times New Roman" w:hAnsi="Times New Roman" w:cs="Times New Roman"/>
                <w:sz w:val="12"/>
                <w:szCs w:val="12"/>
              </w:rPr>
              <w:t>Администрация муниципального района Сергиевский</w:t>
            </w:r>
          </w:p>
        </w:tc>
      </w:tr>
      <w:tr w:rsidR="005F2747" w:rsidRPr="00331F2A" w:rsidTr="005F2747">
        <w:trPr>
          <w:cantSplit/>
          <w:trHeight w:val="840"/>
        </w:trPr>
        <w:tc>
          <w:tcPr>
            <w:tcW w:w="534" w:type="dxa"/>
          </w:tcPr>
          <w:p w:rsidR="005F2747" w:rsidRPr="005F2747" w:rsidRDefault="005F2747" w:rsidP="005F2747">
            <w:pPr>
              <w:rPr>
                <w:rFonts w:ascii="Times New Roman" w:hAnsi="Times New Roman" w:cs="Times New Roman"/>
                <w:sz w:val="12"/>
                <w:szCs w:val="12"/>
              </w:rPr>
            </w:pPr>
            <w:r w:rsidRPr="005F2747">
              <w:rPr>
                <w:rFonts w:ascii="Times New Roman" w:hAnsi="Times New Roman" w:cs="Times New Roman"/>
                <w:sz w:val="12"/>
                <w:szCs w:val="12"/>
              </w:rPr>
              <w:t>3.19.</w:t>
            </w:r>
          </w:p>
        </w:tc>
        <w:tc>
          <w:tcPr>
            <w:tcW w:w="2551" w:type="dxa"/>
          </w:tcPr>
          <w:p w:rsidR="005F2747" w:rsidRPr="005F2747" w:rsidRDefault="005F2747" w:rsidP="005F2747">
            <w:pPr>
              <w:rPr>
                <w:rFonts w:ascii="Times New Roman" w:hAnsi="Times New Roman" w:cs="Times New Roman"/>
                <w:color w:val="000000"/>
                <w:sz w:val="12"/>
                <w:szCs w:val="12"/>
              </w:rPr>
            </w:pPr>
            <w:r w:rsidRPr="005F2747">
              <w:rPr>
                <w:rFonts w:ascii="Times New Roman" w:hAnsi="Times New Roman" w:cs="Times New Roman"/>
                <w:color w:val="000000"/>
                <w:sz w:val="12"/>
                <w:szCs w:val="12"/>
              </w:rPr>
              <w:t>Декларирование безопасности гидротехнических сооружений водохранилища «Крутой Дол».</w:t>
            </w:r>
          </w:p>
        </w:tc>
        <w:tc>
          <w:tcPr>
            <w:tcW w:w="1134" w:type="dxa"/>
          </w:tcPr>
          <w:p w:rsidR="005F2747" w:rsidRPr="005F2747" w:rsidRDefault="005F2747" w:rsidP="005F2747">
            <w:pPr>
              <w:rPr>
                <w:rFonts w:ascii="Times New Roman" w:hAnsi="Times New Roman" w:cs="Times New Roman"/>
                <w:sz w:val="12"/>
                <w:szCs w:val="12"/>
              </w:rPr>
            </w:pPr>
            <w:r w:rsidRPr="005F2747">
              <w:rPr>
                <w:rFonts w:ascii="Times New Roman" w:hAnsi="Times New Roman" w:cs="Times New Roman"/>
                <w:sz w:val="12"/>
                <w:szCs w:val="12"/>
              </w:rPr>
              <w:t>Бюджет муниципального района Сергиевский</w:t>
            </w:r>
          </w:p>
        </w:tc>
        <w:tc>
          <w:tcPr>
            <w:tcW w:w="709" w:type="dxa"/>
          </w:tcPr>
          <w:p w:rsidR="005F2747" w:rsidRPr="005F2747" w:rsidRDefault="005F2747" w:rsidP="005F2747">
            <w:pPr>
              <w:rPr>
                <w:rFonts w:ascii="Times New Roman" w:hAnsi="Times New Roman" w:cs="Times New Roman"/>
                <w:sz w:val="12"/>
                <w:szCs w:val="12"/>
              </w:rPr>
            </w:pPr>
            <w:r w:rsidRPr="005F2747">
              <w:rPr>
                <w:rFonts w:ascii="Times New Roman" w:hAnsi="Times New Roman" w:cs="Times New Roman"/>
                <w:sz w:val="12"/>
                <w:szCs w:val="12"/>
              </w:rPr>
              <w:t>2019</w:t>
            </w:r>
          </w:p>
        </w:tc>
        <w:tc>
          <w:tcPr>
            <w:tcW w:w="567" w:type="dxa"/>
            <w:textDirection w:val="btLr"/>
            <w:vAlign w:val="center"/>
          </w:tcPr>
          <w:p w:rsidR="005F2747" w:rsidRPr="005F2747" w:rsidRDefault="005F2747" w:rsidP="005F2747">
            <w:pPr>
              <w:ind w:left="113" w:right="113"/>
              <w:jc w:val="center"/>
              <w:rPr>
                <w:rFonts w:ascii="Times New Roman" w:hAnsi="Times New Roman" w:cs="Times New Roman"/>
                <w:sz w:val="12"/>
                <w:szCs w:val="12"/>
              </w:rPr>
            </w:pPr>
            <w:r w:rsidRPr="005F2747">
              <w:rPr>
                <w:rFonts w:ascii="Times New Roman" w:hAnsi="Times New Roman" w:cs="Times New Roman"/>
                <w:sz w:val="12"/>
                <w:szCs w:val="12"/>
              </w:rPr>
              <w:t>-</w:t>
            </w:r>
          </w:p>
        </w:tc>
        <w:tc>
          <w:tcPr>
            <w:tcW w:w="567" w:type="dxa"/>
            <w:textDirection w:val="btLr"/>
            <w:vAlign w:val="center"/>
          </w:tcPr>
          <w:p w:rsidR="005F2747" w:rsidRPr="005F2747" w:rsidRDefault="005F2747" w:rsidP="005F2747">
            <w:pPr>
              <w:ind w:left="113" w:right="113"/>
              <w:jc w:val="center"/>
              <w:rPr>
                <w:rFonts w:ascii="Times New Roman" w:hAnsi="Times New Roman" w:cs="Times New Roman"/>
                <w:sz w:val="12"/>
                <w:szCs w:val="12"/>
              </w:rPr>
            </w:pPr>
            <w:r w:rsidRPr="005F2747">
              <w:rPr>
                <w:rFonts w:ascii="Times New Roman" w:hAnsi="Times New Roman" w:cs="Times New Roman"/>
                <w:sz w:val="12"/>
                <w:szCs w:val="12"/>
              </w:rPr>
              <w:t>488,34600</w:t>
            </w:r>
          </w:p>
        </w:tc>
        <w:tc>
          <w:tcPr>
            <w:tcW w:w="592" w:type="dxa"/>
            <w:textDirection w:val="btLr"/>
            <w:vAlign w:val="center"/>
          </w:tcPr>
          <w:p w:rsidR="005F2747" w:rsidRPr="005F2747" w:rsidRDefault="005F2747" w:rsidP="005F2747">
            <w:pPr>
              <w:ind w:left="113" w:right="113"/>
              <w:jc w:val="center"/>
              <w:rPr>
                <w:rFonts w:ascii="Times New Roman" w:hAnsi="Times New Roman" w:cs="Times New Roman"/>
                <w:sz w:val="12"/>
                <w:szCs w:val="12"/>
              </w:rPr>
            </w:pPr>
            <w:r w:rsidRPr="005F2747">
              <w:rPr>
                <w:rFonts w:ascii="Times New Roman" w:hAnsi="Times New Roman" w:cs="Times New Roman"/>
                <w:sz w:val="12"/>
                <w:szCs w:val="12"/>
              </w:rPr>
              <w:t>-</w:t>
            </w:r>
          </w:p>
        </w:tc>
        <w:tc>
          <w:tcPr>
            <w:tcW w:w="1075" w:type="dxa"/>
          </w:tcPr>
          <w:p w:rsidR="005F2747" w:rsidRPr="005F2747" w:rsidRDefault="005F2747" w:rsidP="005F2747">
            <w:pPr>
              <w:rPr>
                <w:rFonts w:ascii="Times New Roman" w:hAnsi="Times New Roman" w:cs="Times New Roman"/>
                <w:sz w:val="12"/>
                <w:szCs w:val="12"/>
              </w:rPr>
            </w:pPr>
            <w:r w:rsidRPr="005F2747">
              <w:rPr>
                <w:rFonts w:ascii="Times New Roman" w:hAnsi="Times New Roman" w:cs="Times New Roman"/>
                <w:sz w:val="12"/>
                <w:szCs w:val="12"/>
              </w:rPr>
              <w:t>Администрация муниципального района Сергиевский</w:t>
            </w:r>
          </w:p>
        </w:tc>
      </w:tr>
      <w:tr w:rsidR="005F2747" w:rsidRPr="00331F2A" w:rsidTr="005F2747">
        <w:trPr>
          <w:cantSplit/>
          <w:trHeight w:val="782"/>
        </w:trPr>
        <w:tc>
          <w:tcPr>
            <w:tcW w:w="534" w:type="dxa"/>
          </w:tcPr>
          <w:p w:rsidR="005F2747" w:rsidRPr="005F2747" w:rsidRDefault="005F2747" w:rsidP="005F2747">
            <w:pPr>
              <w:jc w:val="both"/>
              <w:rPr>
                <w:rFonts w:ascii="Times New Roman" w:hAnsi="Times New Roman" w:cs="Times New Roman"/>
                <w:sz w:val="12"/>
                <w:szCs w:val="12"/>
              </w:rPr>
            </w:pPr>
            <w:r w:rsidRPr="005F2747">
              <w:rPr>
                <w:rFonts w:ascii="Times New Roman" w:hAnsi="Times New Roman" w:cs="Times New Roman"/>
                <w:sz w:val="12"/>
                <w:szCs w:val="12"/>
              </w:rPr>
              <w:lastRenderedPageBreak/>
              <w:t>3.20.</w:t>
            </w:r>
          </w:p>
        </w:tc>
        <w:tc>
          <w:tcPr>
            <w:tcW w:w="2551" w:type="dxa"/>
          </w:tcPr>
          <w:p w:rsidR="005F2747" w:rsidRPr="005F2747" w:rsidRDefault="005F2747" w:rsidP="005F2747">
            <w:pPr>
              <w:jc w:val="both"/>
              <w:rPr>
                <w:rFonts w:ascii="Times New Roman" w:hAnsi="Times New Roman" w:cs="Times New Roman"/>
                <w:color w:val="000000"/>
                <w:sz w:val="12"/>
                <w:szCs w:val="12"/>
              </w:rPr>
            </w:pPr>
            <w:r w:rsidRPr="005F2747">
              <w:rPr>
                <w:rFonts w:ascii="Times New Roman" w:hAnsi="Times New Roman" w:cs="Times New Roman"/>
                <w:color w:val="000000"/>
                <w:sz w:val="12"/>
                <w:szCs w:val="12"/>
              </w:rPr>
              <w:t>Техническое обслуживание систем оповещения, громкоговорящей связи.</w:t>
            </w:r>
          </w:p>
        </w:tc>
        <w:tc>
          <w:tcPr>
            <w:tcW w:w="1134" w:type="dxa"/>
          </w:tcPr>
          <w:p w:rsidR="005F2747" w:rsidRPr="005F2747" w:rsidRDefault="005F2747" w:rsidP="005F2747">
            <w:pPr>
              <w:jc w:val="both"/>
              <w:rPr>
                <w:rFonts w:ascii="Times New Roman" w:hAnsi="Times New Roman" w:cs="Times New Roman"/>
                <w:sz w:val="12"/>
                <w:szCs w:val="12"/>
              </w:rPr>
            </w:pPr>
            <w:r w:rsidRPr="005F2747">
              <w:rPr>
                <w:rFonts w:ascii="Times New Roman" w:hAnsi="Times New Roman" w:cs="Times New Roman"/>
                <w:sz w:val="12"/>
                <w:szCs w:val="12"/>
              </w:rPr>
              <w:t>Бюджет муниципального района Сергиевский</w:t>
            </w:r>
          </w:p>
        </w:tc>
        <w:tc>
          <w:tcPr>
            <w:tcW w:w="709" w:type="dxa"/>
          </w:tcPr>
          <w:p w:rsidR="005F2747" w:rsidRPr="005F2747" w:rsidRDefault="005F2747" w:rsidP="005F2747">
            <w:pPr>
              <w:rPr>
                <w:rFonts w:ascii="Times New Roman" w:hAnsi="Times New Roman" w:cs="Times New Roman"/>
                <w:sz w:val="12"/>
                <w:szCs w:val="12"/>
              </w:rPr>
            </w:pPr>
            <w:r w:rsidRPr="005F2747">
              <w:rPr>
                <w:rFonts w:ascii="Times New Roman" w:hAnsi="Times New Roman" w:cs="Times New Roman"/>
                <w:sz w:val="12"/>
                <w:szCs w:val="12"/>
              </w:rPr>
              <w:t>2020</w:t>
            </w:r>
          </w:p>
        </w:tc>
        <w:tc>
          <w:tcPr>
            <w:tcW w:w="567" w:type="dxa"/>
            <w:textDirection w:val="btLr"/>
            <w:vAlign w:val="center"/>
          </w:tcPr>
          <w:p w:rsidR="005F2747" w:rsidRPr="005F2747" w:rsidRDefault="005F2747" w:rsidP="005F2747">
            <w:pPr>
              <w:ind w:left="113" w:right="113"/>
              <w:jc w:val="center"/>
              <w:rPr>
                <w:rFonts w:ascii="Times New Roman" w:hAnsi="Times New Roman" w:cs="Times New Roman"/>
                <w:sz w:val="12"/>
                <w:szCs w:val="12"/>
              </w:rPr>
            </w:pPr>
            <w:r w:rsidRPr="005F2747">
              <w:rPr>
                <w:rFonts w:ascii="Times New Roman" w:hAnsi="Times New Roman" w:cs="Times New Roman"/>
                <w:sz w:val="12"/>
                <w:szCs w:val="12"/>
              </w:rPr>
              <w:t>-</w:t>
            </w:r>
          </w:p>
        </w:tc>
        <w:tc>
          <w:tcPr>
            <w:tcW w:w="567" w:type="dxa"/>
            <w:textDirection w:val="btLr"/>
            <w:vAlign w:val="center"/>
          </w:tcPr>
          <w:p w:rsidR="005F2747" w:rsidRPr="005F2747" w:rsidRDefault="005F2747" w:rsidP="005F2747">
            <w:pPr>
              <w:ind w:left="113" w:right="113"/>
              <w:jc w:val="center"/>
              <w:rPr>
                <w:rFonts w:ascii="Times New Roman" w:hAnsi="Times New Roman" w:cs="Times New Roman"/>
                <w:sz w:val="12"/>
                <w:szCs w:val="12"/>
              </w:rPr>
            </w:pPr>
            <w:r w:rsidRPr="005F2747">
              <w:rPr>
                <w:rFonts w:ascii="Times New Roman" w:hAnsi="Times New Roman" w:cs="Times New Roman"/>
                <w:sz w:val="12"/>
                <w:szCs w:val="12"/>
              </w:rPr>
              <w:t>62,93400</w:t>
            </w:r>
          </w:p>
        </w:tc>
        <w:tc>
          <w:tcPr>
            <w:tcW w:w="592" w:type="dxa"/>
            <w:textDirection w:val="btLr"/>
            <w:vAlign w:val="center"/>
          </w:tcPr>
          <w:p w:rsidR="005F2747" w:rsidRPr="005F2747" w:rsidRDefault="005F2747" w:rsidP="005F2747">
            <w:pPr>
              <w:ind w:left="113" w:right="113"/>
              <w:jc w:val="center"/>
              <w:rPr>
                <w:rFonts w:ascii="Times New Roman" w:hAnsi="Times New Roman" w:cs="Times New Roman"/>
                <w:sz w:val="12"/>
                <w:szCs w:val="12"/>
              </w:rPr>
            </w:pPr>
            <w:r w:rsidRPr="005F2747">
              <w:rPr>
                <w:rFonts w:ascii="Times New Roman" w:hAnsi="Times New Roman" w:cs="Times New Roman"/>
                <w:sz w:val="12"/>
                <w:szCs w:val="12"/>
              </w:rPr>
              <w:t>120,00000</w:t>
            </w:r>
          </w:p>
        </w:tc>
        <w:tc>
          <w:tcPr>
            <w:tcW w:w="1075" w:type="dxa"/>
          </w:tcPr>
          <w:p w:rsidR="005F2747" w:rsidRPr="005F2747" w:rsidRDefault="005F2747" w:rsidP="005F2747">
            <w:pPr>
              <w:jc w:val="both"/>
              <w:rPr>
                <w:rFonts w:ascii="Times New Roman" w:hAnsi="Times New Roman" w:cs="Times New Roman"/>
                <w:sz w:val="12"/>
                <w:szCs w:val="12"/>
              </w:rPr>
            </w:pPr>
            <w:r w:rsidRPr="005F2747">
              <w:rPr>
                <w:rFonts w:ascii="Times New Roman" w:hAnsi="Times New Roman" w:cs="Times New Roman"/>
                <w:sz w:val="12"/>
                <w:szCs w:val="12"/>
              </w:rPr>
              <w:t>Администрация муниципального района Сергиевский</w:t>
            </w:r>
          </w:p>
        </w:tc>
      </w:tr>
      <w:tr w:rsidR="005F2747" w:rsidRPr="00331F2A" w:rsidTr="005F2747">
        <w:trPr>
          <w:cantSplit/>
          <w:trHeight w:val="835"/>
        </w:trPr>
        <w:tc>
          <w:tcPr>
            <w:tcW w:w="534" w:type="dxa"/>
          </w:tcPr>
          <w:p w:rsidR="005F2747" w:rsidRPr="005F2747" w:rsidRDefault="005F2747" w:rsidP="005F2747">
            <w:pPr>
              <w:rPr>
                <w:rFonts w:ascii="Times New Roman" w:hAnsi="Times New Roman" w:cs="Times New Roman"/>
                <w:sz w:val="12"/>
                <w:szCs w:val="12"/>
              </w:rPr>
            </w:pPr>
            <w:r w:rsidRPr="005F2747">
              <w:rPr>
                <w:rFonts w:ascii="Times New Roman" w:hAnsi="Times New Roman" w:cs="Times New Roman"/>
                <w:sz w:val="12"/>
                <w:szCs w:val="12"/>
              </w:rPr>
              <w:t>3.21.</w:t>
            </w:r>
          </w:p>
        </w:tc>
        <w:tc>
          <w:tcPr>
            <w:tcW w:w="2551" w:type="dxa"/>
          </w:tcPr>
          <w:p w:rsidR="005F2747" w:rsidRPr="005F2747" w:rsidRDefault="005F2747" w:rsidP="005F2747">
            <w:pPr>
              <w:rPr>
                <w:rFonts w:ascii="Times New Roman" w:hAnsi="Times New Roman" w:cs="Times New Roman"/>
                <w:color w:val="000000"/>
                <w:sz w:val="12"/>
                <w:szCs w:val="12"/>
              </w:rPr>
            </w:pPr>
            <w:r w:rsidRPr="005F2747">
              <w:rPr>
                <w:rFonts w:ascii="Times New Roman" w:hAnsi="Times New Roman" w:cs="Times New Roman"/>
                <w:color w:val="000000"/>
                <w:sz w:val="12"/>
                <w:szCs w:val="12"/>
              </w:rPr>
              <w:t>Ремонт систем пожарной сигнализации в образовательных учреждениях.</w:t>
            </w:r>
          </w:p>
        </w:tc>
        <w:tc>
          <w:tcPr>
            <w:tcW w:w="1134" w:type="dxa"/>
          </w:tcPr>
          <w:p w:rsidR="005F2747" w:rsidRPr="005F2747" w:rsidRDefault="005F2747" w:rsidP="005F2747">
            <w:pPr>
              <w:rPr>
                <w:rFonts w:ascii="Times New Roman" w:hAnsi="Times New Roman" w:cs="Times New Roman"/>
                <w:sz w:val="12"/>
                <w:szCs w:val="12"/>
              </w:rPr>
            </w:pPr>
            <w:r w:rsidRPr="005F2747">
              <w:rPr>
                <w:rFonts w:ascii="Times New Roman" w:hAnsi="Times New Roman" w:cs="Times New Roman"/>
                <w:sz w:val="12"/>
                <w:szCs w:val="12"/>
              </w:rPr>
              <w:t>Бюджет муниципального района Сергиевский</w:t>
            </w:r>
          </w:p>
        </w:tc>
        <w:tc>
          <w:tcPr>
            <w:tcW w:w="709" w:type="dxa"/>
          </w:tcPr>
          <w:p w:rsidR="005F2747" w:rsidRPr="005F2747" w:rsidRDefault="005F2747" w:rsidP="005F2747">
            <w:pPr>
              <w:rPr>
                <w:rFonts w:ascii="Times New Roman" w:hAnsi="Times New Roman" w:cs="Times New Roman"/>
                <w:sz w:val="12"/>
                <w:szCs w:val="12"/>
              </w:rPr>
            </w:pPr>
            <w:r w:rsidRPr="005F2747">
              <w:rPr>
                <w:rFonts w:ascii="Times New Roman" w:hAnsi="Times New Roman" w:cs="Times New Roman"/>
                <w:sz w:val="12"/>
                <w:szCs w:val="12"/>
              </w:rPr>
              <w:t>2020</w:t>
            </w:r>
          </w:p>
        </w:tc>
        <w:tc>
          <w:tcPr>
            <w:tcW w:w="567" w:type="dxa"/>
            <w:textDirection w:val="btLr"/>
            <w:vAlign w:val="center"/>
          </w:tcPr>
          <w:p w:rsidR="005F2747" w:rsidRPr="005F2747" w:rsidRDefault="005F2747" w:rsidP="005F2747">
            <w:pPr>
              <w:ind w:left="113" w:right="113"/>
              <w:jc w:val="center"/>
              <w:rPr>
                <w:rFonts w:ascii="Times New Roman" w:hAnsi="Times New Roman" w:cs="Times New Roman"/>
                <w:sz w:val="12"/>
                <w:szCs w:val="12"/>
              </w:rPr>
            </w:pPr>
            <w:r w:rsidRPr="005F2747">
              <w:rPr>
                <w:rFonts w:ascii="Times New Roman" w:hAnsi="Times New Roman" w:cs="Times New Roman"/>
                <w:sz w:val="12"/>
                <w:szCs w:val="12"/>
              </w:rPr>
              <w:t>-</w:t>
            </w:r>
          </w:p>
        </w:tc>
        <w:tc>
          <w:tcPr>
            <w:tcW w:w="567" w:type="dxa"/>
            <w:textDirection w:val="btLr"/>
            <w:vAlign w:val="center"/>
          </w:tcPr>
          <w:p w:rsidR="005F2747" w:rsidRPr="005F2747" w:rsidRDefault="005F2747" w:rsidP="005F2747">
            <w:pPr>
              <w:ind w:left="113" w:right="113"/>
              <w:jc w:val="center"/>
              <w:rPr>
                <w:rFonts w:ascii="Times New Roman" w:hAnsi="Times New Roman" w:cs="Times New Roman"/>
                <w:sz w:val="12"/>
                <w:szCs w:val="12"/>
              </w:rPr>
            </w:pPr>
            <w:r w:rsidRPr="005F2747">
              <w:rPr>
                <w:rFonts w:ascii="Times New Roman" w:hAnsi="Times New Roman" w:cs="Times New Roman"/>
                <w:sz w:val="12"/>
                <w:szCs w:val="12"/>
              </w:rPr>
              <w:t>-</w:t>
            </w:r>
          </w:p>
        </w:tc>
        <w:tc>
          <w:tcPr>
            <w:tcW w:w="592" w:type="dxa"/>
            <w:textDirection w:val="btLr"/>
            <w:vAlign w:val="center"/>
          </w:tcPr>
          <w:p w:rsidR="005F2747" w:rsidRPr="005F2747" w:rsidRDefault="005F2747" w:rsidP="005F2747">
            <w:pPr>
              <w:ind w:left="113" w:right="113"/>
              <w:jc w:val="center"/>
              <w:rPr>
                <w:rFonts w:ascii="Times New Roman" w:hAnsi="Times New Roman" w:cs="Times New Roman"/>
                <w:sz w:val="12"/>
                <w:szCs w:val="12"/>
              </w:rPr>
            </w:pPr>
            <w:r w:rsidRPr="005F2747">
              <w:rPr>
                <w:rFonts w:ascii="Times New Roman" w:hAnsi="Times New Roman" w:cs="Times New Roman"/>
                <w:sz w:val="12"/>
                <w:szCs w:val="12"/>
              </w:rPr>
              <w:t>128,25708</w:t>
            </w:r>
          </w:p>
        </w:tc>
        <w:tc>
          <w:tcPr>
            <w:tcW w:w="1075" w:type="dxa"/>
          </w:tcPr>
          <w:p w:rsidR="005F2747" w:rsidRPr="005F2747" w:rsidRDefault="005F2747" w:rsidP="005F2747">
            <w:pPr>
              <w:rPr>
                <w:rFonts w:ascii="Times New Roman" w:hAnsi="Times New Roman" w:cs="Times New Roman"/>
                <w:sz w:val="12"/>
                <w:szCs w:val="12"/>
              </w:rPr>
            </w:pPr>
            <w:r w:rsidRPr="005F2747">
              <w:rPr>
                <w:rFonts w:ascii="Times New Roman" w:hAnsi="Times New Roman" w:cs="Times New Roman"/>
                <w:sz w:val="12"/>
                <w:szCs w:val="12"/>
              </w:rPr>
              <w:t>Администрация муниципального района Сергиевский</w:t>
            </w:r>
          </w:p>
        </w:tc>
      </w:tr>
      <w:tr w:rsidR="005F2747" w:rsidRPr="00331F2A" w:rsidTr="005F2747">
        <w:trPr>
          <w:cantSplit/>
          <w:trHeight w:val="833"/>
        </w:trPr>
        <w:tc>
          <w:tcPr>
            <w:tcW w:w="4928" w:type="dxa"/>
            <w:gridSpan w:val="4"/>
            <w:vAlign w:val="center"/>
          </w:tcPr>
          <w:p w:rsidR="005F2747" w:rsidRPr="005F2747" w:rsidRDefault="005F2747" w:rsidP="005F2747">
            <w:pPr>
              <w:jc w:val="center"/>
              <w:rPr>
                <w:rFonts w:ascii="Times New Roman" w:hAnsi="Times New Roman" w:cs="Times New Roman"/>
                <w:sz w:val="12"/>
                <w:szCs w:val="12"/>
              </w:rPr>
            </w:pPr>
            <w:r w:rsidRPr="005F2747">
              <w:rPr>
                <w:rFonts w:ascii="Times New Roman" w:hAnsi="Times New Roman" w:cs="Times New Roman"/>
                <w:sz w:val="12"/>
                <w:szCs w:val="12"/>
              </w:rPr>
              <w:t>Всего</w:t>
            </w:r>
          </w:p>
        </w:tc>
        <w:tc>
          <w:tcPr>
            <w:tcW w:w="567" w:type="dxa"/>
            <w:textDirection w:val="btLr"/>
            <w:vAlign w:val="center"/>
          </w:tcPr>
          <w:p w:rsidR="005F2747" w:rsidRPr="005F2747" w:rsidRDefault="005F2747" w:rsidP="005F2747">
            <w:pPr>
              <w:ind w:left="113" w:right="113"/>
              <w:jc w:val="center"/>
              <w:rPr>
                <w:rFonts w:ascii="Times New Roman" w:hAnsi="Times New Roman" w:cs="Times New Roman"/>
                <w:sz w:val="12"/>
                <w:szCs w:val="12"/>
              </w:rPr>
            </w:pPr>
            <w:r w:rsidRPr="005F2747">
              <w:rPr>
                <w:rFonts w:ascii="Times New Roman" w:hAnsi="Times New Roman" w:cs="Times New Roman"/>
                <w:sz w:val="12"/>
                <w:szCs w:val="12"/>
              </w:rPr>
              <w:t>4242,97381</w:t>
            </w:r>
          </w:p>
        </w:tc>
        <w:tc>
          <w:tcPr>
            <w:tcW w:w="567" w:type="dxa"/>
            <w:textDirection w:val="btLr"/>
            <w:vAlign w:val="center"/>
          </w:tcPr>
          <w:p w:rsidR="005F2747" w:rsidRPr="005F2747" w:rsidRDefault="005F2747" w:rsidP="005F2747">
            <w:pPr>
              <w:ind w:left="113" w:right="113"/>
              <w:jc w:val="center"/>
              <w:rPr>
                <w:rFonts w:ascii="Times New Roman" w:hAnsi="Times New Roman" w:cs="Times New Roman"/>
                <w:sz w:val="12"/>
                <w:szCs w:val="12"/>
              </w:rPr>
            </w:pPr>
            <w:r w:rsidRPr="005F2747">
              <w:rPr>
                <w:rFonts w:ascii="Times New Roman" w:hAnsi="Times New Roman" w:cs="Times New Roman"/>
                <w:sz w:val="12"/>
                <w:szCs w:val="12"/>
              </w:rPr>
              <w:t>4335,08152</w:t>
            </w:r>
          </w:p>
        </w:tc>
        <w:tc>
          <w:tcPr>
            <w:tcW w:w="592" w:type="dxa"/>
            <w:textDirection w:val="btLr"/>
            <w:vAlign w:val="center"/>
          </w:tcPr>
          <w:p w:rsidR="005F2747" w:rsidRPr="005F2747" w:rsidRDefault="005F2747" w:rsidP="005F2747">
            <w:pPr>
              <w:ind w:left="113" w:right="113"/>
              <w:jc w:val="center"/>
              <w:rPr>
                <w:rFonts w:ascii="Times New Roman" w:hAnsi="Times New Roman" w:cs="Times New Roman"/>
                <w:sz w:val="12"/>
                <w:szCs w:val="12"/>
              </w:rPr>
            </w:pPr>
            <w:r w:rsidRPr="005F2747">
              <w:rPr>
                <w:rFonts w:ascii="Times New Roman" w:hAnsi="Times New Roman" w:cs="Times New Roman"/>
                <w:sz w:val="12"/>
                <w:szCs w:val="12"/>
              </w:rPr>
              <w:t>4987,77463</w:t>
            </w:r>
          </w:p>
        </w:tc>
        <w:tc>
          <w:tcPr>
            <w:tcW w:w="1075" w:type="dxa"/>
          </w:tcPr>
          <w:p w:rsidR="005F2747" w:rsidRPr="005F2747" w:rsidRDefault="005F2747" w:rsidP="005F2747">
            <w:pPr>
              <w:rPr>
                <w:rFonts w:ascii="Times New Roman" w:hAnsi="Times New Roman" w:cs="Times New Roman"/>
                <w:sz w:val="12"/>
                <w:szCs w:val="12"/>
              </w:rPr>
            </w:pPr>
          </w:p>
        </w:tc>
      </w:tr>
    </w:tbl>
    <w:p w:rsidR="005032C4" w:rsidRDefault="005F2747" w:rsidP="005F2747">
      <w:pPr>
        <w:tabs>
          <w:tab w:val="left" w:pos="0"/>
        </w:tabs>
        <w:spacing w:after="0" w:line="240" w:lineRule="auto"/>
        <w:jc w:val="both"/>
        <w:rPr>
          <w:rFonts w:ascii="Times New Roman" w:eastAsia="Calibri" w:hAnsi="Times New Roman" w:cs="Times New Roman"/>
          <w:iCs/>
          <w:sz w:val="12"/>
          <w:szCs w:val="12"/>
        </w:rPr>
      </w:pPr>
      <w:r w:rsidRPr="005F2747">
        <w:rPr>
          <w:rFonts w:ascii="Times New Roman" w:eastAsia="Calibri" w:hAnsi="Times New Roman" w:cs="Times New Roman"/>
          <w:iCs/>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rsidR="005032C4" w:rsidRDefault="005032C4" w:rsidP="006A5F73">
      <w:pPr>
        <w:tabs>
          <w:tab w:val="left" w:pos="0"/>
        </w:tabs>
        <w:spacing w:after="0" w:line="240" w:lineRule="auto"/>
        <w:jc w:val="center"/>
        <w:rPr>
          <w:rFonts w:ascii="Times New Roman" w:eastAsia="Calibri" w:hAnsi="Times New Roman" w:cs="Times New Roman"/>
          <w:iCs/>
          <w:sz w:val="12"/>
          <w:szCs w:val="12"/>
        </w:rPr>
      </w:pPr>
    </w:p>
    <w:p w:rsidR="00B2437F" w:rsidRDefault="00B2437F" w:rsidP="00B2437F">
      <w:pPr>
        <w:tabs>
          <w:tab w:val="left" w:pos="0"/>
        </w:tabs>
        <w:spacing w:after="0" w:line="240" w:lineRule="auto"/>
        <w:jc w:val="center"/>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 xml:space="preserve">Администрация </w:t>
      </w:r>
    </w:p>
    <w:p w:rsidR="00B2437F" w:rsidRPr="00B2437F" w:rsidRDefault="00B2437F" w:rsidP="00B2437F">
      <w:pPr>
        <w:tabs>
          <w:tab w:val="left" w:pos="0"/>
        </w:tabs>
        <w:spacing w:after="0" w:line="240" w:lineRule="auto"/>
        <w:jc w:val="center"/>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 xml:space="preserve">муниципального района Сергиевский </w:t>
      </w:r>
    </w:p>
    <w:p w:rsidR="00B2437F" w:rsidRPr="00B2437F" w:rsidRDefault="00B2437F" w:rsidP="00B2437F">
      <w:pPr>
        <w:tabs>
          <w:tab w:val="left" w:pos="0"/>
        </w:tabs>
        <w:spacing w:after="0" w:line="240" w:lineRule="auto"/>
        <w:jc w:val="center"/>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 xml:space="preserve">Самарской области </w:t>
      </w:r>
    </w:p>
    <w:p w:rsidR="00B2437F" w:rsidRPr="00B2437F" w:rsidRDefault="00B2437F" w:rsidP="00B2437F">
      <w:pPr>
        <w:tabs>
          <w:tab w:val="left" w:pos="0"/>
        </w:tabs>
        <w:spacing w:after="0" w:line="240" w:lineRule="auto"/>
        <w:jc w:val="center"/>
        <w:rPr>
          <w:rFonts w:ascii="Times New Roman" w:eastAsia="Calibri" w:hAnsi="Times New Roman" w:cs="Times New Roman"/>
          <w:iCs/>
          <w:sz w:val="12"/>
          <w:szCs w:val="12"/>
        </w:rPr>
      </w:pPr>
    </w:p>
    <w:p w:rsidR="00B2437F" w:rsidRPr="00B2437F" w:rsidRDefault="00B2437F" w:rsidP="00B2437F">
      <w:pPr>
        <w:tabs>
          <w:tab w:val="left" w:pos="0"/>
        </w:tabs>
        <w:spacing w:after="0" w:line="240" w:lineRule="auto"/>
        <w:jc w:val="center"/>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ПОСТАНОВЛЕНИЕ</w:t>
      </w:r>
    </w:p>
    <w:p w:rsidR="00B2437F" w:rsidRDefault="00B2437F" w:rsidP="00B2437F">
      <w:pPr>
        <w:tabs>
          <w:tab w:val="left" w:pos="0"/>
        </w:tabs>
        <w:spacing w:after="0" w:line="240" w:lineRule="auto"/>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«31» декабря 2019 г.</w:t>
      </w:r>
      <w:r>
        <w:rPr>
          <w:rFonts w:ascii="Times New Roman" w:eastAsia="Calibri" w:hAnsi="Times New Roman" w:cs="Times New Roman"/>
          <w:iCs/>
          <w:sz w:val="12"/>
          <w:szCs w:val="12"/>
        </w:rPr>
        <w:t xml:space="preserve">                                                                                                                                                                                                          </w:t>
      </w:r>
      <w:r w:rsidRPr="00B2437F">
        <w:rPr>
          <w:rFonts w:ascii="Times New Roman" w:eastAsia="Calibri" w:hAnsi="Times New Roman" w:cs="Times New Roman"/>
          <w:iCs/>
          <w:sz w:val="12"/>
          <w:szCs w:val="12"/>
        </w:rPr>
        <w:t>№ 1821</w:t>
      </w:r>
    </w:p>
    <w:p w:rsidR="005032C4" w:rsidRDefault="00B2437F" w:rsidP="006A5F73">
      <w:pPr>
        <w:tabs>
          <w:tab w:val="left" w:pos="0"/>
        </w:tabs>
        <w:spacing w:after="0" w:line="240" w:lineRule="auto"/>
        <w:jc w:val="center"/>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О внесении изменений в Приложение № 1 к  Постановлению администрации муниципального района Сергиевский № 1131 от 20.10.2016г.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2017-2021гг.»</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B2437F">
        <w:rPr>
          <w:rFonts w:ascii="Times New Roman" w:eastAsia="Calibri" w:hAnsi="Times New Roman" w:cs="Times New Roman"/>
          <w:i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и показателей реализации муниципальной Программы «Модернизация объектов коммунальной инфраструктуры в муниципальном районе Сергиевский Самарской области на 2017-2021 гг.», администрация муниципального района Сергиевский,</w:t>
      </w:r>
      <w:proofErr w:type="gramEnd"/>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ПОСТАНОВЛЯЕТ:</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B2437F">
        <w:rPr>
          <w:rFonts w:ascii="Times New Roman" w:eastAsia="Calibri" w:hAnsi="Times New Roman" w:cs="Times New Roman"/>
          <w:iCs/>
          <w:sz w:val="12"/>
          <w:szCs w:val="12"/>
        </w:rPr>
        <w:t>Внести изменения в Приложение № 1 к постановлению администрации муниципального района Сергиевский № 1131 от 20.10.2016 года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2017-2021гг.» (далее - Программа) следующего содержания:</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B2437F">
        <w:rPr>
          <w:rFonts w:ascii="Times New Roman" w:eastAsia="Calibri" w:hAnsi="Times New Roman" w:cs="Times New Roman"/>
          <w:iCs/>
          <w:sz w:val="12"/>
          <w:szCs w:val="12"/>
        </w:rPr>
        <w:t xml:space="preserve"> В паспорте Программы позицию «Объемы и источники финансирования муниципальной программы» изложить в следующей редакции:</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 xml:space="preserve">«Планируемый общий объем финансирования Программы составит      </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831 850 222,53 рубле</w:t>
      </w:r>
      <w:proofErr w:type="gramStart"/>
      <w:r w:rsidRPr="00B2437F">
        <w:rPr>
          <w:rFonts w:ascii="Times New Roman" w:eastAsia="Calibri" w:hAnsi="Times New Roman" w:cs="Times New Roman"/>
          <w:iCs/>
          <w:sz w:val="12"/>
          <w:szCs w:val="12"/>
        </w:rPr>
        <w:t>й(</w:t>
      </w:r>
      <w:proofErr w:type="gramEnd"/>
      <w:r w:rsidRPr="00B2437F">
        <w:rPr>
          <w:rFonts w:ascii="Times New Roman" w:eastAsia="Calibri" w:hAnsi="Times New Roman" w:cs="Times New Roman"/>
          <w:iCs/>
          <w:sz w:val="12"/>
          <w:szCs w:val="12"/>
        </w:rPr>
        <w:t>*), в том числе:</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-средства федерального бюджета  –163 643 350,00рублей: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2017 год – 0,00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2018 год – 0,00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2019 год – 91 683 800,00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2020 год – 71 959 550,00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2021 год – 0,00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-средства областного бюджета–548 523 269,93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2017 год – 81 405 398,06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2018 год – 138 493 323,87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2019 год – 254 326 324,00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2020 год – 74 298 224,00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2021 год – 0,00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 средства местного бюджета –  116 133 602,60рублей: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2017 год – 27 152 240,25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2018 год – 43 214 889,60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2019 год – 34 191 702,15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2020 год – 10 622 985,30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2021 год – 951 785,30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 внебюджетные средства – 3 550 000,00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2017 год – 0,00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2018 год – 0,00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2019 год – 3 550 000,00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2020 год – 0,00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2021 год – 0,00 рублей</w:t>
      </w:r>
      <w:proofErr w:type="gramStart"/>
      <w:r w:rsidRPr="00B2437F">
        <w:rPr>
          <w:rFonts w:ascii="Times New Roman" w:eastAsia="Calibri" w:hAnsi="Times New Roman" w:cs="Times New Roman"/>
          <w:iCs/>
          <w:sz w:val="12"/>
          <w:szCs w:val="12"/>
        </w:rPr>
        <w:t>.»</w:t>
      </w:r>
      <w:proofErr w:type="gramEnd"/>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B2437F">
        <w:rPr>
          <w:rFonts w:ascii="Times New Roman" w:eastAsia="Calibri" w:hAnsi="Times New Roman" w:cs="Times New Roman"/>
          <w:iCs/>
          <w:sz w:val="12"/>
          <w:szCs w:val="12"/>
        </w:rPr>
        <w:t>В тексте Программы раздел «Объемы и источники финансирования муниципальной программы» изложить в следующей редакции:</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«Реализация Программы осуществляется за счет средств федерального, областного и местного бюджетов. Объем финансирования из федерального, областного и местного бюджетов, необходимый для реализации мероприятий Программы, по прогнозным расчетам составит:</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 xml:space="preserve">Планируемый общий объем финансирования Программы составит      </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745 404 168,53 рублей</w:t>
      </w:r>
      <w:proofErr w:type="gramStart"/>
      <w:r w:rsidRPr="00B2437F">
        <w:rPr>
          <w:rFonts w:ascii="Times New Roman" w:eastAsia="Calibri" w:hAnsi="Times New Roman" w:cs="Times New Roman"/>
          <w:iCs/>
          <w:sz w:val="12"/>
          <w:szCs w:val="12"/>
        </w:rPr>
        <w:t xml:space="preserve"> (*), </w:t>
      </w:r>
      <w:proofErr w:type="gramEnd"/>
      <w:r w:rsidRPr="00B2437F">
        <w:rPr>
          <w:rFonts w:ascii="Times New Roman" w:eastAsia="Calibri" w:hAnsi="Times New Roman" w:cs="Times New Roman"/>
          <w:iCs/>
          <w:sz w:val="12"/>
          <w:szCs w:val="12"/>
        </w:rPr>
        <w:t>в том числе:</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-средства федерального бюджета – 150 150 650,00рублей: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2017 год – 0,00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2018 год – 0,00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lastRenderedPageBreak/>
        <w:t>2019 год – 91 683 800,00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2020 год – 58 466 850,00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2021 год – 0,00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-средства областного бюджета–  482 791 119,93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2017 год – 81 405 398,06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2018 год – 138 493 323,87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2019 год – 254 326 324,00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2020 год – 8 566 074,00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2021 год – 0,00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 средства местного бюджета –  108 912 398,60рублей: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2017 год – 27 152 240,25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2018 год – 43 214 889,60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2019 год – 34 191 702,15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2020 год –3 401 781,30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2021 год – 951 785,30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 внебюджетные средства – 3 550 000,00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2017 год – 0,00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2018 год – 0,00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2019 год – 3 550 000,00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2020 год – 0,00 рублей;</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2021 год – 0,00 рублей</w:t>
      </w:r>
      <w:proofErr w:type="gramStart"/>
      <w:r w:rsidRPr="00B2437F">
        <w:rPr>
          <w:rFonts w:ascii="Times New Roman" w:eastAsia="Calibri" w:hAnsi="Times New Roman" w:cs="Times New Roman"/>
          <w:iCs/>
          <w:sz w:val="12"/>
          <w:szCs w:val="12"/>
        </w:rPr>
        <w:t>.»</w:t>
      </w:r>
      <w:proofErr w:type="gramEnd"/>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Расчет средств, необходимых для реализации Подпрограммы, приведен в приложении № 3.»</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B2437F">
        <w:rPr>
          <w:rFonts w:ascii="Times New Roman" w:eastAsia="Calibri" w:hAnsi="Times New Roman" w:cs="Times New Roman"/>
          <w:iCs/>
          <w:sz w:val="12"/>
          <w:szCs w:val="12"/>
        </w:rPr>
        <w:t>Приложение № 3 к Программе изложить в редакции согласно приложению № 1 к настоящему Постановлению.</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2. Опубликовать настоящее постановление в газете «Сергиевский вестник».</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3. Настоящее постановление вступает в силу со дня его официального опубликования.</w:t>
      </w:r>
    </w:p>
    <w:p w:rsidR="00B2437F" w:rsidRPr="00B2437F" w:rsidRDefault="00B2437F" w:rsidP="00B2437F">
      <w:pPr>
        <w:tabs>
          <w:tab w:val="left" w:pos="0"/>
        </w:tabs>
        <w:spacing w:after="0" w:line="240" w:lineRule="auto"/>
        <w:ind w:firstLine="284"/>
        <w:jc w:val="both"/>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4. Контроль выполнения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B2437F" w:rsidRPr="00B2437F" w:rsidRDefault="00B2437F" w:rsidP="00B2437F">
      <w:pPr>
        <w:tabs>
          <w:tab w:val="left" w:pos="0"/>
        </w:tabs>
        <w:spacing w:after="0" w:line="240" w:lineRule="auto"/>
        <w:jc w:val="right"/>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 xml:space="preserve">Глава </w:t>
      </w:r>
      <w:proofErr w:type="gramStart"/>
      <w:r w:rsidRPr="00B2437F">
        <w:rPr>
          <w:rFonts w:ascii="Times New Roman" w:eastAsia="Calibri" w:hAnsi="Times New Roman" w:cs="Times New Roman"/>
          <w:iCs/>
          <w:sz w:val="12"/>
          <w:szCs w:val="12"/>
        </w:rPr>
        <w:t>муниципального</w:t>
      </w:r>
      <w:proofErr w:type="gramEnd"/>
    </w:p>
    <w:p w:rsidR="00B2437F" w:rsidRDefault="00B2437F" w:rsidP="00B2437F">
      <w:pPr>
        <w:tabs>
          <w:tab w:val="left" w:pos="0"/>
        </w:tabs>
        <w:spacing w:after="0" w:line="240" w:lineRule="auto"/>
        <w:jc w:val="right"/>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 xml:space="preserve">района Сергиевский                         </w:t>
      </w:r>
    </w:p>
    <w:p w:rsidR="006A5F73" w:rsidRDefault="00B2437F" w:rsidP="00B2437F">
      <w:pPr>
        <w:tabs>
          <w:tab w:val="left" w:pos="0"/>
        </w:tabs>
        <w:spacing w:after="0" w:line="240" w:lineRule="auto"/>
        <w:jc w:val="right"/>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 xml:space="preserve">                                       </w:t>
      </w:r>
      <w:proofErr w:type="spellStart"/>
      <w:r w:rsidRPr="00B2437F">
        <w:rPr>
          <w:rFonts w:ascii="Times New Roman" w:eastAsia="Calibri" w:hAnsi="Times New Roman" w:cs="Times New Roman"/>
          <w:iCs/>
          <w:sz w:val="12"/>
          <w:szCs w:val="12"/>
        </w:rPr>
        <w:t>А.А.Веселов</w:t>
      </w:r>
      <w:proofErr w:type="spellEnd"/>
    </w:p>
    <w:p w:rsidR="00B2437F" w:rsidRPr="00B2437F" w:rsidRDefault="00B2437F" w:rsidP="00B2437F">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ab/>
      </w:r>
      <w:r>
        <w:rPr>
          <w:rFonts w:ascii="Times New Roman" w:eastAsia="Calibri" w:hAnsi="Times New Roman" w:cs="Times New Roman"/>
          <w:iCs/>
          <w:sz w:val="12"/>
          <w:szCs w:val="12"/>
        </w:rPr>
        <w:tab/>
      </w:r>
      <w:r>
        <w:rPr>
          <w:rFonts w:ascii="Times New Roman" w:eastAsia="Calibri" w:hAnsi="Times New Roman" w:cs="Times New Roman"/>
          <w:iCs/>
          <w:sz w:val="12"/>
          <w:szCs w:val="12"/>
        </w:rPr>
        <w:tab/>
      </w:r>
      <w:r>
        <w:rPr>
          <w:rFonts w:ascii="Times New Roman" w:eastAsia="Calibri" w:hAnsi="Times New Roman" w:cs="Times New Roman"/>
          <w:iCs/>
          <w:sz w:val="12"/>
          <w:szCs w:val="12"/>
        </w:rPr>
        <w:tab/>
      </w:r>
      <w:r>
        <w:rPr>
          <w:rFonts w:ascii="Times New Roman" w:eastAsia="Calibri" w:hAnsi="Times New Roman" w:cs="Times New Roman"/>
          <w:iCs/>
          <w:sz w:val="12"/>
          <w:szCs w:val="12"/>
        </w:rPr>
        <w:tab/>
      </w:r>
      <w:r>
        <w:rPr>
          <w:rFonts w:ascii="Times New Roman" w:eastAsia="Calibri" w:hAnsi="Times New Roman" w:cs="Times New Roman"/>
          <w:iCs/>
          <w:sz w:val="12"/>
          <w:szCs w:val="12"/>
        </w:rPr>
        <w:tab/>
      </w:r>
      <w:r>
        <w:rPr>
          <w:rFonts w:ascii="Times New Roman" w:eastAsia="Calibri" w:hAnsi="Times New Roman" w:cs="Times New Roman"/>
          <w:iCs/>
          <w:sz w:val="12"/>
          <w:szCs w:val="12"/>
        </w:rPr>
        <w:tab/>
      </w:r>
      <w:r>
        <w:rPr>
          <w:rFonts w:ascii="Times New Roman" w:eastAsia="Calibri" w:hAnsi="Times New Roman" w:cs="Times New Roman"/>
          <w:iCs/>
          <w:sz w:val="12"/>
          <w:szCs w:val="12"/>
        </w:rPr>
        <w:tab/>
      </w:r>
      <w:r>
        <w:rPr>
          <w:rFonts w:ascii="Times New Roman" w:eastAsia="Calibri" w:hAnsi="Times New Roman" w:cs="Times New Roman"/>
          <w:iCs/>
          <w:sz w:val="12"/>
          <w:szCs w:val="12"/>
        </w:rPr>
        <w:tab/>
      </w:r>
      <w:r>
        <w:rPr>
          <w:rFonts w:ascii="Times New Roman" w:eastAsia="Calibri" w:hAnsi="Times New Roman" w:cs="Times New Roman"/>
          <w:iCs/>
          <w:sz w:val="12"/>
          <w:szCs w:val="12"/>
        </w:rPr>
        <w:tab/>
        <w:t>Приложение №1</w:t>
      </w:r>
    </w:p>
    <w:p w:rsidR="00B2437F" w:rsidRDefault="00B2437F" w:rsidP="00B2437F">
      <w:pPr>
        <w:tabs>
          <w:tab w:val="left" w:pos="0"/>
        </w:tabs>
        <w:spacing w:after="0" w:line="240" w:lineRule="auto"/>
        <w:jc w:val="right"/>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к Постановлению администрации</w:t>
      </w:r>
    </w:p>
    <w:p w:rsidR="00B2437F" w:rsidRDefault="00B2437F" w:rsidP="00B2437F">
      <w:pPr>
        <w:tabs>
          <w:tab w:val="left" w:pos="0"/>
        </w:tabs>
        <w:spacing w:after="0" w:line="240" w:lineRule="auto"/>
        <w:jc w:val="right"/>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 xml:space="preserve"> муниципального района Сергиевский</w:t>
      </w:r>
    </w:p>
    <w:p w:rsidR="00B2437F" w:rsidRDefault="00B2437F" w:rsidP="00B2437F">
      <w:pPr>
        <w:tabs>
          <w:tab w:val="left" w:pos="0"/>
        </w:tabs>
        <w:spacing w:after="0" w:line="240" w:lineRule="auto"/>
        <w:jc w:val="right"/>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 xml:space="preserve"> Самарской области </w:t>
      </w:r>
    </w:p>
    <w:p w:rsidR="00B2437F" w:rsidRPr="00B2437F" w:rsidRDefault="00B2437F" w:rsidP="00B2437F">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от "31" декабря 2019 года № 1821</w:t>
      </w:r>
    </w:p>
    <w:p w:rsidR="00B2437F" w:rsidRDefault="00B2437F" w:rsidP="00B2437F">
      <w:pPr>
        <w:tabs>
          <w:tab w:val="left" w:pos="0"/>
        </w:tabs>
        <w:spacing w:after="0" w:line="240" w:lineRule="auto"/>
        <w:jc w:val="center"/>
        <w:rPr>
          <w:rFonts w:ascii="Times New Roman" w:eastAsia="Calibri" w:hAnsi="Times New Roman" w:cs="Times New Roman"/>
          <w:iCs/>
          <w:sz w:val="12"/>
          <w:szCs w:val="12"/>
        </w:rPr>
      </w:pPr>
      <w:r w:rsidRPr="00B2437F">
        <w:rPr>
          <w:rFonts w:ascii="Times New Roman" w:eastAsia="Calibri" w:hAnsi="Times New Roman" w:cs="Times New Roman"/>
          <w:iCs/>
          <w:sz w:val="12"/>
          <w:szCs w:val="12"/>
        </w:rPr>
        <w:t>Объем средств, необходимых для финансирования Программы</w:t>
      </w:r>
      <w:r>
        <w:rPr>
          <w:rFonts w:ascii="Times New Roman" w:eastAsia="Calibri" w:hAnsi="Times New Roman" w:cs="Times New Roman"/>
          <w:iCs/>
          <w:sz w:val="12"/>
          <w:szCs w:val="12"/>
        </w:rPr>
        <w:t xml:space="preserve"> </w:t>
      </w:r>
      <w:r w:rsidRPr="00B2437F">
        <w:rPr>
          <w:rFonts w:ascii="Times New Roman" w:eastAsia="Calibri" w:hAnsi="Times New Roman" w:cs="Times New Roman"/>
          <w:iCs/>
          <w:sz w:val="12"/>
          <w:szCs w:val="12"/>
        </w:rPr>
        <w:t>"Модернизация объектов коммунальной инфраструктуры в муниципальном районе Сергиевский на 2017-2021гг."</w:t>
      </w:r>
    </w:p>
    <w:tbl>
      <w:tblPr>
        <w:tblW w:w="5048" w:type="pct"/>
        <w:tblLayout w:type="fixed"/>
        <w:tblLook w:val="04A0" w:firstRow="1" w:lastRow="0" w:firstColumn="1" w:lastColumn="0" w:noHBand="0" w:noVBand="1"/>
      </w:tblPr>
      <w:tblGrid>
        <w:gridCol w:w="392"/>
        <w:gridCol w:w="991"/>
        <w:gridCol w:w="286"/>
        <w:gridCol w:w="282"/>
        <w:gridCol w:w="284"/>
        <w:gridCol w:w="282"/>
        <w:gridCol w:w="286"/>
        <w:gridCol w:w="282"/>
        <w:gridCol w:w="284"/>
        <w:gridCol w:w="282"/>
        <w:gridCol w:w="286"/>
        <w:gridCol w:w="282"/>
        <w:gridCol w:w="284"/>
        <w:gridCol w:w="282"/>
        <w:gridCol w:w="286"/>
        <w:gridCol w:w="282"/>
        <w:gridCol w:w="284"/>
        <w:gridCol w:w="281"/>
        <w:gridCol w:w="281"/>
        <w:gridCol w:w="286"/>
        <w:gridCol w:w="281"/>
        <w:gridCol w:w="236"/>
        <w:gridCol w:w="281"/>
        <w:gridCol w:w="284"/>
        <w:gridCol w:w="236"/>
      </w:tblGrid>
      <w:tr w:rsidR="00B2437F" w:rsidRPr="00B2437F" w:rsidTr="002426C7">
        <w:trPr>
          <w:cantSplit/>
          <w:trHeight w:val="70"/>
        </w:trPr>
        <w:tc>
          <w:tcPr>
            <w:tcW w:w="5000" w:type="pct"/>
            <w:gridSpan w:val="2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 xml:space="preserve">Финансирование, </w:t>
            </w:r>
            <w:proofErr w:type="spellStart"/>
            <w:r w:rsidRPr="00B2437F">
              <w:rPr>
                <w:rFonts w:ascii="Times New Roman" w:eastAsia="Times New Roman" w:hAnsi="Times New Roman" w:cs="Times New Roman"/>
                <w:sz w:val="12"/>
                <w:szCs w:val="12"/>
                <w:lang w:eastAsia="ru-RU"/>
              </w:rPr>
              <w:t>руб</w:t>
            </w:r>
            <w:proofErr w:type="spellEnd"/>
            <w:proofErr w:type="gramStart"/>
            <w:r w:rsidRPr="00B2437F">
              <w:rPr>
                <w:rFonts w:ascii="Times New Roman" w:eastAsia="Times New Roman" w:hAnsi="Times New Roman" w:cs="Times New Roman"/>
                <w:sz w:val="12"/>
                <w:szCs w:val="12"/>
                <w:lang w:eastAsia="ru-RU"/>
              </w:rPr>
              <w:t xml:space="preserve"> (*)</w:t>
            </w:r>
            <w:proofErr w:type="gramEnd"/>
          </w:p>
        </w:tc>
      </w:tr>
      <w:tr w:rsidR="002426C7" w:rsidRPr="00B2437F" w:rsidTr="002426C7">
        <w:trPr>
          <w:trHeight w:val="255"/>
        </w:trPr>
        <w:tc>
          <w:tcPr>
            <w:tcW w:w="251" w:type="pct"/>
            <w:vMerge w:val="restart"/>
            <w:tcBorders>
              <w:top w:val="nil"/>
              <w:left w:val="single" w:sz="4" w:space="0" w:color="auto"/>
              <w:bottom w:val="single" w:sz="4" w:space="0" w:color="000000"/>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 xml:space="preserve">№ </w:t>
            </w:r>
            <w:proofErr w:type="gramStart"/>
            <w:r w:rsidRPr="00B2437F">
              <w:rPr>
                <w:rFonts w:ascii="Times New Roman" w:eastAsia="Times New Roman" w:hAnsi="Times New Roman" w:cs="Times New Roman"/>
                <w:sz w:val="12"/>
                <w:szCs w:val="12"/>
                <w:lang w:eastAsia="ru-RU"/>
              </w:rPr>
              <w:t>п</w:t>
            </w:r>
            <w:proofErr w:type="gramEnd"/>
            <w:r w:rsidRPr="00B2437F">
              <w:rPr>
                <w:rFonts w:ascii="Times New Roman" w:eastAsia="Times New Roman" w:hAnsi="Times New Roman" w:cs="Times New Roman"/>
                <w:sz w:val="12"/>
                <w:szCs w:val="12"/>
                <w:lang w:eastAsia="ru-RU"/>
              </w:rPr>
              <w:t>/п</w:t>
            </w:r>
          </w:p>
        </w:tc>
        <w:tc>
          <w:tcPr>
            <w:tcW w:w="635" w:type="pct"/>
            <w:vMerge w:val="restart"/>
            <w:tcBorders>
              <w:top w:val="nil"/>
              <w:left w:val="single" w:sz="4" w:space="0" w:color="auto"/>
              <w:bottom w:val="nil"/>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Мероприятия программы</w:t>
            </w:r>
          </w:p>
        </w:tc>
        <w:tc>
          <w:tcPr>
            <w:tcW w:w="183"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Итого</w:t>
            </w:r>
          </w:p>
        </w:tc>
        <w:tc>
          <w:tcPr>
            <w:tcW w:w="727" w:type="pct"/>
            <w:gridSpan w:val="4"/>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2017</w:t>
            </w:r>
          </w:p>
        </w:tc>
        <w:tc>
          <w:tcPr>
            <w:tcW w:w="727" w:type="pct"/>
            <w:gridSpan w:val="4"/>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2018</w:t>
            </w:r>
          </w:p>
        </w:tc>
        <w:tc>
          <w:tcPr>
            <w:tcW w:w="907" w:type="pct"/>
            <w:gridSpan w:val="5"/>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2019</w:t>
            </w:r>
          </w:p>
        </w:tc>
        <w:tc>
          <w:tcPr>
            <w:tcW w:w="905" w:type="pct"/>
            <w:gridSpan w:val="5"/>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2020</w:t>
            </w:r>
          </w:p>
        </w:tc>
        <w:tc>
          <w:tcPr>
            <w:tcW w:w="664" w:type="pct"/>
            <w:gridSpan w:val="4"/>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2021</w:t>
            </w:r>
          </w:p>
        </w:tc>
      </w:tr>
      <w:tr w:rsidR="002426C7" w:rsidRPr="00B2437F" w:rsidTr="002426C7">
        <w:trPr>
          <w:trHeight w:val="255"/>
        </w:trPr>
        <w:tc>
          <w:tcPr>
            <w:tcW w:w="251" w:type="pct"/>
            <w:vMerge/>
            <w:tcBorders>
              <w:top w:val="nil"/>
              <w:left w:val="single" w:sz="4" w:space="0" w:color="auto"/>
              <w:bottom w:val="single" w:sz="4" w:space="0" w:color="000000"/>
              <w:right w:val="single" w:sz="4" w:space="0" w:color="auto"/>
            </w:tcBorders>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p>
        </w:tc>
        <w:tc>
          <w:tcPr>
            <w:tcW w:w="635" w:type="pct"/>
            <w:vMerge/>
            <w:tcBorders>
              <w:top w:val="nil"/>
              <w:left w:val="single" w:sz="4" w:space="0" w:color="auto"/>
              <w:bottom w:val="nil"/>
              <w:right w:val="single" w:sz="4" w:space="0" w:color="auto"/>
            </w:tcBorders>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p>
        </w:tc>
        <w:tc>
          <w:tcPr>
            <w:tcW w:w="183" w:type="pct"/>
            <w:vMerge/>
            <w:tcBorders>
              <w:top w:val="nil"/>
              <w:left w:val="single" w:sz="4" w:space="0" w:color="auto"/>
              <w:bottom w:val="single" w:sz="4" w:space="0" w:color="000000"/>
              <w:right w:val="single" w:sz="4" w:space="0" w:color="auto"/>
            </w:tcBorders>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p>
        </w:tc>
        <w:tc>
          <w:tcPr>
            <w:tcW w:w="727" w:type="pct"/>
            <w:gridSpan w:val="4"/>
            <w:vMerge/>
            <w:tcBorders>
              <w:top w:val="single" w:sz="4" w:space="0" w:color="auto"/>
              <w:left w:val="single" w:sz="4" w:space="0" w:color="auto"/>
              <w:bottom w:val="single" w:sz="4" w:space="0" w:color="auto"/>
              <w:right w:val="single" w:sz="4" w:space="0" w:color="auto"/>
            </w:tcBorders>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p>
        </w:tc>
        <w:tc>
          <w:tcPr>
            <w:tcW w:w="727" w:type="pct"/>
            <w:gridSpan w:val="4"/>
            <w:vMerge/>
            <w:tcBorders>
              <w:top w:val="single" w:sz="4" w:space="0" w:color="auto"/>
              <w:left w:val="single" w:sz="4" w:space="0" w:color="auto"/>
              <w:bottom w:val="single" w:sz="4" w:space="0" w:color="auto"/>
              <w:right w:val="single" w:sz="4" w:space="0" w:color="auto"/>
            </w:tcBorders>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p>
        </w:tc>
        <w:tc>
          <w:tcPr>
            <w:tcW w:w="907" w:type="pct"/>
            <w:gridSpan w:val="5"/>
            <w:vMerge/>
            <w:tcBorders>
              <w:top w:val="single" w:sz="4" w:space="0" w:color="auto"/>
              <w:left w:val="single" w:sz="4" w:space="0" w:color="auto"/>
              <w:bottom w:val="single" w:sz="4" w:space="0" w:color="auto"/>
              <w:right w:val="single" w:sz="4" w:space="0" w:color="auto"/>
            </w:tcBorders>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p>
        </w:tc>
        <w:tc>
          <w:tcPr>
            <w:tcW w:w="905" w:type="pct"/>
            <w:gridSpan w:val="5"/>
            <w:vMerge/>
            <w:tcBorders>
              <w:top w:val="single" w:sz="4" w:space="0" w:color="auto"/>
              <w:left w:val="single" w:sz="4" w:space="0" w:color="auto"/>
              <w:bottom w:val="single" w:sz="4" w:space="0" w:color="auto"/>
              <w:right w:val="single" w:sz="4" w:space="0" w:color="auto"/>
            </w:tcBorders>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p>
        </w:tc>
        <w:tc>
          <w:tcPr>
            <w:tcW w:w="664" w:type="pct"/>
            <w:gridSpan w:val="4"/>
            <w:vMerge/>
            <w:tcBorders>
              <w:top w:val="single" w:sz="4" w:space="0" w:color="auto"/>
              <w:left w:val="single" w:sz="4" w:space="0" w:color="auto"/>
              <w:bottom w:val="single" w:sz="4" w:space="0" w:color="auto"/>
              <w:right w:val="single" w:sz="4" w:space="0" w:color="auto"/>
            </w:tcBorders>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p>
        </w:tc>
      </w:tr>
      <w:tr w:rsidR="002426C7" w:rsidRPr="00B2437F" w:rsidTr="002426C7">
        <w:trPr>
          <w:trHeight w:val="1376"/>
        </w:trPr>
        <w:tc>
          <w:tcPr>
            <w:tcW w:w="251" w:type="pct"/>
            <w:vMerge/>
            <w:tcBorders>
              <w:top w:val="nil"/>
              <w:left w:val="single" w:sz="4" w:space="0" w:color="auto"/>
              <w:bottom w:val="single" w:sz="4" w:space="0" w:color="000000"/>
              <w:right w:val="single" w:sz="4" w:space="0" w:color="auto"/>
            </w:tcBorders>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p>
        </w:tc>
        <w:tc>
          <w:tcPr>
            <w:tcW w:w="635" w:type="pct"/>
            <w:vMerge/>
            <w:tcBorders>
              <w:top w:val="nil"/>
              <w:left w:val="single" w:sz="4" w:space="0" w:color="auto"/>
              <w:bottom w:val="nil"/>
              <w:right w:val="single" w:sz="4" w:space="0" w:color="auto"/>
            </w:tcBorders>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p>
        </w:tc>
        <w:tc>
          <w:tcPr>
            <w:tcW w:w="183" w:type="pct"/>
            <w:vMerge/>
            <w:tcBorders>
              <w:top w:val="nil"/>
              <w:left w:val="single" w:sz="4" w:space="0" w:color="auto"/>
              <w:bottom w:val="single" w:sz="4" w:space="0" w:color="000000"/>
              <w:right w:val="single" w:sz="4" w:space="0" w:color="auto"/>
            </w:tcBorders>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Всего</w:t>
            </w:r>
          </w:p>
        </w:tc>
        <w:tc>
          <w:tcPr>
            <w:tcW w:w="182"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Областной бюджет</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Местный бюджет</w:t>
            </w:r>
          </w:p>
        </w:tc>
        <w:tc>
          <w:tcPr>
            <w:tcW w:w="183" w:type="pct"/>
            <w:tcBorders>
              <w:top w:val="nil"/>
              <w:left w:val="nil"/>
              <w:bottom w:val="nil"/>
              <w:right w:val="nil"/>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Внебюджет</w:t>
            </w:r>
          </w:p>
        </w:tc>
        <w:tc>
          <w:tcPr>
            <w:tcW w:w="181" w:type="pct"/>
            <w:tcBorders>
              <w:top w:val="nil"/>
              <w:left w:val="single" w:sz="4" w:space="0" w:color="auto"/>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Всего</w:t>
            </w:r>
          </w:p>
        </w:tc>
        <w:tc>
          <w:tcPr>
            <w:tcW w:w="182"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Областной бюджет</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Местный бюджет</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Внебюджет</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Всего</w:t>
            </w:r>
          </w:p>
        </w:tc>
        <w:tc>
          <w:tcPr>
            <w:tcW w:w="182"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федеральный бюджет</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Областной бюджет</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Местный бюджет</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Внебюджет</w:t>
            </w:r>
          </w:p>
        </w:tc>
        <w:tc>
          <w:tcPr>
            <w:tcW w:w="182"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Всего</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федеральный бюджет</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Областной бюджет</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Местный бюджет</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Внебюджет</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Всего</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Областной бюджет</w:t>
            </w:r>
          </w:p>
        </w:tc>
        <w:tc>
          <w:tcPr>
            <w:tcW w:w="182"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Местный бюджет</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Внебюджет</w:t>
            </w:r>
          </w:p>
        </w:tc>
      </w:tr>
      <w:tr w:rsidR="002426C7" w:rsidRPr="00B2437F" w:rsidTr="002426C7">
        <w:trPr>
          <w:cantSplit/>
          <w:trHeight w:val="1134"/>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w:t>
            </w: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Оказание помощи по текущему и капитальному ремонту жилых помещений граждан (адресная помощь)</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3 302 748,86</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526 125,22</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526 125,22</w:t>
            </w:r>
          </w:p>
        </w:tc>
        <w:tc>
          <w:tcPr>
            <w:tcW w:w="18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671 256,99</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671 256,99</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803 585,35</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33 000,00</w:t>
            </w:r>
          </w:p>
        </w:tc>
        <w:tc>
          <w:tcPr>
            <w:tcW w:w="183"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770 585,35</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599 996,00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599 996,00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701 785,30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701 785,30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1134"/>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2</w:t>
            </w:r>
          </w:p>
        </w:tc>
        <w:tc>
          <w:tcPr>
            <w:tcW w:w="635" w:type="pct"/>
            <w:tcBorders>
              <w:top w:val="nil"/>
              <w:left w:val="nil"/>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 xml:space="preserve">Содержание, </w:t>
            </w:r>
            <w:proofErr w:type="spellStart"/>
            <w:r w:rsidRPr="00B2437F">
              <w:rPr>
                <w:rFonts w:ascii="Times New Roman" w:eastAsia="Times New Roman" w:hAnsi="Times New Roman" w:cs="Times New Roman"/>
                <w:sz w:val="12"/>
                <w:szCs w:val="12"/>
                <w:lang w:eastAsia="ru-RU"/>
              </w:rPr>
              <w:t>текщий</w:t>
            </w:r>
            <w:proofErr w:type="spellEnd"/>
            <w:r w:rsidRPr="00B2437F">
              <w:rPr>
                <w:rFonts w:ascii="Times New Roman" w:eastAsia="Times New Roman" w:hAnsi="Times New Roman" w:cs="Times New Roman"/>
                <w:sz w:val="12"/>
                <w:szCs w:val="12"/>
                <w:lang w:eastAsia="ru-RU"/>
              </w:rPr>
              <w:t xml:space="preserve"> ремонт, обследование и оплата коммунальных услуг муниципального жилищного фонда</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165 240,11</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165 240,11</w:t>
            </w:r>
          </w:p>
        </w:tc>
        <w:tc>
          <w:tcPr>
            <w:tcW w:w="182"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165 240,11</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993"/>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lastRenderedPageBreak/>
              <w:t>3</w:t>
            </w:r>
          </w:p>
        </w:tc>
        <w:tc>
          <w:tcPr>
            <w:tcW w:w="635" w:type="pct"/>
            <w:tcBorders>
              <w:top w:val="nil"/>
              <w:left w:val="nil"/>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Капитальный и текущий ремонт инженерных коммуникаций</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44 497 990,94</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24 647 992,15</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14 499 820,31</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10 148 171,84</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3 689 111,97</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1 801 203,93</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1 887 908,04</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14 710 886,82</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14 710 886,82</w:t>
            </w:r>
          </w:p>
        </w:tc>
        <w:tc>
          <w:tcPr>
            <w:tcW w:w="181"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1 200 000,00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1 200 000,00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250 000,00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250 000,00</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1134"/>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4</w:t>
            </w:r>
          </w:p>
        </w:tc>
        <w:tc>
          <w:tcPr>
            <w:tcW w:w="635" w:type="pct"/>
            <w:tcBorders>
              <w:top w:val="nil"/>
              <w:left w:val="nil"/>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Услуги по осуществлению технологического присоединения к инженерным сетям</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6 951 309,61</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277 937,87</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277 937,87</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1 265 873,89</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1 265 873,89</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4 757 497,85</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4 757 497,85</w:t>
            </w:r>
          </w:p>
        </w:tc>
        <w:tc>
          <w:tcPr>
            <w:tcW w:w="181"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650 000,00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650 000,00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1134"/>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5</w:t>
            </w:r>
          </w:p>
        </w:tc>
        <w:tc>
          <w:tcPr>
            <w:tcW w:w="635" w:type="pct"/>
            <w:tcBorders>
              <w:top w:val="nil"/>
              <w:left w:val="nil"/>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Проведение экспертиз на проектную и сметную документацию по объектам жилищно-коммунального хозяйства</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2 633 706,42</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541 533,44</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541 533,44</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660 749,38</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232 037,75</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428 711,63</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1 431 423,60</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1 431 423,60</w:t>
            </w:r>
          </w:p>
        </w:tc>
        <w:tc>
          <w:tcPr>
            <w:tcW w:w="181"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1134"/>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6</w:t>
            </w:r>
          </w:p>
        </w:tc>
        <w:tc>
          <w:tcPr>
            <w:tcW w:w="635" w:type="pct"/>
            <w:tcBorders>
              <w:top w:val="nil"/>
              <w:left w:val="nil"/>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Возмещение недополученных доходов в сфере ЖКХ</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24 513 565,33</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5 337 740,60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337 740,60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5 000 000,00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6 951 515,73</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3 288 620,73</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3 662 895,00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5 989 110,00</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5 989 110,00</w:t>
            </w:r>
          </w:p>
        </w:tc>
        <w:tc>
          <w:tcPr>
            <w:tcW w:w="181"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6 235 199,00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6 235 199,00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10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7</w:t>
            </w:r>
          </w:p>
        </w:tc>
        <w:tc>
          <w:tcPr>
            <w:tcW w:w="635" w:type="pct"/>
            <w:tcBorders>
              <w:top w:val="nil"/>
              <w:left w:val="nil"/>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 xml:space="preserve">Проектирование и строительство Сергиевского группового водопровода </w:t>
            </w:r>
            <w:proofErr w:type="spellStart"/>
            <w:r w:rsidRPr="00B2437F">
              <w:rPr>
                <w:rFonts w:ascii="Times New Roman" w:eastAsia="Times New Roman" w:hAnsi="Times New Roman" w:cs="Times New Roman"/>
                <w:sz w:val="12"/>
                <w:szCs w:val="12"/>
                <w:lang w:eastAsia="ru-RU"/>
              </w:rPr>
              <w:t>с</w:t>
            </w:r>
            <w:proofErr w:type="gramStart"/>
            <w:r w:rsidRPr="00B2437F">
              <w:rPr>
                <w:rFonts w:ascii="Times New Roman" w:eastAsia="Times New Roman" w:hAnsi="Times New Roman" w:cs="Times New Roman"/>
                <w:sz w:val="12"/>
                <w:szCs w:val="12"/>
                <w:lang w:eastAsia="ru-RU"/>
              </w:rPr>
              <w:t>.С</w:t>
            </w:r>
            <w:proofErr w:type="gramEnd"/>
            <w:r w:rsidRPr="00B2437F">
              <w:rPr>
                <w:rFonts w:ascii="Times New Roman" w:eastAsia="Times New Roman" w:hAnsi="Times New Roman" w:cs="Times New Roman"/>
                <w:sz w:val="12"/>
                <w:szCs w:val="12"/>
                <w:lang w:eastAsia="ru-RU"/>
              </w:rPr>
              <w:t>ергиевск</w:t>
            </w:r>
            <w:proofErr w:type="spellEnd"/>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48 143 901,15</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48 143 901,15</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48 143 901,15</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986"/>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8</w:t>
            </w:r>
          </w:p>
        </w:tc>
        <w:tc>
          <w:tcPr>
            <w:tcW w:w="635" w:type="pct"/>
            <w:tcBorders>
              <w:top w:val="nil"/>
              <w:left w:val="nil"/>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Страховые взносы в СОА "Строители Поволжья"</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78 000,00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78 000,00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78 000,00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1134"/>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9</w:t>
            </w:r>
          </w:p>
        </w:tc>
        <w:tc>
          <w:tcPr>
            <w:tcW w:w="635" w:type="pct"/>
            <w:tcBorders>
              <w:top w:val="nil"/>
              <w:left w:val="nil"/>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 xml:space="preserve">Ремонт многоквартирного жилого дома в </w:t>
            </w:r>
            <w:proofErr w:type="spellStart"/>
            <w:r w:rsidRPr="00B2437F">
              <w:rPr>
                <w:rFonts w:ascii="Times New Roman" w:eastAsia="Times New Roman" w:hAnsi="Times New Roman" w:cs="Times New Roman"/>
                <w:sz w:val="12"/>
                <w:szCs w:val="12"/>
                <w:lang w:eastAsia="ru-RU"/>
              </w:rPr>
              <w:t>п</w:t>
            </w:r>
            <w:proofErr w:type="gramStart"/>
            <w:r w:rsidRPr="00B2437F">
              <w:rPr>
                <w:rFonts w:ascii="Times New Roman" w:eastAsia="Times New Roman" w:hAnsi="Times New Roman" w:cs="Times New Roman"/>
                <w:sz w:val="12"/>
                <w:szCs w:val="12"/>
                <w:lang w:eastAsia="ru-RU"/>
              </w:rPr>
              <w:t>.С</w:t>
            </w:r>
            <w:proofErr w:type="gramEnd"/>
            <w:r w:rsidRPr="00B2437F">
              <w:rPr>
                <w:rFonts w:ascii="Times New Roman" w:eastAsia="Times New Roman" w:hAnsi="Times New Roman" w:cs="Times New Roman"/>
                <w:sz w:val="12"/>
                <w:szCs w:val="12"/>
                <w:lang w:eastAsia="ru-RU"/>
              </w:rPr>
              <w:t>ерноводск</w:t>
            </w:r>
            <w:proofErr w:type="spellEnd"/>
            <w:r w:rsidRPr="00B2437F">
              <w:rPr>
                <w:rFonts w:ascii="Times New Roman" w:eastAsia="Times New Roman" w:hAnsi="Times New Roman" w:cs="Times New Roman"/>
                <w:sz w:val="12"/>
                <w:szCs w:val="12"/>
                <w:lang w:eastAsia="ru-RU"/>
              </w:rPr>
              <w:t xml:space="preserve"> </w:t>
            </w:r>
            <w:proofErr w:type="spellStart"/>
            <w:r w:rsidRPr="00B2437F">
              <w:rPr>
                <w:rFonts w:ascii="Times New Roman" w:eastAsia="Times New Roman" w:hAnsi="Times New Roman" w:cs="Times New Roman"/>
                <w:sz w:val="12"/>
                <w:szCs w:val="12"/>
                <w:lang w:eastAsia="ru-RU"/>
              </w:rPr>
              <w:t>ул.Калинина</w:t>
            </w:r>
            <w:proofErr w:type="spellEnd"/>
            <w:r w:rsidRPr="00B2437F">
              <w:rPr>
                <w:rFonts w:ascii="Times New Roman" w:eastAsia="Times New Roman" w:hAnsi="Times New Roman" w:cs="Times New Roman"/>
                <w:sz w:val="12"/>
                <w:szCs w:val="12"/>
                <w:lang w:eastAsia="ru-RU"/>
              </w:rPr>
              <w:t xml:space="preserve"> д.22 </w:t>
            </w:r>
            <w:proofErr w:type="spellStart"/>
            <w:r w:rsidRPr="00B2437F">
              <w:rPr>
                <w:rFonts w:ascii="Times New Roman" w:eastAsia="Times New Roman" w:hAnsi="Times New Roman" w:cs="Times New Roman"/>
                <w:sz w:val="12"/>
                <w:szCs w:val="12"/>
                <w:lang w:eastAsia="ru-RU"/>
              </w:rPr>
              <w:t>м.р.Сергиевский</w:t>
            </w:r>
            <w:proofErr w:type="spellEnd"/>
            <w:r w:rsidRPr="00B2437F">
              <w:rPr>
                <w:rFonts w:ascii="Times New Roman" w:eastAsia="Times New Roman" w:hAnsi="Times New Roman" w:cs="Times New Roman"/>
                <w:sz w:val="12"/>
                <w:szCs w:val="12"/>
                <w:lang w:eastAsia="ru-RU"/>
              </w:rPr>
              <w:t xml:space="preserve"> Самарской области</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17 300 581,73</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17 300 581,73</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14 705 494,00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2 595 087,73</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1004"/>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10</w:t>
            </w:r>
          </w:p>
        </w:tc>
        <w:tc>
          <w:tcPr>
            <w:tcW w:w="635" w:type="pct"/>
            <w:tcBorders>
              <w:top w:val="nil"/>
              <w:left w:val="nil"/>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Предоставление муниципальной гарантии</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35 987 537,26</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5 600 000,00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5 600 000,00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30 387 537,26</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30 387 537,26</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1215"/>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lastRenderedPageBreak/>
              <w:t>11</w:t>
            </w:r>
          </w:p>
        </w:tc>
        <w:tc>
          <w:tcPr>
            <w:tcW w:w="635" w:type="pct"/>
            <w:tcBorders>
              <w:top w:val="nil"/>
              <w:left w:val="nil"/>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Ремонтно-восстановительные работы на гидротехнических сооружениях пострадавших в результате паводка в 2017 году (</w:t>
            </w:r>
            <w:proofErr w:type="spellStart"/>
            <w:r w:rsidRPr="00B2437F">
              <w:rPr>
                <w:rFonts w:ascii="Times New Roman" w:eastAsia="Times New Roman" w:hAnsi="Times New Roman" w:cs="Times New Roman"/>
                <w:sz w:val="12"/>
                <w:szCs w:val="12"/>
                <w:lang w:eastAsia="ru-RU"/>
              </w:rPr>
              <w:t>с</w:t>
            </w:r>
            <w:proofErr w:type="gramStart"/>
            <w:r w:rsidRPr="00B2437F">
              <w:rPr>
                <w:rFonts w:ascii="Times New Roman" w:eastAsia="Times New Roman" w:hAnsi="Times New Roman" w:cs="Times New Roman"/>
                <w:sz w:val="12"/>
                <w:szCs w:val="12"/>
                <w:lang w:eastAsia="ru-RU"/>
              </w:rPr>
              <w:t>.К</w:t>
            </w:r>
            <w:proofErr w:type="gramEnd"/>
            <w:r w:rsidRPr="00B2437F">
              <w:rPr>
                <w:rFonts w:ascii="Times New Roman" w:eastAsia="Times New Roman" w:hAnsi="Times New Roman" w:cs="Times New Roman"/>
                <w:sz w:val="12"/>
                <w:szCs w:val="12"/>
                <w:lang w:eastAsia="ru-RU"/>
              </w:rPr>
              <w:t>расноярка</w:t>
            </w:r>
            <w:proofErr w:type="spellEnd"/>
            <w:r w:rsidRPr="00B2437F">
              <w:rPr>
                <w:rFonts w:ascii="Times New Roman" w:eastAsia="Times New Roman" w:hAnsi="Times New Roman" w:cs="Times New Roman"/>
                <w:sz w:val="12"/>
                <w:szCs w:val="12"/>
                <w:lang w:eastAsia="ru-RU"/>
              </w:rPr>
              <w:t xml:space="preserve">, </w:t>
            </w:r>
            <w:proofErr w:type="spellStart"/>
            <w:r w:rsidRPr="00B2437F">
              <w:rPr>
                <w:rFonts w:ascii="Times New Roman" w:eastAsia="Times New Roman" w:hAnsi="Times New Roman" w:cs="Times New Roman"/>
                <w:sz w:val="12"/>
                <w:szCs w:val="12"/>
                <w:lang w:eastAsia="ru-RU"/>
              </w:rPr>
              <w:t>с.Сергиевск</w:t>
            </w:r>
            <w:proofErr w:type="spellEnd"/>
            <w:r w:rsidRPr="00B2437F">
              <w:rPr>
                <w:rFonts w:ascii="Times New Roman" w:eastAsia="Times New Roman" w:hAnsi="Times New Roman" w:cs="Times New Roman"/>
                <w:sz w:val="12"/>
                <w:szCs w:val="12"/>
                <w:lang w:eastAsia="ru-RU"/>
              </w:rPr>
              <w:t>)</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3 053 240,00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3 053 240,00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2 137 268,00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915 972,00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1365"/>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12</w:t>
            </w:r>
          </w:p>
        </w:tc>
        <w:tc>
          <w:tcPr>
            <w:tcW w:w="635" w:type="pct"/>
            <w:tcBorders>
              <w:top w:val="nil"/>
              <w:left w:val="nil"/>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Аварийно-восстановительные работы по ремонту крыш жилых домов в поселке Сургут муниципального района Сергиевский Самарской области, поврежденных в результате урагана, прошедшего 5 июля 2017 года</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2 258 821,00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2 258 821,00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1 581 174,00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677 647,00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957"/>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13</w:t>
            </w:r>
          </w:p>
        </w:tc>
        <w:tc>
          <w:tcPr>
            <w:tcW w:w="635" w:type="pct"/>
            <w:tcBorders>
              <w:top w:val="nil"/>
              <w:left w:val="nil"/>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Прочие работы</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4 758 199,96</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626 525,04</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626 525,04</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1 124 937,32</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467 790,46</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657 146,86</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3 006 737,60</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2 606 737,60</w:t>
            </w:r>
          </w:p>
        </w:tc>
        <w:tc>
          <w:tcPr>
            <w:tcW w:w="181"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400 000,00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998"/>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14</w:t>
            </w:r>
          </w:p>
        </w:tc>
        <w:tc>
          <w:tcPr>
            <w:tcW w:w="635" w:type="pct"/>
            <w:tcBorders>
              <w:top w:val="nil"/>
              <w:left w:val="nil"/>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 xml:space="preserve">Ремонт  жилого  дома  </w:t>
            </w:r>
            <w:proofErr w:type="gramStart"/>
            <w:r w:rsidRPr="00B2437F">
              <w:rPr>
                <w:rFonts w:ascii="Times New Roman" w:eastAsia="Times New Roman" w:hAnsi="Times New Roman" w:cs="Times New Roman"/>
                <w:sz w:val="12"/>
                <w:szCs w:val="12"/>
                <w:lang w:eastAsia="ru-RU"/>
              </w:rPr>
              <w:t>с</w:t>
            </w:r>
            <w:proofErr w:type="gramEnd"/>
            <w:r w:rsidRPr="00B2437F">
              <w:rPr>
                <w:rFonts w:ascii="Times New Roman" w:eastAsia="Times New Roman" w:hAnsi="Times New Roman" w:cs="Times New Roman"/>
                <w:sz w:val="12"/>
                <w:szCs w:val="12"/>
                <w:lang w:eastAsia="ru-RU"/>
              </w:rPr>
              <w:t>. Спасское ул. Набережная д.4</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1 452 374,79</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1 452 374,79</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1 452 374,79</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984"/>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15</w:t>
            </w:r>
          </w:p>
        </w:tc>
        <w:tc>
          <w:tcPr>
            <w:tcW w:w="635" w:type="pct"/>
            <w:tcBorders>
              <w:top w:val="nil"/>
              <w:left w:val="nil"/>
              <w:bottom w:val="single" w:sz="4" w:space="0" w:color="auto"/>
              <w:right w:val="single" w:sz="4" w:space="0" w:color="auto"/>
            </w:tcBorders>
            <w:shd w:val="clear" w:color="000000" w:fill="FFFFFF"/>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 xml:space="preserve">Замена водонапорной башни в </w:t>
            </w:r>
            <w:proofErr w:type="spellStart"/>
            <w:r w:rsidRPr="00B2437F">
              <w:rPr>
                <w:rFonts w:ascii="Times New Roman" w:eastAsia="Times New Roman" w:hAnsi="Times New Roman" w:cs="Times New Roman"/>
                <w:sz w:val="12"/>
                <w:szCs w:val="12"/>
                <w:lang w:eastAsia="ru-RU"/>
              </w:rPr>
              <w:t>с</w:t>
            </w:r>
            <w:proofErr w:type="gramStart"/>
            <w:r w:rsidRPr="00B2437F">
              <w:rPr>
                <w:rFonts w:ascii="Times New Roman" w:eastAsia="Times New Roman" w:hAnsi="Times New Roman" w:cs="Times New Roman"/>
                <w:sz w:val="12"/>
                <w:szCs w:val="12"/>
                <w:lang w:eastAsia="ru-RU"/>
              </w:rPr>
              <w:t>.З</w:t>
            </w:r>
            <w:proofErr w:type="gramEnd"/>
            <w:r w:rsidRPr="00B2437F">
              <w:rPr>
                <w:rFonts w:ascii="Times New Roman" w:eastAsia="Times New Roman" w:hAnsi="Times New Roman" w:cs="Times New Roman"/>
                <w:sz w:val="12"/>
                <w:szCs w:val="12"/>
                <w:lang w:eastAsia="ru-RU"/>
              </w:rPr>
              <w:t>ахаркино</w:t>
            </w:r>
            <w:proofErr w:type="spellEnd"/>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1 496 549,36</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1 496 549,36</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1 122 412,00</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374 137,36</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97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16</w:t>
            </w:r>
          </w:p>
        </w:tc>
        <w:tc>
          <w:tcPr>
            <w:tcW w:w="635" w:type="pct"/>
            <w:tcBorders>
              <w:top w:val="nil"/>
              <w:left w:val="nil"/>
              <w:bottom w:val="single" w:sz="4" w:space="0" w:color="auto"/>
              <w:right w:val="single" w:sz="4" w:space="0" w:color="auto"/>
            </w:tcBorders>
            <w:shd w:val="clear" w:color="000000" w:fill="FFFFFF"/>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Замена водонапорной башни в п. Светлодольск</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1 651 150,48</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1 651 150,48</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1 238 362,00</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412 788,48</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984"/>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17</w:t>
            </w:r>
          </w:p>
        </w:tc>
        <w:tc>
          <w:tcPr>
            <w:tcW w:w="635" w:type="pct"/>
            <w:tcBorders>
              <w:top w:val="nil"/>
              <w:left w:val="nil"/>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 xml:space="preserve">Замена водонапорной башни в </w:t>
            </w:r>
            <w:proofErr w:type="spellStart"/>
            <w:r w:rsidRPr="00B2437F">
              <w:rPr>
                <w:rFonts w:ascii="Times New Roman" w:eastAsia="Times New Roman" w:hAnsi="Times New Roman" w:cs="Times New Roman"/>
                <w:sz w:val="12"/>
                <w:szCs w:val="12"/>
                <w:lang w:eastAsia="ru-RU"/>
              </w:rPr>
              <w:t>с</w:t>
            </w:r>
            <w:proofErr w:type="gramStart"/>
            <w:r w:rsidRPr="00B2437F">
              <w:rPr>
                <w:rFonts w:ascii="Times New Roman" w:eastAsia="Times New Roman" w:hAnsi="Times New Roman" w:cs="Times New Roman"/>
                <w:sz w:val="12"/>
                <w:szCs w:val="12"/>
                <w:lang w:eastAsia="ru-RU"/>
              </w:rPr>
              <w:t>.Ч</w:t>
            </w:r>
            <w:proofErr w:type="gramEnd"/>
            <w:r w:rsidRPr="00B2437F">
              <w:rPr>
                <w:rFonts w:ascii="Times New Roman" w:eastAsia="Times New Roman" w:hAnsi="Times New Roman" w:cs="Times New Roman"/>
                <w:sz w:val="12"/>
                <w:szCs w:val="12"/>
                <w:lang w:eastAsia="ru-RU"/>
              </w:rPr>
              <w:t>ерновка</w:t>
            </w:r>
            <w:proofErr w:type="spellEnd"/>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2 234 530,03</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2 234 530,03</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1 675 897,00</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558 633,03</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1134"/>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lastRenderedPageBreak/>
              <w:t>18</w:t>
            </w:r>
          </w:p>
        </w:tc>
        <w:tc>
          <w:tcPr>
            <w:tcW w:w="635" w:type="pct"/>
            <w:tcBorders>
              <w:top w:val="nil"/>
              <w:left w:val="nil"/>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Проведение мероприятий по обеспечению бесперебойного снабжения коммунальными услугами населения (субсидия)</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369 556 141,43</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126 262 626,27</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125 000 000,00</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1 262 626,27</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243 293 515,16</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240 860 580,00</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2 432 935,16</w:t>
            </w:r>
          </w:p>
        </w:tc>
        <w:tc>
          <w:tcPr>
            <w:tcW w:w="181"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114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19</w:t>
            </w:r>
          </w:p>
        </w:tc>
        <w:tc>
          <w:tcPr>
            <w:tcW w:w="635" w:type="pct"/>
            <w:tcBorders>
              <w:top w:val="nil"/>
              <w:left w:val="nil"/>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Проведение ремонта инженерной инфраструктуры в целях повышения её технической надежности и санитарно-</w:t>
            </w:r>
            <w:proofErr w:type="spellStart"/>
            <w:r w:rsidRPr="00B2437F">
              <w:rPr>
                <w:rFonts w:ascii="Times New Roman" w:eastAsia="Times New Roman" w:hAnsi="Times New Roman" w:cs="Times New Roman"/>
                <w:sz w:val="12"/>
                <w:szCs w:val="12"/>
                <w:lang w:eastAsia="ru-RU"/>
              </w:rPr>
              <w:t>экологическойбезопасности</w:t>
            </w:r>
            <w:proofErr w:type="spellEnd"/>
            <w:r w:rsidRPr="00B2437F">
              <w:rPr>
                <w:rFonts w:ascii="Times New Roman" w:eastAsia="Times New Roman" w:hAnsi="Times New Roman" w:cs="Times New Roman"/>
                <w:sz w:val="12"/>
                <w:szCs w:val="12"/>
                <w:lang w:eastAsia="ru-RU"/>
              </w:rPr>
              <w:t xml:space="preserve"> (субсидия)</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3 860 000,00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3 860 000,00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3 667 000,00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193 000,00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497"/>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20</w:t>
            </w:r>
          </w:p>
        </w:tc>
        <w:tc>
          <w:tcPr>
            <w:tcW w:w="635" w:type="pct"/>
            <w:tcBorders>
              <w:top w:val="nil"/>
              <w:left w:val="nil"/>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 xml:space="preserve">Ремонт бани в </w:t>
            </w:r>
            <w:proofErr w:type="spellStart"/>
            <w:r w:rsidRPr="00B2437F">
              <w:rPr>
                <w:rFonts w:ascii="Times New Roman" w:eastAsia="Times New Roman" w:hAnsi="Times New Roman" w:cs="Times New Roman"/>
                <w:sz w:val="12"/>
                <w:szCs w:val="12"/>
                <w:lang w:eastAsia="ru-RU"/>
              </w:rPr>
              <w:t>п.г.т</w:t>
            </w:r>
            <w:proofErr w:type="gramStart"/>
            <w:r w:rsidRPr="00B2437F">
              <w:rPr>
                <w:rFonts w:ascii="Times New Roman" w:eastAsia="Times New Roman" w:hAnsi="Times New Roman" w:cs="Times New Roman"/>
                <w:sz w:val="12"/>
                <w:szCs w:val="12"/>
                <w:lang w:eastAsia="ru-RU"/>
              </w:rPr>
              <w:t>.С</w:t>
            </w:r>
            <w:proofErr w:type="gramEnd"/>
            <w:r w:rsidRPr="00B2437F">
              <w:rPr>
                <w:rFonts w:ascii="Times New Roman" w:eastAsia="Times New Roman" w:hAnsi="Times New Roman" w:cs="Times New Roman"/>
                <w:sz w:val="12"/>
                <w:szCs w:val="12"/>
                <w:lang w:eastAsia="ru-RU"/>
              </w:rPr>
              <w:t>уходол</w:t>
            </w:r>
            <w:proofErr w:type="spellEnd"/>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1134"/>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21</w:t>
            </w:r>
          </w:p>
        </w:tc>
        <w:tc>
          <w:tcPr>
            <w:tcW w:w="635" w:type="pct"/>
            <w:tcBorders>
              <w:top w:val="nil"/>
              <w:left w:val="nil"/>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 xml:space="preserve">Водоснабжение </w:t>
            </w:r>
            <w:proofErr w:type="spellStart"/>
            <w:r w:rsidRPr="00B2437F">
              <w:rPr>
                <w:rFonts w:ascii="Times New Roman" w:eastAsia="Times New Roman" w:hAnsi="Times New Roman" w:cs="Times New Roman"/>
                <w:sz w:val="12"/>
                <w:szCs w:val="12"/>
                <w:lang w:eastAsia="ru-RU"/>
              </w:rPr>
              <w:t>с</w:t>
            </w:r>
            <w:proofErr w:type="gramStart"/>
            <w:r w:rsidRPr="00B2437F">
              <w:rPr>
                <w:rFonts w:ascii="Times New Roman" w:eastAsia="Times New Roman" w:hAnsi="Times New Roman" w:cs="Times New Roman"/>
                <w:sz w:val="12"/>
                <w:szCs w:val="12"/>
                <w:lang w:eastAsia="ru-RU"/>
              </w:rPr>
              <w:t>.К</w:t>
            </w:r>
            <w:proofErr w:type="gramEnd"/>
            <w:r w:rsidRPr="00B2437F">
              <w:rPr>
                <w:rFonts w:ascii="Times New Roman" w:eastAsia="Times New Roman" w:hAnsi="Times New Roman" w:cs="Times New Roman"/>
                <w:sz w:val="12"/>
                <w:szCs w:val="12"/>
                <w:lang w:eastAsia="ru-RU"/>
              </w:rPr>
              <w:t>алиновка</w:t>
            </w:r>
            <w:proofErr w:type="spellEnd"/>
            <w:r w:rsidRPr="00B2437F">
              <w:rPr>
                <w:rFonts w:ascii="Times New Roman" w:eastAsia="Times New Roman" w:hAnsi="Times New Roman" w:cs="Times New Roman"/>
                <w:sz w:val="12"/>
                <w:szCs w:val="12"/>
                <w:lang w:eastAsia="ru-RU"/>
              </w:rPr>
              <w:t xml:space="preserve"> муниципального района Сергиевский</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163 415 954,65</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36 964 395,35</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31 789 380,00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4 657 514,00</w:t>
            </w:r>
          </w:p>
        </w:tc>
        <w:tc>
          <w:tcPr>
            <w:tcW w:w="183"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517 501,35</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126 451 559,30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58 466 850,00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67 032 924,00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951 785,30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1134"/>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22</w:t>
            </w:r>
          </w:p>
        </w:tc>
        <w:tc>
          <w:tcPr>
            <w:tcW w:w="635" w:type="pct"/>
            <w:tcBorders>
              <w:top w:val="nil"/>
              <w:left w:val="nil"/>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 xml:space="preserve">Проектирование и строительство водопроводных сетей в </w:t>
            </w:r>
            <w:proofErr w:type="spellStart"/>
            <w:r w:rsidRPr="00B2437F">
              <w:rPr>
                <w:rFonts w:ascii="Times New Roman" w:eastAsia="Times New Roman" w:hAnsi="Times New Roman" w:cs="Times New Roman"/>
                <w:sz w:val="12"/>
                <w:szCs w:val="12"/>
                <w:lang w:eastAsia="ru-RU"/>
              </w:rPr>
              <w:t>с</w:t>
            </w:r>
            <w:proofErr w:type="gramStart"/>
            <w:r w:rsidRPr="00B2437F">
              <w:rPr>
                <w:rFonts w:ascii="Times New Roman" w:eastAsia="Times New Roman" w:hAnsi="Times New Roman" w:cs="Times New Roman"/>
                <w:sz w:val="12"/>
                <w:szCs w:val="12"/>
                <w:lang w:eastAsia="ru-RU"/>
              </w:rPr>
              <w:t>.К</w:t>
            </w:r>
            <w:proofErr w:type="gramEnd"/>
            <w:r w:rsidRPr="00B2437F">
              <w:rPr>
                <w:rFonts w:ascii="Times New Roman" w:eastAsia="Times New Roman" w:hAnsi="Times New Roman" w:cs="Times New Roman"/>
                <w:sz w:val="12"/>
                <w:szCs w:val="12"/>
                <w:lang w:eastAsia="ru-RU"/>
              </w:rPr>
              <w:t>андабулак</w:t>
            </w:r>
            <w:proofErr w:type="spellEnd"/>
            <w:r w:rsidRPr="00B2437F">
              <w:rPr>
                <w:rFonts w:ascii="Times New Roman" w:eastAsia="Times New Roman" w:hAnsi="Times New Roman" w:cs="Times New Roman"/>
                <w:sz w:val="12"/>
                <w:szCs w:val="12"/>
                <w:lang w:eastAsia="ru-RU"/>
              </w:rPr>
              <w:t xml:space="preserve"> муниципального района Сергиевский</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69 644 674,42</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69 644 674,42</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59 894 420,00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8 775 230,00</w:t>
            </w:r>
          </w:p>
        </w:tc>
        <w:tc>
          <w:tcPr>
            <w:tcW w:w="183"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975 024,42</w:t>
            </w:r>
          </w:p>
        </w:tc>
        <w:tc>
          <w:tcPr>
            <w:tcW w:w="181" w:type="pct"/>
            <w:tcBorders>
              <w:top w:val="nil"/>
              <w:left w:val="nil"/>
              <w:bottom w:val="single" w:sz="4" w:space="0" w:color="auto"/>
              <w:right w:val="single" w:sz="4" w:space="0" w:color="auto"/>
            </w:tcBorders>
            <w:shd w:val="clear" w:color="000000" w:fill="FFFFFF"/>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1515"/>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23</w:t>
            </w:r>
          </w:p>
        </w:tc>
        <w:tc>
          <w:tcPr>
            <w:tcW w:w="635" w:type="pct"/>
            <w:tcBorders>
              <w:top w:val="nil"/>
              <w:left w:val="nil"/>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proofErr w:type="gramStart"/>
            <w:r w:rsidRPr="00B2437F">
              <w:rPr>
                <w:rFonts w:ascii="Times New Roman" w:eastAsia="Times New Roman" w:hAnsi="Times New Roman" w:cs="Times New Roman"/>
                <w:sz w:val="12"/>
                <w:szCs w:val="12"/>
                <w:lang w:eastAsia="ru-RU"/>
              </w:rPr>
              <w:t>Устройство  канализационной  насосной  станции  с подводящими  сетями в с. Сергиевск  ул. Северная  детский  сад «Радуга» муниципального  района  Сергиевский</w:t>
            </w:r>
            <w:proofErr w:type="gramEnd"/>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1 700 000,00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1 700 000,00</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1 700 000,00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1215"/>
        </w:trPr>
        <w:tc>
          <w:tcPr>
            <w:tcW w:w="251" w:type="pct"/>
            <w:tcBorders>
              <w:top w:val="single" w:sz="4" w:space="0" w:color="auto"/>
              <w:left w:val="single" w:sz="4" w:space="0" w:color="auto"/>
              <w:bottom w:val="nil"/>
              <w:right w:val="nil"/>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24</w:t>
            </w:r>
          </w:p>
        </w:tc>
        <w:tc>
          <w:tcPr>
            <w:tcW w:w="635" w:type="pct"/>
            <w:tcBorders>
              <w:top w:val="nil"/>
              <w:left w:val="single" w:sz="4" w:space="0" w:color="auto"/>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 xml:space="preserve">Замена  аварийного  участка  сетей   отопления   в  </w:t>
            </w:r>
            <w:proofErr w:type="spellStart"/>
            <w:r w:rsidRPr="00B2437F">
              <w:rPr>
                <w:rFonts w:ascii="Times New Roman" w:eastAsia="Times New Roman" w:hAnsi="Times New Roman" w:cs="Times New Roman"/>
                <w:sz w:val="12"/>
                <w:szCs w:val="12"/>
                <w:lang w:eastAsia="ru-RU"/>
              </w:rPr>
              <w:t>п.г.т</w:t>
            </w:r>
            <w:proofErr w:type="spellEnd"/>
            <w:r w:rsidRPr="00B2437F">
              <w:rPr>
                <w:rFonts w:ascii="Times New Roman" w:eastAsia="Times New Roman" w:hAnsi="Times New Roman" w:cs="Times New Roman"/>
                <w:sz w:val="12"/>
                <w:szCs w:val="12"/>
                <w:lang w:eastAsia="ru-RU"/>
              </w:rPr>
              <w:t xml:space="preserve">. Суходол  ул. Пушкина  д.2  ГБОУ СОШ №1  </w:t>
            </w:r>
            <w:proofErr w:type="spellStart"/>
            <w:r w:rsidRPr="00B2437F">
              <w:rPr>
                <w:rFonts w:ascii="Times New Roman" w:eastAsia="Times New Roman" w:hAnsi="Times New Roman" w:cs="Times New Roman"/>
                <w:sz w:val="12"/>
                <w:szCs w:val="12"/>
                <w:lang w:eastAsia="ru-RU"/>
              </w:rPr>
              <w:t>п.г.т</w:t>
            </w:r>
            <w:proofErr w:type="spellEnd"/>
            <w:r w:rsidRPr="00B2437F">
              <w:rPr>
                <w:rFonts w:ascii="Times New Roman" w:eastAsia="Times New Roman" w:hAnsi="Times New Roman" w:cs="Times New Roman"/>
                <w:sz w:val="12"/>
                <w:szCs w:val="12"/>
                <w:lang w:eastAsia="ru-RU"/>
              </w:rPr>
              <w:t>. Суходол  муниципального  района  Сергиевский</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1 450 000,00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1 450 000,00</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1 450 000,00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r>
      <w:tr w:rsidR="002426C7" w:rsidRPr="00B2437F" w:rsidTr="002426C7">
        <w:trPr>
          <w:cantSplit/>
          <w:trHeight w:val="1215"/>
        </w:trPr>
        <w:tc>
          <w:tcPr>
            <w:tcW w:w="251" w:type="pct"/>
            <w:tcBorders>
              <w:top w:val="nil"/>
              <w:left w:val="single" w:sz="4" w:space="0" w:color="auto"/>
              <w:bottom w:val="single" w:sz="4" w:space="0" w:color="auto"/>
              <w:right w:val="nil"/>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lastRenderedPageBreak/>
              <w:t>25</w:t>
            </w:r>
          </w:p>
        </w:tc>
        <w:tc>
          <w:tcPr>
            <w:tcW w:w="635" w:type="pct"/>
            <w:tcBorders>
              <w:top w:val="nil"/>
              <w:left w:val="single" w:sz="4" w:space="0" w:color="auto"/>
              <w:bottom w:val="single" w:sz="4" w:space="0" w:color="auto"/>
              <w:right w:val="single" w:sz="4" w:space="0" w:color="auto"/>
            </w:tcBorders>
            <w:shd w:val="clear" w:color="auto" w:fill="auto"/>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Разработка ПСД по объектам капитального строительства инженерной инфраструктуры</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21 744 005,00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21 744 005,00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13 492 700,00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7 265 300,00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986 005,00</w:t>
            </w:r>
          </w:p>
        </w:tc>
        <w:tc>
          <w:tcPr>
            <w:tcW w:w="180"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p>
        </w:tc>
        <w:tc>
          <w:tcPr>
            <w:tcW w:w="151" w:type="pct"/>
            <w:tcBorders>
              <w:top w:val="nil"/>
              <w:left w:val="nil"/>
              <w:bottom w:val="single" w:sz="4" w:space="0" w:color="auto"/>
              <w:right w:val="single" w:sz="4" w:space="0" w:color="auto"/>
            </w:tcBorders>
            <w:shd w:val="clear" w:color="auto" w:fill="auto"/>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sz w:val="12"/>
                <w:szCs w:val="12"/>
                <w:lang w:eastAsia="ru-RU"/>
              </w:rPr>
            </w:pPr>
          </w:p>
        </w:tc>
      </w:tr>
      <w:tr w:rsidR="002426C7" w:rsidRPr="00B2437F" w:rsidTr="002426C7">
        <w:trPr>
          <w:cantSplit/>
          <w:trHeight w:val="1052"/>
        </w:trPr>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sz w:val="12"/>
                <w:szCs w:val="12"/>
                <w:lang w:eastAsia="ru-RU"/>
              </w:rPr>
            </w:pPr>
          </w:p>
        </w:tc>
        <w:tc>
          <w:tcPr>
            <w:tcW w:w="635" w:type="pct"/>
            <w:tcBorders>
              <w:top w:val="nil"/>
              <w:left w:val="nil"/>
              <w:bottom w:val="single" w:sz="4" w:space="0" w:color="auto"/>
              <w:right w:val="single" w:sz="4" w:space="0" w:color="auto"/>
            </w:tcBorders>
            <w:shd w:val="clear" w:color="auto" w:fill="auto"/>
            <w:noWrap/>
            <w:vAlign w:val="center"/>
            <w:hideMark/>
          </w:tcPr>
          <w:p w:rsidR="00B2437F" w:rsidRPr="00B2437F" w:rsidRDefault="00B2437F" w:rsidP="002426C7">
            <w:pPr>
              <w:spacing w:after="0" w:line="240" w:lineRule="auto"/>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ИТОГО:</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831 850 222,53</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108 557 638,31</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81 405 398,06</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27 152 240,25</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181 708 213,47</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138 493 323,87</w:t>
            </w:r>
          </w:p>
        </w:tc>
        <w:tc>
          <w:tcPr>
            <w:tcW w:w="18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43 214 889,60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383 751 826,15</w:t>
            </w:r>
          </w:p>
        </w:tc>
        <w:tc>
          <w:tcPr>
            <w:tcW w:w="182"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91 683 800,00</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254 326 324,00</w:t>
            </w:r>
          </w:p>
        </w:tc>
        <w:tc>
          <w:tcPr>
            <w:tcW w:w="183"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34 191 702,15</w:t>
            </w:r>
          </w:p>
        </w:tc>
        <w:tc>
          <w:tcPr>
            <w:tcW w:w="181" w:type="pct"/>
            <w:tcBorders>
              <w:top w:val="nil"/>
              <w:left w:val="nil"/>
              <w:bottom w:val="single" w:sz="4" w:space="0" w:color="auto"/>
              <w:right w:val="single" w:sz="4" w:space="0" w:color="auto"/>
            </w:tcBorders>
            <w:shd w:val="clear" w:color="000000" w:fill="FFFFFF"/>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3 550 000,00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156 880 759,30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71 959 550,00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74 298 224,00</w:t>
            </w:r>
          </w:p>
        </w:tc>
        <w:tc>
          <w:tcPr>
            <w:tcW w:w="183"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10 622 985,30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951 785,30</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c>
          <w:tcPr>
            <w:tcW w:w="182"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951 785,30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rsidR="00B2437F" w:rsidRPr="00B2437F" w:rsidRDefault="00B2437F" w:rsidP="002426C7">
            <w:pPr>
              <w:spacing w:after="0" w:line="240" w:lineRule="auto"/>
              <w:ind w:left="113" w:right="113"/>
              <w:jc w:val="center"/>
              <w:rPr>
                <w:rFonts w:ascii="Times New Roman" w:eastAsia="Times New Roman" w:hAnsi="Times New Roman" w:cs="Times New Roman"/>
                <w:b/>
                <w:bCs/>
                <w:sz w:val="12"/>
                <w:szCs w:val="12"/>
                <w:lang w:eastAsia="ru-RU"/>
              </w:rPr>
            </w:pPr>
            <w:r w:rsidRPr="00B2437F">
              <w:rPr>
                <w:rFonts w:ascii="Times New Roman" w:eastAsia="Times New Roman" w:hAnsi="Times New Roman" w:cs="Times New Roman"/>
                <w:b/>
                <w:bCs/>
                <w:sz w:val="12"/>
                <w:szCs w:val="12"/>
                <w:lang w:eastAsia="ru-RU"/>
              </w:rPr>
              <w:t>0,00</w:t>
            </w:r>
          </w:p>
        </w:tc>
      </w:tr>
    </w:tbl>
    <w:p w:rsidR="00B2437F" w:rsidRDefault="002426C7" w:rsidP="002012B7">
      <w:pPr>
        <w:tabs>
          <w:tab w:val="left" w:pos="0"/>
        </w:tabs>
        <w:spacing w:after="0" w:line="240" w:lineRule="auto"/>
        <w:rPr>
          <w:rFonts w:ascii="Times New Roman" w:eastAsia="Times New Roman" w:hAnsi="Times New Roman" w:cs="Times New Roman"/>
          <w:sz w:val="12"/>
          <w:szCs w:val="12"/>
          <w:lang w:eastAsia="ru-RU"/>
        </w:rPr>
      </w:pPr>
      <w:r w:rsidRPr="00B2437F">
        <w:rPr>
          <w:rFonts w:ascii="Times New Roman" w:eastAsia="Times New Roman" w:hAnsi="Times New Roman" w:cs="Times New Roman"/>
          <w:sz w:val="12"/>
          <w:szCs w:val="12"/>
          <w:lang w:eastAsia="ru-RU"/>
        </w:rPr>
        <w:t>(*) Общий объем финансового обеспечения Программы, а также объем</w:t>
      </w:r>
      <w:r w:rsidR="002012B7">
        <w:rPr>
          <w:rFonts w:ascii="Times New Roman" w:eastAsia="Times New Roman" w:hAnsi="Times New Roman" w:cs="Times New Roman"/>
          <w:sz w:val="12"/>
          <w:szCs w:val="12"/>
          <w:lang w:eastAsia="ru-RU"/>
        </w:rPr>
        <w:t xml:space="preserve"> </w:t>
      </w:r>
      <w:r w:rsidRPr="00B2437F">
        <w:rPr>
          <w:rFonts w:ascii="Times New Roman" w:eastAsia="Times New Roman" w:hAnsi="Times New Roman" w:cs="Times New Roman"/>
          <w:sz w:val="12"/>
          <w:szCs w:val="12"/>
          <w:lang w:eastAsia="ru-RU"/>
        </w:rPr>
        <w:t>бюджетных ассигнований местного бюджета будут уточнены после утверждения Решения о бюджете на очередной финансовый год и плановый период</w:t>
      </w:r>
    </w:p>
    <w:tbl>
      <w:tblPr>
        <w:tblW w:w="1904" w:type="pct"/>
        <w:tblLook w:val="04A0" w:firstRow="1" w:lastRow="0" w:firstColumn="1" w:lastColumn="0" w:noHBand="0" w:noVBand="1"/>
      </w:tblPr>
      <w:tblGrid>
        <w:gridCol w:w="959"/>
        <w:gridCol w:w="992"/>
        <w:gridCol w:w="992"/>
      </w:tblGrid>
      <w:tr w:rsidR="002012B7" w:rsidRPr="002012B7" w:rsidTr="002012B7">
        <w:trPr>
          <w:trHeight w:val="315"/>
        </w:trPr>
        <w:tc>
          <w:tcPr>
            <w:tcW w:w="1629" w:type="pct"/>
            <w:tcBorders>
              <w:top w:val="nil"/>
              <w:left w:val="nil"/>
              <w:bottom w:val="nil"/>
              <w:right w:val="nil"/>
            </w:tcBorders>
            <w:shd w:val="clear" w:color="auto" w:fill="auto"/>
            <w:noWrap/>
            <w:vAlign w:val="center"/>
            <w:hideMark/>
          </w:tcPr>
          <w:p w:rsidR="002012B7" w:rsidRPr="002012B7" w:rsidRDefault="002012B7" w:rsidP="002012B7">
            <w:pPr>
              <w:spacing w:after="0" w:line="240" w:lineRule="auto"/>
              <w:rPr>
                <w:rFonts w:ascii="Times New Roman" w:eastAsia="Times New Roman" w:hAnsi="Times New Roman" w:cs="Times New Roman"/>
                <w:sz w:val="12"/>
                <w:szCs w:val="12"/>
                <w:lang w:eastAsia="ru-RU"/>
              </w:rPr>
            </w:pPr>
            <w:proofErr w:type="spellStart"/>
            <w:r w:rsidRPr="002012B7">
              <w:rPr>
                <w:rFonts w:ascii="Times New Roman" w:eastAsia="Times New Roman" w:hAnsi="Times New Roman" w:cs="Times New Roman"/>
                <w:sz w:val="12"/>
                <w:szCs w:val="12"/>
                <w:lang w:eastAsia="ru-RU"/>
              </w:rPr>
              <w:t>фед</w:t>
            </w:r>
            <w:proofErr w:type="spellEnd"/>
          </w:p>
        </w:tc>
        <w:tc>
          <w:tcPr>
            <w:tcW w:w="1685" w:type="pct"/>
            <w:tcBorders>
              <w:top w:val="nil"/>
              <w:left w:val="nil"/>
              <w:bottom w:val="nil"/>
              <w:right w:val="nil"/>
            </w:tcBorders>
            <w:shd w:val="clear" w:color="auto" w:fill="auto"/>
            <w:noWrap/>
            <w:vAlign w:val="center"/>
            <w:hideMark/>
          </w:tcPr>
          <w:p w:rsidR="002012B7" w:rsidRPr="002012B7" w:rsidRDefault="002012B7" w:rsidP="002012B7">
            <w:pPr>
              <w:spacing w:after="0" w:line="240" w:lineRule="auto"/>
              <w:jc w:val="right"/>
              <w:rPr>
                <w:rFonts w:ascii="Times New Roman" w:eastAsia="Times New Roman" w:hAnsi="Times New Roman" w:cs="Times New Roman"/>
                <w:sz w:val="12"/>
                <w:szCs w:val="12"/>
                <w:lang w:eastAsia="ru-RU"/>
              </w:rPr>
            </w:pPr>
            <w:r w:rsidRPr="002012B7">
              <w:rPr>
                <w:rFonts w:ascii="Times New Roman" w:eastAsia="Times New Roman" w:hAnsi="Times New Roman" w:cs="Times New Roman"/>
                <w:sz w:val="12"/>
                <w:szCs w:val="12"/>
                <w:lang w:eastAsia="ru-RU"/>
              </w:rPr>
              <w:t>163 643 350,00</w:t>
            </w:r>
          </w:p>
        </w:tc>
        <w:tc>
          <w:tcPr>
            <w:tcW w:w="1685" w:type="pct"/>
            <w:tcBorders>
              <w:top w:val="nil"/>
              <w:left w:val="nil"/>
              <w:bottom w:val="nil"/>
              <w:right w:val="nil"/>
            </w:tcBorders>
            <w:shd w:val="clear" w:color="auto" w:fill="auto"/>
            <w:noWrap/>
            <w:vAlign w:val="bottom"/>
            <w:hideMark/>
          </w:tcPr>
          <w:p w:rsidR="002012B7" w:rsidRPr="002012B7" w:rsidRDefault="002012B7" w:rsidP="002012B7">
            <w:pPr>
              <w:spacing w:after="0" w:line="240" w:lineRule="auto"/>
              <w:rPr>
                <w:rFonts w:ascii="Times New Roman" w:eastAsia="Times New Roman" w:hAnsi="Times New Roman" w:cs="Times New Roman"/>
                <w:sz w:val="12"/>
                <w:szCs w:val="12"/>
                <w:lang w:eastAsia="ru-RU"/>
              </w:rPr>
            </w:pPr>
          </w:p>
        </w:tc>
      </w:tr>
      <w:tr w:rsidR="002012B7" w:rsidRPr="002012B7" w:rsidTr="002012B7">
        <w:trPr>
          <w:trHeight w:val="255"/>
        </w:trPr>
        <w:tc>
          <w:tcPr>
            <w:tcW w:w="1629" w:type="pct"/>
            <w:tcBorders>
              <w:top w:val="nil"/>
              <w:left w:val="nil"/>
              <w:bottom w:val="nil"/>
              <w:right w:val="nil"/>
            </w:tcBorders>
            <w:shd w:val="clear" w:color="auto" w:fill="auto"/>
            <w:vAlign w:val="center"/>
            <w:hideMark/>
          </w:tcPr>
          <w:p w:rsidR="002012B7" w:rsidRPr="002012B7" w:rsidRDefault="002012B7" w:rsidP="002012B7">
            <w:pPr>
              <w:spacing w:after="0" w:line="240" w:lineRule="auto"/>
              <w:rPr>
                <w:rFonts w:ascii="Times New Roman" w:eastAsia="Times New Roman" w:hAnsi="Times New Roman" w:cs="Times New Roman"/>
                <w:sz w:val="12"/>
                <w:szCs w:val="12"/>
                <w:lang w:eastAsia="ru-RU"/>
              </w:rPr>
            </w:pPr>
            <w:proofErr w:type="spellStart"/>
            <w:proofErr w:type="gramStart"/>
            <w:r w:rsidRPr="002012B7">
              <w:rPr>
                <w:rFonts w:ascii="Times New Roman" w:eastAsia="Times New Roman" w:hAnsi="Times New Roman" w:cs="Times New Roman"/>
                <w:sz w:val="12"/>
                <w:szCs w:val="12"/>
                <w:lang w:eastAsia="ru-RU"/>
              </w:rPr>
              <w:t>обл</w:t>
            </w:r>
            <w:proofErr w:type="spellEnd"/>
            <w:proofErr w:type="gramEnd"/>
          </w:p>
        </w:tc>
        <w:tc>
          <w:tcPr>
            <w:tcW w:w="1685" w:type="pct"/>
            <w:tcBorders>
              <w:top w:val="nil"/>
              <w:left w:val="nil"/>
              <w:bottom w:val="nil"/>
              <w:right w:val="nil"/>
            </w:tcBorders>
            <w:shd w:val="clear" w:color="auto" w:fill="auto"/>
            <w:noWrap/>
            <w:vAlign w:val="bottom"/>
            <w:hideMark/>
          </w:tcPr>
          <w:p w:rsidR="002012B7" w:rsidRPr="002012B7" w:rsidRDefault="002012B7" w:rsidP="002012B7">
            <w:pPr>
              <w:spacing w:after="0" w:line="240" w:lineRule="auto"/>
              <w:jc w:val="right"/>
              <w:rPr>
                <w:rFonts w:ascii="Times New Roman" w:eastAsia="Times New Roman" w:hAnsi="Times New Roman" w:cs="Times New Roman"/>
                <w:sz w:val="12"/>
                <w:szCs w:val="12"/>
                <w:lang w:eastAsia="ru-RU"/>
              </w:rPr>
            </w:pPr>
            <w:r w:rsidRPr="002012B7">
              <w:rPr>
                <w:rFonts w:ascii="Times New Roman" w:eastAsia="Times New Roman" w:hAnsi="Times New Roman" w:cs="Times New Roman"/>
                <w:sz w:val="12"/>
                <w:szCs w:val="12"/>
                <w:lang w:eastAsia="ru-RU"/>
              </w:rPr>
              <w:t>548 523 269,93</w:t>
            </w:r>
          </w:p>
        </w:tc>
        <w:tc>
          <w:tcPr>
            <w:tcW w:w="1685" w:type="pct"/>
            <w:tcBorders>
              <w:top w:val="nil"/>
              <w:left w:val="nil"/>
              <w:bottom w:val="nil"/>
              <w:right w:val="nil"/>
            </w:tcBorders>
            <w:shd w:val="clear" w:color="auto" w:fill="auto"/>
            <w:noWrap/>
            <w:vAlign w:val="bottom"/>
            <w:hideMark/>
          </w:tcPr>
          <w:p w:rsidR="002012B7" w:rsidRPr="002012B7" w:rsidRDefault="002012B7" w:rsidP="002012B7">
            <w:pPr>
              <w:spacing w:after="0" w:line="240" w:lineRule="auto"/>
              <w:rPr>
                <w:rFonts w:ascii="Times New Roman" w:eastAsia="Times New Roman" w:hAnsi="Times New Roman" w:cs="Times New Roman"/>
                <w:sz w:val="12"/>
                <w:szCs w:val="12"/>
                <w:lang w:eastAsia="ru-RU"/>
              </w:rPr>
            </w:pPr>
          </w:p>
        </w:tc>
      </w:tr>
      <w:tr w:rsidR="002012B7" w:rsidRPr="002012B7" w:rsidTr="002012B7">
        <w:trPr>
          <w:trHeight w:val="255"/>
        </w:trPr>
        <w:tc>
          <w:tcPr>
            <w:tcW w:w="1629" w:type="pct"/>
            <w:tcBorders>
              <w:top w:val="nil"/>
              <w:left w:val="nil"/>
              <w:bottom w:val="nil"/>
              <w:right w:val="nil"/>
            </w:tcBorders>
            <w:shd w:val="clear" w:color="auto" w:fill="auto"/>
            <w:vAlign w:val="center"/>
            <w:hideMark/>
          </w:tcPr>
          <w:p w:rsidR="002012B7" w:rsidRPr="002012B7" w:rsidRDefault="002012B7" w:rsidP="002012B7">
            <w:pPr>
              <w:spacing w:after="0" w:line="240" w:lineRule="auto"/>
              <w:rPr>
                <w:rFonts w:ascii="Times New Roman" w:eastAsia="Times New Roman" w:hAnsi="Times New Roman" w:cs="Times New Roman"/>
                <w:sz w:val="12"/>
                <w:szCs w:val="12"/>
                <w:lang w:eastAsia="ru-RU"/>
              </w:rPr>
            </w:pPr>
            <w:r w:rsidRPr="002012B7">
              <w:rPr>
                <w:rFonts w:ascii="Times New Roman" w:eastAsia="Times New Roman" w:hAnsi="Times New Roman" w:cs="Times New Roman"/>
                <w:sz w:val="12"/>
                <w:szCs w:val="12"/>
                <w:lang w:eastAsia="ru-RU"/>
              </w:rPr>
              <w:t>мест</w:t>
            </w:r>
          </w:p>
        </w:tc>
        <w:tc>
          <w:tcPr>
            <w:tcW w:w="1685" w:type="pct"/>
            <w:tcBorders>
              <w:top w:val="nil"/>
              <w:left w:val="nil"/>
              <w:bottom w:val="nil"/>
              <w:right w:val="nil"/>
            </w:tcBorders>
            <w:shd w:val="clear" w:color="auto" w:fill="auto"/>
            <w:noWrap/>
            <w:vAlign w:val="bottom"/>
            <w:hideMark/>
          </w:tcPr>
          <w:p w:rsidR="002012B7" w:rsidRPr="002012B7" w:rsidRDefault="002012B7" w:rsidP="002012B7">
            <w:pPr>
              <w:spacing w:after="0" w:line="240" w:lineRule="auto"/>
              <w:jc w:val="right"/>
              <w:rPr>
                <w:rFonts w:ascii="Times New Roman" w:eastAsia="Times New Roman" w:hAnsi="Times New Roman" w:cs="Times New Roman"/>
                <w:sz w:val="12"/>
                <w:szCs w:val="12"/>
                <w:lang w:eastAsia="ru-RU"/>
              </w:rPr>
            </w:pPr>
            <w:r w:rsidRPr="002012B7">
              <w:rPr>
                <w:rFonts w:ascii="Times New Roman" w:eastAsia="Times New Roman" w:hAnsi="Times New Roman" w:cs="Times New Roman"/>
                <w:sz w:val="12"/>
                <w:szCs w:val="12"/>
                <w:lang w:eastAsia="ru-RU"/>
              </w:rPr>
              <w:t>116 133 602,60</w:t>
            </w:r>
          </w:p>
        </w:tc>
        <w:tc>
          <w:tcPr>
            <w:tcW w:w="1685" w:type="pct"/>
            <w:tcBorders>
              <w:top w:val="nil"/>
              <w:left w:val="nil"/>
              <w:bottom w:val="nil"/>
              <w:right w:val="nil"/>
            </w:tcBorders>
            <w:shd w:val="clear" w:color="auto" w:fill="auto"/>
            <w:noWrap/>
            <w:vAlign w:val="bottom"/>
            <w:hideMark/>
          </w:tcPr>
          <w:p w:rsidR="002012B7" w:rsidRPr="002012B7" w:rsidRDefault="002012B7" w:rsidP="002012B7">
            <w:pPr>
              <w:spacing w:after="0" w:line="240" w:lineRule="auto"/>
              <w:jc w:val="right"/>
              <w:rPr>
                <w:rFonts w:ascii="Times New Roman" w:eastAsia="Times New Roman" w:hAnsi="Times New Roman" w:cs="Times New Roman"/>
                <w:sz w:val="12"/>
                <w:szCs w:val="12"/>
                <w:lang w:eastAsia="ru-RU"/>
              </w:rPr>
            </w:pPr>
            <w:r w:rsidRPr="002012B7">
              <w:rPr>
                <w:rFonts w:ascii="Times New Roman" w:eastAsia="Times New Roman" w:hAnsi="Times New Roman" w:cs="Times New Roman"/>
                <w:sz w:val="12"/>
                <w:szCs w:val="12"/>
                <w:lang w:eastAsia="ru-RU"/>
              </w:rPr>
              <w:t>831 850 222,53</w:t>
            </w:r>
          </w:p>
        </w:tc>
      </w:tr>
      <w:tr w:rsidR="002012B7" w:rsidRPr="002012B7" w:rsidTr="002012B7">
        <w:trPr>
          <w:trHeight w:val="255"/>
        </w:trPr>
        <w:tc>
          <w:tcPr>
            <w:tcW w:w="1629" w:type="pct"/>
            <w:tcBorders>
              <w:top w:val="nil"/>
              <w:left w:val="nil"/>
              <w:bottom w:val="nil"/>
              <w:right w:val="nil"/>
            </w:tcBorders>
            <w:shd w:val="clear" w:color="auto" w:fill="auto"/>
            <w:vAlign w:val="center"/>
            <w:hideMark/>
          </w:tcPr>
          <w:p w:rsidR="002012B7" w:rsidRPr="002012B7" w:rsidRDefault="002012B7" w:rsidP="002012B7">
            <w:pPr>
              <w:spacing w:after="0" w:line="240" w:lineRule="auto"/>
              <w:rPr>
                <w:rFonts w:ascii="Times New Roman" w:eastAsia="Times New Roman" w:hAnsi="Times New Roman" w:cs="Times New Roman"/>
                <w:sz w:val="12"/>
                <w:szCs w:val="12"/>
                <w:lang w:eastAsia="ru-RU"/>
              </w:rPr>
            </w:pPr>
            <w:proofErr w:type="spellStart"/>
            <w:r w:rsidRPr="002012B7">
              <w:rPr>
                <w:rFonts w:ascii="Times New Roman" w:eastAsia="Times New Roman" w:hAnsi="Times New Roman" w:cs="Times New Roman"/>
                <w:sz w:val="12"/>
                <w:szCs w:val="12"/>
                <w:lang w:eastAsia="ru-RU"/>
              </w:rPr>
              <w:t>внеб</w:t>
            </w:r>
            <w:proofErr w:type="spellEnd"/>
          </w:p>
        </w:tc>
        <w:tc>
          <w:tcPr>
            <w:tcW w:w="1685" w:type="pct"/>
            <w:tcBorders>
              <w:top w:val="nil"/>
              <w:left w:val="nil"/>
              <w:bottom w:val="nil"/>
              <w:right w:val="nil"/>
            </w:tcBorders>
            <w:shd w:val="clear" w:color="auto" w:fill="auto"/>
            <w:noWrap/>
            <w:vAlign w:val="bottom"/>
            <w:hideMark/>
          </w:tcPr>
          <w:p w:rsidR="002012B7" w:rsidRPr="002012B7" w:rsidRDefault="002012B7" w:rsidP="002012B7">
            <w:pPr>
              <w:spacing w:after="0" w:line="240" w:lineRule="auto"/>
              <w:jc w:val="right"/>
              <w:rPr>
                <w:rFonts w:ascii="Times New Roman" w:eastAsia="Times New Roman" w:hAnsi="Times New Roman" w:cs="Times New Roman"/>
                <w:sz w:val="12"/>
                <w:szCs w:val="12"/>
                <w:lang w:eastAsia="ru-RU"/>
              </w:rPr>
            </w:pPr>
            <w:r w:rsidRPr="002012B7">
              <w:rPr>
                <w:rFonts w:ascii="Times New Roman" w:eastAsia="Times New Roman" w:hAnsi="Times New Roman" w:cs="Times New Roman"/>
                <w:sz w:val="12"/>
                <w:szCs w:val="12"/>
                <w:lang w:eastAsia="ru-RU"/>
              </w:rPr>
              <w:t>3 550 000,00</w:t>
            </w:r>
          </w:p>
        </w:tc>
        <w:tc>
          <w:tcPr>
            <w:tcW w:w="1685" w:type="pct"/>
            <w:tcBorders>
              <w:top w:val="nil"/>
              <w:left w:val="nil"/>
              <w:bottom w:val="nil"/>
              <w:right w:val="nil"/>
            </w:tcBorders>
            <w:shd w:val="clear" w:color="auto" w:fill="auto"/>
            <w:noWrap/>
            <w:vAlign w:val="bottom"/>
            <w:hideMark/>
          </w:tcPr>
          <w:p w:rsidR="002012B7" w:rsidRPr="002012B7" w:rsidRDefault="002012B7" w:rsidP="002012B7">
            <w:pPr>
              <w:spacing w:after="0" w:line="240" w:lineRule="auto"/>
              <w:rPr>
                <w:rFonts w:ascii="Times New Roman" w:eastAsia="Times New Roman" w:hAnsi="Times New Roman" w:cs="Times New Roman"/>
                <w:sz w:val="12"/>
                <w:szCs w:val="12"/>
                <w:lang w:eastAsia="ru-RU"/>
              </w:rPr>
            </w:pPr>
          </w:p>
        </w:tc>
      </w:tr>
      <w:tr w:rsidR="002012B7" w:rsidRPr="002012B7" w:rsidTr="002012B7">
        <w:trPr>
          <w:trHeight w:val="255"/>
        </w:trPr>
        <w:tc>
          <w:tcPr>
            <w:tcW w:w="1629" w:type="pct"/>
            <w:tcBorders>
              <w:top w:val="nil"/>
              <w:left w:val="nil"/>
              <w:bottom w:val="nil"/>
              <w:right w:val="nil"/>
            </w:tcBorders>
            <w:shd w:val="clear" w:color="auto" w:fill="auto"/>
            <w:vAlign w:val="center"/>
            <w:hideMark/>
          </w:tcPr>
          <w:p w:rsidR="002012B7" w:rsidRPr="002012B7" w:rsidRDefault="002012B7" w:rsidP="002012B7">
            <w:pPr>
              <w:spacing w:after="0" w:line="240" w:lineRule="auto"/>
              <w:rPr>
                <w:rFonts w:ascii="Times New Roman" w:eastAsia="Times New Roman" w:hAnsi="Times New Roman" w:cs="Times New Roman"/>
                <w:sz w:val="12"/>
                <w:szCs w:val="12"/>
                <w:lang w:eastAsia="ru-RU"/>
              </w:rPr>
            </w:pPr>
            <w:r w:rsidRPr="002012B7">
              <w:rPr>
                <w:rFonts w:ascii="Times New Roman" w:eastAsia="Times New Roman" w:hAnsi="Times New Roman" w:cs="Times New Roman"/>
                <w:sz w:val="12"/>
                <w:szCs w:val="12"/>
                <w:lang w:eastAsia="ru-RU"/>
              </w:rPr>
              <w:t>проверка 1</w:t>
            </w:r>
          </w:p>
        </w:tc>
        <w:tc>
          <w:tcPr>
            <w:tcW w:w="1685" w:type="pct"/>
            <w:tcBorders>
              <w:top w:val="nil"/>
              <w:left w:val="nil"/>
              <w:bottom w:val="nil"/>
              <w:right w:val="nil"/>
            </w:tcBorders>
            <w:shd w:val="clear" w:color="auto" w:fill="auto"/>
            <w:noWrap/>
            <w:vAlign w:val="bottom"/>
            <w:hideMark/>
          </w:tcPr>
          <w:p w:rsidR="002012B7" w:rsidRPr="002012B7" w:rsidRDefault="002012B7" w:rsidP="002012B7">
            <w:pPr>
              <w:spacing w:after="0" w:line="240" w:lineRule="auto"/>
              <w:jc w:val="right"/>
              <w:rPr>
                <w:rFonts w:ascii="Times New Roman" w:eastAsia="Times New Roman" w:hAnsi="Times New Roman" w:cs="Times New Roman"/>
                <w:sz w:val="12"/>
                <w:szCs w:val="12"/>
                <w:lang w:eastAsia="ru-RU"/>
              </w:rPr>
            </w:pPr>
            <w:r w:rsidRPr="002012B7">
              <w:rPr>
                <w:rFonts w:ascii="Times New Roman" w:eastAsia="Times New Roman" w:hAnsi="Times New Roman" w:cs="Times New Roman"/>
                <w:sz w:val="12"/>
                <w:szCs w:val="12"/>
                <w:lang w:eastAsia="ru-RU"/>
              </w:rPr>
              <w:t>831 850 222,53</w:t>
            </w:r>
          </w:p>
        </w:tc>
        <w:tc>
          <w:tcPr>
            <w:tcW w:w="1685" w:type="pct"/>
            <w:tcBorders>
              <w:top w:val="nil"/>
              <w:left w:val="nil"/>
              <w:bottom w:val="nil"/>
              <w:right w:val="nil"/>
            </w:tcBorders>
            <w:shd w:val="clear" w:color="auto" w:fill="auto"/>
            <w:noWrap/>
            <w:vAlign w:val="bottom"/>
            <w:hideMark/>
          </w:tcPr>
          <w:p w:rsidR="002012B7" w:rsidRPr="002012B7" w:rsidRDefault="002012B7" w:rsidP="002012B7">
            <w:pPr>
              <w:spacing w:after="0" w:line="240" w:lineRule="auto"/>
              <w:rPr>
                <w:rFonts w:ascii="Times New Roman" w:eastAsia="Times New Roman" w:hAnsi="Times New Roman" w:cs="Times New Roman"/>
                <w:sz w:val="12"/>
                <w:szCs w:val="12"/>
                <w:lang w:eastAsia="ru-RU"/>
              </w:rPr>
            </w:pPr>
          </w:p>
        </w:tc>
      </w:tr>
      <w:tr w:rsidR="002012B7" w:rsidRPr="002012B7" w:rsidTr="002012B7">
        <w:trPr>
          <w:trHeight w:val="255"/>
        </w:trPr>
        <w:tc>
          <w:tcPr>
            <w:tcW w:w="1629" w:type="pct"/>
            <w:tcBorders>
              <w:top w:val="nil"/>
              <w:left w:val="nil"/>
              <w:bottom w:val="nil"/>
              <w:right w:val="nil"/>
            </w:tcBorders>
            <w:shd w:val="clear" w:color="auto" w:fill="auto"/>
            <w:vAlign w:val="center"/>
            <w:hideMark/>
          </w:tcPr>
          <w:p w:rsidR="002012B7" w:rsidRPr="002012B7" w:rsidRDefault="002012B7" w:rsidP="002012B7">
            <w:pPr>
              <w:spacing w:after="0" w:line="240" w:lineRule="auto"/>
              <w:rPr>
                <w:rFonts w:ascii="Times New Roman" w:eastAsia="Times New Roman" w:hAnsi="Times New Roman" w:cs="Times New Roman"/>
                <w:sz w:val="12"/>
                <w:szCs w:val="12"/>
                <w:lang w:eastAsia="ru-RU"/>
              </w:rPr>
            </w:pPr>
            <w:r w:rsidRPr="002012B7">
              <w:rPr>
                <w:rFonts w:ascii="Times New Roman" w:eastAsia="Times New Roman" w:hAnsi="Times New Roman" w:cs="Times New Roman"/>
                <w:sz w:val="12"/>
                <w:szCs w:val="12"/>
                <w:lang w:eastAsia="ru-RU"/>
              </w:rPr>
              <w:t>проверка 2</w:t>
            </w:r>
          </w:p>
        </w:tc>
        <w:tc>
          <w:tcPr>
            <w:tcW w:w="1685" w:type="pct"/>
            <w:tcBorders>
              <w:top w:val="nil"/>
              <w:left w:val="nil"/>
              <w:bottom w:val="nil"/>
              <w:right w:val="nil"/>
            </w:tcBorders>
            <w:shd w:val="clear" w:color="auto" w:fill="auto"/>
            <w:noWrap/>
            <w:vAlign w:val="bottom"/>
            <w:hideMark/>
          </w:tcPr>
          <w:p w:rsidR="002012B7" w:rsidRPr="002012B7" w:rsidRDefault="002012B7" w:rsidP="002012B7">
            <w:pPr>
              <w:spacing w:after="0" w:line="240" w:lineRule="auto"/>
              <w:jc w:val="right"/>
              <w:rPr>
                <w:rFonts w:ascii="Times New Roman" w:eastAsia="Times New Roman" w:hAnsi="Times New Roman" w:cs="Times New Roman"/>
                <w:sz w:val="12"/>
                <w:szCs w:val="12"/>
                <w:lang w:eastAsia="ru-RU"/>
              </w:rPr>
            </w:pPr>
            <w:r w:rsidRPr="002012B7">
              <w:rPr>
                <w:rFonts w:ascii="Times New Roman" w:eastAsia="Times New Roman" w:hAnsi="Times New Roman" w:cs="Times New Roman"/>
                <w:sz w:val="12"/>
                <w:szCs w:val="12"/>
                <w:lang w:eastAsia="ru-RU"/>
              </w:rPr>
              <w:t>810 106 217,53</w:t>
            </w:r>
          </w:p>
        </w:tc>
        <w:tc>
          <w:tcPr>
            <w:tcW w:w="1685" w:type="pct"/>
            <w:tcBorders>
              <w:top w:val="nil"/>
              <w:left w:val="nil"/>
              <w:bottom w:val="nil"/>
              <w:right w:val="nil"/>
            </w:tcBorders>
            <w:shd w:val="clear" w:color="auto" w:fill="auto"/>
            <w:noWrap/>
            <w:vAlign w:val="bottom"/>
            <w:hideMark/>
          </w:tcPr>
          <w:p w:rsidR="002012B7" w:rsidRPr="002012B7" w:rsidRDefault="002012B7" w:rsidP="002012B7">
            <w:pPr>
              <w:spacing w:after="0" w:line="240" w:lineRule="auto"/>
              <w:rPr>
                <w:rFonts w:ascii="Times New Roman" w:eastAsia="Times New Roman" w:hAnsi="Times New Roman" w:cs="Times New Roman"/>
                <w:sz w:val="12"/>
                <w:szCs w:val="12"/>
                <w:lang w:eastAsia="ru-RU"/>
              </w:rPr>
            </w:pPr>
          </w:p>
        </w:tc>
      </w:tr>
    </w:tbl>
    <w:p w:rsidR="002012B7" w:rsidRDefault="002012B7" w:rsidP="002012B7">
      <w:pPr>
        <w:tabs>
          <w:tab w:val="left" w:pos="0"/>
        </w:tabs>
        <w:spacing w:after="0" w:line="240" w:lineRule="auto"/>
        <w:rPr>
          <w:rFonts w:ascii="Times New Roman" w:eastAsia="Calibri" w:hAnsi="Times New Roman" w:cs="Times New Roman"/>
          <w:iCs/>
          <w:sz w:val="12"/>
          <w:szCs w:val="12"/>
        </w:rPr>
      </w:pPr>
    </w:p>
    <w:p w:rsidR="002012B7" w:rsidRDefault="002012B7" w:rsidP="002012B7">
      <w:pPr>
        <w:tabs>
          <w:tab w:val="left" w:pos="0"/>
        </w:tabs>
        <w:spacing w:after="0" w:line="240" w:lineRule="auto"/>
        <w:rPr>
          <w:rFonts w:ascii="Times New Roman" w:eastAsia="Calibri" w:hAnsi="Times New Roman" w:cs="Times New Roman"/>
          <w:iCs/>
          <w:sz w:val="12"/>
          <w:szCs w:val="12"/>
        </w:rPr>
      </w:pPr>
    </w:p>
    <w:p w:rsidR="005B5927" w:rsidRDefault="005B5927" w:rsidP="005B5927">
      <w:pPr>
        <w:spacing w:after="0"/>
        <w:jc w:val="center"/>
        <w:rPr>
          <w:rFonts w:ascii="Times New Roman" w:hAnsi="Times New Roman" w:cs="Times New Roman"/>
          <w:sz w:val="12"/>
          <w:szCs w:val="12"/>
        </w:rPr>
      </w:pPr>
      <w:r w:rsidRPr="005B5927">
        <w:rPr>
          <w:rFonts w:ascii="Times New Roman" w:hAnsi="Times New Roman" w:cs="Times New Roman"/>
          <w:sz w:val="12"/>
          <w:szCs w:val="12"/>
        </w:rPr>
        <w:t>Администрация</w:t>
      </w:r>
    </w:p>
    <w:p w:rsidR="005B5927" w:rsidRDefault="005B5927" w:rsidP="005B5927">
      <w:pPr>
        <w:spacing w:after="0"/>
        <w:jc w:val="center"/>
        <w:rPr>
          <w:rFonts w:ascii="Times New Roman" w:hAnsi="Times New Roman" w:cs="Times New Roman"/>
          <w:sz w:val="12"/>
          <w:szCs w:val="12"/>
          <w:lang w:eastAsia="ru-RU"/>
        </w:rPr>
      </w:pPr>
      <w:r w:rsidRPr="005B5927">
        <w:rPr>
          <w:rFonts w:ascii="Times New Roman" w:hAnsi="Times New Roman" w:cs="Times New Roman"/>
          <w:sz w:val="12"/>
          <w:szCs w:val="12"/>
          <w:lang w:eastAsia="ru-RU"/>
        </w:rPr>
        <w:t>муниципального района</w:t>
      </w:r>
      <w:r>
        <w:rPr>
          <w:rFonts w:ascii="Times New Roman" w:hAnsi="Times New Roman" w:cs="Times New Roman"/>
          <w:sz w:val="12"/>
          <w:szCs w:val="12"/>
          <w:lang w:eastAsia="ru-RU"/>
        </w:rPr>
        <w:t xml:space="preserve"> </w:t>
      </w:r>
    </w:p>
    <w:p w:rsidR="005B5927" w:rsidRPr="005B5927" w:rsidRDefault="005B5927" w:rsidP="005B5927">
      <w:pPr>
        <w:spacing w:after="0"/>
        <w:jc w:val="center"/>
        <w:rPr>
          <w:rFonts w:ascii="Times New Roman" w:hAnsi="Times New Roman" w:cs="Times New Roman"/>
          <w:sz w:val="12"/>
          <w:szCs w:val="12"/>
        </w:rPr>
      </w:pPr>
      <w:r w:rsidRPr="005B5927">
        <w:rPr>
          <w:rFonts w:ascii="Times New Roman" w:hAnsi="Times New Roman" w:cs="Times New Roman"/>
          <w:sz w:val="12"/>
          <w:szCs w:val="12"/>
          <w:lang w:eastAsia="ru-RU"/>
        </w:rPr>
        <w:t>Сергиевский</w:t>
      </w:r>
    </w:p>
    <w:p w:rsidR="005B5927" w:rsidRDefault="005B5927" w:rsidP="005B5927">
      <w:pPr>
        <w:spacing w:after="0"/>
        <w:jc w:val="center"/>
        <w:rPr>
          <w:rFonts w:ascii="Times New Roman" w:hAnsi="Times New Roman" w:cs="Times New Roman"/>
          <w:sz w:val="12"/>
          <w:szCs w:val="12"/>
        </w:rPr>
      </w:pPr>
      <w:r w:rsidRPr="005B5927">
        <w:rPr>
          <w:rFonts w:ascii="Times New Roman" w:hAnsi="Times New Roman" w:cs="Times New Roman"/>
          <w:sz w:val="12"/>
          <w:szCs w:val="12"/>
        </w:rPr>
        <w:t>Самарской области</w:t>
      </w:r>
    </w:p>
    <w:p w:rsidR="005B5927" w:rsidRDefault="005B5927" w:rsidP="005B5927">
      <w:pPr>
        <w:spacing w:after="0"/>
        <w:jc w:val="center"/>
        <w:rPr>
          <w:rFonts w:ascii="Times New Roman" w:hAnsi="Times New Roman" w:cs="Times New Roman"/>
          <w:sz w:val="12"/>
          <w:szCs w:val="12"/>
        </w:rPr>
      </w:pPr>
    </w:p>
    <w:p w:rsidR="005B5927" w:rsidRDefault="005B5927" w:rsidP="005B5927">
      <w:pPr>
        <w:spacing w:after="0"/>
        <w:jc w:val="center"/>
        <w:rPr>
          <w:rFonts w:ascii="Times New Roman" w:hAnsi="Times New Roman" w:cs="Times New Roman"/>
          <w:bCs/>
          <w:sz w:val="12"/>
          <w:szCs w:val="12"/>
        </w:rPr>
      </w:pPr>
      <w:r w:rsidRPr="005B5927">
        <w:rPr>
          <w:rFonts w:ascii="Times New Roman" w:hAnsi="Times New Roman" w:cs="Times New Roman"/>
          <w:bCs/>
          <w:sz w:val="12"/>
          <w:szCs w:val="12"/>
        </w:rPr>
        <w:t>ПОСТАНОВЛЕНИЕ</w:t>
      </w:r>
    </w:p>
    <w:p w:rsidR="005B5927" w:rsidRDefault="005B5927" w:rsidP="005B5927">
      <w:pPr>
        <w:spacing w:after="0"/>
        <w:jc w:val="center"/>
        <w:rPr>
          <w:rFonts w:ascii="Times New Roman" w:hAnsi="Times New Roman" w:cs="Times New Roman"/>
          <w:sz w:val="12"/>
          <w:szCs w:val="12"/>
        </w:rPr>
      </w:pPr>
      <w:r w:rsidRPr="005B5927">
        <w:rPr>
          <w:rFonts w:ascii="Times New Roman" w:hAnsi="Times New Roman" w:cs="Times New Roman"/>
          <w:bCs/>
          <w:sz w:val="12"/>
          <w:szCs w:val="12"/>
        </w:rPr>
        <w:t xml:space="preserve"> «31» декабря 2019г.</w:t>
      </w:r>
      <w:r>
        <w:rPr>
          <w:rFonts w:ascii="Times New Roman" w:hAnsi="Times New Roman" w:cs="Times New Roman"/>
          <w:bCs/>
          <w:sz w:val="12"/>
          <w:szCs w:val="12"/>
        </w:rPr>
        <w:t xml:space="preserve">                                                                                                                                                                                                        </w:t>
      </w:r>
      <w:r w:rsidRPr="005B5927">
        <w:rPr>
          <w:rFonts w:ascii="Times New Roman" w:hAnsi="Times New Roman" w:cs="Times New Roman"/>
          <w:sz w:val="12"/>
          <w:szCs w:val="12"/>
        </w:rPr>
        <w:t xml:space="preserve"> № 1822</w:t>
      </w:r>
    </w:p>
    <w:p w:rsidR="005B5927" w:rsidRDefault="005B5927" w:rsidP="005B5927">
      <w:pPr>
        <w:spacing w:after="0"/>
        <w:jc w:val="center"/>
        <w:rPr>
          <w:rFonts w:ascii="Times New Roman" w:hAnsi="Times New Roman" w:cs="Times New Roman"/>
          <w:sz w:val="12"/>
          <w:szCs w:val="12"/>
        </w:rPr>
      </w:pPr>
      <w:r w:rsidRPr="005B5927">
        <w:rPr>
          <w:rFonts w:ascii="Times New Roman" w:hAnsi="Times New Roman" w:cs="Times New Roman"/>
          <w:sz w:val="12"/>
          <w:szCs w:val="12"/>
        </w:rPr>
        <w:t>Об утверждении муниципальных заданий муниципальным учреждениям на 2020 год</w:t>
      </w:r>
    </w:p>
    <w:p w:rsidR="005B5927" w:rsidRPr="005B5927" w:rsidRDefault="005B5927" w:rsidP="005B5927">
      <w:pPr>
        <w:spacing w:after="0"/>
        <w:ind w:firstLine="284"/>
        <w:jc w:val="both"/>
        <w:rPr>
          <w:rFonts w:ascii="Times New Roman" w:hAnsi="Times New Roman" w:cs="Times New Roman"/>
          <w:sz w:val="12"/>
          <w:szCs w:val="12"/>
        </w:rPr>
      </w:pPr>
      <w:r w:rsidRPr="005B5927">
        <w:rPr>
          <w:rFonts w:ascii="Times New Roman" w:hAnsi="Times New Roman" w:cs="Times New Roman"/>
          <w:sz w:val="12"/>
          <w:szCs w:val="12"/>
        </w:rPr>
        <w:t>В соответствии со статьей 69.2 Бюджетного кодекса Российской Федерации, Порядком формирования муниципального задания в отношении муниципальных учреждений муниципального района Сергиевский Самарской области и финансового обеспечения выполнения муниципального задания, Администрация му</w:t>
      </w:r>
      <w:r>
        <w:rPr>
          <w:rFonts w:ascii="Times New Roman" w:hAnsi="Times New Roman" w:cs="Times New Roman"/>
          <w:sz w:val="12"/>
          <w:szCs w:val="12"/>
        </w:rPr>
        <w:t>ниципального района Сергиевский</w:t>
      </w:r>
    </w:p>
    <w:p w:rsidR="005B5927" w:rsidRPr="005B5927" w:rsidRDefault="005B5927" w:rsidP="005B5927">
      <w:pPr>
        <w:spacing w:after="0"/>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r w:rsidRPr="005B5927">
        <w:rPr>
          <w:rFonts w:ascii="Times New Roman" w:hAnsi="Times New Roman" w:cs="Times New Roman"/>
          <w:sz w:val="12"/>
          <w:szCs w:val="12"/>
        </w:rPr>
        <w:t xml:space="preserve"> </w:t>
      </w:r>
    </w:p>
    <w:p w:rsidR="005B5927" w:rsidRPr="005B5927" w:rsidRDefault="005B5927" w:rsidP="005B5927">
      <w:pPr>
        <w:spacing w:after="0"/>
        <w:ind w:firstLine="284"/>
        <w:jc w:val="both"/>
        <w:rPr>
          <w:rFonts w:ascii="Times New Roman" w:hAnsi="Times New Roman" w:cs="Times New Roman"/>
          <w:sz w:val="12"/>
          <w:szCs w:val="12"/>
        </w:rPr>
      </w:pPr>
      <w:r w:rsidRPr="005B5927">
        <w:rPr>
          <w:rFonts w:ascii="Times New Roman" w:hAnsi="Times New Roman" w:cs="Times New Roman"/>
          <w:sz w:val="12"/>
          <w:szCs w:val="12"/>
        </w:rPr>
        <w:t xml:space="preserve">1. Утвердить муниципальные задания муниципальным учреждениям на 2020 год </w:t>
      </w:r>
      <w:proofErr w:type="gramStart"/>
      <w:r w:rsidRPr="005B5927">
        <w:rPr>
          <w:rFonts w:ascii="Times New Roman" w:hAnsi="Times New Roman" w:cs="Times New Roman"/>
          <w:sz w:val="12"/>
          <w:szCs w:val="12"/>
        </w:rPr>
        <w:t>согласно приложений</w:t>
      </w:r>
      <w:proofErr w:type="gramEnd"/>
      <w:r w:rsidRPr="005B5927">
        <w:rPr>
          <w:rFonts w:ascii="Times New Roman" w:hAnsi="Times New Roman" w:cs="Times New Roman"/>
          <w:sz w:val="12"/>
          <w:szCs w:val="12"/>
        </w:rPr>
        <w:t>.</w:t>
      </w:r>
    </w:p>
    <w:p w:rsidR="005B5927" w:rsidRPr="005B5927" w:rsidRDefault="005B5927" w:rsidP="005B5927">
      <w:pPr>
        <w:spacing w:after="0"/>
        <w:ind w:firstLine="284"/>
        <w:jc w:val="both"/>
        <w:rPr>
          <w:rFonts w:ascii="Times New Roman" w:hAnsi="Times New Roman" w:cs="Times New Roman"/>
          <w:sz w:val="12"/>
          <w:szCs w:val="12"/>
        </w:rPr>
      </w:pPr>
      <w:r w:rsidRPr="005B5927">
        <w:rPr>
          <w:rFonts w:ascii="Times New Roman" w:hAnsi="Times New Roman" w:cs="Times New Roman"/>
          <w:sz w:val="12"/>
          <w:szCs w:val="12"/>
        </w:rPr>
        <w:t>2.  Директорам муниципальных учреждений обеспечить выполнение муниципальных заданий в 2020 году.</w:t>
      </w:r>
    </w:p>
    <w:p w:rsidR="005B5927" w:rsidRPr="005B5927" w:rsidRDefault="005B5927" w:rsidP="005B5927">
      <w:pPr>
        <w:spacing w:after="0"/>
        <w:ind w:firstLine="284"/>
        <w:jc w:val="both"/>
        <w:rPr>
          <w:rFonts w:ascii="Times New Roman" w:hAnsi="Times New Roman" w:cs="Times New Roman"/>
          <w:sz w:val="12"/>
          <w:szCs w:val="12"/>
        </w:rPr>
      </w:pPr>
      <w:r w:rsidRPr="005B5927">
        <w:rPr>
          <w:rFonts w:ascii="Times New Roman" w:hAnsi="Times New Roman" w:cs="Times New Roman"/>
          <w:sz w:val="12"/>
          <w:szCs w:val="12"/>
        </w:rPr>
        <w:t>2. Опубликовать настоящее постановление в газете «Сергиевский вестник».</w:t>
      </w:r>
    </w:p>
    <w:p w:rsidR="005B5927" w:rsidRDefault="005B5927" w:rsidP="005B5927">
      <w:pPr>
        <w:spacing w:after="0"/>
        <w:ind w:firstLine="284"/>
        <w:jc w:val="both"/>
        <w:rPr>
          <w:rFonts w:ascii="Times New Roman" w:hAnsi="Times New Roman" w:cs="Times New Roman"/>
          <w:sz w:val="12"/>
          <w:szCs w:val="12"/>
        </w:rPr>
      </w:pPr>
      <w:r w:rsidRPr="005B5927">
        <w:rPr>
          <w:rFonts w:ascii="Times New Roman" w:hAnsi="Times New Roman" w:cs="Times New Roman"/>
          <w:sz w:val="12"/>
          <w:szCs w:val="12"/>
        </w:rPr>
        <w:t>3.  Настоящее постановление вс</w:t>
      </w:r>
      <w:r>
        <w:rPr>
          <w:rFonts w:ascii="Times New Roman" w:hAnsi="Times New Roman" w:cs="Times New Roman"/>
          <w:sz w:val="12"/>
          <w:szCs w:val="12"/>
        </w:rPr>
        <w:t>тупает в силу с 1 января 2020г</w:t>
      </w:r>
    </w:p>
    <w:p w:rsidR="005B5927" w:rsidRPr="005B5927" w:rsidRDefault="005B5927" w:rsidP="005B5927">
      <w:pPr>
        <w:spacing w:after="0"/>
        <w:ind w:firstLine="284"/>
        <w:jc w:val="both"/>
        <w:rPr>
          <w:rFonts w:ascii="Times New Roman" w:hAnsi="Times New Roman" w:cs="Times New Roman"/>
          <w:sz w:val="12"/>
          <w:szCs w:val="12"/>
        </w:rPr>
      </w:pPr>
      <w:r w:rsidRPr="005B5927">
        <w:rPr>
          <w:rFonts w:ascii="Times New Roman" w:hAnsi="Times New Roman" w:cs="Times New Roman"/>
          <w:sz w:val="12"/>
          <w:szCs w:val="12"/>
        </w:rPr>
        <w:t xml:space="preserve">4. </w:t>
      </w:r>
      <w:proofErr w:type="gramStart"/>
      <w:r w:rsidRPr="005B5927">
        <w:rPr>
          <w:rFonts w:ascii="Times New Roman" w:hAnsi="Times New Roman" w:cs="Times New Roman"/>
          <w:sz w:val="12"/>
          <w:szCs w:val="12"/>
        </w:rPr>
        <w:t>Контроль за</w:t>
      </w:r>
      <w:proofErr w:type="gramEnd"/>
      <w:r w:rsidRPr="005B5927">
        <w:rPr>
          <w:rFonts w:ascii="Times New Roman"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(А.Е. Чернова).</w:t>
      </w:r>
    </w:p>
    <w:p w:rsidR="005B5927" w:rsidRPr="005B5927" w:rsidRDefault="005B5927" w:rsidP="005B5927">
      <w:pPr>
        <w:spacing w:after="0"/>
        <w:jc w:val="right"/>
        <w:rPr>
          <w:rFonts w:ascii="Times New Roman" w:hAnsi="Times New Roman" w:cs="Times New Roman"/>
          <w:sz w:val="12"/>
          <w:szCs w:val="12"/>
        </w:rPr>
      </w:pPr>
      <w:r w:rsidRPr="005B5927">
        <w:rPr>
          <w:rFonts w:ascii="Times New Roman" w:hAnsi="Times New Roman" w:cs="Times New Roman"/>
          <w:sz w:val="12"/>
          <w:szCs w:val="12"/>
        </w:rPr>
        <w:t xml:space="preserve">Глава </w:t>
      </w:r>
      <w:proofErr w:type="gramStart"/>
      <w:r w:rsidRPr="005B5927">
        <w:rPr>
          <w:rFonts w:ascii="Times New Roman" w:hAnsi="Times New Roman" w:cs="Times New Roman"/>
          <w:sz w:val="12"/>
          <w:szCs w:val="12"/>
        </w:rPr>
        <w:t>муниципального</w:t>
      </w:r>
      <w:proofErr w:type="gramEnd"/>
    </w:p>
    <w:p w:rsidR="005B5927" w:rsidRDefault="005B5927" w:rsidP="005B5927">
      <w:pPr>
        <w:spacing w:after="0"/>
        <w:jc w:val="right"/>
        <w:rPr>
          <w:rFonts w:ascii="Times New Roman" w:hAnsi="Times New Roman" w:cs="Times New Roman"/>
          <w:sz w:val="12"/>
          <w:szCs w:val="12"/>
        </w:rPr>
      </w:pPr>
      <w:r w:rsidRPr="005B5927">
        <w:rPr>
          <w:rFonts w:ascii="Times New Roman" w:hAnsi="Times New Roman" w:cs="Times New Roman"/>
          <w:sz w:val="12"/>
          <w:szCs w:val="12"/>
        </w:rPr>
        <w:t xml:space="preserve">района Сергиевский                                                              </w:t>
      </w:r>
    </w:p>
    <w:p w:rsidR="005B5927" w:rsidRDefault="005B5927" w:rsidP="005B5927">
      <w:pPr>
        <w:spacing w:after="0"/>
        <w:jc w:val="right"/>
        <w:rPr>
          <w:rFonts w:ascii="Times New Roman" w:hAnsi="Times New Roman" w:cs="Times New Roman"/>
          <w:sz w:val="12"/>
          <w:szCs w:val="12"/>
        </w:rPr>
      </w:pPr>
      <w:r w:rsidRPr="005B5927">
        <w:rPr>
          <w:rFonts w:ascii="Times New Roman" w:hAnsi="Times New Roman" w:cs="Times New Roman"/>
          <w:sz w:val="12"/>
          <w:szCs w:val="12"/>
        </w:rPr>
        <w:t xml:space="preserve">              А.А. Веселов</w:t>
      </w:r>
    </w:p>
    <w:p w:rsidR="005B5927" w:rsidRDefault="005B5927" w:rsidP="000730D2">
      <w:pPr>
        <w:spacing w:after="0"/>
        <w:jc w:val="center"/>
        <w:rPr>
          <w:rFonts w:ascii="Times New Roman" w:hAnsi="Times New Roman" w:cs="Times New Roman"/>
          <w:sz w:val="12"/>
          <w:szCs w:val="12"/>
        </w:rPr>
      </w:pPr>
    </w:p>
    <w:p w:rsidR="000730D2" w:rsidRDefault="000730D2" w:rsidP="005B5927">
      <w:pPr>
        <w:spacing w:after="0"/>
        <w:jc w:val="right"/>
        <w:rPr>
          <w:rFonts w:ascii="Times New Roman" w:hAnsi="Times New Roman" w:cs="Times New Roman"/>
          <w:sz w:val="12"/>
          <w:szCs w:val="12"/>
        </w:rPr>
      </w:pPr>
    </w:p>
    <w:p w:rsidR="000730D2" w:rsidRDefault="000730D2" w:rsidP="005B5927">
      <w:pPr>
        <w:spacing w:after="0"/>
        <w:jc w:val="right"/>
        <w:rPr>
          <w:rFonts w:ascii="Times New Roman" w:hAnsi="Times New Roman" w:cs="Times New Roman"/>
          <w:sz w:val="12"/>
          <w:szCs w:val="12"/>
        </w:rPr>
      </w:pPr>
    </w:p>
    <w:p w:rsidR="000730D2" w:rsidRDefault="000730D2" w:rsidP="005B5927">
      <w:pPr>
        <w:spacing w:after="0"/>
        <w:jc w:val="right"/>
        <w:rPr>
          <w:rFonts w:ascii="Times New Roman" w:hAnsi="Times New Roman" w:cs="Times New Roman"/>
          <w:sz w:val="12"/>
          <w:szCs w:val="12"/>
        </w:rPr>
      </w:pPr>
    </w:p>
    <w:p w:rsidR="000730D2" w:rsidRDefault="000730D2" w:rsidP="005B5927">
      <w:pPr>
        <w:spacing w:after="0"/>
        <w:jc w:val="right"/>
        <w:rPr>
          <w:rFonts w:ascii="Times New Roman" w:hAnsi="Times New Roman" w:cs="Times New Roman"/>
          <w:sz w:val="12"/>
          <w:szCs w:val="12"/>
        </w:rPr>
      </w:pPr>
    </w:p>
    <w:p w:rsidR="000730D2" w:rsidRDefault="000730D2" w:rsidP="005B5927">
      <w:pPr>
        <w:spacing w:after="0"/>
        <w:jc w:val="right"/>
        <w:rPr>
          <w:rFonts w:ascii="Times New Roman" w:hAnsi="Times New Roman" w:cs="Times New Roman"/>
          <w:sz w:val="12"/>
          <w:szCs w:val="12"/>
        </w:rPr>
      </w:pPr>
    </w:p>
    <w:p w:rsidR="000730D2" w:rsidRDefault="000730D2" w:rsidP="005B5927">
      <w:pPr>
        <w:spacing w:after="0"/>
        <w:jc w:val="right"/>
        <w:rPr>
          <w:rFonts w:ascii="Times New Roman" w:hAnsi="Times New Roman" w:cs="Times New Roman"/>
          <w:sz w:val="12"/>
          <w:szCs w:val="12"/>
        </w:rPr>
      </w:pPr>
    </w:p>
    <w:p w:rsidR="000730D2" w:rsidRDefault="000730D2" w:rsidP="005B5927">
      <w:pPr>
        <w:spacing w:after="0"/>
        <w:jc w:val="right"/>
        <w:rPr>
          <w:rFonts w:ascii="Times New Roman" w:hAnsi="Times New Roman" w:cs="Times New Roman"/>
          <w:sz w:val="12"/>
          <w:szCs w:val="12"/>
        </w:rPr>
      </w:pPr>
    </w:p>
    <w:p w:rsidR="000730D2" w:rsidRDefault="000730D2" w:rsidP="005B5927">
      <w:pPr>
        <w:spacing w:after="0"/>
        <w:jc w:val="right"/>
        <w:rPr>
          <w:rFonts w:ascii="Times New Roman" w:hAnsi="Times New Roman" w:cs="Times New Roman"/>
          <w:sz w:val="12"/>
          <w:szCs w:val="12"/>
        </w:rPr>
      </w:pPr>
    </w:p>
    <w:p w:rsidR="000730D2" w:rsidRDefault="000730D2" w:rsidP="005B5927">
      <w:pPr>
        <w:spacing w:after="0"/>
        <w:jc w:val="right"/>
        <w:rPr>
          <w:rFonts w:ascii="Times New Roman" w:hAnsi="Times New Roman" w:cs="Times New Roman"/>
          <w:sz w:val="12"/>
          <w:szCs w:val="12"/>
        </w:rPr>
      </w:pPr>
    </w:p>
    <w:p w:rsidR="000730D2" w:rsidRDefault="000730D2" w:rsidP="005B5927">
      <w:pPr>
        <w:spacing w:after="0"/>
        <w:jc w:val="right"/>
        <w:rPr>
          <w:rFonts w:ascii="Times New Roman" w:hAnsi="Times New Roman" w:cs="Times New Roman"/>
          <w:sz w:val="12"/>
          <w:szCs w:val="12"/>
        </w:rPr>
      </w:pPr>
    </w:p>
    <w:p w:rsidR="000730D2" w:rsidRDefault="000730D2" w:rsidP="005B5927">
      <w:pPr>
        <w:spacing w:after="0"/>
        <w:jc w:val="right"/>
        <w:rPr>
          <w:rFonts w:ascii="Times New Roman" w:hAnsi="Times New Roman" w:cs="Times New Roman"/>
          <w:sz w:val="12"/>
          <w:szCs w:val="12"/>
        </w:rPr>
      </w:pPr>
    </w:p>
    <w:p w:rsidR="000730D2" w:rsidRDefault="000730D2" w:rsidP="005B5927">
      <w:pPr>
        <w:spacing w:after="0"/>
        <w:jc w:val="right"/>
        <w:rPr>
          <w:rFonts w:ascii="Times New Roman" w:hAnsi="Times New Roman" w:cs="Times New Roman"/>
          <w:sz w:val="12"/>
          <w:szCs w:val="12"/>
        </w:rPr>
      </w:pPr>
    </w:p>
    <w:p w:rsidR="000A27D4" w:rsidRDefault="000A27D4" w:rsidP="005B1BE5">
      <w:pPr>
        <w:tabs>
          <w:tab w:val="left" w:pos="0"/>
        </w:tabs>
        <w:spacing w:after="0" w:line="240" w:lineRule="auto"/>
        <w:rPr>
          <w:rFonts w:ascii="Times New Roman" w:hAnsi="Times New Roman" w:cs="Times New Roman"/>
          <w:sz w:val="12"/>
          <w:szCs w:val="12"/>
        </w:rPr>
      </w:pPr>
    </w:p>
    <w:p w:rsidR="005B1BE5" w:rsidRDefault="005B1BE5" w:rsidP="005B1BE5">
      <w:pPr>
        <w:tabs>
          <w:tab w:val="left" w:pos="0"/>
        </w:tabs>
        <w:spacing w:after="0" w:line="240" w:lineRule="auto"/>
        <w:rPr>
          <w:rFonts w:ascii="Times New Roman" w:hAnsi="Times New Roman" w:cs="Times New Roman"/>
          <w:sz w:val="12"/>
          <w:szCs w:val="12"/>
        </w:rPr>
      </w:pPr>
    </w:p>
    <w:p w:rsidR="005B1BE5" w:rsidRDefault="005B1BE5" w:rsidP="005B1BE5">
      <w:pPr>
        <w:tabs>
          <w:tab w:val="left" w:pos="0"/>
        </w:tabs>
        <w:spacing w:after="0" w:line="240" w:lineRule="auto"/>
        <w:rPr>
          <w:rFonts w:ascii="Times New Roman" w:hAnsi="Times New Roman" w:cs="Times New Roman"/>
          <w:sz w:val="12"/>
          <w:szCs w:val="12"/>
        </w:rPr>
      </w:pPr>
    </w:p>
    <w:p w:rsidR="005B1BE5" w:rsidRDefault="005B1BE5" w:rsidP="005B1BE5">
      <w:pPr>
        <w:tabs>
          <w:tab w:val="left" w:pos="0"/>
        </w:tabs>
        <w:spacing w:after="0" w:line="240" w:lineRule="auto"/>
        <w:rPr>
          <w:rFonts w:ascii="Times New Roman" w:hAnsi="Times New Roman" w:cs="Times New Roman"/>
          <w:sz w:val="12"/>
          <w:szCs w:val="12"/>
        </w:rPr>
      </w:pPr>
    </w:p>
    <w:p w:rsidR="000A27D4" w:rsidRDefault="00876B41" w:rsidP="00876B41">
      <w:pPr>
        <w:tabs>
          <w:tab w:val="left" w:pos="0"/>
        </w:tabs>
        <w:spacing w:after="0" w:line="240" w:lineRule="auto"/>
        <w:rPr>
          <w:rFonts w:ascii="Times New Roman" w:eastAsia="Calibri" w:hAnsi="Times New Roman" w:cs="Times New Roman"/>
          <w:iCs/>
          <w:sz w:val="12"/>
          <w:szCs w:val="12"/>
        </w:rPr>
      </w:pPr>
      <w:r>
        <w:rPr>
          <w:noProof/>
          <w:lang w:eastAsia="ru-RU"/>
        </w:rPr>
        <w:lastRenderedPageBreak/>
        <w:drawing>
          <wp:inline distT="0" distB="0" distL="0" distR="0">
            <wp:extent cx="4838700" cy="1828800"/>
            <wp:effectExtent l="0" t="0" r="0" b="0"/>
            <wp:docPr id="48" name="Рисунок 48" descr="C:\Users\user\AppData\Local\Microsoft\Windows\Temporary Internet Files\Content.Word\лю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AppData\Local\Microsoft\Windows\Temporary Internet Files\Content.Word\люю.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8700" cy="1828800"/>
                    </a:xfrm>
                    <a:prstGeom prst="rect">
                      <a:avLst/>
                    </a:prstGeom>
                    <a:noFill/>
                    <a:ln>
                      <a:noFill/>
                    </a:ln>
                  </pic:spPr>
                </pic:pic>
              </a:graphicData>
            </a:graphic>
          </wp:inline>
        </w:drawing>
      </w:r>
    </w:p>
    <w:p w:rsidR="008052E4" w:rsidRDefault="00876B41" w:rsidP="00876B41">
      <w:pPr>
        <w:tabs>
          <w:tab w:val="left" w:pos="0"/>
        </w:tabs>
        <w:spacing w:after="0" w:line="240" w:lineRule="auto"/>
        <w:jc w:val="right"/>
        <w:rPr>
          <w:rFonts w:ascii="Times New Roman" w:eastAsia="Calibri" w:hAnsi="Times New Roman" w:cs="Times New Roman"/>
          <w:iCs/>
          <w:sz w:val="12"/>
          <w:szCs w:val="12"/>
        </w:rPr>
      </w:pPr>
      <w:r>
        <w:rPr>
          <w:noProof/>
          <w:lang w:eastAsia="ru-RU"/>
        </w:rPr>
        <w:drawing>
          <wp:inline distT="0" distB="0" distL="0" distR="0" wp14:anchorId="5CED103C" wp14:editId="0D94B2CE">
            <wp:extent cx="4838700" cy="1619250"/>
            <wp:effectExtent l="0" t="0" r="0" b="0"/>
            <wp:docPr id="49" name="Рисунок 49" descr="C:\Users\user\AppData\Local\Microsoft\Windows\Temporary Internet Files\Content.Word\поь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AppData\Local\Microsoft\Windows\Temporary Internet Files\Content.Word\поьт.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1619250"/>
                    </a:xfrm>
                    <a:prstGeom prst="rect">
                      <a:avLst/>
                    </a:prstGeom>
                    <a:noFill/>
                    <a:ln>
                      <a:noFill/>
                    </a:ln>
                  </pic:spPr>
                </pic:pic>
              </a:graphicData>
            </a:graphic>
          </wp:inline>
        </w:drawing>
      </w:r>
    </w:p>
    <w:p w:rsidR="00C45EDE" w:rsidRDefault="00876B41" w:rsidP="00C45EDE">
      <w:pPr>
        <w:tabs>
          <w:tab w:val="left" w:pos="0"/>
        </w:tabs>
        <w:spacing w:after="0" w:line="240" w:lineRule="auto"/>
        <w:jc w:val="right"/>
        <w:rPr>
          <w:rFonts w:ascii="Times New Roman" w:eastAsia="Calibri" w:hAnsi="Times New Roman" w:cs="Times New Roman"/>
          <w:iCs/>
          <w:sz w:val="12"/>
          <w:szCs w:val="12"/>
        </w:rPr>
      </w:pPr>
      <w:r>
        <w:rPr>
          <w:noProof/>
          <w:lang w:eastAsia="ru-RU"/>
        </w:rPr>
        <w:drawing>
          <wp:inline distT="0" distB="0" distL="0" distR="0">
            <wp:extent cx="4838700" cy="1809750"/>
            <wp:effectExtent l="0" t="0" r="0" b="0"/>
            <wp:docPr id="50" name="Рисунок 50" descr="C:\Users\user\AppData\Local\Microsoft\Windows\Temporary Internet Files\Content.Word\пгрш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AppData\Local\Microsoft\Windows\Temporary Internet Files\Content.Word\пгршл.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8700" cy="1809750"/>
                    </a:xfrm>
                    <a:prstGeom prst="rect">
                      <a:avLst/>
                    </a:prstGeom>
                    <a:noFill/>
                    <a:ln>
                      <a:noFill/>
                    </a:ln>
                  </pic:spPr>
                </pic:pic>
              </a:graphicData>
            </a:graphic>
          </wp:inline>
        </w:drawing>
      </w:r>
    </w:p>
    <w:p w:rsidR="000A27D4" w:rsidRDefault="00876B41" w:rsidP="00876B41">
      <w:pPr>
        <w:tabs>
          <w:tab w:val="left" w:pos="0"/>
        </w:tabs>
        <w:spacing w:after="0" w:line="240" w:lineRule="auto"/>
        <w:rPr>
          <w:rFonts w:ascii="Times New Roman" w:eastAsia="Calibri" w:hAnsi="Times New Roman" w:cs="Times New Roman"/>
          <w:iCs/>
          <w:sz w:val="12"/>
          <w:szCs w:val="12"/>
        </w:rPr>
      </w:pPr>
      <w:r>
        <w:rPr>
          <w:noProof/>
          <w:lang w:eastAsia="ru-RU"/>
        </w:rPr>
        <w:drawing>
          <wp:inline distT="0" distB="0" distL="0" distR="0" wp14:anchorId="23C4B25A" wp14:editId="4BFAEFAD">
            <wp:extent cx="4838700" cy="45719"/>
            <wp:effectExtent l="0" t="0" r="0" b="0"/>
            <wp:docPr id="51" name="Рисунок 51" descr="C:\Users\user\AppData\Local\Microsoft\Windows\Temporary Internet Files\Content.Word\их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ser\AppData\Local\Microsoft\Windows\Temporary Internet Files\Content.Word\ихэ.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8700" cy="45719"/>
                    </a:xfrm>
                    <a:prstGeom prst="rect">
                      <a:avLst/>
                    </a:prstGeom>
                    <a:noFill/>
                    <a:ln>
                      <a:noFill/>
                    </a:ln>
                  </pic:spPr>
                </pic:pic>
              </a:graphicData>
            </a:graphic>
          </wp:inline>
        </w:drawing>
      </w:r>
    </w:p>
    <w:p w:rsidR="00C45EDE" w:rsidRDefault="00876B41" w:rsidP="000A27D4">
      <w:pPr>
        <w:tabs>
          <w:tab w:val="left" w:pos="0"/>
        </w:tabs>
        <w:spacing w:after="0" w:line="240" w:lineRule="auto"/>
        <w:jc w:val="right"/>
        <w:rPr>
          <w:rFonts w:ascii="Times New Roman" w:eastAsia="Calibri" w:hAnsi="Times New Roman" w:cs="Times New Roman"/>
          <w:iCs/>
          <w:sz w:val="12"/>
          <w:szCs w:val="12"/>
        </w:rPr>
      </w:pPr>
      <w:r>
        <w:rPr>
          <w:noProof/>
          <w:lang w:eastAsia="ru-RU"/>
        </w:rPr>
        <w:drawing>
          <wp:inline distT="0" distB="0" distL="0" distR="0">
            <wp:extent cx="4772025" cy="1238250"/>
            <wp:effectExtent l="0" t="0" r="0" b="0"/>
            <wp:docPr id="52" name="Рисунок 52" descr="C:\Users\user\AppData\Local\Microsoft\Windows\Temporary Internet Files\Content.Word\щрз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user\AppData\Local\Microsoft\Windows\Temporary Internet Files\Content.Word\щрзж.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2025" cy="1238250"/>
                    </a:xfrm>
                    <a:prstGeom prst="rect">
                      <a:avLst/>
                    </a:prstGeom>
                    <a:noFill/>
                    <a:ln>
                      <a:noFill/>
                    </a:ln>
                  </pic:spPr>
                </pic:pic>
              </a:graphicData>
            </a:graphic>
          </wp:inline>
        </w:drawing>
      </w:r>
    </w:p>
    <w:p w:rsidR="00C45EDE" w:rsidRDefault="00876B41" w:rsidP="000A27D4">
      <w:pPr>
        <w:tabs>
          <w:tab w:val="left" w:pos="0"/>
        </w:tabs>
        <w:spacing w:after="0" w:line="240" w:lineRule="auto"/>
        <w:jc w:val="right"/>
        <w:rPr>
          <w:rFonts w:ascii="Times New Roman" w:eastAsia="Calibri" w:hAnsi="Times New Roman" w:cs="Times New Roman"/>
          <w:iCs/>
          <w:sz w:val="12"/>
          <w:szCs w:val="12"/>
        </w:rPr>
      </w:pPr>
      <w:r>
        <w:rPr>
          <w:noProof/>
          <w:lang w:eastAsia="ru-RU"/>
        </w:rPr>
        <w:lastRenderedPageBreak/>
        <w:drawing>
          <wp:inline distT="0" distB="0" distL="0" distR="0">
            <wp:extent cx="4772025" cy="1600200"/>
            <wp:effectExtent l="0" t="0" r="0" b="0"/>
            <wp:docPr id="53" name="Рисунок 53" descr="C:\Users\user\AppData\Local\Microsoft\Windows\Temporary Internet Files\Content.Word\ыч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AppData\Local\Microsoft\Windows\Temporary Internet Files\Content.Word\ычир.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2025" cy="1600200"/>
                    </a:xfrm>
                    <a:prstGeom prst="rect">
                      <a:avLst/>
                    </a:prstGeom>
                    <a:noFill/>
                    <a:ln>
                      <a:noFill/>
                    </a:ln>
                  </pic:spPr>
                </pic:pic>
              </a:graphicData>
            </a:graphic>
          </wp:inline>
        </w:drawing>
      </w:r>
    </w:p>
    <w:p w:rsidR="000A27D4" w:rsidRDefault="00E95BEE" w:rsidP="00E95BEE">
      <w:pPr>
        <w:tabs>
          <w:tab w:val="left" w:pos="0"/>
        </w:tabs>
        <w:spacing w:after="0" w:line="240" w:lineRule="auto"/>
        <w:jc w:val="right"/>
        <w:rPr>
          <w:rFonts w:ascii="Times New Roman" w:eastAsia="Calibri" w:hAnsi="Times New Roman" w:cs="Times New Roman"/>
          <w:iCs/>
          <w:sz w:val="12"/>
          <w:szCs w:val="12"/>
        </w:rPr>
      </w:pPr>
      <w:r>
        <w:rPr>
          <w:noProof/>
          <w:lang w:eastAsia="ru-RU"/>
        </w:rPr>
        <w:drawing>
          <wp:inline distT="0" distB="0" distL="0" distR="0" wp14:anchorId="68E92F95" wp14:editId="54D359C5">
            <wp:extent cx="4772025" cy="1352550"/>
            <wp:effectExtent l="0" t="0" r="0" b="0"/>
            <wp:docPr id="54" name="Рисунок 54" descr="C:\Users\user\AppData\Local\Microsoft\Windows\Temporary Internet Files\Content.Word\и а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AppData\Local\Microsoft\Windows\Temporary Internet Files\Content.Word\и аи.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2025" cy="1352550"/>
                    </a:xfrm>
                    <a:prstGeom prst="rect">
                      <a:avLst/>
                    </a:prstGeom>
                    <a:noFill/>
                    <a:ln>
                      <a:noFill/>
                    </a:ln>
                  </pic:spPr>
                </pic:pic>
              </a:graphicData>
            </a:graphic>
          </wp:inline>
        </w:drawing>
      </w:r>
    </w:p>
    <w:p w:rsidR="000A27D4" w:rsidRDefault="00E95BEE" w:rsidP="000A27D4">
      <w:pPr>
        <w:tabs>
          <w:tab w:val="left" w:pos="0"/>
        </w:tabs>
        <w:spacing w:after="0" w:line="240" w:lineRule="auto"/>
        <w:jc w:val="right"/>
        <w:rPr>
          <w:rFonts w:ascii="Times New Roman" w:eastAsia="Calibri" w:hAnsi="Times New Roman" w:cs="Times New Roman"/>
          <w:iCs/>
          <w:sz w:val="12"/>
          <w:szCs w:val="12"/>
        </w:rPr>
      </w:pPr>
      <w:r>
        <w:rPr>
          <w:noProof/>
          <w:lang w:eastAsia="ru-RU"/>
        </w:rPr>
        <w:drawing>
          <wp:inline distT="0" distB="0" distL="0" distR="0">
            <wp:extent cx="4772025" cy="1466850"/>
            <wp:effectExtent l="0" t="0" r="0" b="0"/>
            <wp:docPr id="55" name="Рисунок 55" descr="C:\Users\user\AppData\Local\Microsoft\Windows\Temporary Internet Files\Content.Word\впм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AppData\Local\Microsoft\Windows\Temporary Internet Files\Content.Word\впм а.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2025" cy="1466850"/>
                    </a:xfrm>
                    <a:prstGeom prst="rect">
                      <a:avLst/>
                    </a:prstGeom>
                    <a:noFill/>
                    <a:ln>
                      <a:noFill/>
                    </a:ln>
                  </pic:spPr>
                </pic:pic>
              </a:graphicData>
            </a:graphic>
          </wp:inline>
        </w:drawing>
      </w:r>
    </w:p>
    <w:p w:rsidR="000A27D4" w:rsidRDefault="00E95BEE" w:rsidP="00E02F5E">
      <w:pPr>
        <w:tabs>
          <w:tab w:val="left" w:pos="0"/>
        </w:tabs>
        <w:spacing w:after="0" w:line="240" w:lineRule="auto"/>
        <w:jc w:val="right"/>
        <w:rPr>
          <w:rFonts w:ascii="Times New Roman" w:eastAsia="Calibri" w:hAnsi="Times New Roman" w:cs="Times New Roman"/>
          <w:iCs/>
          <w:sz w:val="12"/>
          <w:szCs w:val="12"/>
        </w:rPr>
      </w:pPr>
      <w:r>
        <w:rPr>
          <w:noProof/>
          <w:lang w:eastAsia="ru-RU"/>
        </w:rPr>
        <w:drawing>
          <wp:inline distT="0" distB="0" distL="0" distR="0">
            <wp:extent cx="4772025" cy="1819275"/>
            <wp:effectExtent l="0" t="0" r="0" b="0"/>
            <wp:docPr id="56" name="Рисунок 56" descr="C:\Users\user\AppData\Local\Microsoft\Windows\Temporary Internet Files\Content.Word\гиоз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Temporary Internet Files\Content.Word\гиозж.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2025" cy="1819275"/>
                    </a:xfrm>
                    <a:prstGeom prst="rect">
                      <a:avLst/>
                    </a:prstGeom>
                    <a:noFill/>
                    <a:ln>
                      <a:noFill/>
                    </a:ln>
                  </pic:spPr>
                </pic:pic>
              </a:graphicData>
            </a:graphic>
          </wp:inline>
        </w:drawing>
      </w:r>
    </w:p>
    <w:p w:rsidR="005032C4" w:rsidRDefault="00E95BEE" w:rsidP="00E95BEE">
      <w:pPr>
        <w:tabs>
          <w:tab w:val="left" w:pos="0"/>
        </w:tabs>
        <w:spacing w:after="0" w:line="240" w:lineRule="auto"/>
        <w:jc w:val="right"/>
        <w:rPr>
          <w:rFonts w:ascii="Times New Roman" w:eastAsia="Calibri" w:hAnsi="Times New Roman" w:cs="Times New Roman"/>
          <w:iCs/>
          <w:sz w:val="12"/>
          <w:szCs w:val="12"/>
        </w:rPr>
      </w:pPr>
      <w:r>
        <w:rPr>
          <w:noProof/>
          <w:lang w:eastAsia="ru-RU"/>
        </w:rPr>
        <w:lastRenderedPageBreak/>
        <w:drawing>
          <wp:inline distT="0" distB="0" distL="0" distR="0" wp14:anchorId="2C527B1C" wp14:editId="73499A44">
            <wp:extent cx="4772025" cy="1657350"/>
            <wp:effectExtent l="0" t="0" r="0" b="0"/>
            <wp:docPr id="57" name="Рисунок 57" descr="C:\Users\user\AppData\Local\Microsoft\Windows\Temporary Internet Files\Content.Word\са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er\AppData\Local\Microsoft\Windows\Temporary Internet Files\Content.Word\саи.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2025" cy="1657350"/>
                    </a:xfrm>
                    <a:prstGeom prst="rect">
                      <a:avLst/>
                    </a:prstGeom>
                    <a:noFill/>
                    <a:ln>
                      <a:noFill/>
                    </a:ln>
                  </pic:spPr>
                </pic:pic>
              </a:graphicData>
            </a:graphic>
          </wp:inline>
        </w:drawing>
      </w:r>
      <w:r>
        <w:rPr>
          <w:noProof/>
          <w:lang w:eastAsia="ru-RU"/>
        </w:rPr>
        <w:drawing>
          <wp:inline distT="0" distB="0" distL="0" distR="0" wp14:anchorId="69B00C46" wp14:editId="21D3D716">
            <wp:extent cx="4772025" cy="1600200"/>
            <wp:effectExtent l="0" t="0" r="0" b="0"/>
            <wp:docPr id="58" name="Рисунок 58" descr="C:\Users\user\AppData\Local\Microsoft\Windows\Temporary Internet Files\Content.Word\ачпоь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AppData\Local\Microsoft\Windows\Temporary Internet Files\Content.Word\ачпоьт.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2025" cy="1600200"/>
                    </a:xfrm>
                    <a:prstGeom prst="rect">
                      <a:avLst/>
                    </a:prstGeom>
                    <a:noFill/>
                    <a:ln>
                      <a:noFill/>
                    </a:ln>
                  </pic:spPr>
                </pic:pic>
              </a:graphicData>
            </a:graphic>
          </wp:inline>
        </w:drawing>
      </w:r>
      <w:r>
        <w:rPr>
          <w:noProof/>
          <w:lang w:eastAsia="ru-RU"/>
        </w:rPr>
        <w:drawing>
          <wp:inline distT="0" distB="0" distL="0" distR="0" wp14:anchorId="56EF31EB" wp14:editId="315AF6CA">
            <wp:extent cx="4772025" cy="1657350"/>
            <wp:effectExtent l="0" t="0" r="0" b="0"/>
            <wp:docPr id="59" name="Рисунок 59" descr="C:\Users\user\AppData\Local\Microsoft\Windows\Temporary Internet Files\Content.Word\а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user\AppData\Local\Microsoft\Windows\Temporary Internet Files\Content.Word\аи.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2025" cy="1657350"/>
                    </a:xfrm>
                    <a:prstGeom prst="rect">
                      <a:avLst/>
                    </a:prstGeom>
                    <a:noFill/>
                    <a:ln>
                      <a:noFill/>
                    </a:ln>
                  </pic:spPr>
                </pic:pic>
              </a:graphicData>
            </a:graphic>
          </wp:inline>
        </w:drawing>
      </w:r>
      <w:r>
        <w:rPr>
          <w:noProof/>
          <w:lang w:eastAsia="ru-RU"/>
        </w:rPr>
        <w:drawing>
          <wp:inline distT="0" distB="0" distL="0" distR="0">
            <wp:extent cx="4772025" cy="1266825"/>
            <wp:effectExtent l="0" t="0" r="0" b="0"/>
            <wp:docPr id="60" name="Рисунок 60" descr="C:\Users\user\AppData\Local\Microsoft\Windows\Temporary Internet Files\Content.Word\а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user\AppData\Local\Microsoft\Windows\Temporary Internet Files\Content.Word\аир.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2025" cy="1266825"/>
                    </a:xfrm>
                    <a:prstGeom prst="rect">
                      <a:avLst/>
                    </a:prstGeom>
                    <a:noFill/>
                    <a:ln>
                      <a:noFill/>
                    </a:ln>
                  </pic:spPr>
                </pic:pic>
              </a:graphicData>
            </a:graphic>
          </wp:inline>
        </w:drawing>
      </w:r>
    </w:p>
    <w:p w:rsidR="005032C4" w:rsidRDefault="00AF33A5" w:rsidP="00E02F5E">
      <w:pPr>
        <w:tabs>
          <w:tab w:val="left" w:pos="0"/>
        </w:tabs>
        <w:spacing w:after="0" w:line="240" w:lineRule="auto"/>
        <w:rPr>
          <w:rFonts w:ascii="Times New Roman" w:eastAsia="Calibri" w:hAnsi="Times New Roman" w:cs="Times New Roman"/>
          <w:iCs/>
          <w:sz w:val="12"/>
          <w:szCs w:val="12"/>
        </w:rPr>
      </w:pPr>
      <w:r>
        <w:rPr>
          <w:noProof/>
          <w:lang w:eastAsia="ru-RU"/>
        </w:rPr>
        <w:lastRenderedPageBreak/>
        <w:drawing>
          <wp:inline distT="0" distB="0" distL="0" distR="0">
            <wp:extent cx="4619625" cy="962025"/>
            <wp:effectExtent l="0" t="0" r="0" b="0"/>
            <wp:docPr id="61" name="Рисунок 61" descr="C:\Users\user\AppData\Local\Microsoft\Windows\Temporary Internet Files\Content.Word\а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user\AppData\Local\Microsoft\Windows\Temporary Internet Files\Content.Word\аи.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9625" cy="962025"/>
                    </a:xfrm>
                    <a:prstGeom prst="rect">
                      <a:avLst/>
                    </a:prstGeom>
                    <a:noFill/>
                    <a:ln>
                      <a:noFill/>
                    </a:ln>
                  </pic:spPr>
                </pic:pic>
              </a:graphicData>
            </a:graphic>
          </wp:inline>
        </w:drawing>
      </w:r>
    </w:p>
    <w:p w:rsidR="005032C4" w:rsidRDefault="00AF33A5" w:rsidP="000A27D4">
      <w:pPr>
        <w:tabs>
          <w:tab w:val="left" w:pos="0"/>
        </w:tabs>
        <w:spacing w:after="0" w:line="240" w:lineRule="auto"/>
        <w:jc w:val="right"/>
        <w:rPr>
          <w:rFonts w:ascii="Times New Roman" w:eastAsia="Calibri" w:hAnsi="Times New Roman" w:cs="Times New Roman"/>
          <w:iCs/>
          <w:sz w:val="12"/>
          <w:szCs w:val="12"/>
        </w:rPr>
      </w:pPr>
      <w:r>
        <w:rPr>
          <w:noProof/>
          <w:lang w:eastAsia="ru-RU"/>
        </w:rPr>
        <w:drawing>
          <wp:inline distT="0" distB="0" distL="0" distR="0">
            <wp:extent cx="4772025" cy="1190625"/>
            <wp:effectExtent l="0" t="0" r="0" b="0"/>
            <wp:docPr id="62" name="Рисунок 62" descr="C:\Users\user\AppData\Local\Microsoft\Windows\Temporary Internet Files\Content.Word\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Temporary Internet Files\Content.Word\пт.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2025" cy="1190625"/>
                    </a:xfrm>
                    <a:prstGeom prst="rect">
                      <a:avLst/>
                    </a:prstGeom>
                    <a:noFill/>
                    <a:ln>
                      <a:noFill/>
                    </a:ln>
                  </pic:spPr>
                </pic:pic>
              </a:graphicData>
            </a:graphic>
          </wp:inline>
        </w:drawing>
      </w:r>
    </w:p>
    <w:p w:rsidR="005032C4" w:rsidRDefault="005032C4" w:rsidP="000A27D4">
      <w:pPr>
        <w:tabs>
          <w:tab w:val="left" w:pos="0"/>
        </w:tabs>
        <w:spacing w:after="0" w:line="240" w:lineRule="auto"/>
        <w:jc w:val="right"/>
        <w:rPr>
          <w:rFonts w:ascii="Times New Roman" w:eastAsia="Calibri" w:hAnsi="Times New Roman" w:cs="Times New Roman"/>
          <w:iCs/>
          <w:sz w:val="12"/>
          <w:szCs w:val="12"/>
        </w:rPr>
      </w:pPr>
    </w:p>
    <w:p w:rsidR="000A27D4" w:rsidRDefault="00AF33A5" w:rsidP="00AF33A5">
      <w:pPr>
        <w:tabs>
          <w:tab w:val="left" w:pos="0"/>
        </w:tabs>
        <w:spacing w:after="0" w:line="240" w:lineRule="auto"/>
        <w:jc w:val="right"/>
        <w:rPr>
          <w:rFonts w:ascii="Times New Roman" w:eastAsia="Calibri" w:hAnsi="Times New Roman" w:cs="Times New Roman"/>
          <w:iCs/>
          <w:sz w:val="12"/>
          <w:szCs w:val="12"/>
        </w:rPr>
      </w:pPr>
      <w:r>
        <w:rPr>
          <w:noProof/>
          <w:lang w:eastAsia="ru-RU"/>
        </w:rPr>
        <w:drawing>
          <wp:inline distT="0" distB="0" distL="0" distR="0" wp14:anchorId="1548324D" wp14:editId="0DBE7696">
            <wp:extent cx="4838700" cy="1466850"/>
            <wp:effectExtent l="0" t="0" r="0" b="0"/>
            <wp:docPr id="63" name="Рисунок 63" descr="C:\Users\user\AppData\Local\Microsoft\Windows\Temporary Internet Files\Content.Word\всп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AppData\Local\Microsoft\Windows\Temporary Internet Files\Content.Word\вспми.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8700" cy="1466850"/>
                    </a:xfrm>
                    <a:prstGeom prst="rect">
                      <a:avLst/>
                    </a:prstGeom>
                    <a:noFill/>
                    <a:ln>
                      <a:noFill/>
                    </a:ln>
                  </pic:spPr>
                </pic:pic>
              </a:graphicData>
            </a:graphic>
          </wp:inline>
        </w:drawing>
      </w:r>
      <w:r>
        <w:rPr>
          <w:noProof/>
          <w:lang w:eastAsia="ru-RU"/>
        </w:rPr>
        <w:drawing>
          <wp:inline distT="0" distB="0" distL="0" distR="0">
            <wp:extent cx="4772025" cy="1590675"/>
            <wp:effectExtent l="0" t="0" r="0" b="0"/>
            <wp:docPr id="64" name="Рисунок 64" descr="C:\Users\user\AppData\Local\Microsoft\Windows\Temporary Internet Files\Content.Word\а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user\AppData\Local\Microsoft\Windows\Temporary Internet Files\Content.Word\аир.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2025" cy="1590675"/>
                    </a:xfrm>
                    <a:prstGeom prst="rect">
                      <a:avLst/>
                    </a:prstGeom>
                    <a:noFill/>
                    <a:ln>
                      <a:noFill/>
                    </a:ln>
                  </pic:spPr>
                </pic:pic>
              </a:graphicData>
            </a:graphic>
          </wp:inline>
        </w:drawing>
      </w:r>
    </w:p>
    <w:p w:rsidR="00AF33A5" w:rsidRDefault="00AF33A5" w:rsidP="00AF33A5">
      <w:pPr>
        <w:tabs>
          <w:tab w:val="left" w:pos="0"/>
        </w:tabs>
        <w:spacing w:after="0" w:line="240" w:lineRule="auto"/>
        <w:jc w:val="right"/>
        <w:rPr>
          <w:rFonts w:ascii="Times New Roman" w:eastAsia="Calibri" w:hAnsi="Times New Roman" w:cs="Times New Roman"/>
          <w:iCs/>
          <w:sz w:val="12"/>
          <w:szCs w:val="12"/>
        </w:rPr>
      </w:pPr>
    </w:p>
    <w:p w:rsidR="000A27D4" w:rsidRDefault="00AF33A5" w:rsidP="003C6D44">
      <w:pPr>
        <w:tabs>
          <w:tab w:val="left" w:pos="0"/>
        </w:tabs>
        <w:spacing w:after="0" w:line="240" w:lineRule="auto"/>
        <w:jc w:val="right"/>
        <w:rPr>
          <w:rFonts w:ascii="Times New Roman" w:eastAsia="Calibri" w:hAnsi="Times New Roman" w:cs="Times New Roman"/>
          <w:iCs/>
          <w:sz w:val="12"/>
          <w:szCs w:val="12"/>
        </w:rPr>
      </w:pPr>
      <w:r>
        <w:rPr>
          <w:noProof/>
          <w:lang w:eastAsia="ru-RU"/>
        </w:rPr>
        <w:lastRenderedPageBreak/>
        <w:drawing>
          <wp:inline distT="0" distB="0" distL="0" distR="0">
            <wp:extent cx="4772025" cy="1428750"/>
            <wp:effectExtent l="0" t="0" r="0" b="0"/>
            <wp:docPr id="65" name="Рисунок 65" descr="C:\Users\user\AppData\Local\Microsoft\Windows\Temporary Internet Files\Content.Word\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user\AppData\Local\Microsoft\Windows\Temporary Internet Files\Content.Word\па.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2025" cy="1428750"/>
                    </a:xfrm>
                    <a:prstGeom prst="rect">
                      <a:avLst/>
                    </a:prstGeom>
                    <a:noFill/>
                    <a:ln>
                      <a:noFill/>
                    </a:ln>
                  </pic:spPr>
                </pic:pic>
              </a:graphicData>
            </a:graphic>
          </wp:inline>
        </w:drawing>
      </w:r>
    </w:p>
    <w:p w:rsidR="003C6D44" w:rsidRDefault="00AF33A5" w:rsidP="00AF33A5">
      <w:pPr>
        <w:tabs>
          <w:tab w:val="left" w:pos="0"/>
        </w:tabs>
        <w:spacing w:after="0" w:line="240" w:lineRule="auto"/>
        <w:jc w:val="right"/>
        <w:rPr>
          <w:rFonts w:ascii="Times New Roman" w:eastAsia="Calibri" w:hAnsi="Times New Roman" w:cs="Times New Roman"/>
          <w:iCs/>
          <w:sz w:val="12"/>
          <w:szCs w:val="12"/>
        </w:rPr>
      </w:pPr>
      <w:r>
        <w:rPr>
          <w:noProof/>
          <w:lang w:eastAsia="ru-RU"/>
        </w:rPr>
        <w:drawing>
          <wp:inline distT="0" distB="0" distL="0" distR="0" wp14:anchorId="47DF5B61" wp14:editId="5EC16603">
            <wp:extent cx="4772025" cy="1000125"/>
            <wp:effectExtent l="0" t="0" r="0" b="0"/>
            <wp:docPr id="66" name="Рисунок 66" descr="C:\Users\user\AppData\Local\Microsoft\Windows\Temporary Internet Files\Content.Word\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user\AppData\Local\Microsoft\Windows\Temporary Internet Files\Content.Word\рг.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2025" cy="1000125"/>
                    </a:xfrm>
                    <a:prstGeom prst="rect">
                      <a:avLst/>
                    </a:prstGeom>
                    <a:noFill/>
                    <a:ln>
                      <a:noFill/>
                    </a:ln>
                  </pic:spPr>
                </pic:pic>
              </a:graphicData>
            </a:graphic>
          </wp:inline>
        </w:drawing>
      </w:r>
      <w:r>
        <w:rPr>
          <w:noProof/>
          <w:lang w:eastAsia="ru-RU"/>
        </w:rPr>
        <w:drawing>
          <wp:inline distT="0" distB="0" distL="0" distR="0">
            <wp:extent cx="4772025" cy="1409700"/>
            <wp:effectExtent l="0" t="0" r="0" b="0"/>
            <wp:docPr id="67" name="Рисунок 67" descr="C:\Users\user\AppData\Local\Microsoft\Windows\Temporary Internet Files\Content.Word\ап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user\AppData\Local\Microsoft\Windows\Temporary Internet Files\Content.Word\апо.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2025" cy="1409700"/>
                    </a:xfrm>
                    <a:prstGeom prst="rect">
                      <a:avLst/>
                    </a:prstGeom>
                    <a:noFill/>
                    <a:ln>
                      <a:noFill/>
                    </a:ln>
                  </pic:spPr>
                </pic:pic>
              </a:graphicData>
            </a:graphic>
          </wp:inline>
        </w:drawing>
      </w:r>
    </w:p>
    <w:p w:rsidR="000A27D4" w:rsidRDefault="00AF33A5" w:rsidP="000A27D4">
      <w:pPr>
        <w:tabs>
          <w:tab w:val="left" w:pos="0"/>
        </w:tabs>
        <w:spacing w:after="0" w:line="240" w:lineRule="auto"/>
        <w:jc w:val="right"/>
        <w:rPr>
          <w:rFonts w:ascii="Times New Roman" w:eastAsia="Calibri" w:hAnsi="Times New Roman" w:cs="Times New Roman"/>
          <w:iCs/>
          <w:sz w:val="12"/>
          <w:szCs w:val="12"/>
        </w:rPr>
      </w:pPr>
      <w:r>
        <w:rPr>
          <w:noProof/>
          <w:lang w:eastAsia="ru-RU"/>
        </w:rPr>
        <w:drawing>
          <wp:inline distT="0" distB="0" distL="0" distR="0">
            <wp:extent cx="4772025" cy="971550"/>
            <wp:effectExtent l="0" t="0" r="0" b="0"/>
            <wp:docPr id="68" name="Рисунок 68" descr="C:\Users\user\AppData\Local\Microsoft\Windows\Temporary Internet Files\Content.Word\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user\AppData\Local\Microsoft\Windows\Temporary Internet Files\Content.Word\ва.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971550"/>
                    </a:xfrm>
                    <a:prstGeom prst="rect">
                      <a:avLst/>
                    </a:prstGeom>
                    <a:noFill/>
                    <a:ln>
                      <a:noFill/>
                    </a:ln>
                  </pic:spPr>
                </pic:pic>
              </a:graphicData>
            </a:graphic>
          </wp:inline>
        </w:drawing>
      </w:r>
      <w:r w:rsidR="00B67C25">
        <w:rPr>
          <w:noProof/>
          <w:lang w:eastAsia="ru-RU"/>
        </w:rPr>
        <w:drawing>
          <wp:inline distT="0" distB="0" distL="0" distR="0">
            <wp:extent cx="4772025" cy="1285875"/>
            <wp:effectExtent l="0" t="0" r="0" b="0"/>
            <wp:docPr id="69" name="Рисунок 69" descr="C:\Users\user\AppData\Local\Microsoft\Windows\Temporary Internet Files\Content.Word\иа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user\AppData\Local\Microsoft\Windows\Temporary Internet Files\Content.Word\иаи.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2025" cy="1285875"/>
                    </a:xfrm>
                    <a:prstGeom prst="rect">
                      <a:avLst/>
                    </a:prstGeom>
                    <a:noFill/>
                    <a:ln>
                      <a:noFill/>
                    </a:ln>
                  </pic:spPr>
                </pic:pic>
              </a:graphicData>
            </a:graphic>
          </wp:inline>
        </w:drawing>
      </w:r>
    </w:p>
    <w:p w:rsidR="004F0BD8" w:rsidRDefault="00B67C25" w:rsidP="0084717C">
      <w:pPr>
        <w:tabs>
          <w:tab w:val="left" w:pos="0"/>
        </w:tabs>
        <w:spacing w:after="0" w:line="240" w:lineRule="auto"/>
        <w:jc w:val="right"/>
        <w:rPr>
          <w:rFonts w:ascii="Times New Roman" w:eastAsia="Calibri" w:hAnsi="Times New Roman" w:cs="Times New Roman"/>
          <w:iCs/>
          <w:sz w:val="12"/>
          <w:szCs w:val="12"/>
        </w:rPr>
      </w:pPr>
      <w:r>
        <w:rPr>
          <w:noProof/>
          <w:lang w:eastAsia="ru-RU"/>
        </w:rPr>
        <w:lastRenderedPageBreak/>
        <w:drawing>
          <wp:inline distT="0" distB="0" distL="0" distR="0" wp14:anchorId="102413A8" wp14:editId="5312DD9C">
            <wp:extent cx="4772025" cy="1323975"/>
            <wp:effectExtent l="0" t="0" r="0" b="0"/>
            <wp:docPr id="70" name="Рисунок 70" descr="C:\Users\user\AppData\Local\Microsoft\Windows\Temporary Internet Files\Content.Word\ипмы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user\AppData\Local\Microsoft\Windows\Temporary Internet Files\Content.Word\ипмыв.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2025" cy="1323975"/>
                    </a:xfrm>
                    <a:prstGeom prst="rect">
                      <a:avLst/>
                    </a:prstGeom>
                    <a:noFill/>
                    <a:ln>
                      <a:noFill/>
                    </a:ln>
                  </pic:spPr>
                </pic:pic>
              </a:graphicData>
            </a:graphic>
          </wp:inline>
        </w:drawing>
      </w:r>
      <w:r>
        <w:rPr>
          <w:noProof/>
          <w:lang w:eastAsia="ru-RU"/>
        </w:rPr>
        <w:drawing>
          <wp:inline distT="0" distB="0" distL="0" distR="0" wp14:anchorId="15CC91C0" wp14:editId="640031B0">
            <wp:extent cx="4772025" cy="742950"/>
            <wp:effectExtent l="0" t="0" r="0" b="0"/>
            <wp:docPr id="71" name="Рисунок 71" descr="C:\Users\user\AppData\Local\Microsoft\Windows\Temporary Internet Files\Content.Word\т ов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AppData\Local\Microsoft\Windows\Temporary Internet Files\Content.Word\т овт.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2025" cy="742950"/>
                    </a:xfrm>
                    <a:prstGeom prst="rect">
                      <a:avLst/>
                    </a:prstGeom>
                    <a:noFill/>
                    <a:ln>
                      <a:noFill/>
                    </a:ln>
                  </pic:spPr>
                </pic:pic>
              </a:graphicData>
            </a:graphic>
          </wp:inline>
        </w:drawing>
      </w:r>
      <w:r>
        <w:rPr>
          <w:noProof/>
          <w:lang w:eastAsia="ru-RU"/>
        </w:rPr>
        <w:drawing>
          <wp:inline distT="0" distB="0" distL="0" distR="0" wp14:anchorId="767F1CF4" wp14:editId="0586ABB0">
            <wp:extent cx="4772025" cy="1228725"/>
            <wp:effectExtent l="0" t="0" r="0" b="0"/>
            <wp:docPr id="72" name="Рисунок 72" descr="C:\Users\user\AppData\Local\Microsoft\Windows\Temporary Internet Files\Content.Word\пт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AppData\Local\Microsoft\Windows\Temporary Internet Files\Content.Word\птоп.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2025" cy="1228725"/>
                    </a:xfrm>
                    <a:prstGeom prst="rect">
                      <a:avLst/>
                    </a:prstGeom>
                    <a:noFill/>
                    <a:ln>
                      <a:noFill/>
                    </a:ln>
                  </pic:spPr>
                </pic:pic>
              </a:graphicData>
            </a:graphic>
          </wp:inline>
        </w:drawing>
      </w:r>
      <w:r w:rsidR="001B2531">
        <w:rPr>
          <w:noProof/>
          <w:lang w:eastAsia="ru-RU"/>
        </w:rPr>
        <w:drawing>
          <wp:inline distT="0" distB="0" distL="0" distR="0" wp14:anchorId="1A7539E9" wp14:editId="1E3B5140">
            <wp:extent cx="4772025" cy="809625"/>
            <wp:effectExtent l="0" t="0" r="0" b="0"/>
            <wp:docPr id="73" name="Рисунок 73" descr="C:\Users\user\AppData\Local\Microsoft\Windows\Temporary Internet Files\Content.Word\пе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user\AppData\Local\Microsoft\Windows\Temporary Internet Files\Content.Word\пеоп.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2025" cy="809625"/>
                    </a:xfrm>
                    <a:prstGeom prst="rect">
                      <a:avLst/>
                    </a:prstGeom>
                    <a:noFill/>
                    <a:ln>
                      <a:noFill/>
                    </a:ln>
                  </pic:spPr>
                </pic:pic>
              </a:graphicData>
            </a:graphic>
          </wp:inline>
        </w:drawing>
      </w:r>
      <w:r w:rsidR="001B2531">
        <w:rPr>
          <w:noProof/>
          <w:lang w:eastAsia="ru-RU"/>
        </w:rPr>
        <w:drawing>
          <wp:inline distT="0" distB="0" distL="0" distR="0" wp14:anchorId="64A8C12A" wp14:editId="39075BF3">
            <wp:extent cx="4772025" cy="1438275"/>
            <wp:effectExtent l="0" t="0" r="0" b="0"/>
            <wp:docPr id="74" name="Рисунок 74" descr="C:\Users\user\AppData\Local\Microsoft\Windows\Temporary Internet Files\Content.Word\ч пь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user\AppData\Local\Microsoft\Windows\Temporary Internet Files\Content.Word\ч пьо.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2025" cy="1438275"/>
                    </a:xfrm>
                    <a:prstGeom prst="rect">
                      <a:avLst/>
                    </a:prstGeom>
                    <a:noFill/>
                    <a:ln>
                      <a:noFill/>
                    </a:ln>
                  </pic:spPr>
                </pic:pic>
              </a:graphicData>
            </a:graphic>
          </wp:inline>
        </w:drawing>
      </w:r>
      <w:r w:rsidR="0084717C">
        <w:rPr>
          <w:noProof/>
          <w:lang w:eastAsia="ru-RU"/>
        </w:rPr>
        <w:drawing>
          <wp:inline distT="0" distB="0" distL="0" distR="0" wp14:anchorId="6A5F3E22" wp14:editId="62DF9BC8">
            <wp:extent cx="4772025" cy="933450"/>
            <wp:effectExtent l="0" t="0" r="0" b="0"/>
            <wp:docPr id="75" name="Рисунок 75" descr="C:\Users\user\AppData\Local\Microsoft\Windows\Temporary Internet Files\Content.Word\оао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user\AppData\Local\Microsoft\Windows\Temporary Internet Files\Content.Word\оаоа.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2025" cy="933450"/>
                    </a:xfrm>
                    <a:prstGeom prst="rect">
                      <a:avLst/>
                    </a:prstGeom>
                    <a:noFill/>
                    <a:ln>
                      <a:noFill/>
                    </a:ln>
                  </pic:spPr>
                </pic:pic>
              </a:graphicData>
            </a:graphic>
          </wp:inline>
        </w:drawing>
      </w:r>
      <w:r w:rsidR="0084717C">
        <w:rPr>
          <w:noProof/>
          <w:lang w:eastAsia="ru-RU"/>
        </w:rPr>
        <w:lastRenderedPageBreak/>
        <w:drawing>
          <wp:inline distT="0" distB="0" distL="0" distR="0" wp14:anchorId="3768240B" wp14:editId="313B926A">
            <wp:extent cx="4772025" cy="1076325"/>
            <wp:effectExtent l="0" t="0" r="0" b="0"/>
            <wp:docPr id="76" name="Рисунок 76" descr="C:\Users\user\AppData\Local\Microsoft\Windows\Temporary Internet Files\Content.Word\пв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user\AppData\Local\Microsoft\Windows\Temporary Internet Files\Content.Word\пвт.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2025" cy="1076325"/>
                    </a:xfrm>
                    <a:prstGeom prst="rect">
                      <a:avLst/>
                    </a:prstGeom>
                    <a:noFill/>
                    <a:ln>
                      <a:noFill/>
                    </a:ln>
                  </pic:spPr>
                </pic:pic>
              </a:graphicData>
            </a:graphic>
          </wp:inline>
        </w:drawing>
      </w:r>
      <w:r w:rsidR="0084717C">
        <w:rPr>
          <w:noProof/>
          <w:lang w:eastAsia="ru-RU"/>
        </w:rPr>
        <w:drawing>
          <wp:inline distT="0" distB="0" distL="0" distR="0" wp14:anchorId="556CACDF" wp14:editId="4530C1FA">
            <wp:extent cx="4772025" cy="723900"/>
            <wp:effectExtent l="0" t="0" r="0" b="0"/>
            <wp:docPr id="77" name="Рисунок 77" descr="C:\Users\user\AppData\Local\Microsoft\Windows\Temporary Internet Files\Content.Word\я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user\AppData\Local\Microsoft\Windows\Temporary Internet Files\Content.Word\яр.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2025" cy="723900"/>
                    </a:xfrm>
                    <a:prstGeom prst="rect">
                      <a:avLst/>
                    </a:prstGeom>
                    <a:noFill/>
                    <a:ln>
                      <a:noFill/>
                    </a:ln>
                  </pic:spPr>
                </pic:pic>
              </a:graphicData>
            </a:graphic>
          </wp:inline>
        </w:drawing>
      </w:r>
      <w:r w:rsidR="0084717C">
        <w:rPr>
          <w:noProof/>
          <w:lang w:eastAsia="ru-RU"/>
        </w:rPr>
        <w:drawing>
          <wp:inline distT="0" distB="0" distL="0" distR="0" wp14:anchorId="7A8E5AED" wp14:editId="42431E66">
            <wp:extent cx="4772025" cy="1485900"/>
            <wp:effectExtent l="0" t="0" r="0" b="0"/>
            <wp:docPr id="78" name="Рисунок 78" descr="C:\Users\user\AppData\Local\Microsoft\Windows\Temporary Internet Files\Content.Word\варив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user\AppData\Local\Microsoft\Windows\Temporary Internet Files\Content.Word\варивари.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2025" cy="1485900"/>
                    </a:xfrm>
                    <a:prstGeom prst="rect">
                      <a:avLst/>
                    </a:prstGeom>
                    <a:noFill/>
                    <a:ln>
                      <a:noFill/>
                    </a:ln>
                  </pic:spPr>
                </pic:pic>
              </a:graphicData>
            </a:graphic>
          </wp:inline>
        </w:drawing>
      </w:r>
      <w:r w:rsidR="0084717C">
        <w:rPr>
          <w:noProof/>
          <w:lang w:eastAsia="ru-RU"/>
        </w:rPr>
        <w:drawing>
          <wp:inline distT="0" distB="0" distL="0" distR="0" wp14:anchorId="23F202E7" wp14:editId="16661536">
            <wp:extent cx="4772025" cy="1657350"/>
            <wp:effectExtent l="0" t="0" r="0" b="0"/>
            <wp:docPr id="79" name="Рисунок 79" descr="C:\Users\user\AppData\Local\Microsoft\Windows\Temporary Internet Files\Content.Word\арв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user\AppData\Local\Microsoft\Windows\Temporary Internet Files\Content.Word\арври.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2025" cy="1657350"/>
                    </a:xfrm>
                    <a:prstGeom prst="rect">
                      <a:avLst/>
                    </a:prstGeom>
                    <a:noFill/>
                    <a:ln>
                      <a:noFill/>
                    </a:ln>
                  </pic:spPr>
                </pic:pic>
              </a:graphicData>
            </a:graphic>
          </wp:inline>
        </w:drawing>
      </w:r>
      <w:r w:rsidR="0084717C">
        <w:rPr>
          <w:noProof/>
          <w:lang w:eastAsia="ru-RU"/>
        </w:rPr>
        <w:drawing>
          <wp:inline distT="0" distB="0" distL="0" distR="0">
            <wp:extent cx="4772025" cy="1409700"/>
            <wp:effectExtent l="0" t="0" r="0" b="0"/>
            <wp:docPr id="80" name="Рисунок 80" descr="C:\Users\user\AppData\Local\Microsoft\Windows\Temporary Internet Files\Content.Word\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user\AppData\Local\Microsoft\Windows\Temporary Internet Files\Content.Word\см.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2025" cy="1409700"/>
                    </a:xfrm>
                    <a:prstGeom prst="rect">
                      <a:avLst/>
                    </a:prstGeom>
                    <a:noFill/>
                    <a:ln>
                      <a:noFill/>
                    </a:ln>
                  </pic:spPr>
                </pic:pic>
              </a:graphicData>
            </a:graphic>
          </wp:inline>
        </w:drawing>
      </w:r>
    </w:p>
    <w:p w:rsidR="00EC6BB3" w:rsidRDefault="0084717C" w:rsidP="002D6F9C">
      <w:pPr>
        <w:tabs>
          <w:tab w:val="left" w:pos="0"/>
        </w:tabs>
        <w:spacing w:after="0" w:line="240" w:lineRule="auto"/>
        <w:rPr>
          <w:rFonts w:ascii="Times New Roman" w:eastAsia="Calibri" w:hAnsi="Times New Roman" w:cs="Times New Roman"/>
          <w:iCs/>
          <w:sz w:val="12"/>
          <w:szCs w:val="12"/>
        </w:rPr>
      </w:pPr>
      <w:r>
        <w:rPr>
          <w:noProof/>
          <w:lang w:eastAsia="ru-RU"/>
        </w:rPr>
        <w:lastRenderedPageBreak/>
        <w:drawing>
          <wp:inline distT="0" distB="0" distL="0" distR="0">
            <wp:extent cx="4914900" cy="1362075"/>
            <wp:effectExtent l="0" t="0" r="0" b="0"/>
            <wp:docPr id="81" name="Рисунок 81" descr="C:\Users\user\AppData\Local\Microsoft\Windows\Temporary Internet Files\Content.Word\спо 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user\AppData\Local\Microsoft\Windows\Temporary Internet Files\Content.Word\спо бл.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14900" cy="1362075"/>
                    </a:xfrm>
                    <a:prstGeom prst="rect">
                      <a:avLst/>
                    </a:prstGeom>
                    <a:noFill/>
                    <a:ln>
                      <a:noFill/>
                    </a:ln>
                  </pic:spPr>
                </pic:pic>
              </a:graphicData>
            </a:graphic>
          </wp:inline>
        </w:drawing>
      </w:r>
      <w:r>
        <w:rPr>
          <w:noProof/>
          <w:lang w:eastAsia="ru-RU"/>
        </w:rPr>
        <w:drawing>
          <wp:inline distT="0" distB="0" distL="0" distR="0">
            <wp:extent cx="4914900" cy="819150"/>
            <wp:effectExtent l="0" t="0" r="0" b="0"/>
            <wp:docPr id="82" name="Рисунок 82" descr="C:\Users\user\AppData\Local\Microsoft\Windows\Temporary Internet Files\Content.Word\ч о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user\AppData\Local\Microsoft\Windows\Temporary Internet Files\Content.Word\ч оь.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4900" cy="819150"/>
                    </a:xfrm>
                    <a:prstGeom prst="rect">
                      <a:avLst/>
                    </a:prstGeom>
                    <a:noFill/>
                    <a:ln>
                      <a:noFill/>
                    </a:ln>
                  </pic:spPr>
                </pic:pic>
              </a:graphicData>
            </a:graphic>
          </wp:inline>
        </w:drawing>
      </w:r>
      <w:r>
        <w:rPr>
          <w:noProof/>
          <w:lang w:eastAsia="ru-RU"/>
        </w:rPr>
        <w:drawing>
          <wp:inline distT="0" distB="0" distL="0" distR="0">
            <wp:extent cx="4914900" cy="1362075"/>
            <wp:effectExtent l="0" t="0" r="0" b="0"/>
            <wp:docPr id="83" name="Рисунок 83" descr="C:\Users\user\AppData\Local\Microsoft\Windows\Temporary Internet Files\Content.Word\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user\AppData\Local\Microsoft\Windows\Temporary Internet Files\Content.Word\ари.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14900" cy="1362075"/>
                    </a:xfrm>
                    <a:prstGeom prst="rect">
                      <a:avLst/>
                    </a:prstGeom>
                    <a:noFill/>
                    <a:ln>
                      <a:noFill/>
                    </a:ln>
                  </pic:spPr>
                </pic:pic>
              </a:graphicData>
            </a:graphic>
          </wp:inline>
        </w:drawing>
      </w:r>
      <w:r>
        <w:rPr>
          <w:noProof/>
          <w:lang w:eastAsia="ru-RU"/>
        </w:rPr>
        <w:drawing>
          <wp:inline distT="0" distB="0" distL="0" distR="0">
            <wp:extent cx="4914900" cy="1400175"/>
            <wp:effectExtent l="0" t="0" r="0" b="0"/>
            <wp:docPr id="84" name="Рисунок 84" descr="C:\Users\user\AppData\Local\Microsoft\Windows\Temporary Internet Files\Content.Word\а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user\AppData\Local\Microsoft\Windows\Temporary Internet Files\Content.Word\аир.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14900" cy="1400175"/>
                    </a:xfrm>
                    <a:prstGeom prst="rect">
                      <a:avLst/>
                    </a:prstGeom>
                    <a:noFill/>
                    <a:ln>
                      <a:noFill/>
                    </a:ln>
                  </pic:spPr>
                </pic:pic>
              </a:graphicData>
            </a:graphic>
          </wp:inline>
        </w:drawing>
      </w:r>
      <w:r>
        <w:rPr>
          <w:noProof/>
          <w:lang w:eastAsia="ru-RU"/>
        </w:rPr>
        <w:drawing>
          <wp:inline distT="0" distB="0" distL="0" distR="0">
            <wp:extent cx="4914900" cy="704850"/>
            <wp:effectExtent l="0" t="0" r="0" b="0"/>
            <wp:docPr id="85" name="Рисунок 85" descr="C:\Users\user\AppData\Local\Microsoft\Windows\Temporary Internet Files\Content.Word\в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user\AppData\Local\Microsoft\Windows\Temporary Internet Files\Content.Word\впт.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14900" cy="704850"/>
                    </a:xfrm>
                    <a:prstGeom prst="rect">
                      <a:avLst/>
                    </a:prstGeom>
                    <a:noFill/>
                    <a:ln>
                      <a:noFill/>
                    </a:ln>
                  </pic:spPr>
                </pic:pic>
              </a:graphicData>
            </a:graphic>
          </wp:inline>
        </w:drawing>
      </w:r>
      <w:r w:rsidR="00257B8F">
        <w:rPr>
          <w:noProof/>
          <w:lang w:eastAsia="ru-RU"/>
        </w:rPr>
        <w:lastRenderedPageBreak/>
        <w:drawing>
          <wp:inline distT="0" distB="0" distL="0" distR="0">
            <wp:extent cx="4914900" cy="1285875"/>
            <wp:effectExtent l="0" t="0" r="0" b="0"/>
            <wp:docPr id="86" name="Рисунок 86" descr="C:\Users\user\AppData\Local\Microsoft\Windows\Temporary Internet Files\Content.Word\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user\AppData\Local\Microsoft\Windows\Temporary Internet Files\Content.Word\ар.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14900" cy="1285875"/>
                    </a:xfrm>
                    <a:prstGeom prst="rect">
                      <a:avLst/>
                    </a:prstGeom>
                    <a:noFill/>
                    <a:ln>
                      <a:noFill/>
                    </a:ln>
                  </pic:spPr>
                </pic:pic>
              </a:graphicData>
            </a:graphic>
          </wp:inline>
        </w:drawing>
      </w:r>
      <w:r w:rsidR="00257B8F">
        <w:rPr>
          <w:noProof/>
          <w:lang w:eastAsia="ru-RU"/>
        </w:rPr>
        <w:drawing>
          <wp:inline distT="0" distB="0" distL="0" distR="0">
            <wp:extent cx="4914900" cy="1381125"/>
            <wp:effectExtent l="0" t="0" r="0" b="0"/>
            <wp:docPr id="87" name="Рисунок 87" descr="C:\Users\user\AppData\Local\Microsoft\Windows\Temporary Internet Files\Content.Word\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user\AppData\Local\Microsoft\Windows\Temporary Internet Files\Content.Word\ав.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14900" cy="1381125"/>
                    </a:xfrm>
                    <a:prstGeom prst="rect">
                      <a:avLst/>
                    </a:prstGeom>
                    <a:noFill/>
                    <a:ln>
                      <a:noFill/>
                    </a:ln>
                  </pic:spPr>
                </pic:pic>
              </a:graphicData>
            </a:graphic>
          </wp:inline>
        </w:drawing>
      </w:r>
      <w:r w:rsidR="00257B8F">
        <w:rPr>
          <w:noProof/>
          <w:lang w:eastAsia="ru-RU"/>
        </w:rPr>
        <w:drawing>
          <wp:inline distT="0" distB="0" distL="0" distR="0">
            <wp:extent cx="4914900" cy="1247775"/>
            <wp:effectExtent l="0" t="0" r="0" b="0"/>
            <wp:docPr id="88" name="Рисунок 88" descr="C:\Users\user\AppData\Local\Microsoft\Windows\Temporary Internet Files\Content.Word\в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user\AppData\Local\Microsoft\Windows\Temporary Internet Files\Content.Word\ват.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14900" cy="1247775"/>
                    </a:xfrm>
                    <a:prstGeom prst="rect">
                      <a:avLst/>
                    </a:prstGeom>
                    <a:noFill/>
                    <a:ln>
                      <a:noFill/>
                    </a:ln>
                  </pic:spPr>
                </pic:pic>
              </a:graphicData>
            </a:graphic>
          </wp:inline>
        </w:drawing>
      </w:r>
      <w:r w:rsidR="002D6F9C">
        <w:rPr>
          <w:noProof/>
          <w:lang w:eastAsia="ru-RU"/>
        </w:rPr>
        <w:drawing>
          <wp:inline distT="0" distB="0" distL="0" distR="0">
            <wp:extent cx="4914900" cy="1409700"/>
            <wp:effectExtent l="0" t="0" r="0" b="0"/>
            <wp:docPr id="89" name="Рисунок 89" descr="C:\Users\user\AppData\Local\Microsoft\Windows\Temporary Internet Files\Content.Word\яв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user\AppData\Local\Microsoft\Windows\Temporary Internet Files\Content.Word\явт.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14900" cy="1409700"/>
                    </a:xfrm>
                    <a:prstGeom prst="rect">
                      <a:avLst/>
                    </a:prstGeom>
                    <a:noFill/>
                    <a:ln>
                      <a:noFill/>
                    </a:ln>
                  </pic:spPr>
                </pic:pic>
              </a:graphicData>
            </a:graphic>
          </wp:inline>
        </w:drawing>
      </w:r>
      <w:r w:rsidR="002D6F9C">
        <w:rPr>
          <w:noProof/>
          <w:lang w:eastAsia="ru-RU"/>
        </w:rPr>
        <w:drawing>
          <wp:inline distT="0" distB="0" distL="0" distR="0">
            <wp:extent cx="4914900" cy="895350"/>
            <wp:effectExtent l="0" t="0" r="0" b="0"/>
            <wp:docPr id="90" name="Рисунок 90" descr="C:\Users\user\AppData\Local\Microsoft\Windows\Temporary Internet Files\Content.Word\чв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user\AppData\Local\Microsoft\Windows\Temporary Internet Files\Content.Word\чви.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14900" cy="895350"/>
                    </a:xfrm>
                    <a:prstGeom prst="rect">
                      <a:avLst/>
                    </a:prstGeom>
                    <a:noFill/>
                    <a:ln>
                      <a:noFill/>
                    </a:ln>
                  </pic:spPr>
                </pic:pic>
              </a:graphicData>
            </a:graphic>
          </wp:inline>
        </w:drawing>
      </w:r>
    </w:p>
    <w:p w:rsidR="004F0BD8" w:rsidRDefault="002D6F9C" w:rsidP="00EC6BB3">
      <w:pPr>
        <w:tabs>
          <w:tab w:val="left" w:pos="0"/>
        </w:tabs>
        <w:spacing w:after="0" w:line="240" w:lineRule="auto"/>
        <w:jc w:val="right"/>
        <w:rPr>
          <w:rFonts w:ascii="Times New Roman" w:eastAsia="Calibri" w:hAnsi="Times New Roman" w:cs="Times New Roman"/>
          <w:iCs/>
          <w:sz w:val="12"/>
          <w:szCs w:val="12"/>
        </w:rPr>
      </w:pPr>
      <w:r>
        <w:rPr>
          <w:noProof/>
          <w:lang w:eastAsia="ru-RU"/>
        </w:rPr>
        <w:lastRenderedPageBreak/>
        <w:drawing>
          <wp:inline distT="0" distB="0" distL="0" distR="0">
            <wp:extent cx="4772025" cy="1400175"/>
            <wp:effectExtent l="0" t="0" r="0" b="0"/>
            <wp:docPr id="91" name="Рисунок 91" descr="C:\Users\user\AppData\Local\Microsoft\Windows\Temporary Internet Files\Content.Word\апоь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user\AppData\Local\Microsoft\Windows\Temporary Internet Files\Content.Word\апоьт.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72025" cy="1400175"/>
                    </a:xfrm>
                    <a:prstGeom prst="rect">
                      <a:avLst/>
                    </a:prstGeom>
                    <a:noFill/>
                    <a:ln>
                      <a:noFill/>
                    </a:ln>
                  </pic:spPr>
                </pic:pic>
              </a:graphicData>
            </a:graphic>
          </wp:inline>
        </w:drawing>
      </w:r>
      <w:r>
        <w:rPr>
          <w:noProof/>
          <w:lang w:eastAsia="ru-RU"/>
        </w:rPr>
        <w:drawing>
          <wp:inline distT="0" distB="0" distL="0" distR="0">
            <wp:extent cx="4772025" cy="1371600"/>
            <wp:effectExtent l="0" t="0" r="0" b="0"/>
            <wp:docPr id="92" name="Рисунок 92" descr="C:\Users\user\AppData\Local\Microsoft\Windows\Temporary Internet Files\Content.Word\п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user\AppData\Local\Microsoft\Windows\Temporary Internet Files\Content.Word\пот.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72025" cy="1371600"/>
                    </a:xfrm>
                    <a:prstGeom prst="rect">
                      <a:avLst/>
                    </a:prstGeom>
                    <a:noFill/>
                    <a:ln>
                      <a:noFill/>
                    </a:ln>
                  </pic:spPr>
                </pic:pic>
              </a:graphicData>
            </a:graphic>
          </wp:inline>
        </w:drawing>
      </w:r>
      <w:r>
        <w:rPr>
          <w:noProof/>
          <w:lang w:eastAsia="ru-RU"/>
        </w:rPr>
        <w:drawing>
          <wp:inline distT="0" distB="0" distL="0" distR="0">
            <wp:extent cx="4772025" cy="704850"/>
            <wp:effectExtent l="0" t="0" r="0" b="0"/>
            <wp:docPr id="93" name="Рисунок 93" descr="C:\Users\user\AppData\Local\Microsoft\Windows\Temporary Internet Files\Content.Word\авч 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user\AppData\Local\Microsoft\Windows\Temporary Internet Files\Content.Word\авч ит.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2025" cy="704850"/>
                    </a:xfrm>
                    <a:prstGeom prst="rect">
                      <a:avLst/>
                    </a:prstGeom>
                    <a:noFill/>
                    <a:ln>
                      <a:noFill/>
                    </a:ln>
                  </pic:spPr>
                </pic:pic>
              </a:graphicData>
            </a:graphic>
          </wp:inline>
        </w:drawing>
      </w:r>
      <w:r w:rsidR="00724C62">
        <w:rPr>
          <w:noProof/>
          <w:lang w:eastAsia="ru-RU"/>
        </w:rPr>
        <w:drawing>
          <wp:inline distT="0" distB="0" distL="0" distR="0">
            <wp:extent cx="4772025" cy="1295400"/>
            <wp:effectExtent l="0" t="0" r="0" b="0"/>
            <wp:docPr id="94" name="Рисунок 94" descr="C:\Users\user\AppData\Local\Microsoft\Windows\Temporary Internet Files\Content.Word\Снимок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user\AppData\Local\Microsoft\Windows\Temporary Internet Files\Content.Word\Снимок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72025" cy="1295400"/>
                    </a:xfrm>
                    <a:prstGeom prst="rect">
                      <a:avLst/>
                    </a:prstGeom>
                    <a:noFill/>
                    <a:ln>
                      <a:noFill/>
                    </a:ln>
                  </pic:spPr>
                </pic:pic>
              </a:graphicData>
            </a:graphic>
          </wp:inline>
        </w:drawing>
      </w:r>
      <w:r w:rsidR="00724C62">
        <w:rPr>
          <w:noProof/>
          <w:lang w:eastAsia="ru-RU"/>
        </w:rPr>
        <w:drawing>
          <wp:inline distT="0" distB="0" distL="0" distR="0">
            <wp:extent cx="4772025" cy="771525"/>
            <wp:effectExtent l="0" t="0" r="0" b="0"/>
            <wp:docPr id="95" name="Рисунок 95" descr="C:\Users\user\AppData\Local\Microsoft\Windows\Temporary Internet Files\Content.Word\Снимок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user\AppData\Local\Microsoft\Windows\Temporary Internet Files\Content.Word\Снимок1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2025" cy="771525"/>
                    </a:xfrm>
                    <a:prstGeom prst="rect">
                      <a:avLst/>
                    </a:prstGeom>
                    <a:noFill/>
                    <a:ln>
                      <a:noFill/>
                    </a:ln>
                  </pic:spPr>
                </pic:pic>
              </a:graphicData>
            </a:graphic>
          </wp:inline>
        </w:drawing>
      </w:r>
      <w:r w:rsidR="00724C62">
        <w:rPr>
          <w:noProof/>
          <w:lang w:eastAsia="ru-RU"/>
        </w:rPr>
        <w:lastRenderedPageBreak/>
        <w:drawing>
          <wp:inline distT="0" distB="0" distL="0" distR="0">
            <wp:extent cx="4772025" cy="1409700"/>
            <wp:effectExtent l="0" t="0" r="0" b="0"/>
            <wp:docPr id="96" name="Рисунок 96" descr="C:\Users\user\AppData\Local\Microsoft\Windows\Temporary Internet Files\Content.Word\Снимок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user\AppData\Local\Microsoft\Windows\Temporary Internet Files\Content.Word\Снимок1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2025" cy="1409700"/>
                    </a:xfrm>
                    <a:prstGeom prst="rect">
                      <a:avLst/>
                    </a:prstGeom>
                    <a:noFill/>
                    <a:ln>
                      <a:noFill/>
                    </a:ln>
                  </pic:spPr>
                </pic:pic>
              </a:graphicData>
            </a:graphic>
          </wp:inline>
        </w:drawing>
      </w:r>
      <w:r w:rsidR="00724C62">
        <w:rPr>
          <w:noProof/>
          <w:lang w:eastAsia="ru-RU"/>
        </w:rPr>
        <w:drawing>
          <wp:inline distT="0" distB="0" distL="0" distR="0">
            <wp:extent cx="4772025" cy="733425"/>
            <wp:effectExtent l="0" t="0" r="0" b="0"/>
            <wp:docPr id="97" name="Рисунок 97" descr="C:\Users\user\AppData\Local\Microsoft\Windows\Temporary Internet Files\Content.Word\Снимок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user\AppData\Local\Microsoft\Windows\Temporary Internet Files\Content.Word\Снимок1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72025" cy="733425"/>
                    </a:xfrm>
                    <a:prstGeom prst="rect">
                      <a:avLst/>
                    </a:prstGeom>
                    <a:noFill/>
                    <a:ln>
                      <a:noFill/>
                    </a:ln>
                  </pic:spPr>
                </pic:pic>
              </a:graphicData>
            </a:graphic>
          </wp:inline>
        </w:drawing>
      </w:r>
      <w:r w:rsidR="00724C62">
        <w:rPr>
          <w:noProof/>
          <w:lang w:eastAsia="ru-RU"/>
        </w:rPr>
        <w:drawing>
          <wp:inline distT="0" distB="0" distL="0" distR="0">
            <wp:extent cx="4772025" cy="1485900"/>
            <wp:effectExtent l="0" t="0" r="0" b="0"/>
            <wp:docPr id="98" name="Рисунок 98" descr="C:\Users\user\AppData\Local\Microsoft\Windows\Temporary Internet Files\Content.Word\Снимок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user\AppData\Local\Microsoft\Windows\Temporary Internet Files\Content.Word\Снимок1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72025" cy="1485900"/>
                    </a:xfrm>
                    <a:prstGeom prst="rect">
                      <a:avLst/>
                    </a:prstGeom>
                    <a:noFill/>
                    <a:ln>
                      <a:noFill/>
                    </a:ln>
                  </pic:spPr>
                </pic:pic>
              </a:graphicData>
            </a:graphic>
          </wp:inline>
        </w:drawing>
      </w:r>
      <w:r w:rsidR="00724C62">
        <w:rPr>
          <w:noProof/>
          <w:lang w:eastAsia="ru-RU"/>
        </w:rPr>
        <w:drawing>
          <wp:inline distT="0" distB="0" distL="0" distR="0">
            <wp:extent cx="4772025" cy="933450"/>
            <wp:effectExtent l="0" t="0" r="0" b="0"/>
            <wp:docPr id="99" name="Рисунок 99" descr="C:\Users\user\AppData\Local\Microsoft\Windows\Temporary Internet Files\Content.Word\Снимок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user\AppData\Local\Microsoft\Windows\Temporary Internet Files\Content.Word\Снимок1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72025" cy="933450"/>
                    </a:xfrm>
                    <a:prstGeom prst="rect">
                      <a:avLst/>
                    </a:prstGeom>
                    <a:noFill/>
                    <a:ln>
                      <a:noFill/>
                    </a:ln>
                  </pic:spPr>
                </pic:pic>
              </a:graphicData>
            </a:graphic>
          </wp:inline>
        </w:drawing>
      </w:r>
      <w:r w:rsidR="00CC66EF">
        <w:rPr>
          <w:noProof/>
          <w:lang w:eastAsia="ru-RU"/>
        </w:rPr>
        <w:drawing>
          <wp:inline distT="0" distB="0" distL="0" distR="0">
            <wp:extent cx="4772025" cy="1409700"/>
            <wp:effectExtent l="0" t="0" r="0" b="0"/>
            <wp:docPr id="100" name="Рисунок 100" descr="C:\Users\user\AppData\Local\Microsoft\Windows\Temporary Internet Files\Content.Word\Снимок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user\AppData\Local\Microsoft\Windows\Temporary Internet Files\Content.Word\Снимок15.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2025" cy="1409700"/>
                    </a:xfrm>
                    <a:prstGeom prst="rect">
                      <a:avLst/>
                    </a:prstGeom>
                    <a:noFill/>
                    <a:ln>
                      <a:noFill/>
                    </a:ln>
                  </pic:spPr>
                </pic:pic>
              </a:graphicData>
            </a:graphic>
          </wp:inline>
        </w:drawing>
      </w:r>
      <w:r w:rsidR="00CC66EF">
        <w:rPr>
          <w:noProof/>
          <w:lang w:eastAsia="ru-RU"/>
        </w:rPr>
        <w:drawing>
          <wp:inline distT="0" distB="0" distL="0" distR="0">
            <wp:extent cx="4772025" cy="581025"/>
            <wp:effectExtent l="0" t="0" r="0" b="0"/>
            <wp:docPr id="101" name="Рисунок 101" descr="C:\Users\user\AppData\Local\Microsoft\Windows\Temporary Internet Files\Content.Word\Снимок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user\AppData\Local\Microsoft\Windows\Temporary Internet Files\Content.Word\Снимок16.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72025" cy="581025"/>
                    </a:xfrm>
                    <a:prstGeom prst="rect">
                      <a:avLst/>
                    </a:prstGeom>
                    <a:noFill/>
                    <a:ln>
                      <a:noFill/>
                    </a:ln>
                  </pic:spPr>
                </pic:pic>
              </a:graphicData>
            </a:graphic>
          </wp:inline>
        </w:drawing>
      </w:r>
      <w:r w:rsidR="00CC66EF">
        <w:rPr>
          <w:noProof/>
          <w:lang w:eastAsia="ru-RU"/>
        </w:rPr>
        <w:lastRenderedPageBreak/>
        <w:drawing>
          <wp:inline distT="0" distB="0" distL="0" distR="0">
            <wp:extent cx="4772025" cy="1304925"/>
            <wp:effectExtent l="0" t="0" r="0" b="0"/>
            <wp:docPr id="102" name="Рисунок 102" descr="C:\Users\user\AppData\Local\Microsoft\Windows\Temporary Internet Files\Content.Word\Снимок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user\AppData\Local\Microsoft\Windows\Temporary Internet Files\Content.Word\Снимок1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72025" cy="1304925"/>
                    </a:xfrm>
                    <a:prstGeom prst="rect">
                      <a:avLst/>
                    </a:prstGeom>
                    <a:noFill/>
                    <a:ln>
                      <a:noFill/>
                    </a:ln>
                  </pic:spPr>
                </pic:pic>
              </a:graphicData>
            </a:graphic>
          </wp:inline>
        </w:drawing>
      </w:r>
      <w:r w:rsidR="00CC66EF">
        <w:rPr>
          <w:noProof/>
          <w:lang w:eastAsia="ru-RU"/>
        </w:rPr>
        <w:drawing>
          <wp:inline distT="0" distB="0" distL="0" distR="0">
            <wp:extent cx="4772025" cy="904875"/>
            <wp:effectExtent l="0" t="0" r="0" b="0"/>
            <wp:docPr id="103" name="Рисунок 103" descr="C:\Users\user\AppData\Local\Microsoft\Windows\Temporary Internet Files\Content.Word\Снимок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user\AppData\Local\Microsoft\Windows\Temporary Internet Files\Content.Word\Снимок18.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72025" cy="904875"/>
                    </a:xfrm>
                    <a:prstGeom prst="rect">
                      <a:avLst/>
                    </a:prstGeom>
                    <a:noFill/>
                    <a:ln>
                      <a:noFill/>
                    </a:ln>
                  </pic:spPr>
                </pic:pic>
              </a:graphicData>
            </a:graphic>
          </wp:inline>
        </w:drawing>
      </w:r>
      <w:r w:rsidR="00CC66EF">
        <w:rPr>
          <w:noProof/>
          <w:lang w:eastAsia="ru-RU"/>
        </w:rPr>
        <w:drawing>
          <wp:inline distT="0" distB="0" distL="0" distR="0">
            <wp:extent cx="4772025" cy="1419225"/>
            <wp:effectExtent l="0" t="0" r="0" b="0"/>
            <wp:docPr id="104" name="Рисунок 104" descr="C:\Users\user\AppData\Local\Microsoft\Windows\Temporary Internet Files\Content.Word\Снимок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user\AppData\Local\Microsoft\Windows\Temporary Internet Files\Content.Word\Снимок1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72025" cy="1419225"/>
                    </a:xfrm>
                    <a:prstGeom prst="rect">
                      <a:avLst/>
                    </a:prstGeom>
                    <a:noFill/>
                    <a:ln>
                      <a:noFill/>
                    </a:ln>
                  </pic:spPr>
                </pic:pic>
              </a:graphicData>
            </a:graphic>
          </wp:inline>
        </w:drawing>
      </w:r>
      <w:r w:rsidR="00CC66EF">
        <w:rPr>
          <w:noProof/>
          <w:lang w:eastAsia="ru-RU"/>
        </w:rPr>
        <w:drawing>
          <wp:inline distT="0" distB="0" distL="0" distR="0">
            <wp:extent cx="4772025" cy="1057275"/>
            <wp:effectExtent l="0" t="0" r="0" b="0"/>
            <wp:docPr id="106" name="Рисунок 106" descr="C:\Users\user\AppData\Local\Microsoft\Windows\Temporary Internet Files\Content.Word\Снимок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user\AppData\Local\Microsoft\Windows\Temporary Internet Files\Content.Word\Снимок20.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72025" cy="1057275"/>
                    </a:xfrm>
                    <a:prstGeom prst="rect">
                      <a:avLst/>
                    </a:prstGeom>
                    <a:noFill/>
                    <a:ln>
                      <a:noFill/>
                    </a:ln>
                  </pic:spPr>
                </pic:pic>
              </a:graphicData>
            </a:graphic>
          </wp:inline>
        </w:drawing>
      </w:r>
      <w:r w:rsidR="00CC66EF">
        <w:rPr>
          <w:noProof/>
          <w:lang w:eastAsia="ru-RU"/>
        </w:rPr>
        <w:drawing>
          <wp:inline distT="0" distB="0" distL="0" distR="0">
            <wp:extent cx="4772025" cy="1409700"/>
            <wp:effectExtent l="0" t="0" r="0" b="0"/>
            <wp:docPr id="107" name="Рисунок 107" descr="C:\Users\user\AppData\Local\Microsoft\Windows\Temporary Internet Files\Content.Word\Снимок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user\AppData\Local\Microsoft\Windows\Temporary Internet Files\Content.Word\Снимок2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72025" cy="1409700"/>
                    </a:xfrm>
                    <a:prstGeom prst="rect">
                      <a:avLst/>
                    </a:prstGeom>
                    <a:noFill/>
                    <a:ln>
                      <a:noFill/>
                    </a:ln>
                  </pic:spPr>
                </pic:pic>
              </a:graphicData>
            </a:graphic>
          </wp:inline>
        </w:drawing>
      </w:r>
      <w:r w:rsidR="004E6061">
        <w:rPr>
          <w:noProof/>
          <w:lang w:eastAsia="ru-RU"/>
        </w:rPr>
        <w:lastRenderedPageBreak/>
        <w:drawing>
          <wp:inline distT="0" distB="0" distL="0" distR="0">
            <wp:extent cx="4772025" cy="1314450"/>
            <wp:effectExtent l="0" t="0" r="0" b="0"/>
            <wp:docPr id="108" name="Рисунок 108" descr="C:\Users\user\AppData\Local\Microsoft\Windows\Temporary Internet Files\Content.Word\Снимок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user\AppData\Local\Microsoft\Windows\Temporary Internet Files\Content.Word\Снимок2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72025" cy="1314450"/>
                    </a:xfrm>
                    <a:prstGeom prst="rect">
                      <a:avLst/>
                    </a:prstGeom>
                    <a:noFill/>
                    <a:ln>
                      <a:noFill/>
                    </a:ln>
                  </pic:spPr>
                </pic:pic>
              </a:graphicData>
            </a:graphic>
          </wp:inline>
        </w:drawing>
      </w:r>
      <w:r w:rsidR="004E6061">
        <w:rPr>
          <w:noProof/>
          <w:lang w:eastAsia="ru-RU"/>
        </w:rPr>
        <w:drawing>
          <wp:inline distT="0" distB="0" distL="0" distR="0">
            <wp:extent cx="4772025" cy="685800"/>
            <wp:effectExtent l="0" t="0" r="0" b="0"/>
            <wp:docPr id="109" name="Рисунок 109" descr="C:\Users\user\AppData\Local\Microsoft\Windows\Temporary Internet Files\Content.Word\Снимок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user\AppData\Local\Microsoft\Windows\Temporary Internet Files\Content.Word\Снимок23.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72025" cy="685800"/>
                    </a:xfrm>
                    <a:prstGeom prst="rect">
                      <a:avLst/>
                    </a:prstGeom>
                    <a:noFill/>
                    <a:ln>
                      <a:noFill/>
                    </a:ln>
                  </pic:spPr>
                </pic:pic>
              </a:graphicData>
            </a:graphic>
          </wp:inline>
        </w:drawing>
      </w:r>
      <w:r w:rsidR="00914E98">
        <w:rPr>
          <w:noProof/>
          <w:lang w:eastAsia="ru-RU"/>
        </w:rPr>
        <w:drawing>
          <wp:inline distT="0" distB="0" distL="0" distR="0">
            <wp:extent cx="4772025" cy="1409700"/>
            <wp:effectExtent l="0" t="0" r="0" b="0"/>
            <wp:docPr id="110" name="Рисунок 110"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user\AppData\Local\Microsoft\Windows\Temporary Internet Files\Content.Word\Снимок.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72025" cy="1409700"/>
                    </a:xfrm>
                    <a:prstGeom prst="rect">
                      <a:avLst/>
                    </a:prstGeom>
                    <a:noFill/>
                    <a:ln>
                      <a:noFill/>
                    </a:ln>
                  </pic:spPr>
                </pic:pic>
              </a:graphicData>
            </a:graphic>
          </wp:inline>
        </w:drawing>
      </w:r>
      <w:r w:rsidR="00914E98">
        <w:rPr>
          <w:noProof/>
          <w:lang w:eastAsia="ru-RU"/>
        </w:rPr>
        <w:drawing>
          <wp:inline distT="0" distB="0" distL="0" distR="0">
            <wp:extent cx="4772025" cy="1228725"/>
            <wp:effectExtent l="0" t="0" r="0" b="0"/>
            <wp:docPr id="111" name="Рисунок 111"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user\AppData\Local\Microsoft\Windows\Temporary Internet Files\Content.Word\Снимок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72025" cy="1228725"/>
                    </a:xfrm>
                    <a:prstGeom prst="rect">
                      <a:avLst/>
                    </a:prstGeom>
                    <a:noFill/>
                    <a:ln>
                      <a:noFill/>
                    </a:ln>
                  </pic:spPr>
                </pic:pic>
              </a:graphicData>
            </a:graphic>
          </wp:inline>
        </w:drawing>
      </w:r>
      <w:r w:rsidR="00914E98">
        <w:rPr>
          <w:noProof/>
          <w:lang w:eastAsia="ru-RU"/>
        </w:rPr>
        <w:drawing>
          <wp:inline distT="0" distB="0" distL="0" distR="0">
            <wp:extent cx="4772025" cy="1228725"/>
            <wp:effectExtent l="0" t="0" r="0" b="0"/>
            <wp:docPr id="112" name="Рисунок 112"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user\AppData\Local\Microsoft\Windows\Temporary Internet Files\Content.Word\Снимок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72025" cy="1228725"/>
                    </a:xfrm>
                    <a:prstGeom prst="rect">
                      <a:avLst/>
                    </a:prstGeom>
                    <a:noFill/>
                    <a:ln>
                      <a:noFill/>
                    </a:ln>
                  </pic:spPr>
                </pic:pic>
              </a:graphicData>
            </a:graphic>
          </wp:inline>
        </w:drawing>
      </w:r>
      <w:r w:rsidR="00914E98">
        <w:rPr>
          <w:noProof/>
          <w:lang w:eastAsia="ru-RU"/>
        </w:rPr>
        <w:lastRenderedPageBreak/>
        <w:drawing>
          <wp:inline distT="0" distB="0" distL="0" distR="0">
            <wp:extent cx="4772025" cy="1085850"/>
            <wp:effectExtent l="0" t="0" r="0" b="0"/>
            <wp:docPr id="113" name="Рисунок 113"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user\AppData\Local\Microsoft\Windows\Temporary Internet Files\Content.Word\Снимок3.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72025" cy="1085850"/>
                    </a:xfrm>
                    <a:prstGeom prst="rect">
                      <a:avLst/>
                    </a:prstGeom>
                    <a:noFill/>
                    <a:ln>
                      <a:noFill/>
                    </a:ln>
                  </pic:spPr>
                </pic:pic>
              </a:graphicData>
            </a:graphic>
          </wp:inline>
        </w:drawing>
      </w:r>
      <w:r w:rsidR="00914E98">
        <w:rPr>
          <w:noProof/>
          <w:lang w:eastAsia="ru-RU"/>
        </w:rPr>
        <w:drawing>
          <wp:inline distT="0" distB="0" distL="0" distR="0">
            <wp:extent cx="4772025" cy="1524000"/>
            <wp:effectExtent l="0" t="0" r="0" b="0"/>
            <wp:docPr id="114" name="Рисунок 114" descr="C:\Users\user\AppData\Local\Microsoft\Windows\Temporary Internet Files\Content.Word\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user\AppData\Local\Microsoft\Windows\Temporary Internet Files\Content.Word\Снимок4.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72025" cy="1524000"/>
                    </a:xfrm>
                    <a:prstGeom prst="rect">
                      <a:avLst/>
                    </a:prstGeom>
                    <a:noFill/>
                    <a:ln>
                      <a:noFill/>
                    </a:ln>
                  </pic:spPr>
                </pic:pic>
              </a:graphicData>
            </a:graphic>
          </wp:inline>
        </w:drawing>
      </w:r>
      <w:r w:rsidR="00914E98">
        <w:rPr>
          <w:noProof/>
          <w:lang w:eastAsia="ru-RU"/>
        </w:rPr>
        <w:drawing>
          <wp:inline distT="0" distB="0" distL="0" distR="0">
            <wp:extent cx="4772025" cy="800100"/>
            <wp:effectExtent l="0" t="0" r="0" b="0"/>
            <wp:docPr id="115" name="Рисунок 115" descr="C:\Users\user\AppData\Local\Microsoft\Windows\Temporary Internet Files\Content.Word\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user\AppData\Local\Microsoft\Windows\Temporary Internet Files\Content.Word\Снимок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72025" cy="800100"/>
                    </a:xfrm>
                    <a:prstGeom prst="rect">
                      <a:avLst/>
                    </a:prstGeom>
                    <a:noFill/>
                    <a:ln>
                      <a:noFill/>
                    </a:ln>
                  </pic:spPr>
                </pic:pic>
              </a:graphicData>
            </a:graphic>
          </wp:inline>
        </w:drawing>
      </w:r>
      <w:r w:rsidR="00914E98">
        <w:rPr>
          <w:noProof/>
          <w:lang w:eastAsia="ru-RU"/>
        </w:rPr>
        <w:drawing>
          <wp:inline distT="0" distB="0" distL="0" distR="0">
            <wp:extent cx="4772025" cy="1400175"/>
            <wp:effectExtent l="0" t="0" r="0" b="0"/>
            <wp:docPr id="116" name="Рисунок 116" descr="C:\Users\user\AppData\Local\Microsoft\Windows\Temporary Internet Files\Content.Word\Сним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user\AppData\Local\Microsoft\Windows\Temporary Internet Files\Content.Word\Снимок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72025" cy="1400175"/>
                    </a:xfrm>
                    <a:prstGeom prst="rect">
                      <a:avLst/>
                    </a:prstGeom>
                    <a:noFill/>
                    <a:ln>
                      <a:noFill/>
                    </a:ln>
                  </pic:spPr>
                </pic:pic>
              </a:graphicData>
            </a:graphic>
          </wp:inline>
        </w:drawing>
      </w:r>
      <w:r w:rsidR="00914E98">
        <w:rPr>
          <w:noProof/>
          <w:lang w:eastAsia="ru-RU"/>
        </w:rPr>
        <w:drawing>
          <wp:inline distT="0" distB="0" distL="0" distR="0">
            <wp:extent cx="4772025" cy="1238250"/>
            <wp:effectExtent l="0" t="0" r="0" b="0"/>
            <wp:docPr id="117" name="Рисунок 117" descr="C:\Users\user\AppData\Local\Microsoft\Windows\Temporary Internet Files\Content.Word\Сним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user\AppData\Local\Microsoft\Windows\Temporary Internet Files\Content.Word\Снимок7.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72025" cy="1238250"/>
                    </a:xfrm>
                    <a:prstGeom prst="rect">
                      <a:avLst/>
                    </a:prstGeom>
                    <a:noFill/>
                    <a:ln>
                      <a:noFill/>
                    </a:ln>
                  </pic:spPr>
                </pic:pic>
              </a:graphicData>
            </a:graphic>
          </wp:inline>
        </w:drawing>
      </w:r>
      <w:r w:rsidR="00914E98">
        <w:rPr>
          <w:noProof/>
          <w:lang w:eastAsia="ru-RU"/>
        </w:rPr>
        <w:drawing>
          <wp:inline distT="0" distB="0" distL="0" distR="0">
            <wp:extent cx="4772025" cy="438150"/>
            <wp:effectExtent l="0" t="0" r="0" b="0"/>
            <wp:docPr id="118" name="Рисунок 118" descr="C:\Users\user\AppData\Local\Microsoft\Windows\Temporary Internet Files\Content.Word\Снимок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user\AppData\Local\Microsoft\Windows\Temporary Internet Files\Content.Word\Снимок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72025" cy="438150"/>
                    </a:xfrm>
                    <a:prstGeom prst="rect">
                      <a:avLst/>
                    </a:prstGeom>
                    <a:noFill/>
                    <a:ln>
                      <a:noFill/>
                    </a:ln>
                  </pic:spPr>
                </pic:pic>
              </a:graphicData>
            </a:graphic>
          </wp:inline>
        </w:drawing>
      </w:r>
      <w:r w:rsidR="00015CED">
        <w:rPr>
          <w:noProof/>
          <w:lang w:eastAsia="ru-RU"/>
        </w:rPr>
        <w:lastRenderedPageBreak/>
        <w:drawing>
          <wp:inline distT="0" distB="0" distL="0" distR="0">
            <wp:extent cx="4772025" cy="1304925"/>
            <wp:effectExtent l="0" t="0" r="0" b="0"/>
            <wp:docPr id="119" name="Рисунок 119"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user\AppData\Local\Microsoft\Windows\Temporary Internet Files\Content.Word\Снимок.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72025" cy="1304925"/>
                    </a:xfrm>
                    <a:prstGeom prst="rect">
                      <a:avLst/>
                    </a:prstGeom>
                    <a:noFill/>
                    <a:ln>
                      <a:noFill/>
                    </a:ln>
                  </pic:spPr>
                </pic:pic>
              </a:graphicData>
            </a:graphic>
          </wp:inline>
        </w:drawing>
      </w:r>
      <w:r w:rsidR="00015CED">
        <w:rPr>
          <w:noProof/>
          <w:lang w:eastAsia="ru-RU"/>
        </w:rPr>
        <w:drawing>
          <wp:inline distT="0" distB="0" distL="0" distR="0">
            <wp:extent cx="4772025" cy="1066800"/>
            <wp:effectExtent l="0" t="0" r="0" b="0"/>
            <wp:docPr id="120" name="Рисунок 120"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user\AppData\Local\Microsoft\Windows\Temporary Internet Files\Content.Word\Снимок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72025" cy="1066800"/>
                    </a:xfrm>
                    <a:prstGeom prst="rect">
                      <a:avLst/>
                    </a:prstGeom>
                    <a:noFill/>
                    <a:ln>
                      <a:noFill/>
                    </a:ln>
                  </pic:spPr>
                </pic:pic>
              </a:graphicData>
            </a:graphic>
          </wp:inline>
        </w:drawing>
      </w:r>
      <w:r w:rsidR="00015CED">
        <w:rPr>
          <w:noProof/>
          <w:lang w:eastAsia="ru-RU"/>
        </w:rPr>
        <w:drawing>
          <wp:inline distT="0" distB="0" distL="0" distR="0">
            <wp:extent cx="4772025" cy="1314450"/>
            <wp:effectExtent l="0" t="0" r="0" b="0"/>
            <wp:docPr id="121" name="Рисунок 121"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user\AppData\Local\Microsoft\Windows\Temporary Internet Files\Content.Word\Снимок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72025" cy="1314450"/>
                    </a:xfrm>
                    <a:prstGeom prst="rect">
                      <a:avLst/>
                    </a:prstGeom>
                    <a:noFill/>
                    <a:ln>
                      <a:noFill/>
                    </a:ln>
                  </pic:spPr>
                </pic:pic>
              </a:graphicData>
            </a:graphic>
          </wp:inline>
        </w:drawing>
      </w:r>
      <w:r w:rsidR="00015CED">
        <w:rPr>
          <w:noProof/>
          <w:lang w:eastAsia="ru-RU"/>
        </w:rPr>
        <w:drawing>
          <wp:inline distT="0" distB="0" distL="0" distR="0">
            <wp:extent cx="4772025" cy="1076325"/>
            <wp:effectExtent l="0" t="0" r="0" b="0"/>
            <wp:docPr id="122" name="Рисунок 122"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user\AppData\Local\Microsoft\Windows\Temporary Internet Files\Content.Word\Снимок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72025" cy="1076325"/>
                    </a:xfrm>
                    <a:prstGeom prst="rect">
                      <a:avLst/>
                    </a:prstGeom>
                    <a:noFill/>
                    <a:ln>
                      <a:noFill/>
                    </a:ln>
                  </pic:spPr>
                </pic:pic>
              </a:graphicData>
            </a:graphic>
          </wp:inline>
        </w:drawing>
      </w:r>
      <w:r w:rsidR="00015CED">
        <w:rPr>
          <w:noProof/>
          <w:lang w:eastAsia="ru-RU"/>
        </w:rPr>
        <w:drawing>
          <wp:inline distT="0" distB="0" distL="0" distR="0">
            <wp:extent cx="4772025" cy="1257300"/>
            <wp:effectExtent l="0" t="0" r="0" b="0"/>
            <wp:docPr id="123" name="Рисунок 123" descr="C:\Users\user\AppData\Local\Microsoft\Windows\Temporary Internet Files\Content.Word\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user\AppData\Local\Microsoft\Windows\Temporary Internet Files\Content.Word\Снимок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72025" cy="1257300"/>
                    </a:xfrm>
                    <a:prstGeom prst="rect">
                      <a:avLst/>
                    </a:prstGeom>
                    <a:noFill/>
                    <a:ln>
                      <a:noFill/>
                    </a:ln>
                  </pic:spPr>
                </pic:pic>
              </a:graphicData>
            </a:graphic>
          </wp:inline>
        </w:drawing>
      </w:r>
      <w:r w:rsidR="00015CED">
        <w:rPr>
          <w:noProof/>
          <w:lang w:eastAsia="ru-RU"/>
        </w:rPr>
        <w:drawing>
          <wp:inline distT="0" distB="0" distL="0" distR="0">
            <wp:extent cx="4772025" cy="590550"/>
            <wp:effectExtent l="0" t="0" r="0" b="0"/>
            <wp:docPr id="124" name="Рисунок 124" descr="C:\Users\user\AppData\Local\Microsoft\Windows\Temporary Internet Files\Content.Word\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user\AppData\Local\Microsoft\Windows\Temporary Internet Files\Content.Word\Снимок5.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72025" cy="590550"/>
                    </a:xfrm>
                    <a:prstGeom prst="rect">
                      <a:avLst/>
                    </a:prstGeom>
                    <a:noFill/>
                    <a:ln>
                      <a:noFill/>
                    </a:ln>
                  </pic:spPr>
                </pic:pic>
              </a:graphicData>
            </a:graphic>
          </wp:inline>
        </w:drawing>
      </w:r>
      <w:r w:rsidR="00015CED">
        <w:rPr>
          <w:noProof/>
          <w:lang w:eastAsia="ru-RU"/>
        </w:rPr>
        <w:lastRenderedPageBreak/>
        <w:drawing>
          <wp:inline distT="0" distB="0" distL="0" distR="0">
            <wp:extent cx="4772025" cy="1381125"/>
            <wp:effectExtent l="0" t="0" r="0" b="0"/>
            <wp:docPr id="125" name="Рисунок 125" descr="C:\Users\user\AppData\Local\Microsoft\Windows\Temporary Internet Files\Content.Word\Сним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user\AppData\Local\Microsoft\Windows\Temporary Internet Files\Content.Word\Снимок6.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72025" cy="1381125"/>
                    </a:xfrm>
                    <a:prstGeom prst="rect">
                      <a:avLst/>
                    </a:prstGeom>
                    <a:noFill/>
                    <a:ln>
                      <a:noFill/>
                    </a:ln>
                  </pic:spPr>
                </pic:pic>
              </a:graphicData>
            </a:graphic>
          </wp:inline>
        </w:drawing>
      </w:r>
      <w:r w:rsidR="00015CED">
        <w:rPr>
          <w:noProof/>
          <w:lang w:eastAsia="ru-RU"/>
        </w:rPr>
        <w:drawing>
          <wp:inline distT="0" distB="0" distL="0" distR="0">
            <wp:extent cx="4772025" cy="533400"/>
            <wp:effectExtent l="0" t="0" r="0" b="0"/>
            <wp:docPr id="126" name="Рисунок 126" descr="C:\Users\user\AppData\Local\Microsoft\Windows\Temporary Internet Files\Content.Word\Сним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user\AppData\Local\Microsoft\Windows\Temporary Internet Files\Content.Word\Снимок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72025" cy="533400"/>
                    </a:xfrm>
                    <a:prstGeom prst="rect">
                      <a:avLst/>
                    </a:prstGeom>
                    <a:noFill/>
                    <a:ln>
                      <a:noFill/>
                    </a:ln>
                  </pic:spPr>
                </pic:pic>
              </a:graphicData>
            </a:graphic>
          </wp:inline>
        </w:drawing>
      </w:r>
      <w:r w:rsidR="00015CED">
        <w:rPr>
          <w:noProof/>
          <w:lang w:eastAsia="ru-RU"/>
        </w:rPr>
        <w:drawing>
          <wp:inline distT="0" distB="0" distL="0" distR="0">
            <wp:extent cx="4772025" cy="1323975"/>
            <wp:effectExtent l="0" t="0" r="0" b="0"/>
            <wp:docPr id="127" name="Рисунок 127" descr="C:\Users\user\AppData\Local\Microsoft\Windows\Temporary Internet Files\Content.Word\Снимок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user\AppData\Local\Microsoft\Windows\Temporary Internet Files\Content.Word\Снимок8.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72025" cy="1323975"/>
                    </a:xfrm>
                    <a:prstGeom prst="rect">
                      <a:avLst/>
                    </a:prstGeom>
                    <a:noFill/>
                    <a:ln>
                      <a:noFill/>
                    </a:ln>
                  </pic:spPr>
                </pic:pic>
              </a:graphicData>
            </a:graphic>
          </wp:inline>
        </w:drawing>
      </w:r>
      <w:r w:rsidR="00015CED">
        <w:rPr>
          <w:noProof/>
          <w:lang w:eastAsia="ru-RU"/>
        </w:rPr>
        <w:drawing>
          <wp:inline distT="0" distB="0" distL="0" distR="0">
            <wp:extent cx="4772025" cy="590550"/>
            <wp:effectExtent l="0" t="0" r="0" b="0"/>
            <wp:docPr id="128" name="Рисунок 128" descr="C:\Users\user\AppData\Local\Microsoft\Windows\Temporary Internet Files\Content.Word\Снимок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user\AppData\Local\Microsoft\Windows\Temporary Internet Files\Content.Word\Снимок9.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72025" cy="590550"/>
                    </a:xfrm>
                    <a:prstGeom prst="rect">
                      <a:avLst/>
                    </a:prstGeom>
                    <a:noFill/>
                    <a:ln>
                      <a:noFill/>
                    </a:ln>
                  </pic:spPr>
                </pic:pic>
              </a:graphicData>
            </a:graphic>
          </wp:inline>
        </w:drawing>
      </w:r>
      <w:r w:rsidR="00590514">
        <w:rPr>
          <w:noProof/>
          <w:lang w:eastAsia="ru-RU"/>
        </w:rPr>
        <w:drawing>
          <wp:inline distT="0" distB="0" distL="0" distR="0">
            <wp:extent cx="4772025" cy="1247775"/>
            <wp:effectExtent l="0" t="0" r="0" b="0"/>
            <wp:docPr id="129" name="Рисунок 129" descr="C:\Users\user\AppData\Local\Microsoft\Windows\Temporary Internet Files\Content.Word\Снимок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user\AppData\Local\Microsoft\Windows\Temporary Internet Files\Content.Word\Снимок1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72025" cy="1247775"/>
                    </a:xfrm>
                    <a:prstGeom prst="rect">
                      <a:avLst/>
                    </a:prstGeom>
                    <a:noFill/>
                    <a:ln>
                      <a:noFill/>
                    </a:ln>
                  </pic:spPr>
                </pic:pic>
              </a:graphicData>
            </a:graphic>
          </wp:inline>
        </w:drawing>
      </w:r>
      <w:r w:rsidR="00590514">
        <w:rPr>
          <w:noProof/>
          <w:lang w:eastAsia="ru-RU"/>
        </w:rPr>
        <w:drawing>
          <wp:inline distT="0" distB="0" distL="0" distR="0">
            <wp:extent cx="4772025" cy="1219200"/>
            <wp:effectExtent l="0" t="0" r="0" b="0"/>
            <wp:docPr id="130" name="Рисунок 130" descr="C:\Users\user\AppData\Local\Microsoft\Windows\Temporary Internet Files\Content.Word\Снимок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user\AppData\Local\Microsoft\Windows\Temporary Internet Files\Content.Word\Снимок1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72025" cy="1219200"/>
                    </a:xfrm>
                    <a:prstGeom prst="rect">
                      <a:avLst/>
                    </a:prstGeom>
                    <a:noFill/>
                    <a:ln>
                      <a:noFill/>
                    </a:ln>
                  </pic:spPr>
                </pic:pic>
              </a:graphicData>
            </a:graphic>
          </wp:inline>
        </w:drawing>
      </w:r>
      <w:r w:rsidR="00590514">
        <w:rPr>
          <w:noProof/>
          <w:lang w:eastAsia="ru-RU"/>
        </w:rPr>
        <w:lastRenderedPageBreak/>
        <w:drawing>
          <wp:inline distT="0" distB="0" distL="0" distR="0">
            <wp:extent cx="4772025" cy="1676400"/>
            <wp:effectExtent l="0" t="0" r="0" b="0"/>
            <wp:docPr id="131" name="Рисунок 131" descr="C:\Users\user\AppData\Local\Microsoft\Windows\Temporary Internet Files\Content.Word\Снимок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user\AppData\Local\Microsoft\Windows\Temporary Internet Files\Content.Word\Снимок12.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72025" cy="1676400"/>
                    </a:xfrm>
                    <a:prstGeom prst="rect">
                      <a:avLst/>
                    </a:prstGeom>
                    <a:noFill/>
                    <a:ln>
                      <a:noFill/>
                    </a:ln>
                  </pic:spPr>
                </pic:pic>
              </a:graphicData>
            </a:graphic>
          </wp:inline>
        </w:drawing>
      </w:r>
      <w:r w:rsidR="00590514">
        <w:rPr>
          <w:noProof/>
          <w:lang w:eastAsia="ru-RU"/>
        </w:rPr>
        <w:drawing>
          <wp:inline distT="0" distB="0" distL="0" distR="0">
            <wp:extent cx="4772025" cy="571500"/>
            <wp:effectExtent l="0" t="0" r="0" b="0"/>
            <wp:docPr id="132" name="Рисунок 132" descr="C:\Users\user\AppData\Local\Microsoft\Windows\Temporary Internet Files\Content.Word\Снимок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user\AppData\Local\Microsoft\Windows\Temporary Internet Files\Content.Word\Снимок1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31509" cy="578624"/>
                    </a:xfrm>
                    <a:prstGeom prst="rect">
                      <a:avLst/>
                    </a:prstGeom>
                    <a:noFill/>
                    <a:ln>
                      <a:noFill/>
                    </a:ln>
                  </pic:spPr>
                </pic:pic>
              </a:graphicData>
            </a:graphic>
          </wp:inline>
        </w:drawing>
      </w:r>
      <w:r w:rsidR="00590514">
        <w:rPr>
          <w:noProof/>
          <w:lang w:eastAsia="ru-RU"/>
        </w:rPr>
        <w:drawing>
          <wp:inline distT="0" distB="0" distL="0" distR="0">
            <wp:extent cx="4772025" cy="1457325"/>
            <wp:effectExtent l="0" t="0" r="0" b="0"/>
            <wp:docPr id="133" name="Рисунок 133" descr="C:\Users\user\AppData\Local\Microsoft\Windows\Temporary Internet Files\Content.Word\Снимок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user\AppData\Local\Microsoft\Windows\Temporary Internet Files\Content.Word\Снимок14.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72025" cy="1457325"/>
                    </a:xfrm>
                    <a:prstGeom prst="rect">
                      <a:avLst/>
                    </a:prstGeom>
                    <a:noFill/>
                    <a:ln>
                      <a:noFill/>
                    </a:ln>
                  </pic:spPr>
                </pic:pic>
              </a:graphicData>
            </a:graphic>
          </wp:inline>
        </w:drawing>
      </w:r>
    </w:p>
    <w:p w:rsidR="00A959A4" w:rsidRDefault="00A959A4" w:rsidP="00724C62">
      <w:pPr>
        <w:tabs>
          <w:tab w:val="left" w:pos="0"/>
        </w:tabs>
        <w:spacing w:after="0" w:line="240" w:lineRule="auto"/>
        <w:rPr>
          <w:noProof/>
          <w:lang w:eastAsia="ru-RU"/>
        </w:rPr>
      </w:pPr>
      <w:r>
        <w:rPr>
          <w:noProof/>
          <w:lang w:eastAsia="ru-RU"/>
        </w:rPr>
        <w:drawing>
          <wp:inline distT="0" distB="0" distL="0" distR="0" wp14:anchorId="2F305EA1" wp14:editId="6DAB06B3">
            <wp:extent cx="4772025" cy="1476375"/>
            <wp:effectExtent l="0" t="0" r="0" b="0"/>
            <wp:docPr id="134" name="Рисунок 134"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user\AppData\Local\Microsoft\Windows\Temporary Internet Files\Content.Word\Снимок.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72025" cy="1476375"/>
                    </a:xfrm>
                    <a:prstGeom prst="rect">
                      <a:avLst/>
                    </a:prstGeom>
                    <a:noFill/>
                    <a:ln>
                      <a:noFill/>
                    </a:ln>
                  </pic:spPr>
                </pic:pic>
              </a:graphicData>
            </a:graphic>
          </wp:inline>
        </w:drawing>
      </w:r>
      <w:r>
        <w:rPr>
          <w:noProof/>
          <w:lang w:eastAsia="ru-RU"/>
        </w:rPr>
        <w:drawing>
          <wp:inline distT="0" distB="0" distL="0" distR="0" wp14:anchorId="552CF46A" wp14:editId="38A97C39">
            <wp:extent cx="4772025" cy="1362075"/>
            <wp:effectExtent l="0" t="0" r="0" b="0"/>
            <wp:docPr id="135" name="Рисунок 135"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user\AppData\Local\Microsoft\Windows\Temporary Internet Files\Content.Word\Снимок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72025" cy="1362075"/>
                    </a:xfrm>
                    <a:prstGeom prst="rect">
                      <a:avLst/>
                    </a:prstGeom>
                    <a:noFill/>
                    <a:ln>
                      <a:noFill/>
                    </a:ln>
                  </pic:spPr>
                </pic:pic>
              </a:graphicData>
            </a:graphic>
          </wp:inline>
        </w:drawing>
      </w:r>
      <w:r>
        <w:rPr>
          <w:noProof/>
          <w:lang w:eastAsia="ru-RU"/>
        </w:rPr>
        <w:lastRenderedPageBreak/>
        <w:drawing>
          <wp:inline distT="0" distB="0" distL="0" distR="0" wp14:anchorId="590F57E5" wp14:editId="3CABC714">
            <wp:extent cx="4772025" cy="1343025"/>
            <wp:effectExtent l="0" t="0" r="0" b="0"/>
            <wp:docPr id="136" name="Рисунок 136"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user\AppData\Local\Microsoft\Windows\Temporary Internet Files\Content.Word\Снимок2.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72025" cy="1343025"/>
                    </a:xfrm>
                    <a:prstGeom prst="rect">
                      <a:avLst/>
                    </a:prstGeom>
                    <a:noFill/>
                    <a:ln>
                      <a:noFill/>
                    </a:ln>
                  </pic:spPr>
                </pic:pic>
              </a:graphicData>
            </a:graphic>
          </wp:inline>
        </w:drawing>
      </w:r>
      <w:r>
        <w:rPr>
          <w:noProof/>
          <w:lang w:eastAsia="ru-RU"/>
        </w:rPr>
        <w:drawing>
          <wp:inline distT="0" distB="0" distL="0" distR="0" wp14:anchorId="250130C5" wp14:editId="39B8BBA0">
            <wp:extent cx="4772025" cy="285750"/>
            <wp:effectExtent l="0" t="0" r="0" b="0"/>
            <wp:docPr id="137" name="Рисунок 137"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user\AppData\Local\Microsoft\Windows\Temporary Internet Files\Content.Word\Снимок3.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72025" cy="285750"/>
                    </a:xfrm>
                    <a:prstGeom prst="rect">
                      <a:avLst/>
                    </a:prstGeom>
                    <a:noFill/>
                    <a:ln>
                      <a:noFill/>
                    </a:ln>
                  </pic:spPr>
                </pic:pic>
              </a:graphicData>
            </a:graphic>
          </wp:inline>
        </w:drawing>
      </w:r>
      <w:r>
        <w:rPr>
          <w:noProof/>
          <w:lang w:eastAsia="ru-RU"/>
        </w:rPr>
        <w:drawing>
          <wp:inline distT="0" distB="0" distL="0" distR="0" wp14:anchorId="7F02BC97" wp14:editId="2709FA66">
            <wp:extent cx="4772025" cy="1438275"/>
            <wp:effectExtent l="0" t="0" r="0" b="0"/>
            <wp:docPr id="138" name="Рисунок 138" descr="C:\Users\user\AppData\Local\Microsoft\Windows\Temporary Internet Files\Content.Word\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user\AppData\Local\Microsoft\Windows\Temporary Internet Files\Content.Word\Снимок4.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72025" cy="1438275"/>
                    </a:xfrm>
                    <a:prstGeom prst="rect">
                      <a:avLst/>
                    </a:prstGeom>
                    <a:noFill/>
                    <a:ln>
                      <a:noFill/>
                    </a:ln>
                  </pic:spPr>
                </pic:pic>
              </a:graphicData>
            </a:graphic>
          </wp:inline>
        </w:drawing>
      </w:r>
      <w:r>
        <w:rPr>
          <w:noProof/>
          <w:lang w:eastAsia="ru-RU"/>
        </w:rPr>
        <w:drawing>
          <wp:inline distT="0" distB="0" distL="0" distR="0" wp14:anchorId="44D7D32D" wp14:editId="26CD4110">
            <wp:extent cx="4772025" cy="552450"/>
            <wp:effectExtent l="0" t="0" r="0" b="0"/>
            <wp:docPr id="139" name="Рисунок 139" descr="C:\Users\user\AppData\Local\Microsoft\Windows\Temporary Internet Files\Content.Word\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user\AppData\Local\Microsoft\Windows\Temporary Internet Files\Content.Word\Снимок5.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72025" cy="552450"/>
                    </a:xfrm>
                    <a:prstGeom prst="rect">
                      <a:avLst/>
                    </a:prstGeom>
                    <a:noFill/>
                    <a:ln>
                      <a:noFill/>
                    </a:ln>
                  </pic:spPr>
                </pic:pic>
              </a:graphicData>
            </a:graphic>
          </wp:inline>
        </w:drawing>
      </w:r>
      <w:r>
        <w:rPr>
          <w:noProof/>
          <w:lang w:eastAsia="ru-RU"/>
        </w:rPr>
        <w:drawing>
          <wp:inline distT="0" distB="0" distL="0" distR="0" wp14:anchorId="2B45C2E1" wp14:editId="2E51F0D4">
            <wp:extent cx="4772025" cy="1228725"/>
            <wp:effectExtent l="0" t="0" r="0" b="0"/>
            <wp:docPr id="140" name="Рисунок 140" descr="C:\Users\user\AppData\Local\Microsoft\Windows\Temporary Internet Files\Content.Word\Сним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user\AppData\Local\Microsoft\Windows\Temporary Internet Files\Content.Word\Снимок6.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72025" cy="1228725"/>
                    </a:xfrm>
                    <a:prstGeom prst="rect">
                      <a:avLst/>
                    </a:prstGeom>
                    <a:noFill/>
                    <a:ln>
                      <a:noFill/>
                    </a:ln>
                  </pic:spPr>
                </pic:pic>
              </a:graphicData>
            </a:graphic>
          </wp:inline>
        </w:drawing>
      </w:r>
      <w:r>
        <w:rPr>
          <w:noProof/>
          <w:lang w:eastAsia="ru-RU"/>
        </w:rPr>
        <w:drawing>
          <wp:inline distT="0" distB="0" distL="0" distR="0" wp14:anchorId="1890CC9C" wp14:editId="06063D1D">
            <wp:extent cx="4772025" cy="561975"/>
            <wp:effectExtent l="0" t="0" r="0" b="0"/>
            <wp:docPr id="141" name="Рисунок 141" descr="C:\Users\user\AppData\Local\Microsoft\Windows\Temporary Internet Files\Content.Word\Сним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user\AppData\Local\Microsoft\Windows\Temporary Internet Files\Content.Word\Снимок7.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72025" cy="561975"/>
                    </a:xfrm>
                    <a:prstGeom prst="rect">
                      <a:avLst/>
                    </a:prstGeom>
                    <a:noFill/>
                    <a:ln>
                      <a:noFill/>
                    </a:ln>
                  </pic:spPr>
                </pic:pic>
              </a:graphicData>
            </a:graphic>
          </wp:inline>
        </w:drawing>
      </w:r>
    </w:p>
    <w:p w:rsidR="00A959A4" w:rsidRDefault="00A959A4" w:rsidP="00724C62">
      <w:pPr>
        <w:tabs>
          <w:tab w:val="left" w:pos="0"/>
        </w:tabs>
        <w:spacing w:after="0" w:line="240" w:lineRule="auto"/>
        <w:rPr>
          <w:noProof/>
          <w:lang w:eastAsia="ru-RU"/>
        </w:rPr>
      </w:pPr>
    </w:p>
    <w:p w:rsidR="00A959A4" w:rsidRDefault="00A959A4" w:rsidP="00724C62">
      <w:pPr>
        <w:tabs>
          <w:tab w:val="left" w:pos="0"/>
        </w:tabs>
        <w:spacing w:after="0" w:line="240" w:lineRule="auto"/>
        <w:rPr>
          <w:noProof/>
          <w:lang w:eastAsia="ru-RU"/>
        </w:rPr>
      </w:pPr>
    </w:p>
    <w:p w:rsidR="00A959A4" w:rsidRDefault="00A959A4" w:rsidP="00724C62">
      <w:pPr>
        <w:tabs>
          <w:tab w:val="left" w:pos="0"/>
        </w:tabs>
        <w:spacing w:after="0" w:line="240" w:lineRule="auto"/>
        <w:rPr>
          <w:noProof/>
          <w:lang w:eastAsia="ru-RU"/>
        </w:rPr>
      </w:pPr>
    </w:p>
    <w:p w:rsidR="00A959A4" w:rsidRDefault="00A959A4" w:rsidP="00724C62">
      <w:pPr>
        <w:tabs>
          <w:tab w:val="left" w:pos="0"/>
        </w:tabs>
        <w:spacing w:after="0" w:line="240" w:lineRule="auto"/>
        <w:rPr>
          <w:noProof/>
          <w:lang w:eastAsia="ru-RU"/>
        </w:rPr>
      </w:pPr>
    </w:p>
    <w:p w:rsidR="00A959A4" w:rsidRDefault="00A959A4" w:rsidP="00724C62">
      <w:pPr>
        <w:tabs>
          <w:tab w:val="left" w:pos="0"/>
        </w:tabs>
        <w:spacing w:after="0" w:line="240" w:lineRule="auto"/>
        <w:rPr>
          <w:noProof/>
          <w:lang w:eastAsia="ru-RU"/>
        </w:rPr>
      </w:pPr>
    </w:p>
    <w:p w:rsidR="00A959A4" w:rsidRDefault="00A959A4" w:rsidP="00724C62">
      <w:pPr>
        <w:tabs>
          <w:tab w:val="left" w:pos="0"/>
        </w:tabs>
        <w:spacing w:after="0" w:line="240" w:lineRule="auto"/>
        <w:rPr>
          <w:noProof/>
          <w:lang w:eastAsia="ru-RU"/>
        </w:rPr>
      </w:pPr>
    </w:p>
    <w:p w:rsidR="004F0BD8" w:rsidRDefault="00A959A4" w:rsidP="00724C62">
      <w:pPr>
        <w:tabs>
          <w:tab w:val="left" w:pos="0"/>
        </w:tabs>
        <w:spacing w:after="0" w:line="240" w:lineRule="auto"/>
        <w:rPr>
          <w:rFonts w:ascii="Times New Roman" w:eastAsia="Calibri" w:hAnsi="Times New Roman" w:cs="Times New Roman"/>
          <w:iCs/>
          <w:sz w:val="12"/>
          <w:szCs w:val="12"/>
        </w:rPr>
      </w:pPr>
      <w:r>
        <w:rPr>
          <w:noProof/>
          <w:lang w:eastAsia="ru-RU"/>
        </w:rPr>
        <w:lastRenderedPageBreak/>
        <w:drawing>
          <wp:inline distT="0" distB="0" distL="0" distR="0" wp14:anchorId="0264DA5A" wp14:editId="72194D30">
            <wp:extent cx="4762500" cy="1885950"/>
            <wp:effectExtent l="0" t="0" r="0" b="0"/>
            <wp:docPr id="142" name="Рисунок 142" descr="C:\Users\user\AppData\Local\Microsoft\Windows\Temporary Internet Files\Content.Word\Снимок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user\AppData\Local\Microsoft\Windows\Temporary Internet Files\Content.Word\Снимок8.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62500" cy="1885950"/>
                    </a:xfrm>
                    <a:prstGeom prst="rect">
                      <a:avLst/>
                    </a:prstGeom>
                    <a:noFill/>
                    <a:ln>
                      <a:noFill/>
                    </a:ln>
                  </pic:spPr>
                </pic:pic>
              </a:graphicData>
            </a:graphic>
          </wp:inline>
        </w:drawing>
      </w:r>
    </w:p>
    <w:p w:rsidR="006314B1" w:rsidRDefault="00A959A4" w:rsidP="00724C62">
      <w:pPr>
        <w:tabs>
          <w:tab w:val="left" w:pos="0"/>
        </w:tabs>
        <w:spacing w:after="0" w:line="240" w:lineRule="auto"/>
        <w:rPr>
          <w:rFonts w:ascii="Times New Roman" w:eastAsia="Calibri" w:hAnsi="Times New Roman" w:cs="Times New Roman"/>
          <w:iCs/>
          <w:sz w:val="12"/>
          <w:szCs w:val="12"/>
        </w:rPr>
      </w:pPr>
      <w:r>
        <w:rPr>
          <w:noProof/>
          <w:lang w:eastAsia="ru-RU"/>
        </w:rPr>
        <w:drawing>
          <wp:inline distT="0" distB="0" distL="0" distR="0" wp14:anchorId="429A26C6" wp14:editId="2ECE6108">
            <wp:extent cx="4762500" cy="1466850"/>
            <wp:effectExtent l="0" t="0" r="0" b="0"/>
            <wp:docPr id="143" name="Рисунок 143" descr="C:\Users\user\AppData\Local\Microsoft\Windows\Temporary Internet Files\Content.Word\Снимок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user\AppData\Local\Microsoft\Windows\Temporary Internet Files\Content.Word\Снимок9.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62500" cy="1466850"/>
                    </a:xfrm>
                    <a:prstGeom prst="rect">
                      <a:avLst/>
                    </a:prstGeom>
                    <a:noFill/>
                    <a:ln>
                      <a:noFill/>
                    </a:ln>
                  </pic:spPr>
                </pic:pic>
              </a:graphicData>
            </a:graphic>
          </wp:inline>
        </w:drawing>
      </w:r>
      <w:r w:rsidR="00793C33">
        <w:rPr>
          <w:noProof/>
          <w:lang w:eastAsia="ru-RU"/>
        </w:rPr>
        <w:drawing>
          <wp:inline distT="0" distB="0" distL="0" distR="0" wp14:anchorId="3E6D4759" wp14:editId="0156FA33">
            <wp:extent cx="4762500" cy="895350"/>
            <wp:effectExtent l="0" t="0" r="0" b="0"/>
            <wp:docPr id="144" name="Рисунок 144" descr="C:\Users\user\AppData\Local\Microsoft\Windows\Temporary Internet Files\Content.Word\Снимок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user\AppData\Local\Microsoft\Windows\Temporary Internet Files\Content.Word\Снимок10.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62500" cy="895350"/>
                    </a:xfrm>
                    <a:prstGeom prst="rect">
                      <a:avLst/>
                    </a:prstGeom>
                    <a:noFill/>
                    <a:ln>
                      <a:noFill/>
                    </a:ln>
                  </pic:spPr>
                </pic:pic>
              </a:graphicData>
            </a:graphic>
          </wp:inline>
        </w:drawing>
      </w:r>
      <w:r w:rsidR="0094598B">
        <w:rPr>
          <w:noProof/>
          <w:lang w:eastAsia="ru-RU"/>
        </w:rPr>
        <w:drawing>
          <wp:inline distT="0" distB="0" distL="0" distR="0" wp14:anchorId="00C93A57" wp14:editId="42CFDDD8">
            <wp:extent cx="4762500" cy="1495425"/>
            <wp:effectExtent l="0" t="0" r="0" b="0"/>
            <wp:docPr id="145" name="Рисунок 145"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user\AppData\Local\Microsoft\Windows\Temporary Internet Files\Content.Word\Снимок.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2500" cy="1495425"/>
                    </a:xfrm>
                    <a:prstGeom prst="rect">
                      <a:avLst/>
                    </a:prstGeom>
                    <a:noFill/>
                    <a:ln>
                      <a:noFill/>
                    </a:ln>
                  </pic:spPr>
                </pic:pic>
              </a:graphicData>
            </a:graphic>
          </wp:inline>
        </w:drawing>
      </w:r>
      <w:r w:rsidR="0094598B">
        <w:rPr>
          <w:noProof/>
          <w:lang w:eastAsia="ru-RU"/>
        </w:rPr>
        <w:lastRenderedPageBreak/>
        <w:drawing>
          <wp:inline distT="0" distB="0" distL="0" distR="0" wp14:anchorId="3B7E7C53" wp14:editId="7E744701">
            <wp:extent cx="4762500" cy="1438275"/>
            <wp:effectExtent l="0" t="0" r="0" b="0"/>
            <wp:docPr id="146" name="Рисунок 146"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user\AppData\Local\Microsoft\Windows\Temporary Internet Files\Content.Word\Снимок1.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62500" cy="1438275"/>
                    </a:xfrm>
                    <a:prstGeom prst="rect">
                      <a:avLst/>
                    </a:prstGeom>
                    <a:noFill/>
                    <a:ln>
                      <a:noFill/>
                    </a:ln>
                  </pic:spPr>
                </pic:pic>
              </a:graphicData>
            </a:graphic>
          </wp:inline>
        </w:drawing>
      </w:r>
      <w:r w:rsidR="0094598B">
        <w:rPr>
          <w:noProof/>
          <w:lang w:eastAsia="ru-RU"/>
        </w:rPr>
        <w:drawing>
          <wp:inline distT="0" distB="0" distL="0" distR="0">
            <wp:extent cx="4762500" cy="1371600"/>
            <wp:effectExtent l="0" t="0" r="0" b="0"/>
            <wp:docPr id="147" name="Рисунок 147"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user\AppData\Local\Microsoft\Windows\Temporary Internet Files\Content.Word\Снимок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2500" cy="1371600"/>
                    </a:xfrm>
                    <a:prstGeom prst="rect">
                      <a:avLst/>
                    </a:prstGeom>
                    <a:noFill/>
                    <a:ln>
                      <a:noFill/>
                    </a:ln>
                  </pic:spPr>
                </pic:pic>
              </a:graphicData>
            </a:graphic>
          </wp:inline>
        </w:drawing>
      </w:r>
      <w:r w:rsidR="0094598B">
        <w:rPr>
          <w:noProof/>
          <w:lang w:eastAsia="ru-RU"/>
        </w:rPr>
        <w:drawing>
          <wp:inline distT="0" distB="0" distL="0" distR="0">
            <wp:extent cx="4762500" cy="1524000"/>
            <wp:effectExtent l="0" t="0" r="0" b="0"/>
            <wp:docPr id="148" name="Рисунок 148"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user\AppData\Local\Microsoft\Windows\Temporary Internet Files\Content.Word\Снимок3.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62500" cy="1524000"/>
                    </a:xfrm>
                    <a:prstGeom prst="rect">
                      <a:avLst/>
                    </a:prstGeom>
                    <a:noFill/>
                    <a:ln>
                      <a:noFill/>
                    </a:ln>
                  </pic:spPr>
                </pic:pic>
              </a:graphicData>
            </a:graphic>
          </wp:inline>
        </w:drawing>
      </w:r>
      <w:r w:rsidR="0094598B">
        <w:rPr>
          <w:noProof/>
          <w:lang w:eastAsia="ru-RU"/>
        </w:rPr>
        <w:drawing>
          <wp:inline distT="0" distB="0" distL="0" distR="0">
            <wp:extent cx="4762500" cy="1409700"/>
            <wp:effectExtent l="0" t="0" r="0" b="0"/>
            <wp:docPr id="149" name="Рисунок 149" descr="C:\Users\user\AppData\Local\Microsoft\Windows\Temporary Internet Files\Content.Word\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user\AppData\Local\Microsoft\Windows\Temporary Internet Files\Content.Word\Снимок4.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62500" cy="1409700"/>
                    </a:xfrm>
                    <a:prstGeom prst="rect">
                      <a:avLst/>
                    </a:prstGeom>
                    <a:noFill/>
                    <a:ln>
                      <a:noFill/>
                    </a:ln>
                  </pic:spPr>
                </pic:pic>
              </a:graphicData>
            </a:graphic>
          </wp:inline>
        </w:drawing>
      </w:r>
      <w:r w:rsidR="0094598B">
        <w:rPr>
          <w:noProof/>
          <w:lang w:eastAsia="ru-RU"/>
        </w:rPr>
        <w:drawing>
          <wp:inline distT="0" distB="0" distL="0" distR="0">
            <wp:extent cx="4762500" cy="838200"/>
            <wp:effectExtent l="0" t="0" r="0" b="0"/>
            <wp:docPr id="150" name="Рисунок 150" descr="C:\Users\user\AppData\Local\Microsoft\Windows\Temporary Internet Files\Content.Word\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user\AppData\Local\Microsoft\Windows\Temporary Internet Files\Content.Word\Снимок5.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62500" cy="838200"/>
                    </a:xfrm>
                    <a:prstGeom prst="rect">
                      <a:avLst/>
                    </a:prstGeom>
                    <a:noFill/>
                    <a:ln>
                      <a:noFill/>
                    </a:ln>
                  </pic:spPr>
                </pic:pic>
              </a:graphicData>
            </a:graphic>
          </wp:inline>
        </w:drawing>
      </w:r>
      <w:r w:rsidR="0094598B">
        <w:rPr>
          <w:noProof/>
          <w:lang w:eastAsia="ru-RU"/>
        </w:rPr>
        <w:lastRenderedPageBreak/>
        <w:drawing>
          <wp:inline distT="0" distB="0" distL="0" distR="0">
            <wp:extent cx="4762500" cy="1352550"/>
            <wp:effectExtent l="0" t="0" r="0" b="0"/>
            <wp:docPr id="151" name="Рисунок 151" descr="C:\Users\user\AppData\Local\Microsoft\Windows\Temporary Internet Files\Content.Word\Сним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user\AppData\Local\Microsoft\Windows\Temporary Internet Files\Content.Word\Снимок6.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62500" cy="1352550"/>
                    </a:xfrm>
                    <a:prstGeom prst="rect">
                      <a:avLst/>
                    </a:prstGeom>
                    <a:noFill/>
                    <a:ln>
                      <a:noFill/>
                    </a:ln>
                  </pic:spPr>
                </pic:pic>
              </a:graphicData>
            </a:graphic>
          </wp:inline>
        </w:drawing>
      </w:r>
      <w:r w:rsidR="0094598B">
        <w:rPr>
          <w:noProof/>
          <w:lang w:eastAsia="ru-RU"/>
        </w:rPr>
        <w:drawing>
          <wp:inline distT="0" distB="0" distL="0" distR="0" wp14:anchorId="4D8E9999" wp14:editId="72A75CA5">
            <wp:extent cx="4762500" cy="981075"/>
            <wp:effectExtent l="0" t="0" r="0" b="0"/>
            <wp:docPr id="152" name="Рисунок 152" descr="C:\Users\user\AppData\Local\Microsoft\Windows\Temporary Internet Files\Content.Word\Сним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user\AppData\Local\Microsoft\Windows\Temporary Internet Files\Content.Word\Снимок7.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62500" cy="981075"/>
                    </a:xfrm>
                    <a:prstGeom prst="rect">
                      <a:avLst/>
                    </a:prstGeom>
                    <a:noFill/>
                    <a:ln>
                      <a:noFill/>
                    </a:ln>
                  </pic:spPr>
                </pic:pic>
              </a:graphicData>
            </a:graphic>
          </wp:inline>
        </w:drawing>
      </w:r>
      <w:r w:rsidR="0094598B">
        <w:rPr>
          <w:noProof/>
          <w:lang w:eastAsia="ru-RU"/>
        </w:rPr>
        <w:drawing>
          <wp:inline distT="0" distB="0" distL="0" distR="0">
            <wp:extent cx="4762500" cy="1362075"/>
            <wp:effectExtent l="0" t="0" r="0" b="0"/>
            <wp:docPr id="153" name="Рисунок 153" descr="C:\Users\user\AppData\Local\Microsoft\Windows\Temporary Internet Files\Content.Word\Снимок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user\AppData\Local\Microsoft\Windows\Temporary Internet Files\Content.Word\Снимок8.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62500" cy="1362075"/>
                    </a:xfrm>
                    <a:prstGeom prst="rect">
                      <a:avLst/>
                    </a:prstGeom>
                    <a:noFill/>
                    <a:ln>
                      <a:noFill/>
                    </a:ln>
                  </pic:spPr>
                </pic:pic>
              </a:graphicData>
            </a:graphic>
          </wp:inline>
        </w:drawing>
      </w:r>
      <w:r w:rsidR="0094598B">
        <w:rPr>
          <w:noProof/>
          <w:lang w:eastAsia="ru-RU"/>
        </w:rPr>
        <w:drawing>
          <wp:inline distT="0" distB="0" distL="0" distR="0">
            <wp:extent cx="4762500" cy="1276350"/>
            <wp:effectExtent l="0" t="0" r="0" b="0"/>
            <wp:docPr id="154" name="Рисунок 154" descr="C:\Users\user\AppData\Local\Microsoft\Windows\Temporary Internet Files\Content.Word\Снимок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user\AppData\Local\Microsoft\Windows\Temporary Internet Files\Content.Word\Снимок9.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62500" cy="1276350"/>
                    </a:xfrm>
                    <a:prstGeom prst="rect">
                      <a:avLst/>
                    </a:prstGeom>
                    <a:noFill/>
                    <a:ln>
                      <a:noFill/>
                    </a:ln>
                  </pic:spPr>
                </pic:pic>
              </a:graphicData>
            </a:graphic>
          </wp:inline>
        </w:drawing>
      </w:r>
      <w:r w:rsidR="0094598B">
        <w:rPr>
          <w:noProof/>
          <w:lang w:eastAsia="ru-RU"/>
        </w:rPr>
        <w:drawing>
          <wp:inline distT="0" distB="0" distL="0" distR="0">
            <wp:extent cx="4762500" cy="647700"/>
            <wp:effectExtent l="0" t="0" r="0" b="0"/>
            <wp:docPr id="155" name="Рисунок 155" descr="C:\Users\user\AppData\Local\Microsoft\Windows\Temporary Internet Files\Content.Word\Снимок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user\AppData\Local\Microsoft\Windows\Temporary Internet Files\Content.Word\Снимок10.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62500" cy="647700"/>
                    </a:xfrm>
                    <a:prstGeom prst="rect">
                      <a:avLst/>
                    </a:prstGeom>
                    <a:noFill/>
                    <a:ln>
                      <a:noFill/>
                    </a:ln>
                  </pic:spPr>
                </pic:pic>
              </a:graphicData>
            </a:graphic>
          </wp:inline>
        </w:drawing>
      </w:r>
      <w:r w:rsidR="006314B1">
        <w:rPr>
          <w:noProof/>
          <w:lang w:eastAsia="ru-RU"/>
        </w:rPr>
        <w:lastRenderedPageBreak/>
        <w:drawing>
          <wp:inline distT="0" distB="0" distL="0" distR="0">
            <wp:extent cx="4762500" cy="1352550"/>
            <wp:effectExtent l="0" t="0" r="0" b="0"/>
            <wp:docPr id="156" name="Рисунок 156"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user\AppData\Local\Microsoft\Windows\Temporary Internet Files\Content.Word\Снимок.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62500" cy="1352550"/>
                    </a:xfrm>
                    <a:prstGeom prst="rect">
                      <a:avLst/>
                    </a:prstGeom>
                    <a:noFill/>
                    <a:ln>
                      <a:noFill/>
                    </a:ln>
                  </pic:spPr>
                </pic:pic>
              </a:graphicData>
            </a:graphic>
          </wp:inline>
        </w:drawing>
      </w:r>
      <w:r w:rsidR="006314B1">
        <w:rPr>
          <w:noProof/>
          <w:lang w:eastAsia="ru-RU"/>
        </w:rPr>
        <w:drawing>
          <wp:inline distT="0" distB="0" distL="0" distR="0">
            <wp:extent cx="4762500" cy="1295400"/>
            <wp:effectExtent l="0" t="0" r="0" b="0"/>
            <wp:docPr id="157" name="Рисунок 157"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user\AppData\Local\Microsoft\Windows\Temporary Internet Files\Content.Word\Снимок1.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62500" cy="1295400"/>
                    </a:xfrm>
                    <a:prstGeom prst="rect">
                      <a:avLst/>
                    </a:prstGeom>
                    <a:noFill/>
                    <a:ln>
                      <a:noFill/>
                    </a:ln>
                  </pic:spPr>
                </pic:pic>
              </a:graphicData>
            </a:graphic>
          </wp:inline>
        </w:drawing>
      </w:r>
      <w:r w:rsidR="006314B1">
        <w:rPr>
          <w:noProof/>
          <w:lang w:eastAsia="ru-RU"/>
        </w:rPr>
        <w:drawing>
          <wp:inline distT="0" distB="0" distL="0" distR="0">
            <wp:extent cx="4762500" cy="1104900"/>
            <wp:effectExtent l="0" t="0" r="0" b="0"/>
            <wp:docPr id="158" name="Рисунок 158"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user\AppData\Local\Microsoft\Windows\Temporary Internet Files\Content.Word\Снимок2.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62500" cy="1104900"/>
                    </a:xfrm>
                    <a:prstGeom prst="rect">
                      <a:avLst/>
                    </a:prstGeom>
                    <a:noFill/>
                    <a:ln>
                      <a:noFill/>
                    </a:ln>
                  </pic:spPr>
                </pic:pic>
              </a:graphicData>
            </a:graphic>
          </wp:inline>
        </w:drawing>
      </w:r>
      <w:r w:rsidR="006314B1">
        <w:rPr>
          <w:noProof/>
          <w:lang w:eastAsia="ru-RU"/>
        </w:rPr>
        <w:drawing>
          <wp:inline distT="0" distB="0" distL="0" distR="0">
            <wp:extent cx="4762500" cy="1323975"/>
            <wp:effectExtent l="0" t="0" r="0" b="0"/>
            <wp:docPr id="159" name="Рисунок 159"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user\AppData\Local\Microsoft\Windows\Temporary Internet Files\Content.Word\Снимок3.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62500" cy="1323975"/>
                    </a:xfrm>
                    <a:prstGeom prst="rect">
                      <a:avLst/>
                    </a:prstGeom>
                    <a:noFill/>
                    <a:ln>
                      <a:noFill/>
                    </a:ln>
                  </pic:spPr>
                </pic:pic>
              </a:graphicData>
            </a:graphic>
          </wp:inline>
        </w:drawing>
      </w:r>
      <w:r w:rsidR="006314B1">
        <w:rPr>
          <w:noProof/>
          <w:lang w:eastAsia="ru-RU"/>
        </w:rPr>
        <w:drawing>
          <wp:inline distT="0" distB="0" distL="0" distR="0">
            <wp:extent cx="4762500" cy="266700"/>
            <wp:effectExtent l="0" t="0" r="0" b="0"/>
            <wp:docPr id="160" name="Рисунок 160" descr="C:\Users\user\AppData\Local\Microsoft\Windows\Temporary Internet Files\Content.Word\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user\AppData\Local\Microsoft\Windows\Temporary Internet Files\Content.Word\Снимок4.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62500" cy="266700"/>
                    </a:xfrm>
                    <a:prstGeom prst="rect">
                      <a:avLst/>
                    </a:prstGeom>
                    <a:noFill/>
                    <a:ln>
                      <a:noFill/>
                    </a:ln>
                  </pic:spPr>
                </pic:pic>
              </a:graphicData>
            </a:graphic>
          </wp:inline>
        </w:drawing>
      </w:r>
      <w:r w:rsidR="006314B1">
        <w:rPr>
          <w:noProof/>
          <w:lang w:eastAsia="ru-RU"/>
        </w:rPr>
        <w:lastRenderedPageBreak/>
        <w:drawing>
          <wp:inline distT="0" distB="0" distL="0" distR="0">
            <wp:extent cx="4762500" cy="1247775"/>
            <wp:effectExtent l="0" t="0" r="0" b="0"/>
            <wp:docPr id="161" name="Рисунок 161" descr="C:\Users\user\AppData\Local\Microsoft\Windows\Temporary Internet Files\Content.Word\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user\AppData\Local\Microsoft\Windows\Temporary Internet Files\Content.Word\Снимок5.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62500" cy="1247775"/>
                    </a:xfrm>
                    <a:prstGeom prst="rect">
                      <a:avLst/>
                    </a:prstGeom>
                    <a:noFill/>
                    <a:ln>
                      <a:noFill/>
                    </a:ln>
                  </pic:spPr>
                </pic:pic>
              </a:graphicData>
            </a:graphic>
          </wp:inline>
        </w:drawing>
      </w:r>
      <w:r w:rsidR="006314B1">
        <w:rPr>
          <w:noProof/>
          <w:lang w:eastAsia="ru-RU"/>
        </w:rPr>
        <w:drawing>
          <wp:inline distT="0" distB="0" distL="0" distR="0">
            <wp:extent cx="4943475" cy="1066800"/>
            <wp:effectExtent l="0" t="0" r="0" b="0"/>
            <wp:docPr id="162" name="Рисунок 162" descr="C:\Users\user\AppData\Local\Microsoft\Windows\Temporary Internet Files\Content.Word\Сним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user\AppData\Local\Microsoft\Windows\Temporary Internet Files\Content.Word\Снимок6.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43475" cy="1066800"/>
                    </a:xfrm>
                    <a:prstGeom prst="rect">
                      <a:avLst/>
                    </a:prstGeom>
                    <a:noFill/>
                    <a:ln>
                      <a:noFill/>
                    </a:ln>
                  </pic:spPr>
                </pic:pic>
              </a:graphicData>
            </a:graphic>
          </wp:inline>
        </w:drawing>
      </w:r>
    </w:p>
    <w:p w:rsidR="0094598B" w:rsidRDefault="0094598B" w:rsidP="00724C62">
      <w:pPr>
        <w:tabs>
          <w:tab w:val="left" w:pos="0"/>
        </w:tabs>
        <w:spacing w:after="0" w:line="240" w:lineRule="auto"/>
        <w:rPr>
          <w:rFonts w:ascii="Times New Roman" w:eastAsia="Calibri" w:hAnsi="Times New Roman" w:cs="Times New Roman"/>
          <w:iCs/>
          <w:sz w:val="12"/>
          <w:szCs w:val="12"/>
        </w:rPr>
      </w:pPr>
    </w:p>
    <w:p w:rsidR="00457477" w:rsidRPr="00457477" w:rsidRDefault="00457477" w:rsidP="00457477">
      <w:pPr>
        <w:tabs>
          <w:tab w:val="left" w:pos="0"/>
        </w:tabs>
        <w:spacing w:after="0" w:line="240" w:lineRule="auto"/>
        <w:jc w:val="center"/>
        <w:rPr>
          <w:rFonts w:ascii="Times New Roman" w:eastAsia="Calibri" w:hAnsi="Times New Roman" w:cs="Times New Roman"/>
          <w:iCs/>
          <w:sz w:val="12"/>
          <w:szCs w:val="12"/>
        </w:rPr>
      </w:pPr>
      <w:r w:rsidRPr="00457477">
        <w:rPr>
          <w:rFonts w:ascii="Times New Roman" w:eastAsia="Calibri" w:hAnsi="Times New Roman" w:cs="Times New Roman"/>
          <w:iCs/>
          <w:sz w:val="12"/>
          <w:szCs w:val="12"/>
        </w:rPr>
        <w:t>Администрация</w:t>
      </w:r>
    </w:p>
    <w:p w:rsidR="00457477" w:rsidRPr="00457477" w:rsidRDefault="00457477" w:rsidP="00457477">
      <w:pPr>
        <w:tabs>
          <w:tab w:val="left" w:pos="0"/>
        </w:tabs>
        <w:spacing w:after="0" w:line="240" w:lineRule="auto"/>
        <w:jc w:val="center"/>
        <w:rPr>
          <w:rFonts w:ascii="Times New Roman" w:eastAsia="Calibri" w:hAnsi="Times New Roman" w:cs="Times New Roman"/>
          <w:iCs/>
          <w:sz w:val="12"/>
          <w:szCs w:val="12"/>
        </w:rPr>
      </w:pPr>
      <w:r w:rsidRPr="00457477">
        <w:rPr>
          <w:rFonts w:ascii="Times New Roman" w:eastAsia="Calibri" w:hAnsi="Times New Roman" w:cs="Times New Roman"/>
          <w:iCs/>
          <w:sz w:val="12"/>
          <w:szCs w:val="12"/>
        </w:rPr>
        <w:t>муниципального района Сергиевский</w:t>
      </w:r>
    </w:p>
    <w:p w:rsidR="00457477" w:rsidRDefault="00457477" w:rsidP="00457477">
      <w:pPr>
        <w:tabs>
          <w:tab w:val="left" w:pos="0"/>
        </w:tabs>
        <w:spacing w:after="0" w:line="240" w:lineRule="auto"/>
        <w:jc w:val="center"/>
        <w:rPr>
          <w:rFonts w:ascii="Times New Roman" w:eastAsia="Calibri" w:hAnsi="Times New Roman" w:cs="Times New Roman"/>
          <w:iCs/>
          <w:sz w:val="12"/>
          <w:szCs w:val="12"/>
        </w:rPr>
      </w:pPr>
      <w:r w:rsidRPr="00457477">
        <w:rPr>
          <w:rFonts w:ascii="Times New Roman" w:eastAsia="Calibri" w:hAnsi="Times New Roman" w:cs="Times New Roman"/>
          <w:iCs/>
          <w:sz w:val="12"/>
          <w:szCs w:val="12"/>
        </w:rPr>
        <w:t>Самарской области</w:t>
      </w:r>
    </w:p>
    <w:p w:rsidR="00457477" w:rsidRPr="00457477" w:rsidRDefault="00457477" w:rsidP="00457477">
      <w:pPr>
        <w:tabs>
          <w:tab w:val="left" w:pos="0"/>
        </w:tabs>
        <w:spacing w:after="0" w:line="240" w:lineRule="auto"/>
        <w:jc w:val="center"/>
        <w:rPr>
          <w:rFonts w:ascii="Times New Roman" w:eastAsia="Calibri" w:hAnsi="Times New Roman" w:cs="Times New Roman"/>
          <w:iCs/>
          <w:sz w:val="12"/>
          <w:szCs w:val="12"/>
        </w:rPr>
      </w:pPr>
    </w:p>
    <w:p w:rsidR="00457477" w:rsidRPr="00457477" w:rsidRDefault="00457477" w:rsidP="00457477">
      <w:pPr>
        <w:tabs>
          <w:tab w:val="left" w:pos="0"/>
        </w:tabs>
        <w:spacing w:after="0" w:line="240" w:lineRule="auto"/>
        <w:jc w:val="center"/>
        <w:rPr>
          <w:rFonts w:ascii="Times New Roman" w:eastAsia="Calibri" w:hAnsi="Times New Roman" w:cs="Times New Roman"/>
          <w:iCs/>
          <w:sz w:val="12"/>
          <w:szCs w:val="12"/>
        </w:rPr>
      </w:pPr>
      <w:r w:rsidRPr="00457477">
        <w:rPr>
          <w:rFonts w:ascii="Times New Roman" w:eastAsia="Calibri" w:hAnsi="Times New Roman" w:cs="Times New Roman"/>
          <w:iCs/>
          <w:sz w:val="12"/>
          <w:szCs w:val="12"/>
        </w:rPr>
        <w:t>ПОСТАНОВЛЕНИЕ</w:t>
      </w:r>
    </w:p>
    <w:p w:rsidR="00457477" w:rsidRDefault="00457477" w:rsidP="00457477">
      <w:pPr>
        <w:tabs>
          <w:tab w:val="left" w:pos="0"/>
        </w:tabs>
        <w:spacing w:after="0" w:line="240" w:lineRule="auto"/>
        <w:rPr>
          <w:rFonts w:ascii="Times New Roman" w:eastAsia="Calibri" w:hAnsi="Times New Roman" w:cs="Times New Roman"/>
          <w:iCs/>
          <w:sz w:val="12"/>
          <w:szCs w:val="12"/>
        </w:rPr>
      </w:pPr>
      <w:r w:rsidRPr="00457477">
        <w:rPr>
          <w:rFonts w:ascii="Times New Roman" w:eastAsia="Calibri" w:hAnsi="Times New Roman" w:cs="Times New Roman"/>
          <w:iCs/>
          <w:sz w:val="12"/>
          <w:szCs w:val="12"/>
        </w:rPr>
        <w:t xml:space="preserve">«31» декабря 2019 г.  </w:t>
      </w:r>
      <w:r>
        <w:rPr>
          <w:rFonts w:ascii="Times New Roman" w:eastAsia="Calibri" w:hAnsi="Times New Roman" w:cs="Times New Roman"/>
          <w:iCs/>
          <w:sz w:val="12"/>
          <w:szCs w:val="12"/>
        </w:rPr>
        <w:t xml:space="preserve">                                                                                                                                                                                                        </w:t>
      </w:r>
      <w:r w:rsidRPr="00457477">
        <w:rPr>
          <w:rFonts w:ascii="Times New Roman" w:eastAsia="Calibri" w:hAnsi="Times New Roman" w:cs="Times New Roman"/>
          <w:iCs/>
          <w:sz w:val="12"/>
          <w:szCs w:val="12"/>
        </w:rPr>
        <w:t xml:space="preserve">№ 1823      </w:t>
      </w:r>
    </w:p>
    <w:p w:rsidR="006408C7" w:rsidRPr="006408C7" w:rsidRDefault="006408C7" w:rsidP="006408C7">
      <w:pPr>
        <w:tabs>
          <w:tab w:val="left" w:pos="0"/>
        </w:tabs>
        <w:spacing w:after="0" w:line="240" w:lineRule="auto"/>
        <w:ind w:firstLine="284"/>
        <w:jc w:val="center"/>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О внесении изменений в Постановление администрации муниципального района Сергиевский №1553 от 27.12.2017 года «Об утверждении муниципальной программы  «Формирование комфортной городской   среды на 2018-2024 годы»</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6408C7">
        <w:rPr>
          <w:rFonts w:ascii="Times New Roman" w:eastAsia="Calibri" w:hAnsi="Times New Roman" w:cs="Times New Roman"/>
          <w:iCs/>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соответствии  со  статьей  179  Бюджетного  кодекса  Российской  Федерации,  в целях совершенствования системы комплексного благоустройства населенных пунктов поселения и качества жизни населения, в целях уточнения объемов финансирования муниципальной программы «Формирование комфортной городской среды на 2018-2024</w:t>
      </w:r>
      <w:proofErr w:type="gramEnd"/>
      <w:r w:rsidRPr="006408C7">
        <w:rPr>
          <w:rFonts w:ascii="Times New Roman" w:eastAsia="Calibri" w:hAnsi="Times New Roman" w:cs="Times New Roman"/>
          <w:iCs/>
          <w:sz w:val="12"/>
          <w:szCs w:val="12"/>
        </w:rPr>
        <w:t xml:space="preserve"> годы», администрация  муниципа</w:t>
      </w:r>
      <w:r>
        <w:rPr>
          <w:rFonts w:ascii="Times New Roman" w:eastAsia="Calibri" w:hAnsi="Times New Roman" w:cs="Times New Roman"/>
          <w:iCs/>
          <w:sz w:val="12"/>
          <w:szCs w:val="12"/>
        </w:rPr>
        <w:t>льного района Сергиевский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ПОСТАНОВЛЯЕТ:</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6408C7">
        <w:rPr>
          <w:rFonts w:ascii="Times New Roman" w:eastAsia="Calibri" w:hAnsi="Times New Roman" w:cs="Times New Roman"/>
          <w:iCs/>
          <w:sz w:val="12"/>
          <w:szCs w:val="12"/>
        </w:rPr>
        <w:t>Внести изменения в Приложение №1 к постановлению администрации муниципального района Сергиевский №1553 от 27.12.2017 года «Об утверждении муниципальной программы «Формирование комфортной городской   среды  на 2018-2024 годы» (далее Программа) следующего содержания:</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1.1. В паспорте Программы раздел «Объемы и источники финансирования муниципальной программы» изложить в следующей редакции:</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«Планируемый общий объем финансирования Программы составит: 148 494 075,26 (*</w:t>
      </w:r>
      <w:proofErr w:type="gramStart"/>
      <w:r w:rsidRPr="006408C7">
        <w:rPr>
          <w:rFonts w:ascii="Times New Roman" w:eastAsia="Calibri" w:hAnsi="Times New Roman" w:cs="Times New Roman"/>
          <w:iCs/>
          <w:sz w:val="12"/>
          <w:szCs w:val="12"/>
        </w:rPr>
        <w:t xml:space="preserve"> )</w:t>
      </w:r>
      <w:proofErr w:type="gramEnd"/>
      <w:r w:rsidRPr="006408C7">
        <w:rPr>
          <w:rFonts w:ascii="Times New Roman" w:eastAsia="Calibri" w:hAnsi="Times New Roman" w:cs="Times New Roman"/>
          <w:iCs/>
          <w:sz w:val="12"/>
          <w:szCs w:val="12"/>
        </w:rPr>
        <w:t xml:space="preserve"> рублей, в </w:t>
      </w:r>
      <w:proofErr w:type="spellStart"/>
      <w:r w:rsidRPr="006408C7">
        <w:rPr>
          <w:rFonts w:ascii="Times New Roman" w:eastAsia="Calibri" w:hAnsi="Times New Roman" w:cs="Times New Roman"/>
          <w:iCs/>
          <w:sz w:val="12"/>
          <w:szCs w:val="12"/>
        </w:rPr>
        <w:t>т.ч</w:t>
      </w:r>
      <w:proofErr w:type="spellEnd"/>
      <w:r w:rsidRPr="006408C7">
        <w:rPr>
          <w:rFonts w:ascii="Times New Roman" w:eastAsia="Calibri" w:hAnsi="Times New Roman" w:cs="Times New Roman"/>
          <w:iCs/>
          <w:sz w:val="12"/>
          <w:szCs w:val="12"/>
        </w:rPr>
        <w:t>.:</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 средства местного бюджета –  9 564 417,07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 средства областного бюджета  –  112 151 567,97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 средства федерального бюджета –  25 928 090,22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 средства из внебюджетных источников –850 000,00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В том числе по годам:</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2018 год – 21 144 182,41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2019 год – 19 412 599,49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2020 год – 24 679 992,91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2021 год – 14 500 000,0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2022 год – 15 700 000,00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2023 год – 26 057 300,45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2024 год – 27 000 000,00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 прогноз финансирования».</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1.2. В тексте программы в разделе «Объемы и источники финансирования Программы слова</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 xml:space="preserve"> «Планируемый общий объем финансирования Программы составит: 147 644 075,24* рублей, в </w:t>
      </w:r>
      <w:proofErr w:type="spellStart"/>
      <w:r w:rsidRPr="006408C7">
        <w:rPr>
          <w:rFonts w:ascii="Times New Roman" w:eastAsia="Calibri" w:hAnsi="Times New Roman" w:cs="Times New Roman"/>
          <w:iCs/>
          <w:sz w:val="12"/>
          <w:szCs w:val="12"/>
        </w:rPr>
        <w:t>т.ч</w:t>
      </w:r>
      <w:proofErr w:type="spellEnd"/>
      <w:r w:rsidRPr="006408C7">
        <w:rPr>
          <w:rFonts w:ascii="Times New Roman" w:eastAsia="Calibri" w:hAnsi="Times New Roman" w:cs="Times New Roman"/>
          <w:iCs/>
          <w:sz w:val="12"/>
          <w:szCs w:val="12"/>
        </w:rPr>
        <w:t>.:</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 средства местного бюджета –9 564 417,05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 средства областного бюджета –112 151 567,97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 средства федерального бюджета – 25 928 090,22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В том числе по годам*:</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2018 год – 21 144 182,41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2019 год – 18 562 599,49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2020 год – 24 679 992,91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2021 год – 14 500 000,0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2022 год – 15 700 000,00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2023 год –26 057 300,45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 xml:space="preserve">2024 год – 27 000 000,00 рублей*.» </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заменить словами</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«Планируемый общий объем финансирования Программы составит: 148 494 075,26 (*</w:t>
      </w:r>
      <w:proofErr w:type="gramStart"/>
      <w:r w:rsidRPr="006408C7">
        <w:rPr>
          <w:rFonts w:ascii="Times New Roman" w:eastAsia="Calibri" w:hAnsi="Times New Roman" w:cs="Times New Roman"/>
          <w:iCs/>
          <w:sz w:val="12"/>
          <w:szCs w:val="12"/>
        </w:rPr>
        <w:t xml:space="preserve"> )</w:t>
      </w:r>
      <w:proofErr w:type="gramEnd"/>
      <w:r w:rsidRPr="006408C7">
        <w:rPr>
          <w:rFonts w:ascii="Times New Roman" w:eastAsia="Calibri" w:hAnsi="Times New Roman" w:cs="Times New Roman"/>
          <w:iCs/>
          <w:sz w:val="12"/>
          <w:szCs w:val="12"/>
        </w:rPr>
        <w:t xml:space="preserve"> рублей, в </w:t>
      </w:r>
      <w:proofErr w:type="spellStart"/>
      <w:r w:rsidRPr="006408C7">
        <w:rPr>
          <w:rFonts w:ascii="Times New Roman" w:eastAsia="Calibri" w:hAnsi="Times New Roman" w:cs="Times New Roman"/>
          <w:iCs/>
          <w:sz w:val="12"/>
          <w:szCs w:val="12"/>
        </w:rPr>
        <w:t>т.ч</w:t>
      </w:r>
      <w:proofErr w:type="spellEnd"/>
      <w:r w:rsidRPr="006408C7">
        <w:rPr>
          <w:rFonts w:ascii="Times New Roman" w:eastAsia="Calibri" w:hAnsi="Times New Roman" w:cs="Times New Roman"/>
          <w:iCs/>
          <w:sz w:val="12"/>
          <w:szCs w:val="12"/>
        </w:rPr>
        <w:t>.:</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 средства местного бюджета –  9 564 417,07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lastRenderedPageBreak/>
        <w:t>- средства областного бюджета  –  112 151 567,97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 средства федерального бюджета –  25 928 090,22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 средства из внебюджетных источников –850 000,00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В том числе по годам:</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2018 год – 21 144 182,41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2019 год – 19 412 599,49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2020 год – 24 679 992,91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2021 год – 14 500 000,0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2022 год – 15 700 000,00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2023 год – 26 057 300,45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2024 год – 27 000 000,00 рублей.</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1.3. Приложение №2 к Программе изложить в редакции согласно приложению №1 к настоящему Постановлению.</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1.4. Приложение №7 к Программе изложить в редакции согласно приложению №2 к настоящему Постановлению.</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2. Опубликовать настоящее Постановление в газете «Сергиевский вестник».</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3. Настоящее постановление вступает в силу со дня его официального опубликования.</w:t>
      </w:r>
    </w:p>
    <w:p w:rsidR="006408C7" w:rsidRPr="006408C7" w:rsidRDefault="006408C7" w:rsidP="006408C7">
      <w:pPr>
        <w:tabs>
          <w:tab w:val="left" w:pos="0"/>
        </w:tabs>
        <w:spacing w:after="0" w:line="240" w:lineRule="auto"/>
        <w:ind w:firstLine="284"/>
        <w:jc w:val="both"/>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 xml:space="preserve">4. </w:t>
      </w:r>
      <w:proofErr w:type="gramStart"/>
      <w:r w:rsidRPr="006408C7">
        <w:rPr>
          <w:rFonts w:ascii="Times New Roman" w:eastAsia="Calibri" w:hAnsi="Times New Roman" w:cs="Times New Roman"/>
          <w:iCs/>
          <w:sz w:val="12"/>
          <w:szCs w:val="12"/>
        </w:rPr>
        <w:t>Контроль за</w:t>
      </w:r>
      <w:proofErr w:type="gramEnd"/>
      <w:r w:rsidRPr="006408C7">
        <w:rPr>
          <w:rFonts w:ascii="Times New Roman" w:eastAsia="Calibri" w:hAnsi="Times New Roman" w:cs="Times New Roman"/>
          <w:iCs/>
          <w:sz w:val="12"/>
          <w:szCs w:val="12"/>
        </w:rPr>
        <w:t xml:space="preserve"> выполнением настоящего постановления возложить на первого заместителя Главы муниципального района Сергиевский С</w:t>
      </w:r>
      <w:r>
        <w:rPr>
          <w:rFonts w:ascii="Times New Roman" w:eastAsia="Calibri" w:hAnsi="Times New Roman" w:cs="Times New Roman"/>
          <w:iCs/>
          <w:sz w:val="12"/>
          <w:szCs w:val="12"/>
        </w:rPr>
        <w:t>амарской области Екамасова А.И.</w:t>
      </w:r>
    </w:p>
    <w:p w:rsidR="006408C7" w:rsidRDefault="006408C7" w:rsidP="006408C7">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Глава </w:t>
      </w:r>
      <w:r w:rsidRPr="006408C7">
        <w:rPr>
          <w:rFonts w:ascii="Times New Roman" w:eastAsia="Calibri" w:hAnsi="Times New Roman" w:cs="Times New Roman"/>
          <w:iCs/>
          <w:sz w:val="12"/>
          <w:szCs w:val="12"/>
        </w:rPr>
        <w:t xml:space="preserve">муниципального  района  Сергиевский                   </w:t>
      </w:r>
    </w:p>
    <w:p w:rsidR="00457477" w:rsidRDefault="006408C7" w:rsidP="006408C7">
      <w:pPr>
        <w:tabs>
          <w:tab w:val="left" w:pos="0"/>
        </w:tabs>
        <w:spacing w:after="0" w:line="240" w:lineRule="auto"/>
        <w:jc w:val="right"/>
        <w:rPr>
          <w:rFonts w:ascii="Times New Roman" w:eastAsia="Calibri" w:hAnsi="Times New Roman" w:cs="Times New Roman"/>
          <w:iCs/>
          <w:sz w:val="12"/>
          <w:szCs w:val="12"/>
        </w:rPr>
      </w:pPr>
      <w:r w:rsidRPr="006408C7">
        <w:rPr>
          <w:rFonts w:ascii="Times New Roman" w:eastAsia="Calibri" w:hAnsi="Times New Roman" w:cs="Times New Roman"/>
          <w:iCs/>
          <w:sz w:val="12"/>
          <w:szCs w:val="12"/>
        </w:rPr>
        <w:t xml:space="preserve">                               А.А. Веселов</w:t>
      </w:r>
    </w:p>
    <w:p w:rsidR="006408C7" w:rsidRDefault="006408C7" w:rsidP="006408C7">
      <w:pPr>
        <w:tabs>
          <w:tab w:val="left" w:pos="0"/>
        </w:tabs>
        <w:spacing w:after="0" w:line="240" w:lineRule="auto"/>
        <w:jc w:val="right"/>
        <w:rPr>
          <w:rFonts w:ascii="Times New Roman" w:eastAsia="Calibri" w:hAnsi="Times New Roman" w:cs="Times New Roman"/>
          <w:iCs/>
          <w:sz w:val="12"/>
          <w:szCs w:val="12"/>
        </w:rPr>
      </w:pPr>
    </w:p>
    <w:p w:rsidR="00457477" w:rsidRDefault="00457477" w:rsidP="00457477">
      <w:pPr>
        <w:tabs>
          <w:tab w:val="left" w:pos="0"/>
        </w:tabs>
        <w:spacing w:after="0" w:line="240" w:lineRule="auto"/>
        <w:jc w:val="right"/>
        <w:rPr>
          <w:rFonts w:ascii="Times New Roman" w:eastAsia="Calibri" w:hAnsi="Times New Roman" w:cs="Times New Roman"/>
          <w:iCs/>
          <w:sz w:val="12"/>
          <w:szCs w:val="12"/>
        </w:rPr>
      </w:pPr>
      <w:r w:rsidRPr="00457477">
        <w:rPr>
          <w:rFonts w:ascii="Times New Roman" w:eastAsia="Calibri" w:hAnsi="Times New Roman" w:cs="Times New Roman"/>
          <w:iCs/>
          <w:sz w:val="12"/>
          <w:szCs w:val="12"/>
        </w:rPr>
        <w:t>Приложение №2</w:t>
      </w:r>
    </w:p>
    <w:p w:rsidR="00457477" w:rsidRDefault="00457477" w:rsidP="00457477">
      <w:pPr>
        <w:tabs>
          <w:tab w:val="left" w:pos="0"/>
        </w:tabs>
        <w:spacing w:after="0" w:line="240" w:lineRule="auto"/>
        <w:jc w:val="center"/>
        <w:rPr>
          <w:rFonts w:ascii="Times New Roman" w:eastAsia="Calibri" w:hAnsi="Times New Roman" w:cs="Times New Roman"/>
          <w:iCs/>
          <w:sz w:val="12"/>
          <w:szCs w:val="12"/>
        </w:rPr>
      </w:pPr>
      <w:r w:rsidRPr="00457477">
        <w:rPr>
          <w:rFonts w:ascii="Times New Roman" w:eastAsia="Calibri" w:hAnsi="Times New Roman" w:cs="Times New Roman"/>
          <w:iCs/>
          <w:sz w:val="12"/>
          <w:szCs w:val="12"/>
        </w:rPr>
        <w:t>Объемы и источники финансирования программных мероприятий</w:t>
      </w:r>
    </w:p>
    <w:tbl>
      <w:tblPr>
        <w:tblW w:w="7729" w:type="dxa"/>
        <w:tblLayout w:type="fixed"/>
        <w:tblLook w:val="04A0" w:firstRow="1" w:lastRow="0" w:firstColumn="1" w:lastColumn="0" w:noHBand="0" w:noVBand="1"/>
      </w:tblPr>
      <w:tblGrid>
        <w:gridCol w:w="1101"/>
        <w:gridCol w:w="283"/>
        <w:gridCol w:w="284"/>
        <w:gridCol w:w="425"/>
        <w:gridCol w:w="283"/>
        <w:gridCol w:w="426"/>
        <w:gridCol w:w="425"/>
        <w:gridCol w:w="425"/>
        <w:gridCol w:w="425"/>
        <w:gridCol w:w="424"/>
        <w:gridCol w:w="283"/>
        <w:gridCol w:w="284"/>
        <w:gridCol w:w="425"/>
        <w:gridCol w:w="425"/>
        <w:gridCol w:w="425"/>
        <w:gridCol w:w="286"/>
        <w:gridCol w:w="283"/>
        <w:gridCol w:w="426"/>
        <w:gridCol w:w="391"/>
      </w:tblGrid>
      <w:tr w:rsidR="00067352" w:rsidRPr="00457477" w:rsidTr="00067352">
        <w:trPr>
          <w:trHeight w:val="70"/>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7477" w:rsidRPr="00457477" w:rsidRDefault="00457477" w:rsidP="00067352">
            <w:pPr>
              <w:spacing w:after="0" w:line="240" w:lineRule="auto"/>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Наименование мероприятий</w:t>
            </w:r>
          </w:p>
        </w:tc>
        <w:tc>
          <w:tcPr>
            <w:tcW w:w="1701" w:type="dxa"/>
            <w:gridSpan w:val="5"/>
            <w:tcBorders>
              <w:top w:val="single" w:sz="4" w:space="0" w:color="auto"/>
              <w:left w:val="nil"/>
              <w:bottom w:val="single" w:sz="4" w:space="0" w:color="auto"/>
              <w:right w:val="single" w:sz="4" w:space="0" w:color="000000"/>
            </w:tcBorders>
            <w:shd w:val="clear" w:color="auto" w:fill="auto"/>
            <w:vAlign w:val="center"/>
            <w:hideMark/>
          </w:tcPr>
          <w:p w:rsidR="00457477" w:rsidRPr="00457477" w:rsidRDefault="00457477" w:rsidP="00457477">
            <w:pPr>
              <w:spacing w:after="0" w:line="240" w:lineRule="auto"/>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ВСЕГО</w:t>
            </w:r>
          </w:p>
        </w:tc>
        <w:tc>
          <w:tcPr>
            <w:tcW w:w="1699" w:type="dxa"/>
            <w:gridSpan w:val="4"/>
            <w:tcBorders>
              <w:top w:val="single" w:sz="4" w:space="0" w:color="auto"/>
              <w:left w:val="nil"/>
              <w:bottom w:val="single" w:sz="4" w:space="0" w:color="auto"/>
              <w:right w:val="single" w:sz="4" w:space="0" w:color="000000"/>
            </w:tcBorders>
            <w:shd w:val="clear" w:color="auto" w:fill="auto"/>
            <w:vAlign w:val="center"/>
            <w:hideMark/>
          </w:tcPr>
          <w:p w:rsidR="00457477" w:rsidRPr="00457477" w:rsidRDefault="00457477" w:rsidP="00457477">
            <w:pPr>
              <w:spacing w:after="0" w:line="240" w:lineRule="auto"/>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2018 год</w:t>
            </w:r>
          </w:p>
        </w:tc>
        <w:tc>
          <w:tcPr>
            <w:tcW w:w="1842" w:type="dxa"/>
            <w:gridSpan w:val="5"/>
            <w:tcBorders>
              <w:top w:val="single" w:sz="4" w:space="0" w:color="auto"/>
              <w:left w:val="nil"/>
              <w:bottom w:val="single" w:sz="4" w:space="0" w:color="auto"/>
              <w:right w:val="single" w:sz="4" w:space="0" w:color="000000"/>
            </w:tcBorders>
            <w:shd w:val="clear" w:color="auto" w:fill="auto"/>
            <w:vAlign w:val="center"/>
            <w:hideMark/>
          </w:tcPr>
          <w:p w:rsidR="00457477" w:rsidRPr="00457477" w:rsidRDefault="00457477" w:rsidP="00457477">
            <w:pPr>
              <w:spacing w:after="0" w:line="240" w:lineRule="auto"/>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2019 год</w:t>
            </w:r>
          </w:p>
        </w:tc>
        <w:tc>
          <w:tcPr>
            <w:tcW w:w="1386" w:type="dxa"/>
            <w:gridSpan w:val="4"/>
            <w:tcBorders>
              <w:top w:val="single" w:sz="4" w:space="0" w:color="auto"/>
              <w:left w:val="nil"/>
              <w:bottom w:val="single" w:sz="4" w:space="0" w:color="auto"/>
              <w:right w:val="single" w:sz="4" w:space="0" w:color="auto"/>
            </w:tcBorders>
            <w:shd w:val="clear" w:color="auto" w:fill="auto"/>
            <w:vAlign w:val="center"/>
            <w:hideMark/>
          </w:tcPr>
          <w:p w:rsidR="00457477" w:rsidRPr="00457477" w:rsidRDefault="00457477" w:rsidP="00457477">
            <w:pPr>
              <w:spacing w:after="0" w:line="240" w:lineRule="auto"/>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2020 год</w:t>
            </w:r>
          </w:p>
        </w:tc>
      </w:tr>
      <w:tr w:rsidR="00067352" w:rsidRPr="00457477" w:rsidTr="00067352">
        <w:trPr>
          <w:cantSplit/>
          <w:trHeight w:val="1082"/>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457477" w:rsidRPr="00457477" w:rsidRDefault="00457477" w:rsidP="00067352">
            <w:pPr>
              <w:spacing w:after="0" w:line="240" w:lineRule="auto"/>
              <w:jc w:val="center"/>
              <w:rPr>
                <w:rFonts w:ascii="Times New Roman" w:eastAsia="Times New Roman" w:hAnsi="Times New Roman" w:cs="Times New Roman"/>
                <w:sz w:val="12"/>
                <w:szCs w:val="12"/>
                <w:lang w:eastAsia="ru-RU"/>
              </w:rPr>
            </w:pPr>
          </w:p>
        </w:tc>
        <w:tc>
          <w:tcPr>
            <w:tcW w:w="283"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Итого</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местный бюджет*</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областной бюджет*</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федеральный бюджет*</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внебюджетные источники*</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Итого</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местный бюджет*</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областной бюджет*</w:t>
            </w:r>
          </w:p>
        </w:tc>
        <w:tc>
          <w:tcPr>
            <w:tcW w:w="424"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федеральный бюджет*</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Итого</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местный бюджет*</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областной бюджет*</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федеральный бюджет*</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внебюджетные источники*</w:t>
            </w:r>
          </w:p>
        </w:tc>
        <w:tc>
          <w:tcPr>
            <w:tcW w:w="286"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Итого</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местный бюджет*</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областной бюджет*</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федеральный бюджет*</w:t>
            </w:r>
          </w:p>
        </w:tc>
      </w:tr>
      <w:tr w:rsidR="00067352" w:rsidRPr="00457477" w:rsidTr="00067352">
        <w:trPr>
          <w:cantSplit/>
          <w:trHeight w:val="970"/>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457477" w:rsidRPr="00457477" w:rsidRDefault="00457477" w:rsidP="00067352">
            <w:pPr>
              <w:spacing w:after="0" w:line="240" w:lineRule="auto"/>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Благоустройство дворовых территории</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38 693 179,93</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3 590 879,08</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24 337 333,77</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10 764 967,08</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0,00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10 624 400,08</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1 062 440,08</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3 346 686,05</w:t>
            </w:r>
          </w:p>
        </w:tc>
        <w:tc>
          <w:tcPr>
            <w:tcW w:w="424"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6 215 273,95</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5 568 779,85</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278 439,00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740 647,72</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4 549 693,13</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0,00</w:t>
            </w:r>
          </w:p>
        </w:tc>
        <w:tc>
          <w:tcPr>
            <w:tcW w:w="286"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4 500 000,00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450 000,00</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4 050 000,00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0,00</w:t>
            </w:r>
          </w:p>
        </w:tc>
      </w:tr>
      <w:tr w:rsidR="00067352" w:rsidRPr="00457477" w:rsidTr="00067352">
        <w:trPr>
          <w:cantSplit/>
          <w:trHeight w:val="998"/>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457477" w:rsidRPr="00457477" w:rsidRDefault="00457477" w:rsidP="00067352">
            <w:pPr>
              <w:spacing w:after="0" w:line="240" w:lineRule="auto"/>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Благоустройство общественных территорий</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109 800 895,33</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5 973 537,99</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87 814 234,20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15 163 123,14</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850 000,00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10 519 782,33</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1 051 982,33</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4 920 627,50</w:t>
            </w:r>
          </w:p>
        </w:tc>
        <w:tc>
          <w:tcPr>
            <w:tcW w:w="424"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4 547 172,50</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13 843 819,64</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649 690,99</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1 728 178,01</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10 615 950,64</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sz w:val="12"/>
                <w:szCs w:val="12"/>
                <w:lang w:eastAsia="ru-RU"/>
              </w:rPr>
            </w:pPr>
            <w:r w:rsidRPr="00457477">
              <w:rPr>
                <w:rFonts w:ascii="Times New Roman" w:eastAsia="Times New Roman" w:hAnsi="Times New Roman" w:cs="Times New Roman"/>
                <w:sz w:val="12"/>
                <w:szCs w:val="12"/>
                <w:lang w:eastAsia="ru-RU"/>
              </w:rPr>
              <w:t>850 000,00</w:t>
            </w:r>
          </w:p>
        </w:tc>
        <w:tc>
          <w:tcPr>
            <w:tcW w:w="286"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20 179 992,91</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1 008 999,65</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19 170 993,26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0,00</w:t>
            </w:r>
          </w:p>
        </w:tc>
      </w:tr>
      <w:tr w:rsidR="00067352" w:rsidRPr="00457477" w:rsidTr="00067352">
        <w:trPr>
          <w:cantSplit/>
          <w:trHeight w:val="1112"/>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457477" w:rsidRPr="00457477" w:rsidRDefault="00457477" w:rsidP="00067352">
            <w:pPr>
              <w:spacing w:after="0" w:line="240" w:lineRule="auto"/>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ИТОГО</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148 494 075,26</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9 564 417,07</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112 151 567,97</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25 928 090,22</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850 000,00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21 144 182,41</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2 114 422,41</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8 267 313,55</w:t>
            </w:r>
          </w:p>
        </w:tc>
        <w:tc>
          <w:tcPr>
            <w:tcW w:w="424"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10 762 446,45</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19 412 599,49</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928 129,99</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2 468 825,73</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15 165 643,77</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850 000,00</w:t>
            </w:r>
          </w:p>
        </w:tc>
        <w:tc>
          <w:tcPr>
            <w:tcW w:w="286"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24 679 992,91</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1 458 999,65</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23 220 993,26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457477" w:rsidRPr="00457477" w:rsidRDefault="00457477" w:rsidP="00067352">
            <w:pPr>
              <w:spacing w:after="0" w:line="240" w:lineRule="auto"/>
              <w:ind w:left="113" w:right="113"/>
              <w:jc w:val="center"/>
              <w:rPr>
                <w:rFonts w:ascii="Times New Roman" w:eastAsia="Times New Roman" w:hAnsi="Times New Roman" w:cs="Times New Roman"/>
                <w:b/>
                <w:bCs/>
                <w:sz w:val="12"/>
                <w:szCs w:val="12"/>
                <w:lang w:eastAsia="ru-RU"/>
              </w:rPr>
            </w:pPr>
            <w:r w:rsidRPr="00457477">
              <w:rPr>
                <w:rFonts w:ascii="Times New Roman" w:eastAsia="Times New Roman" w:hAnsi="Times New Roman" w:cs="Times New Roman"/>
                <w:b/>
                <w:bCs/>
                <w:sz w:val="12"/>
                <w:szCs w:val="12"/>
                <w:lang w:eastAsia="ru-RU"/>
              </w:rPr>
              <w:t>0,00</w:t>
            </w:r>
          </w:p>
        </w:tc>
      </w:tr>
    </w:tbl>
    <w:p w:rsidR="00067352" w:rsidRDefault="00067352" w:rsidP="0000581B">
      <w:pPr>
        <w:tabs>
          <w:tab w:val="left" w:pos="0"/>
        </w:tabs>
        <w:spacing w:after="0" w:line="240" w:lineRule="auto"/>
        <w:rPr>
          <w:rFonts w:ascii="Times New Roman" w:eastAsia="Calibri" w:hAnsi="Times New Roman" w:cs="Times New Roman"/>
          <w:iCs/>
          <w:sz w:val="12"/>
          <w:szCs w:val="12"/>
        </w:rPr>
      </w:pPr>
    </w:p>
    <w:tbl>
      <w:tblPr>
        <w:tblW w:w="5000" w:type="pct"/>
        <w:tblLayout w:type="fixed"/>
        <w:tblLook w:val="04A0" w:firstRow="1" w:lastRow="0" w:firstColumn="1" w:lastColumn="0" w:noHBand="0" w:noVBand="1"/>
      </w:tblPr>
      <w:tblGrid>
        <w:gridCol w:w="1528"/>
        <w:gridCol w:w="284"/>
        <w:gridCol w:w="284"/>
        <w:gridCol w:w="425"/>
        <w:gridCol w:w="424"/>
        <w:gridCol w:w="428"/>
        <w:gridCol w:w="283"/>
        <w:gridCol w:w="425"/>
        <w:gridCol w:w="284"/>
        <w:gridCol w:w="425"/>
        <w:gridCol w:w="284"/>
        <w:gridCol w:w="425"/>
        <w:gridCol w:w="281"/>
        <w:gridCol w:w="427"/>
        <w:gridCol w:w="428"/>
        <w:gridCol w:w="284"/>
        <w:gridCol w:w="291"/>
        <w:gridCol w:w="283"/>
        <w:gridCol w:w="236"/>
      </w:tblGrid>
      <w:tr w:rsidR="0000581B" w:rsidRPr="00067352" w:rsidTr="0000581B">
        <w:trPr>
          <w:trHeight w:val="70"/>
        </w:trPr>
        <w:tc>
          <w:tcPr>
            <w:tcW w:w="9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7352" w:rsidRPr="00067352" w:rsidRDefault="00067352" w:rsidP="0000581B">
            <w:pPr>
              <w:spacing w:after="0" w:line="240" w:lineRule="auto"/>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Наименование мероприятий</w:t>
            </w:r>
          </w:p>
        </w:tc>
        <w:tc>
          <w:tcPr>
            <w:tcW w:w="1194" w:type="pct"/>
            <w:gridSpan w:val="5"/>
            <w:tcBorders>
              <w:top w:val="single" w:sz="4" w:space="0" w:color="auto"/>
              <w:left w:val="nil"/>
              <w:bottom w:val="single" w:sz="4" w:space="0" w:color="auto"/>
              <w:right w:val="single" w:sz="4" w:space="0" w:color="000000"/>
            </w:tcBorders>
            <w:shd w:val="clear" w:color="auto" w:fill="auto"/>
            <w:vAlign w:val="center"/>
            <w:hideMark/>
          </w:tcPr>
          <w:p w:rsidR="00067352" w:rsidRPr="00067352" w:rsidRDefault="00067352" w:rsidP="00067352">
            <w:pPr>
              <w:spacing w:after="0" w:line="240" w:lineRule="auto"/>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2021 год</w:t>
            </w:r>
          </w:p>
        </w:tc>
        <w:tc>
          <w:tcPr>
            <w:tcW w:w="917" w:type="pct"/>
            <w:gridSpan w:val="4"/>
            <w:tcBorders>
              <w:top w:val="single" w:sz="4" w:space="0" w:color="auto"/>
              <w:left w:val="nil"/>
              <w:bottom w:val="single" w:sz="4" w:space="0" w:color="auto"/>
              <w:right w:val="single" w:sz="4" w:space="0" w:color="auto"/>
            </w:tcBorders>
            <w:shd w:val="clear" w:color="auto" w:fill="auto"/>
            <w:vAlign w:val="center"/>
            <w:hideMark/>
          </w:tcPr>
          <w:p w:rsidR="00067352" w:rsidRPr="00067352" w:rsidRDefault="00067352" w:rsidP="00067352">
            <w:pPr>
              <w:spacing w:after="0" w:line="240" w:lineRule="auto"/>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2022 год</w:t>
            </w:r>
          </w:p>
        </w:tc>
        <w:tc>
          <w:tcPr>
            <w:tcW w:w="1194" w:type="pct"/>
            <w:gridSpan w:val="5"/>
            <w:tcBorders>
              <w:top w:val="single" w:sz="4" w:space="0" w:color="auto"/>
              <w:left w:val="nil"/>
              <w:bottom w:val="single" w:sz="4" w:space="0" w:color="auto"/>
              <w:right w:val="single" w:sz="4" w:space="0" w:color="000000"/>
            </w:tcBorders>
            <w:shd w:val="clear" w:color="auto" w:fill="auto"/>
            <w:vAlign w:val="center"/>
            <w:hideMark/>
          </w:tcPr>
          <w:p w:rsidR="00067352" w:rsidRPr="00067352" w:rsidRDefault="00067352" w:rsidP="00067352">
            <w:pPr>
              <w:spacing w:after="0" w:line="240" w:lineRule="auto"/>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2023 год</w:t>
            </w:r>
          </w:p>
        </w:tc>
        <w:tc>
          <w:tcPr>
            <w:tcW w:w="708" w:type="pct"/>
            <w:gridSpan w:val="4"/>
            <w:tcBorders>
              <w:top w:val="single" w:sz="4" w:space="0" w:color="auto"/>
              <w:left w:val="nil"/>
              <w:bottom w:val="single" w:sz="4" w:space="0" w:color="auto"/>
              <w:right w:val="single" w:sz="4" w:space="0" w:color="auto"/>
            </w:tcBorders>
            <w:shd w:val="clear" w:color="auto" w:fill="auto"/>
            <w:vAlign w:val="center"/>
            <w:hideMark/>
          </w:tcPr>
          <w:p w:rsidR="00067352" w:rsidRPr="00067352" w:rsidRDefault="00067352" w:rsidP="00067352">
            <w:pPr>
              <w:spacing w:after="0" w:line="240" w:lineRule="auto"/>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2024 год</w:t>
            </w:r>
          </w:p>
        </w:tc>
      </w:tr>
      <w:tr w:rsidR="0000581B" w:rsidRPr="00067352" w:rsidTr="0000581B">
        <w:trPr>
          <w:cantSplit/>
          <w:trHeight w:val="1012"/>
        </w:trPr>
        <w:tc>
          <w:tcPr>
            <w:tcW w:w="988" w:type="pct"/>
            <w:vMerge/>
            <w:tcBorders>
              <w:top w:val="single" w:sz="4" w:space="0" w:color="auto"/>
              <w:left w:val="single" w:sz="4" w:space="0" w:color="auto"/>
              <w:bottom w:val="single" w:sz="4" w:space="0" w:color="auto"/>
              <w:right w:val="single" w:sz="4" w:space="0" w:color="auto"/>
            </w:tcBorders>
            <w:vAlign w:val="center"/>
            <w:hideMark/>
          </w:tcPr>
          <w:p w:rsidR="00067352" w:rsidRPr="00067352" w:rsidRDefault="00067352" w:rsidP="0000581B">
            <w:pPr>
              <w:spacing w:after="0" w:line="240" w:lineRule="auto"/>
              <w:jc w:val="center"/>
              <w:rPr>
                <w:rFonts w:ascii="Times New Roman" w:eastAsia="Times New Roman" w:hAnsi="Times New Roman" w:cs="Times New Roman"/>
                <w:sz w:val="12"/>
                <w:szCs w:val="12"/>
                <w:lang w:eastAsia="ru-RU"/>
              </w:rPr>
            </w:pP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Итого</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местный бюджет*</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областной бюджет*</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федеральный бюджет*</w:t>
            </w:r>
          </w:p>
        </w:tc>
        <w:tc>
          <w:tcPr>
            <w:tcW w:w="277"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внебюджетные источники*</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Итого</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местный бюджет*</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областной бюджет*</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федеральный бюджет*</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Итого</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местный бюджет*</w:t>
            </w:r>
          </w:p>
        </w:tc>
        <w:tc>
          <w:tcPr>
            <w:tcW w:w="182"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областной бюджет*</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федеральный бюджет*</w:t>
            </w:r>
          </w:p>
        </w:tc>
        <w:tc>
          <w:tcPr>
            <w:tcW w:w="277"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внебюджетные источники*</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Итого</w:t>
            </w:r>
          </w:p>
        </w:tc>
        <w:tc>
          <w:tcPr>
            <w:tcW w:w="188"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местный бюджет*</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областной бюджет*</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федеральный бюджет*</w:t>
            </w:r>
          </w:p>
        </w:tc>
      </w:tr>
      <w:tr w:rsidR="0000581B" w:rsidRPr="00067352" w:rsidTr="0000581B">
        <w:trPr>
          <w:cantSplit/>
          <w:trHeight w:val="882"/>
        </w:trPr>
        <w:tc>
          <w:tcPr>
            <w:tcW w:w="988" w:type="pct"/>
            <w:tcBorders>
              <w:top w:val="nil"/>
              <w:left w:val="single" w:sz="4" w:space="0" w:color="auto"/>
              <w:bottom w:val="single" w:sz="4" w:space="0" w:color="auto"/>
              <w:right w:val="single" w:sz="4" w:space="0" w:color="auto"/>
            </w:tcBorders>
            <w:shd w:val="clear" w:color="auto" w:fill="auto"/>
            <w:vAlign w:val="center"/>
            <w:hideMark/>
          </w:tcPr>
          <w:p w:rsidR="00067352" w:rsidRPr="00067352" w:rsidRDefault="00067352" w:rsidP="0000581B">
            <w:pPr>
              <w:spacing w:after="0" w:line="240" w:lineRule="auto"/>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Благоустройство дворовых территории</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4 500 000,00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450 000,00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4 050 000,00</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0,00</w:t>
            </w:r>
          </w:p>
        </w:tc>
        <w:tc>
          <w:tcPr>
            <w:tcW w:w="277"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4 500 000,00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450 000,00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4 050 000,00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4 500 000,00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450 000,00</w:t>
            </w:r>
          </w:p>
        </w:tc>
        <w:tc>
          <w:tcPr>
            <w:tcW w:w="182"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4 050 000,00</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0,00</w:t>
            </w:r>
          </w:p>
        </w:tc>
        <w:tc>
          <w:tcPr>
            <w:tcW w:w="277"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4 500 000,00</w:t>
            </w:r>
          </w:p>
        </w:tc>
        <w:tc>
          <w:tcPr>
            <w:tcW w:w="188"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450 000,00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4 050 000,00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0,00</w:t>
            </w:r>
          </w:p>
        </w:tc>
      </w:tr>
      <w:tr w:rsidR="0000581B" w:rsidRPr="00067352" w:rsidTr="0000581B">
        <w:trPr>
          <w:cantSplit/>
          <w:trHeight w:val="981"/>
        </w:trPr>
        <w:tc>
          <w:tcPr>
            <w:tcW w:w="988" w:type="pct"/>
            <w:tcBorders>
              <w:top w:val="nil"/>
              <w:left w:val="single" w:sz="4" w:space="0" w:color="auto"/>
              <w:bottom w:val="single" w:sz="4" w:space="0" w:color="auto"/>
              <w:right w:val="single" w:sz="4" w:space="0" w:color="auto"/>
            </w:tcBorders>
            <w:shd w:val="clear" w:color="auto" w:fill="auto"/>
            <w:vAlign w:val="center"/>
            <w:hideMark/>
          </w:tcPr>
          <w:p w:rsidR="00067352" w:rsidRPr="00067352" w:rsidRDefault="00067352" w:rsidP="0000581B">
            <w:pPr>
              <w:spacing w:after="0" w:line="240" w:lineRule="auto"/>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lastRenderedPageBreak/>
              <w:t>Благоустройство общественных территорий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10 000 000,00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500 000,00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9 500 000,00</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0,00</w:t>
            </w:r>
          </w:p>
        </w:tc>
        <w:tc>
          <w:tcPr>
            <w:tcW w:w="277"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11 200 000,00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560 000,00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10 640 000,00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21 557 300,45</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1 077 865,02</w:t>
            </w:r>
          </w:p>
        </w:tc>
        <w:tc>
          <w:tcPr>
            <w:tcW w:w="182"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20 479 435,43</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0,00</w:t>
            </w:r>
          </w:p>
        </w:tc>
        <w:tc>
          <w:tcPr>
            <w:tcW w:w="277"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22 500 000,00</w:t>
            </w:r>
          </w:p>
        </w:tc>
        <w:tc>
          <w:tcPr>
            <w:tcW w:w="188"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1 125 000,00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21 375 000,00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sz w:val="12"/>
                <w:szCs w:val="12"/>
                <w:lang w:eastAsia="ru-RU"/>
              </w:rPr>
            </w:pPr>
            <w:r w:rsidRPr="00067352">
              <w:rPr>
                <w:rFonts w:ascii="Times New Roman" w:eastAsia="Times New Roman" w:hAnsi="Times New Roman" w:cs="Times New Roman"/>
                <w:sz w:val="12"/>
                <w:szCs w:val="12"/>
                <w:lang w:eastAsia="ru-RU"/>
              </w:rPr>
              <w:t>0,00</w:t>
            </w:r>
          </w:p>
        </w:tc>
      </w:tr>
      <w:tr w:rsidR="0000581B" w:rsidRPr="00067352" w:rsidTr="0000581B">
        <w:trPr>
          <w:cantSplit/>
          <w:trHeight w:val="981"/>
        </w:trPr>
        <w:tc>
          <w:tcPr>
            <w:tcW w:w="988" w:type="pct"/>
            <w:tcBorders>
              <w:top w:val="nil"/>
              <w:left w:val="single" w:sz="4" w:space="0" w:color="auto"/>
              <w:bottom w:val="single" w:sz="4" w:space="0" w:color="auto"/>
              <w:right w:val="single" w:sz="4" w:space="0" w:color="auto"/>
            </w:tcBorders>
            <w:shd w:val="clear" w:color="auto" w:fill="auto"/>
            <w:vAlign w:val="center"/>
            <w:hideMark/>
          </w:tcPr>
          <w:p w:rsidR="00067352" w:rsidRPr="00067352" w:rsidRDefault="00067352" w:rsidP="0000581B">
            <w:pPr>
              <w:spacing w:after="0" w:line="240" w:lineRule="auto"/>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ИТОГО</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14 500 000,00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950 000,00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13 550 000,00</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0,00</w:t>
            </w:r>
          </w:p>
        </w:tc>
        <w:tc>
          <w:tcPr>
            <w:tcW w:w="277"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15 700 000,00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1 010 000,00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14 690 000,00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26 057 300,45</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1 527 865,02</w:t>
            </w:r>
          </w:p>
        </w:tc>
        <w:tc>
          <w:tcPr>
            <w:tcW w:w="182"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24 529 435,43</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0,00</w:t>
            </w:r>
          </w:p>
        </w:tc>
        <w:tc>
          <w:tcPr>
            <w:tcW w:w="277"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27 000 000,00</w:t>
            </w:r>
          </w:p>
        </w:tc>
        <w:tc>
          <w:tcPr>
            <w:tcW w:w="188"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1 575 000,00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25 425 000,00</w:t>
            </w:r>
          </w:p>
        </w:tc>
        <w:tc>
          <w:tcPr>
            <w:tcW w:w="153" w:type="pct"/>
            <w:tcBorders>
              <w:top w:val="nil"/>
              <w:left w:val="nil"/>
              <w:bottom w:val="single" w:sz="4" w:space="0" w:color="auto"/>
              <w:right w:val="single" w:sz="4" w:space="0" w:color="auto"/>
            </w:tcBorders>
            <w:shd w:val="clear" w:color="auto" w:fill="auto"/>
            <w:textDirection w:val="btLr"/>
            <w:vAlign w:val="center"/>
            <w:hideMark/>
          </w:tcPr>
          <w:p w:rsidR="00067352" w:rsidRPr="00067352" w:rsidRDefault="00067352" w:rsidP="00067352">
            <w:pPr>
              <w:spacing w:after="0" w:line="240" w:lineRule="auto"/>
              <w:ind w:left="113" w:right="113"/>
              <w:jc w:val="center"/>
              <w:rPr>
                <w:rFonts w:ascii="Times New Roman" w:eastAsia="Times New Roman" w:hAnsi="Times New Roman" w:cs="Times New Roman"/>
                <w:b/>
                <w:bCs/>
                <w:sz w:val="12"/>
                <w:szCs w:val="12"/>
                <w:lang w:eastAsia="ru-RU"/>
              </w:rPr>
            </w:pPr>
            <w:r w:rsidRPr="00067352">
              <w:rPr>
                <w:rFonts w:ascii="Times New Roman" w:eastAsia="Times New Roman" w:hAnsi="Times New Roman" w:cs="Times New Roman"/>
                <w:b/>
                <w:bCs/>
                <w:sz w:val="12"/>
                <w:szCs w:val="12"/>
                <w:lang w:eastAsia="ru-RU"/>
              </w:rPr>
              <w:t>0,00</w:t>
            </w:r>
          </w:p>
        </w:tc>
      </w:tr>
    </w:tbl>
    <w:p w:rsidR="00067352" w:rsidRDefault="0000581B" w:rsidP="00067352">
      <w:pPr>
        <w:tabs>
          <w:tab w:val="left" w:pos="0"/>
        </w:tabs>
        <w:spacing w:after="0" w:line="240" w:lineRule="auto"/>
        <w:rPr>
          <w:rFonts w:ascii="Times New Roman" w:eastAsia="Calibri" w:hAnsi="Times New Roman" w:cs="Times New Roman"/>
          <w:iCs/>
          <w:sz w:val="12"/>
          <w:szCs w:val="12"/>
        </w:rPr>
      </w:pPr>
      <w:r w:rsidRPr="0000581B">
        <w:rPr>
          <w:rFonts w:ascii="Times New Roman" w:eastAsia="Calibri" w:hAnsi="Times New Roman" w:cs="Times New Roman"/>
          <w:iCs/>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rsidR="0000581B" w:rsidRDefault="0000581B" w:rsidP="0000581B">
      <w:pPr>
        <w:tabs>
          <w:tab w:val="left" w:pos="0"/>
        </w:tabs>
        <w:spacing w:after="0" w:line="240" w:lineRule="auto"/>
        <w:jc w:val="right"/>
        <w:rPr>
          <w:rFonts w:ascii="Times New Roman" w:eastAsia="Calibri" w:hAnsi="Times New Roman" w:cs="Times New Roman"/>
          <w:iCs/>
          <w:sz w:val="12"/>
          <w:szCs w:val="12"/>
        </w:rPr>
      </w:pPr>
      <w:r w:rsidRPr="0000581B">
        <w:rPr>
          <w:rFonts w:ascii="Times New Roman" w:eastAsia="Calibri" w:hAnsi="Times New Roman" w:cs="Times New Roman"/>
          <w:iCs/>
          <w:sz w:val="12"/>
          <w:szCs w:val="12"/>
        </w:rPr>
        <w:t>Приложение  7</w:t>
      </w:r>
    </w:p>
    <w:p w:rsidR="0000581B" w:rsidRDefault="0000581B" w:rsidP="0000581B">
      <w:pPr>
        <w:tabs>
          <w:tab w:val="left" w:pos="0"/>
        </w:tabs>
        <w:spacing w:after="0" w:line="240" w:lineRule="auto"/>
        <w:jc w:val="center"/>
        <w:rPr>
          <w:rFonts w:ascii="Times New Roman" w:eastAsia="Calibri" w:hAnsi="Times New Roman" w:cs="Times New Roman"/>
          <w:iCs/>
          <w:sz w:val="12"/>
          <w:szCs w:val="12"/>
        </w:rPr>
      </w:pPr>
      <w:r w:rsidRPr="0000581B">
        <w:rPr>
          <w:rFonts w:ascii="Times New Roman" w:eastAsia="Calibri" w:hAnsi="Times New Roman" w:cs="Times New Roman"/>
          <w:iCs/>
          <w:sz w:val="12"/>
          <w:szCs w:val="12"/>
        </w:rPr>
        <w:t>Перечень общественных территорий муниципального района Сергиевский,</w:t>
      </w:r>
      <w:r>
        <w:rPr>
          <w:rFonts w:ascii="Times New Roman" w:eastAsia="Calibri" w:hAnsi="Times New Roman" w:cs="Times New Roman"/>
          <w:iCs/>
          <w:sz w:val="12"/>
          <w:szCs w:val="12"/>
        </w:rPr>
        <w:t xml:space="preserve"> нуждающихся в благоустройстве</w:t>
      </w:r>
    </w:p>
    <w:tbl>
      <w:tblPr>
        <w:tblW w:w="5000" w:type="pct"/>
        <w:tblLook w:val="04A0" w:firstRow="1" w:lastRow="0" w:firstColumn="1" w:lastColumn="0" w:noHBand="0" w:noVBand="1"/>
      </w:tblPr>
      <w:tblGrid>
        <w:gridCol w:w="526"/>
        <w:gridCol w:w="249"/>
        <w:gridCol w:w="249"/>
        <w:gridCol w:w="249"/>
        <w:gridCol w:w="249"/>
        <w:gridCol w:w="249"/>
        <w:gridCol w:w="249"/>
        <w:gridCol w:w="249"/>
        <w:gridCol w:w="249"/>
        <w:gridCol w:w="249"/>
        <w:gridCol w:w="249"/>
        <w:gridCol w:w="249"/>
        <w:gridCol w:w="248"/>
        <w:gridCol w:w="248"/>
        <w:gridCol w:w="248"/>
        <w:gridCol w:w="248"/>
        <w:gridCol w:w="248"/>
        <w:gridCol w:w="248"/>
        <w:gridCol w:w="248"/>
        <w:gridCol w:w="248"/>
        <w:gridCol w:w="248"/>
        <w:gridCol w:w="248"/>
        <w:gridCol w:w="248"/>
        <w:gridCol w:w="248"/>
        <w:gridCol w:w="248"/>
        <w:gridCol w:w="248"/>
        <w:gridCol w:w="248"/>
        <w:gridCol w:w="248"/>
        <w:gridCol w:w="248"/>
        <w:gridCol w:w="248"/>
      </w:tblGrid>
      <w:tr w:rsidR="00E97AB4" w:rsidRPr="0000581B" w:rsidTr="00E97AB4">
        <w:trPr>
          <w:cantSplit/>
          <w:trHeight w:val="163"/>
        </w:trPr>
        <w:tc>
          <w:tcPr>
            <w:tcW w:w="313" w:type="pct"/>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00581B" w:rsidRPr="0000581B" w:rsidRDefault="0000581B" w:rsidP="00E97AB4">
            <w:pPr>
              <w:spacing w:after="0" w:line="240" w:lineRule="auto"/>
              <w:jc w:val="center"/>
              <w:rPr>
                <w:rFonts w:ascii="Times New Roman" w:eastAsia="Times New Roman" w:hAnsi="Times New Roman" w:cs="Times New Roman"/>
                <w:color w:val="000000"/>
                <w:sz w:val="12"/>
                <w:szCs w:val="12"/>
                <w:lang w:eastAsia="ru-RU"/>
              </w:rPr>
            </w:pPr>
            <w:proofErr w:type="spellStart"/>
            <w:r w:rsidRPr="0000581B">
              <w:rPr>
                <w:rFonts w:ascii="Times New Roman" w:eastAsia="Times New Roman" w:hAnsi="Times New Roman" w:cs="Times New Roman"/>
                <w:color w:val="000000"/>
                <w:sz w:val="12"/>
                <w:szCs w:val="12"/>
                <w:lang w:eastAsia="ru-RU"/>
              </w:rPr>
              <w:t>Перечнь</w:t>
            </w:r>
            <w:proofErr w:type="spellEnd"/>
            <w:r w:rsidRPr="0000581B">
              <w:rPr>
                <w:rFonts w:ascii="Times New Roman" w:eastAsia="Times New Roman" w:hAnsi="Times New Roman" w:cs="Times New Roman"/>
                <w:color w:val="000000"/>
                <w:sz w:val="12"/>
                <w:szCs w:val="12"/>
                <w:lang w:eastAsia="ru-RU"/>
              </w:rPr>
              <w:t xml:space="preserve"> общественных территорий</w:t>
            </w:r>
          </w:p>
        </w:tc>
        <w:tc>
          <w:tcPr>
            <w:tcW w:w="644" w:type="pct"/>
            <w:gridSpan w:val="4"/>
            <w:tcBorders>
              <w:top w:val="single" w:sz="4" w:space="0" w:color="auto"/>
              <w:left w:val="nil"/>
              <w:bottom w:val="single" w:sz="4" w:space="0" w:color="auto"/>
              <w:right w:val="single" w:sz="8" w:space="0" w:color="000000"/>
            </w:tcBorders>
            <w:shd w:val="clear" w:color="auto" w:fill="auto"/>
            <w:vAlign w:val="center"/>
            <w:hideMark/>
          </w:tcPr>
          <w:p w:rsidR="0000581B" w:rsidRPr="0000581B" w:rsidRDefault="00E97AB4" w:rsidP="00E97AB4">
            <w:pPr>
              <w:spacing w:after="0" w:line="240" w:lineRule="auto"/>
              <w:jc w:val="center"/>
              <w:rPr>
                <w:rFonts w:ascii="Times New Roman" w:eastAsia="Times New Roman" w:hAnsi="Times New Roman" w:cs="Times New Roman"/>
                <w:b/>
                <w:bCs/>
                <w:sz w:val="12"/>
                <w:szCs w:val="12"/>
                <w:lang w:eastAsia="ru-RU"/>
              </w:rPr>
            </w:pPr>
            <w:r>
              <w:rPr>
                <w:rFonts w:ascii="Times New Roman" w:eastAsia="Times New Roman" w:hAnsi="Times New Roman" w:cs="Times New Roman"/>
                <w:b/>
                <w:bCs/>
                <w:sz w:val="12"/>
                <w:szCs w:val="12"/>
                <w:lang w:eastAsia="ru-RU"/>
              </w:rPr>
              <w:t>Всего</w:t>
            </w:r>
            <w:r w:rsidR="005F7130" w:rsidRPr="0000581B">
              <w:rPr>
                <w:rFonts w:ascii="Times New Roman" w:eastAsia="Times New Roman" w:hAnsi="Times New Roman" w:cs="Times New Roman"/>
                <w:sz w:val="12"/>
                <w:szCs w:val="12"/>
                <w:lang w:eastAsia="ru-RU"/>
              </w:rPr>
              <w:t>*</w:t>
            </w:r>
          </w:p>
        </w:tc>
        <w:tc>
          <w:tcPr>
            <w:tcW w:w="161" w:type="pct"/>
            <w:tcBorders>
              <w:top w:val="single" w:sz="4" w:space="0" w:color="auto"/>
              <w:left w:val="nil"/>
              <w:bottom w:val="single" w:sz="4" w:space="0" w:color="auto"/>
              <w:right w:val="nil"/>
            </w:tcBorders>
            <w:shd w:val="clear" w:color="auto" w:fill="auto"/>
            <w:vAlign w:val="center"/>
            <w:hideMark/>
          </w:tcPr>
          <w:p w:rsidR="0000581B" w:rsidRPr="0000581B" w:rsidRDefault="0000581B" w:rsidP="0000581B">
            <w:pPr>
              <w:spacing w:after="0" w:line="240" w:lineRule="auto"/>
              <w:jc w:val="center"/>
              <w:rPr>
                <w:rFonts w:ascii="Times New Roman" w:eastAsia="Times New Roman" w:hAnsi="Times New Roman" w:cs="Times New Roman"/>
                <w:b/>
                <w:bCs/>
                <w:sz w:val="12"/>
                <w:szCs w:val="12"/>
                <w:lang w:eastAsia="ru-RU"/>
              </w:rPr>
            </w:pPr>
            <w:r w:rsidRPr="0000581B">
              <w:rPr>
                <w:rFonts w:ascii="Times New Roman" w:eastAsia="Times New Roman" w:hAnsi="Times New Roman" w:cs="Times New Roman"/>
                <w:b/>
                <w:bCs/>
                <w:sz w:val="12"/>
                <w:szCs w:val="12"/>
                <w:lang w:eastAsia="ru-RU"/>
              </w:rPr>
              <w:t> </w:t>
            </w:r>
          </w:p>
        </w:tc>
        <w:tc>
          <w:tcPr>
            <w:tcW w:w="485"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00581B" w:rsidRPr="0000581B" w:rsidRDefault="0000581B" w:rsidP="0000581B">
            <w:pPr>
              <w:spacing w:after="0" w:line="240" w:lineRule="auto"/>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2018 год</w:t>
            </w:r>
          </w:p>
        </w:tc>
        <w:tc>
          <w:tcPr>
            <w:tcW w:w="162" w:type="pct"/>
            <w:tcBorders>
              <w:top w:val="single" w:sz="4" w:space="0" w:color="auto"/>
              <w:left w:val="nil"/>
              <w:bottom w:val="single" w:sz="4" w:space="0" w:color="auto"/>
              <w:right w:val="nil"/>
            </w:tcBorders>
            <w:shd w:val="clear" w:color="auto" w:fill="auto"/>
            <w:vAlign w:val="center"/>
            <w:hideMark/>
          </w:tcPr>
          <w:p w:rsidR="0000581B" w:rsidRPr="0000581B" w:rsidRDefault="0000581B" w:rsidP="0000581B">
            <w:pPr>
              <w:spacing w:after="0" w:line="240" w:lineRule="auto"/>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 </w:t>
            </w:r>
          </w:p>
        </w:tc>
        <w:tc>
          <w:tcPr>
            <w:tcW w:w="647"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00581B" w:rsidRPr="0000581B" w:rsidRDefault="0000581B" w:rsidP="0000581B">
            <w:pPr>
              <w:spacing w:after="0" w:line="240" w:lineRule="auto"/>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2019 год*</w:t>
            </w:r>
          </w:p>
        </w:tc>
        <w:tc>
          <w:tcPr>
            <w:tcW w:w="162" w:type="pct"/>
            <w:tcBorders>
              <w:top w:val="single" w:sz="4" w:space="0" w:color="auto"/>
              <w:left w:val="nil"/>
              <w:bottom w:val="single" w:sz="4" w:space="0" w:color="auto"/>
              <w:right w:val="nil"/>
            </w:tcBorders>
            <w:shd w:val="clear" w:color="auto" w:fill="auto"/>
            <w:vAlign w:val="center"/>
            <w:hideMark/>
          </w:tcPr>
          <w:p w:rsidR="0000581B" w:rsidRPr="0000581B" w:rsidRDefault="0000581B" w:rsidP="0000581B">
            <w:pPr>
              <w:spacing w:after="0" w:line="240" w:lineRule="auto"/>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 </w:t>
            </w:r>
          </w:p>
        </w:tc>
        <w:tc>
          <w:tcPr>
            <w:tcW w:w="485"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00581B" w:rsidRPr="0000581B" w:rsidRDefault="0000581B" w:rsidP="0000581B">
            <w:pPr>
              <w:spacing w:after="0" w:line="240" w:lineRule="auto"/>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2020 год*</w:t>
            </w:r>
          </w:p>
        </w:tc>
        <w:tc>
          <w:tcPr>
            <w:tcW w:w="485"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00581B" w:rsidRPr="0000581B" w:rsidRDefault="0000581B" w:rsidP="0000581B">
            <w:pPr>
              <w:spacing w:after="0" w:line="240" w:lineRule="auto"/>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2021 год*</w:t>
            </w:r>
          </w:p>
        </w:tc>
        <w:tc>
          <w:tcPr>
            <w:tcW w:w="485" w:type="pct"/>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00581B" w:rsidRPr="0000581B" w:rsidRDefault="0000581B" w:rsidP="0000581B">
            <w:pPr>
              <w:spacing w:after="0" w:line="240" w:lineRule="auto"/>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2022 год*</w:t>
            </w:r>
          </w:p>
        </w:tc>
        <w:tc>
          <w:tcPr>
            <w:tcW w:w="485" w:type="pct"/>
            <w:gridSpan w:val="3"/>
            <w:tcBorders>
              <w:top w:val="single" w:sz="4" w:space="0" w:color="auto"/>
              <w:left w:val="nil"/>
              <w:bottom w:val="single" w:sz="4" w:space="0" w:color="auto"/>
              <w:right w:val="single" w:sz="4" w:space="0" w:color="auto"/>
            </w:tcBorders>
            <w:shd w:val="clear" w:color="auto" w:fill="auto"/>
            <w:vAlign w:val="center"/>
            <w:hideMark/>
          </w:tcPr>
          <w:p w:rsidR="0000581B" w:rsidRPr="0000581B" w:rsidRDefault="0000581B" w:rsidP="0000581B">
            <w:pPr>
              <w:spacing w:after="0" w:line="240" w:lineRule="auto"/>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2023 год*</w:t>
            </w:r>
          </w:p>
        </w:tc>
        <w:tc>
          <w:tcPr>
            <w:tcW w:w="485"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00581B" w:rsidRPr="0000581B" w:rsidRDefault="0000581B" w:rsidP="0000581B">
            <w:pPr>
              <w:spacing w:after="0" w:line="240" w:lineRule="auto"/>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2024 год*</w:t>
            </w:r>
          </w:p>
        </w:tc>
      </w:tr>
      <w:tr w:rsidR="00E97AB4" w:rsidRPr="0000581B" w:rsidTr="00E97AB4">
        <w:trPr>
          <w:cantSplit/>
          <w:trHeight w:val="1185"/>
        </w:trPr>
        <w:tc>
          <w:tcPr>
            <w:tcW w:w="313" w:type="pct"/>
            <w:vMerge/>
            <w:tcBorders>
              <w:top w:val="single" w:sz="8" w:space="0" w:color="auto"/>
              <w:left w:val="single" w:sz="4" w:space="0" w:color="auto"/>
              <w:bottom w:val="single" w:sz="4" w:space="0" w:color="auto"/>
              <w:right w:val="single" w:sz="8" w:space="0" w:color="auto"/>
            </w:tcBorders>
            <w:vAlign w:val="center"/>
            <w:hideMark/>
          </w:tcPr>
          <w:p w:rsidR="0000581B" w:rsidRPr="0000581B" w:rsidRDefault="0000581B" w:rsidP="00E97AB4">
            <w:pPr>
              <w:spacing w:after="0" w:line="240" w:lineRule="auto"/>
              <w:rPr>
                <w:rFonts w:ascii="Times New Roman" w:eastAsia="Times New Roman" w:hAnsi="Times New Roman" w:cs="Times New Roman"/>
                <w:color w:val="000000"/>
                <w:sz w:val="12"/>
                <w:szCs w:val="12"/>
                <w:lang w:eastAsia="ru-RU"/>
              </w:rPr>
            </w:pPr>
          </w:p>
        </w:tc>
        <w:tc>
          <w:tcPr>
            <w:tcW w:w="161" w:type="pct"/>
            <w:tcBorders>
              <w:top w:val="nil"/>
              <w:left w:val="nil"/>
              <w:bottom w:val="single" w:sz="4" w:space="0" w:color="auto"/>
              <w:right w:val="single" w:sz="4" w:space="0" w:color="auto"/>
            </w:tcBorders>
            <w:shd w:val="clear" w:color="auto" w:fill="auto"/>
            <w:textDirection w:val="tbRl"/>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sz w:val="12"/>
                <w:szCs w:val="12"/>
                <w:lang w:eastAsia="ru-RU"/>
              </w:rPr>
            </w:pPr>
            <w:r w:rsidRPr="0000581B">
              <w:rPr>
                <w:rFonts w:ascii="Times New Roman" w:eastAsia="Times New Roman" w:hAnsi="Times New Roman" w:cs="Times New Roman"/>
                <w:b/>
                <w:bCs/>
                <w:sz w:val="12"/>
                <w:szCs w:val="12"/>
                <w:lang w:eastAsia="ru-RU"/>
              </w:rPr>
              <w:t>Итого</w:t>
            </w:r>
          </w:p>
        </w:tc>
        <w:tc>
          <w:tcPr>
            <w:tcW w:w="161" w:type="pct"/>
            <w:tcBorders>
              <w:top w:val="nil"/>
              <w:left w:val="nil"/>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местный бюджет*</w:t>
            </w:r>
          </w:p>
        </w:tc>
        <w:tc>
          <w:tcPr>
            <w:tcW w:w="161" w:type="pct"/>
            <w:tcBorders>
              <w:top w:val="nil"/>
              <w:left w:val="nil"/>
              <w:bottom w:val="single" w:sz="4" w:space="0" w:color="auto"/>
              <w:right w:val="single" w:sz="8"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областной бюджет*</w:t>
            </w:r>
          </w:p>
        </w:tc>
        <w:tc>
          <w:tcPr>
            <w:tcW w:w="161" w:type="pct"/>
            <w:tcBorders>
              <w:top w:val="nil"/>
              <w:left w:val="single" w:sz="4" w:space="0" w:color="auto"/>
              <w:bottom w:val="single" w:sz="4" w:space="0" w:color="auto"/>
              <w:right w:val="single" w:sz="8"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федеральный бюджет*</w:t>
            </w:r>
          </w:p>
        </w:tc>
        <w:tc>
          <w:tcPr>
            <w:tcW w:w="161" w:type="pct"/>
            <w:tcBorders>
              <w:top w:val="nil"/>
              <w:left w:val="nil"/>
              <w:bottom w:val="single" w:sz="4" w:space="0" w:color="auto"/>
              <w:right w:val="nil"/>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Внебюджетные источники</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sz w:val="12"/>
                <w:szCs w:val="12"/>
                <w:lang w:eastAsia="ru-RU"/>
              </w:rPr>
            </w:pPr>
            <w:r w:rsidRPr="0000581B">
              <w:rPr>
                <w:rFonts w:ascii="Times New Roman" w:eastAsia="Times New Roman" w:hAnsi="Times New Roman" w:cs="Times New Roman"/>
                <w:b/>
                <w:bCs/>
                <w:sz w:val="12"/>
                <w:szCs w:val="12"/>
                <w:lang w:eastAsia="ru-RU"/>
              </w:rPr>
              <w:t>Итого</w:t>
            </w:r>
          </w:p>
        </w:tc>
        <w:tc>
          <w:tcPr>
            <w:tcW w:w="162" w:type="pct"/>
            <w:tcBorders>
              <w:top w:val="nil"/>
              <w:left w:val="nil"/>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местный бюджет*</w:t>
            </w:r>
          </w:p>
        </w:tc>
        <w:tc>
          <w:tcPr>
            <w:tcW w:w="162" w:type="pct"/>
            <w:tcBorders>
              <w:top w:val="nil"/>
              <w:left w:val="nil"/>
              <w:bottom w:val="single" w:sz="4" w:space="0" w:color="auto"/>
              <w:right w:val="nil"/>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областной бюджет*</w:t>
            </w:r>
          </w:p>
        </w:tc>
        <w:tc>
          <w:tcPr>
            <w:tcW w:w="162" w:type="pct"/>
            <w:tcBorders>
              <w:top w:val="nil"/>
              <w:left w:val="single" w:sz="4" w:space="0" w:color="auto"/>
              <w:bottom w:val="single" w:sz="4" w:space="0" w:color="auto"/>
              <w:right w:val="single" w:sz="8"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федеральный бюджет*</w:t>
            </w:r>
          </w:p>
        </w:tc>
        <w:tc>
          <w:tcPr>
            <w:tcW w:w="162" w:type="pct"/>
            <w:tcBorders>
              <w:top w:val="nil"/>
              <w:left w:val="nil"/>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sz w:val="12"/>
                <w:szCs w:val="12"/>
                <w:lang w:eastAsia="ru-RU"/>
              </w:rPr>
            </w:pPr>
            <w:r w:rsidRPr="0000581B">
              <w:rPr>
                <w:rFonts w:ascii="Times New Roman" w:eastAsia="Times New Roman" w:hAnsi="Times New Roman" w:cs="Times New Roman"/>
                <w:b/>
                <w:bCs/>
                <w:sz w:val="12"/>
                <w:szCs w:val="12"/>
                <w:lang w:eastAsia="ru-RU"/>
              </w:rPr>
              <w:t>Итого</w:t>
            </w:r>
          </w:p>
        </w:tc>
        <w:tc>
          <w:tcPr>
            <w:tcW w:w="162" w:type="pct"/>
            <w:tcBorders>
              <w:top w:val="nil"/>
              <w:left w:val="nil"/>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местный бюджет*</w:t>
            </w:r>
          </w:p>
        </w:tc>
        <w:tc>
          <w:tcPr>
            <w:tcW w:w="162" w:type="pct"/>
            <w:tcBorders>
              <w:top w:val="nil"/>
              <w:left w:val="nil"/>
              <w:bottom w:val="single" w:sz="4" w:space="0" w:color="auto"/>
              <w:right w:val="nil"/>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областной бюджет*</w:t>
            </w:r>
          </w:p>
        </w:tc>
        <w:tc>
          <w:tcPr>
            <w:tcW w:w="162" w:type="pct"/>
            <w:tcBorders>
              <w:top w:val="nil"/>
              <w:left w:val="single" w:sz="4" w:space="0" w:color="auto"/>
              <w:bottom w:val="single" w:sz="4" w:space="0" w:color="auto"/>
              <w:right w:val="single" w:sz="8"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федеральный бюджет*</w:t>
            </w:r>
          </w:p>
        </w:tc>
        <w:tc>
          <w:tcPr>
            <w:tcW w:w="162" w:type="pct"/>
            <w:tcBorders>
              <w:top w:val="nil"/>
              <w:left w:val="nil"/>
              <w:bottom w:val="single" w:sz="4" w:space="0" w:color="auto"/>
              <w:right w:val="nil"/>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внебюджетные источники</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sz w:val="12"/>
                <w:szCs w:val="12"/>
                <w:lang w:eastAsia="ru-RU"/>
              </w:rPr>
            </w:pPr>
            <w:r w:rsidRPr="0000581B">
              <w:rPr>
                <w:rFonts w:ascii="Times New Roman" w:eastAsia="Times New Roman" w:hAnsi="Times New Roman" w:cs="Times New Roman"/>
                <w:b/>
                <w:bCs/>
                <w:sz w:val="12"/>
                <w:szCs w:val="12"/>
                <w:lang w:eastAsia="ru-RU"/>
              </w:rPr>
              <w:t>Итого</w:t>
            </w:r>
          </w:p>
        </w:tc>
        <w:tc>
          <w:tcPr>
            <w:tcW w:w="162" w:type="pct"/>
            <w:tcBorders>
              <w:top w:val="nil"/>
              <w:left w:val="nil"/>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местный бюджет*</w:t>
            </w:r>
          </w:p>
        </w:tc>
        <w:tc>
          <w:tcPr>
            <w:tcW w:w="162" w:type="pct"/>
            <w:tcBorders>
              <w:top w:val="nil"/>
              <w:left w:val="nil"/>
              <w:bottom w:val="single" w:sz="4" w:space="0" w:color="auto"/>
              <w:right w:val="nil"/>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областной бюджет*</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sz w:val="12"/>
                <w:szCs w:val="12"/>
                <w:lang w:eastAsia="ru-RU"/>
              </w:rPr>
            </w:pPr>
            <w:r w:rsidRPr="0000581B">
              <w:rPr>
                <w:rFonts w:ascii="Times New Roman" w:eastAsia="Times New Roman" w:hAnsi="Times New Roman" w:cs="Times New Roman"/>
                <w:b/>
                <w:bCs/>
                <w:sz w:val="12"/>
                <w:szCs w:val="12"/>
                <w:lang w:eastAsia="ru-RU"/>
              </w:rPr>
              <w:t>Итого</w:t>
            </w:r>
          </w:p>
        </w:tc>
        <w:tc>
          <w:tcPr>
            <w:tcW w:w="162" w:type="pct"/>
            <w:tcBorders>
              <w:top w:val="nil"/>
              <w:left w:val="nil"/>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местный бюджет*</w:t>
            </w:r>
          </w:p>
        </w:tc>
        <w:tc>
          <w:tcPr>
            <w:tcW w:w="162" w:type="pct"/>
            <w:tcBorders>
              <w:top w:val="nil"/>
              <w:left w:val="nil"/>
              <w:bottom w:val="single" w:sz="4" w:space="0" w:color="auto"/>
              <w:right w:val="nil"/>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областной бюджет*</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sz w:val="12"/>
                <w:szCs w:val="12"/>
                <w:lang w:eastAsia="ru-RU"/>
              </w:rPr>
            </w:pPr>
            <w:r w:rsidRPr="0000581B">
              <w:rPr>
                <w:rFonts w:ascii="Times New Roman" w:eastAsia="Times New Roman" w:hAnsi="Times New Roman" w:cs="Times New Roman"/>
                <w:b/>
                <w:bCs/>
                <w:sz w:val="12"/>
                <w:szCs w:val="12"/>
                <w:lang w:eastAsia="ru-RU"/>
              </w:rPr>
              <w:t>Итого</w:t>
            </w:r>
          </w:p>
        </w:tc>
        <w:tc>
          <w:tcPr>
            <w:tcW w:w="162" w:type="pct"/>
            <w:tcBorders>
              <w:top w:val="nil"/>
              <w:left w:val="nil"/>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местный бюджет*</w:t>
            </w:r>
          </w:p>
        </w:tc>
        <w:tc>
          <w:tcPr>
            <w:tcW w:w="162" w:type="pct"/>
            <w:tcBorders>
              <w:top w:val="nil"/>
              <w:left w:val="nil"/>
              <w:bottom w:val="single" w:sz="4" w:space="0" w:color="auto"/>
              <w:right w:val="single" w:sz="8"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областной бюджет*</w:t>
            </w:r>
          </w:p>
        </w:tc>
        <w:tc>
          <w:tcPr>
            <w:tcW w:w="162" w:type="pct"/>
            <w:tcBorders>
              <w:top w:val="nil"/>
              <w:left w:val="nil"/>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sz w:val="12"/>
                <w:szCs w:val="12"/>
                <w:lang w:eastAsia="ru-RU"/>
              </w:rPr>
            </w:pPr>
            <w:r w:rsidRPr="0000581B">
              <w:rPr>
                <w:rFonts w:ascii="Times New Roman" w:eastAsia="Times New Roman" w:hAnsi="Times New Roman" w:cs="Times New Roman"/>
                <w:b/>
                <w:bCs/>
                <w:sz w:val="12"/>
                <w:szCs w:val="12"/>
                <w:lang w:eastAsia="ru-RU"/>
              </w:rPr>
              <w:t>Итого</w:t>
            </w:r>
          </w:p>
        </w:tc>
        <w:tc>
          <w:tcPr>
            <w:tcW w:w="162" w:type="pct"/>
            <w:tcBorders>
              <w:top w:val="nil"/>
              <w:left w:val="nil"/>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местный бюджет*</w:t>
            </w:r>
          </w:p>
        </w:tc>
        <w:tc>
          <w:tcPr>
            <w:tcW w:w="162" w:type="pct"/>
            <w:tcBorders>
              <w:top w:val="nil"/>
              <w:left w:val="nil"/>
              <w:bottom w:val="single" w:sz="4" w:space="0" w:color="auto"/>
              <w:right w:val="nil"/>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областной бюджет*</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sz w:val="12"/>
                <w:szCs w:val="12"/>
                <w:lang w:eastAsia="ru-RU"/>
              </w:rPr>
            </w:pPr>
            <w:r w:rsidRPr="0000581B">
              <w:rPr>
                <w:rFonts w:ascii="Times New Roman" w:eastAsia="Times New Roman" w:hAnsi="Times New Roman" w:cs="Times New Roman"/>
                <w:b/>
                <w:bCs/>
                <w:sz w:val="12"/>
                <w:szCs w:val="12"/>
                <w:lang w:eastAsia="ru-RU"/>
              </w:rPr>
              <w:t>Итого</w:t>
            </w:r>
          </w:p>
        </w:tc>
        <w:tc>
          <w:tcPr>
            <w:tcW w:w="162" w:type="pct"/>
            <w:tcBorders>
              <w:top w:val="nil"/>
              <w:left w:val="nil"/>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местный бюджет*</w:t>
            </w:r>
          </w:p>
        </w:tc>
        <w:tc>
          <w:tcPr>
            <w:tcW w:w="162" w:type="pct"/>
            <w:tcBorders>
              <w:top w:val="nil"/>
              <w:left w:val="nil"/>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областной бюджет*</w:t>
            </w:r>
          </w:p>
        </w:tc>
      </w:tr>
      <w:tr w:rsidR="00E97AB4" w:rsidRPr="0000581B" w:rsidTr="005F7130">
        <w:trPr>
          <w:cantSplit/>
          <w:trHeight w:val="1134"/>
        </w:trPr>
        <w:tc>
          <w:tcPr>
            <w:tcW w:w="313" w:type="pct"/>
            <w:tcBorders>
              <w:top w:val="nil"/>
              <w:left w:val="single" w:sz="4" w:space="0" w:color="auto"/>
              <w:bottom w:val="single" w:sz="4" w:space="0" w:color="auto"/>
              <w:right w:val="single" w:sz="8" w:space="0" w:color="auto"/>
            </w:tcBorders>
            <w:shd w:val="clear" w:color="auto" w:fill="auto"/>
            <w:vAlign w:val="center"/>
            <w:hideMark/>
          </w:tcPr>
          <w:p w:rsidR="0000581B" w:rsidRPr="0000581B" w:rsidRDefault="0000581B" w:rsidP="00E97AB4">
            <w:pPr>
              <w:spacing w:after="0" w:line="240" w:lineRule="auto"/>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 xml:space="preserve">ВСЕГО, в </w:t>
            </w:r>
            <w:proofErr w:type="spellStart"/>
            <w:r w:rsidRPr="0000581B">
              <w:rPr>
                <w:rFonts w:ascii="Times New Roman" w:eastAsia="Times New Roman" w:hAnsi="Times New Roman" w:cs="Times New Roman"/>
                <w:b/>
                <w:bCs/>
                <w:color w:val="000000"/>
                <w:sz w:val="12"/>
                <w:szCs w:val="12"/>
                <w:lang w:eastAsia="ru-RU"/>
              </w:rPr>
              <w:t>т</w:t>
            </w:r>
            <w:proofErr w:type="gramStart"/>
            <w:r w:rsidRPr="0000581B">
              <w:rPr>
                <w:rFonts w:ascii="Times New Roman" w:eastAsia="Times New Roman" w:hAnsi="Times New Roman" w:cs="Times New Roman"/>
                <w:b/>
                <w:bCs/>
                <w:color w:val="000000"/>
                <w:sz w:val="12"/>
                <w:szCs w:val="12"/>
                <w:lang w:eastAsia="ru-RU"/>
              </w:rPr>
              <w:t>.ч</w:t>
            </w:r>
            <w:proofErr w:type="spellEnd"/>
            <w:proofErr w:type="gramEnd"/>
            <w:r w:rsidRPr="0000581B">
              <w:rPr>
                <w:rFonts w:ascii="Times New Roman" w:eastAsia="Times New Roman" w:hAnsi="Times New Roman" w:cs="Times New Roman"/>
                <w:b/>
                <w:bCs/>
                <w:color w:val="000000"/>
                <w:sz w:val="12"/>
                <w:szCs w:val="12"/>
                <w:lang w:eastAsia="ru-RU"/>
              </w:rPr>
              <w:t>:</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109 800 895,33</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5 973 537,99</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87 814 234,20</w:t>
            </w:r>
          </w:p>
        </w:tc>
        <w:tc>
          <w:tcPr>
            <w:tcW w:w="161"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15 163 123,14</w:t>
            </w:r>
          </w:p>
        </w:tc>
        <w:tc>
          <w:tcPr>
            <w:tcW w:w="161"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850 000,00</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10 519 782,33</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1 051 982,33</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4 920 627,50</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4 547 172,50</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13 843 819,64</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649 690,99</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1 728 178,01</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10 615 950,64</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850 000,00</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20 179 992,91</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1 008 999,65</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19 170 993,26</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10 000 000,00</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500 000,00</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9 500 000,00</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11 200 000,00</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560 000,00</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10 640 000,00</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21 557 300,45</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1 077 865,02</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20 479 435,43</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22 500 000,00</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1 125 000,00</w:t>
            </w:r>
          </w:p>
        </w:tc>
        <w:tc>
          <w:tcPr>
            <w:tcW w:w="162" w:type="pct"/>
            <w:tcBorders>
              <w:top w:val="nil"/>
              <w:left w:val="single" w:sz="8" w:space="0" w:color="auto"/>
              <w:bottom w:val="single" w:sz="4" w:space="0" w:color="auto"/>
              <w:right w:val="single" w:sz="4" w:space="0" w:color="auto"/>
            </w:tcBorders>
            <w:shd w:val="clear" w:color="auto" w:fill="auto"/>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21 375 000,00</w:t>
            </w:r>
          </w:p>
        </w:tc>
      </w:tr>
      <w:tr w:rsidR="00E97AB4" w:rsidRPr="0000581B" w:rsidTr="005F7130">
        <w:trPr>
          <w:cantSplit/>
          <w:trHeight w:val="1134"/>
        </w:trPr>
        <w:tc>
          <w:tcPr>
            <w:tcW w:w="313" w:type="pct"/>
            <w:tcBorders>
              <w:top w:val="nil"/>
              <w:left w:val="single" w:sz="4" w:space="0" w:color="auto"/>
              <w:bottom w:val="single" w:sz="4" w:space="0" w:color="auto"/>
              <w:right w:val="single" w:sz="8" w:space="0" w:color="auto"/>
            </w:tcBorders>
            <w:shd w:val="clear" w:color="auto" w:fill="auto"/>
            <w:noWrap/>
            <w:vAlign w:val="bottom"/>
            <w:hideMark/>
          </w:tcPr>
          <w:p w:rsidR="0000581B" w:rsidRPr="0000581B" w:rsidRDefault="0000581B" w:rsidP="00E97AB4">
            <w:pPr>
              <w:spacing w:after="0" w:line="240" w:lineRule="auto"/>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СП СЕРГИЕВСК</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10 000 000,00</w:t>
            </w:r>
          </w:p>
        </w:tc>
        <w:tc>
          <w:tcPr>
            <w:tcW w:w="161"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500 000,00</w:t>
            </w:r>
          </w:p>
        </w:tc>
        <w:tc>
          <w:tcPr>
            <w:tcW w:w="161"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9 500 000,00</w:t>
            </w:r>
          </w:p>
        </w:tc>
        <w:tc>
          <w:tcPr>
            <w:tcW w:w="161" w:type="pct"/>
            <w:tcBorders>
              <w:top w:val="nil"/>
              <w:left w:val="single" w:sz="8"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10 000 000,00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9 500 000,00</w:t>
            </w:r>
          </w:p>
        </w:tc>
      </w:tr>
      <w:tr w:rsidR="00E97AB4" w:rsidRPr="0000581B" w:rsidTr="005F7130">
        <w:trPr>
          <w:cantSplit/>
          <w:trHeight w:val="1275"/>
        </w:trPr>
        <w:tc>
          <w:tcPr>
            <w:tcW w:w="313" w:type="pct"/>
            <w:tcBorders>
              <w:top w:val="nil"/>
              <w:left w:val="single" w:sz="4" w:space="0" w:color="auto"/>
              <w:bottom w:val="single" w:sz="4" w:space="0" w:color="auto"/>
              <w:right w:val="single" w:sz="4" w:space="0" w:color="auto"/>
            </w:tcBorders>
            <w:shd w:val="clear" w:color="auto" w:fill="auto"/>
            <w:vAlign w:val="bottom"/>
            <w:hideMark/>
          </w:tcPr>
          <w:p w:rsidR="0000581B" w:rsidRPr="0000581B" w:rsidRDefault="0000581B" w:rsidP="00E97AB4">
            <w:pPr>
              <w:spacing w:after="0" w:line="240" w:lineRule="auto"/>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t xml:space="preserve">Благоустройство интерактивного парка по </w:t>
            </w:r>
            <w:proofErr w:type="spellStart"/>
            <w:r w:rsidRPr="0000581B">
              <w:rPr>
                <w:rFonts w:ascii="Times New Roman" w:eastAsia="Times New Roman" w:hAnsi="Times New Roman" w:cs="Times New Roman"/>
                <w:sz w:val="12"/>
                <w:szCs w:val="12"/>
                <w:lang w:eastAsia="ru-RU"/>
              </w:rPr>
              <w:t>ул</w:t>
            </w:r>
            <w:proofErr w:type="gramStart"/>
            <w:r w:rsidRPr="0000581B">
              <w:rPr>
                <w:rFonts w:ascii="Times New Roman" w:eastAsia="Times New Roman" w:hAnsi="Times New Roman" w:cs="Times New Roman"/>
                <w:sz w:val="12"/>
                <w:szCs w:val="12"/>
                <w:lang w:eastAsia="ru-RU"/>
              </w:rPr>
              <w:t>.П</w:t>
            </w:r>
            <w:proofErr w:type="gramEnd"/>
            <w:r w:rsidRPr="0000581B">
              <w:rPr>
                <w:rFonts w:ascii="Times New Roman" w:eastAsia="Times New Roman" w:hAnsi="Times New Roman" w:cs="Times New Roman"/>
                <w:sz w:val="12"/>
                <w:szCs w:val="12"/>
                <w:lang w:eastAsia="ru-RU"/>
              </w:rPr>
              <w:t>арковая</w:t>
            </w:r>
            <w:proofErr w:type="spellEnd"/>
            <w:r w:rsidRPr="0000581B">
              <w:rPr>
                <w:rFonts w:ascii="Times New Roman" w:eastAsia="Times New Roman" w:hAnsi="Times New Roman" w:cs="Times New Roman"/>
                <w:sz w:val="12"/>
                <w:szCs w:val="12"/>
                <w:lang w:eastAsia="ru-RU"/>
              </w:rPr>
              <w:t xml:space="preserve"> в </w:t>
            </w:r>
            <w:proofErr w:type="spellStart"/>
            <w:r w:rsidRPr="0000581B">
              <w:rPr>
                <w:rFonts w:ascii="Times New Roman" w:eastAsia="Times New Roman" w:hAnsi="Times New Roman" w:cs="Times New Roman"/>
                <w:sz w:val="12"/>
                <w:szCs w:val="12"/>
                <w:lang w:eastAsia="ru-RU"/>
              </w:rPr>
              <w:t>с.Сергиевск</w:t>
            </w:r>
            <w:proofErr w:type="spellEnd"/>
          </w:p>
        </w:tc>
        <w:tc>
          <w:tcPr>
            <w:tcW w:w="161"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10 000 000,00</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500 000,00</w:t>
            </w:r>
          </w:p>
        </w:tc>
        <w:tc>
          <w:tcPr>
            <w:tcW w:w="161" w:type="pct"/>
            <w:tcBorders>
              <w:top w:val="nil"/>
              <w:left w:val="nil"/>
              <w:bottom w:val="single" w:sz="4" w:space="0" w:color="auto"/>
              <w:right w:val="single" w:sz="8"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9 500 000,00</w:t>
            </w:r>
          </w:p>
        </w:tc>
        <w:tc>
          <w:tcPr>
            <w:tcW w:w="161"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8"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10 000 000,00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500 000,00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9 500 000,00</w:t>
            </w:r>
          </w:p>
        </w:tc>
      </w:tr>
      <w:tr w:rsidR="00E97AB4" w:rsidRPr="0000581B" w:rsidTr="005F7130">
        <w:trPr>
          <w:cantSplit/>
          <w:trHeight w:val="1755"/>
        </w:trPr>
        <w:tc>
          <w:tcPr>
            <w:tcW w:w="313" w:type="pct"/>
            <w:tcBorders>
              <w:top w:val="nil"/>
              <w:left w:val="single" w:sz="4" w:space="0" w:color="auto"/>
              <w:bottom w:val="single" w:sz="4" w:space="0" w:color="auto"/>
              <w:right w:val="nil"/>
            </w:tcBorders>
            <w:shd w:val="clear" w:color="auto" w:fill="auto"/>
            <w:vAlign w:val="bottom"/>
            <w:hideMark/>
          </w:tcPr>
          <w:p w:rsidR="0000581B" w:rsidRPr="0000581B" w:rsidRDefault="0000581B" w:rsidP="00E97AB4">
            <w:pPr>
              <w:spacing w:after="0" w:line="240" w:lineRule="auto"/>
              <w:rPr>
                <w:rFonts w:ascii="Times New Roman" w:eastAsia="Times New Roman" w:hAnsi="Times New Roman" w:cs="Times New Roman"/>
                <w:sz w:val="12"/>
                <w:szCs w:val="12"/>
                <w:lang w:eastAsia="ru-RU"/>
              </w:rPr>
            </w:pPr>
            <w:r w:rsidRPr="0000581B">
              <w:rPr>
                <w:rFonts w:ascii="Times New Roman" w:eastAsia="Times New Roman" w:hAnsi="Times New Roman" w:cs="Times New Roman"/>
                <w:sz w:val="12"/>
                <w:szCs w:val="12"/>
                <w:lang w:eastAsia="ru-RU"/>
              </w:rPr>
              <w:lastRenderedPageBreak/>
              <w:t xml:space="preserve">Благоустройство места массового отдыха </w:t>
            </w:r>
            <w:proofErr w:type="spellStart"/>
            <w:r w:rsidRPr="0000581B">
              <w:rPr>
                <w:rFonts w:ascii="Times New Roman" w:eastAsia="Times New Roman" w:hAnsi="Times New Roman" w:cs="Times New Roman"/>
                <w:sz w:val="12"/>
                <w:szCs w:val="12"/>
                <w:lang w:eastAsia="ru-RU"/>
              </w:rPr>
              <w:t>населенияв</w:t>
            </w:r>
            <w:proofErr w:type="spellEnd"/>
            <w:r w:rsidRPr="0000581B">
              <w:rPr>
                <w:rFonts w:ascii="Times New Roman" w:eastAsia="Times New Roman" w:hAnsi="Times New Roman" w:cs="Times New Roman"/>
                <w:sz w:val="12"/>
                <w:szCs w:val="12"/>
                <w:lang w:eastAsia="ru-RU"/>
              </w:rPr>
              <w:t xml:space="preserve"> </w:t>
            </w:r>
            <w:proofErr w:type="spellStart"/>
            <w:r w:rsidRPr="0000581B">
              <w:rPr>
                <w:rFonts w:ascii="Times New Roman" w:eastAsia="Times New Roman" w:hAnsi="Times New Roman" w:cs="Times New Roman"/>
                <w:sz w:val="12"/>
                <w:szCs w:val="12"/>
                <w:lang w:eastAsia="ru-RU"/>
              </w:rPr>
              <w:t>водоохранной</w:t>
            </w:r>
            <w:proofErr w:type="spellEnd"/>
            <w:r w:rsidRPr="0000581B">
              <w:rPr>
                <w:rFonts w:ascii="Times New Roman" w:eastAsia="Times New Roman" w:hAnsi="Times New Roman" w:cs="Times New Roman"/>
                <w:sz w:val="12"/>
                <w:szCs w:val="12"/>
                <w:lang w:eastAsia="ru-RU"/>
              </w:rPr>
              <w:t xml:space="preserve"> зоне </w:t>
            </w:r>
            <w:proofErr w:type="spellStart"/>
            <w:r w:rsidRPr="0000581B">
              <w:rPr>
                <w:rFonts w:ascii="Times New Roman" w:eastAsia="Times New Roman" w:hAnsi="Times New Roman" w:cs="Times New Roman"/>
                <w:sz w:val="12"/>
                <w:szCs w:val="12"/>
                <w:lang w:eastAsia="ru-RU"/>
              </w:rPr>
              <w:t>оз</w:t>
            </w:r>
            <w:proofErr w:type="gramStart"/>
            <w:r w:rsidRPr="0000581B">
              <w:rPr>
                <w:rFonts w:ascii="Times New Roman" w:eastAsia="Times New Roman" w:hAnsi="Times New Roman" w:cs="Times New Roman"/>
                <w:sz w:val="12"/>
                <w:szCs w:val="12"/>
                <w:lang w:eastAsia="ru-RU"/>
              </w:rPr>
              <w:t>.Б</w:t>
            </w:r>
            <w:proofErr w:type="gramEnd"/>
            <w:r w:rsidRPr="0000581B">
              <w:rPr>
                <w:rFonts w:ascii="Times New Roman" w:eastAsia="Times New Roman" w:hAnsi="Times New Roman" w:cs="Times New Roman"/>
                <w:sz w:val="12"/>
                <w:szCs w:val="12"/>
                <w:lang w:eastAsia="ru-RU"/>
              </w:rPr>
              <w:t>анное</w:t>
            </w:r>
            <w:proofErr w:type="spellEnd"/>
            <w:r w:rsidRPr="0000581B">
              <w:rPr>
                <w:rFonts w:ascii="Times New Roman" w:eastAsia="Times New Roman" w:hAnsi="Times New Roman" w:cs="Times New Roman"/>
                <w:sz w:val="12"/>
                <w:szCs w:val="12"/>
                <w:lang w:eastAsia="ru-RU"/>
              </w:rPr>
              <w:t xml:space="preserve"> в </w:t>
            </w:r>
            <w:proofErr w:type="spellStart"/>
            <w:r w:rsidRPr="0000581B">
              <w:rPr>
                <w:rFonts w:ascii="Times New Roman" w:eastAsia="Times New Roman" w:hAnsi="Times New Roman" w:cs="Times New Roman"/>
                <w:sz w:val="12"/>
                <w:szCs w:val="12"/>
                <w:lang w:eastAsia="ru-RU"/>
              </w:rPr>
              <w:t>с.Сергиевск</w:t>
            </w:r>
            <w:proofErr w:type="spellEnd"/>
            <w:r w:rsidRPr="0000581B">
              <w:rPr>
                <w:rFonts w:ascii="Times New Roman" w:eastAsia="Times New Roman" w:hAnsi="Times New Roman" w:cs="Times New Roman"/>
                <w:sz w:val="12"/>
                <w:szCs w:val="12"/>
                <w:lang w:eastAsia="ru-RU"/>
              </w:rPr>
              <w:t>***</w:t>
            </w:r>
          </w:p>
        </w:tc>
        <w:tc>
          <w:tcPr>
            <w:tcW w:w="161"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r>
      <w:tr w:rsidR="00E97AB4" w:rsidRPr="0000581B" w:rsidTr="005F7130">
        <w:trPr>
          <w:cantSplit/>
          <w:trHeight w:val="990"/>
        </w:trPr>
        <w:tc>
          <w:tcPr>
            <w:tcW w:w="313" w:type="pct"/>
            <w:tcBorders>
              <w:top w:val="nil"/>
              <w:left w:val="single" w:sz="4" w:space="0" w:color="auto"/>
              <w:bottom w:val="single" w:sz="4" w:space="0" w:color="auto"/>
              <w:right w:val="single" w:sz="8" w:space="0" w:color="auto"/>
            </w:tcBorders>
            <w:shd w:val="clear" w:color="auto" w:fill="auto"/>
            <w:noWrap/>
            <w:vAlign w:val="bottom"/>
            <w:hideMark/>
          </w:tcPr>
          <w:p w:rsidR="0000581B" w:rsidRPr="0000581B" w:rsidRDefault="0000581B" w:rsidP="00E97AB4">
            <w:pPr>
              <w:spacing w:after="0" w:line="240" w:lineRule="auto"/>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СП СУРГУТ</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10 850 232,48</w:t>
            </w:r>
          </w:p>
        </w:tc>
        <w:tc>
          <w:tcPr>
            <w:tcW w:w="161"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774 777,48</w:t>
            </w:r>
          </w:p>
        </w:tc>
        <w:tc>
          <w:tcPr>
            <w:tcW w:w="161"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7 869 878,66</w:t>
            </w:r>
          </w:p>
        </w:tc>
        <w:tc>
          <w:tcPr>
            <w:tcW w:w="161" w:type="pct"/>
            <w:tcBorders>
              <w:top w:val="nil"/>
              <w:left w:val="single" w:sz="8"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2 205 576,34</w:t>
            </w:r>
          </w:p>
        </w:tc>
        <w:tc>
          <w:tcPr>
            <w:tcW w:w="161"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4 645 235,45</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464 527,63</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1 975 131,48</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2 205 576,34</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6 204 997,03</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310 249,85</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5 894 747,18</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r>
      <w:tr w:rsidR="00E97AB4" w:rsidRPr="0000581B" w:rsidTr="005F7130">
        <w:trPr>
          <w:cantSplit/>
          <w:trHeight w:val="1134"/>
        </w:trPr>
        <w:tc>
          <w:tcPr>
            <w:tcW w:w="313" w:type="pct"/>
            <w:tcBorders>
              <w:top w:val="nil"/>
              <w:left w:val="single" w:sz="4" w:space="0" w:color="auto"/>
              <w:bottom w:val="single" w:sz="4" w:space="0" w:color="auto"/>
              <w:right w:val="single" w:sz="8" w:space="0" w:color="auto"/>
            </w:tcBorders>
            <w:shd w:val="clear" w:color="auto" w:fill="auto"/>
            <w:vAlign w:val="bottom"/>
            <w:hideMark/>
          </w:tcPr>
          <w:p w:rsidR="0000581B" w:rsidRPr="0000581B" w:rsidRDefault="0000581B" w:rsidP="00E97AB4">
            <w:pPr>
              <w:spacing w:after="0" w:line="240" w:lineRule="auto"/>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 xml:space="preserve">Строительство сквера по </w:t>
            </w:r>
            <w:proofErr w:type="spellStart"/>
            <w:r w:rsidRPr="0000581B">
              <w:rPr>
                <w:rFonts w:ascii="Times New Roman" w:eastAsia="Times New Roman" w:hAnsi="Times New Roman" w:cs="Times New Roman"/>
                <w:color w:val="000000"/>
                <w:sz w:val="12"/>
                <w:szCs w:val="12"/>
                <w:lang w:eastAsia="ru-RU"/>
              </w:rPr>
              <w:t>ул</w:t>
            </w:r>
            <w:proofErr w:type="gramStart"/>
            <w:r w:rsidRPr="0000581B">
              <w:rPr>
                <w:rFonts w:ascii="Times New Roman" w:eastAsia="Times New Roman" w:hAnsi="Times New Roman" w:cs="Times New Roman"/>
                <w:color w:val="000000"/>
                <w:sz w:val="12"/>
                <w:szCs w:val="12"/>
                <w:lang w:eastAsia="ru-RU"/>
              </w:rPr>
              <w:t>.П</w:t>
            </w:r>
            <w:proofErr w:type="gramEnd"/>
            <w:r w:rsidRPr="0000581B">
              <w:rPr>
                <w:rFonts w:ascii="Times New Roman" w:eastAsia="Times New Roman" w:hAnsi="Times New Roman" w:cs="Times New Roman"/>
                <w:color w:val="000000"/>
                <w:sz w:val="12"/>
                <w:szCs w:val="12"/>
                <w:lang w:eastAsia="ru-RU"/>
              </w:rPr>
              <w:t>ервомайской</w:t>
            </w:r>
            <w:proofErr w:type="spellEnd"/>
            <w:r w:rsidRPr="0000581B">
              <w:rPr>
                <w:rFonts w:ascii="Times New Roman" w:eastAsia="Times New Roman" w:hAnsi="Times New Roman" w:cs="Times New Roman"/>
                <w:color w:val="000000"/>
                <w:sz w:val="12"/>
                <w:szCs w:val="12"/>
                <w:lang w:eastAsia="ru-RU"/>
              </w:rPr>
              <w:t xml:space="preserve"> </w:t>
            </w:r>
            <w:proofErr w:type="spellStart"/>
            <w:r w:rsidRPr="0000581B">
              <w:rPr>
                <w:rFonts w:ascii="Times New Roman" w:eastAsia="Times New Roman" w:hAnsi="Times New Roman" w:cs="Times New Roman"/>
                <w:color w:val="000000"/>
                <w:sz w:val="12"/>
                <w:szCs w:val="12"/>
                <w:lang w:eastAsia="ru-RU"/>
              </w:rPr>
              <w:t>п.Сургут</w:t>
            </w:r>
            <w:proofErr w:type="spellEnd"/>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10 850 232,48</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774 777,48</w:t>
            </w:r>
          </w:p>
        </w:tc>
        <w:tc>
          <w:tcPr>
            <w:tcW w:w="161" w:type="pct"/>
            <w:tcBorders>
              <w:top w:val="nil"/>
              <w:left w:val="nil"/>
              <w:bottom w:val="single" w:sz="4" w:space="0" w:color="auto"/>
              <w:right w:val="single" w:sz="8"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7 869 878,66</w:t>
            </w:r>
          </w:p>
        </w:tc>
        <w:tc>
          <w:tcPr>
            <w:tcW w:w="161"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2 205 576,34</w:t>
            </w:r>
          </w:p>
        </w:tc>
        <w:tc>
          <w:tcPr>
            <w:tcW w:w="161"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4 645 235,45</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464 527,63</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1 975 131,48</w:t>
            </w:r>
          </w:p>
        </w:tc>
        <w:tc>
          <w:tcPr>
            <w:tcW w:w="162" w:type="pct"/>
            <w:tcBorders>
              <w:top w:val="nil"/>
              <w:left w:val="single" w:sz="4" w:space="0" w:color="auto"/>
              <w:bottom w:val="single" w:sz="4" w:space="0" w:color="auto"/>
              <w:right w:val="single" w:sz="8"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2 205 576,34</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6 204 997,03</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310 249,85</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5 894 747,18</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r>
      <w:tr w:rsidR="00E97AB4" w:rsidRPr="0000581B" w:rsidTr="005F7130">
        <w:trPr>
          <w:cantSplit/>
          <w:trHeight w:val="1134"/>
        </w:trPr>
        <w:tc>
          <w:tcPr>
            <w:tcW w:w="313" w:type="pct"/>
            <w:tcBorders>
              <w:top w:val="nil"/>
              <w:left w:val="single" w:sz="4" w:space="0" w:color="auto"/>
              <w:bottom w:val="single" w:sz="4" w:space="0" w:color="auto"/>
              <w:right w:val="single" w:sz="8" w:space="0" w:color="auto"/>
            </w:tcBorders>
            <w:shd w:val="clear" w:color="auto" w:fill="auto"/>
            <w:vAlign w:val="bottom"/>
            <w:hideMark/>
          </w:tcPr>
          <w:p w:rsidR="0000581B" w:rsidRPr="0000581B" w:rsidRDefault="0000581B" w:rsidP="00E97AB4">
            <w:pPr>
              <w:spacing w:after="0" w:line="240" w:lineRule="auto"/>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 xml:space="preserve">Благоустройство парковой зоны в </w:t>
            </w:r>
            <w:proofErr w:type="spellStart"/>
            <w:r w:rsidRPr="0000581B">
              <w:rPr>
                <w:rFonts w:ascii="Times New Roman" w:eastAsia="Times New Roman" w:hAnsi="Times New Roman" w:cs="Times New Roman"/>
                <w:color w:val="000000"/>
                <w:sz w:val="12"/>
                <w:szCs w:val="12"/>
                <w:lang w:eastAsia="ru-RU"/>
              </w:rPr>
              <w:t>п</w:t>
            </w:r>
            <w:proofErr w:type="gramStart"/>
            <w:r w:rsidRPr="0000581B">
              <w:rPr>
                <w:rFonts w:ascii="Times New Roman" w:eastAsia="Times New Roman" w:hAnsi="Times New Roman" w:cs="Times New Roman"/>
                <w:color w:val="000000"/>
                <w:sz w:val="12"/>
                <w:szCs w:val="12"/>
                <w:lang w:eastAsia="ru-RU"/>
              </w:rPr>
              <w:t>.С</w:t>
            </w:r>
            <w:proofErr w:type="gramEnd"/>
            <w:r w:rsidRPr="0000581B">
              <w:rPr>
                <w:rFonts w:ascii="Times New Roman" w:eastAsia="Times New Roman" w:hAnsi="Times New Roman" w:cs="Times New Roman"/>
                <w:color w:val="000000"/>
                <w:sz w:val="12"/>
                <w:szCs w:val="12"/>
                <w:lang w:eastAsia="ru-RU"/>
              </w:rPr>
              <w:t>ургут</w:t>
            </w:r>
            <w:proofErr w:type="spellEnd"/>
            <w:r w:rsidRPr="0000581B">
              <w:rPr>
                <w:rFonts w:ascii="Times New Roman" w:eastAsia="Times New Roman" w:hAnsi="Times New Roman" w:cs="Times New Roman"/>
                <w:color w:val="000000"/>
                <w:sz w:val="12"/>
                <w:szCs w:val="12"/>
                <w:lang w:eastAsia="ru-RU"/>
              </w:rPr>
              <w:t>***</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nil"/>
              <w:bottom w:val="single" w:sz="4" w:space="0" w:color="auto"/>
              <w:right w:val="single" w:sz="8"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r>
      <w:tr w:rsidR="00E97AB4" w:rsidRPr="0000581B" w:rsidTr="005F7130">
        <w:trPr>
          <w:cantSplit/>
          <w:trHeight w:val="1044"/>
        </w:trPr>
        <w:tc>
          <w:tcPr>
            <w:tcW w:w="313" w:type="pct"/>
            <w:tcBorders>
              <w:top w:val="nil"/>
              <w:left w:val="single" w:sz="4" w:space="0" w:color="auto"/>
              <w:bottom w:val="single" w:sz="4" w:space="0" w:color="auto"/>
              <w:right w:val="single" w:sz="8" w:space="0" w:color="auto"/>
            </w:tcBorders>
            <w:shd w:val="clear" w:color="auto" w:fill="auto"/>
            <w:noWrap/>
            <w:vAlign w:val="bottom"/>
            <w:hideMark/>
          </w:tcPr>
          <w:p w:rsidR="0000581B" w:rsidRPr="0000581B" w:rsidRDefault="0000581B" w:rsidP="00E97AB4">
            <w:pPr>
              <w:spacing w:after="0" w:line="240" w:lineRule="auto"/>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СП СЕРНОВОДСК</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2 932 329,78</w:t>
            </w:r>
          </w:p>
        </w:tc>
        <w:tc>
          <w:tcPr>
            <w:tcW w:w="161"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243 232,98</w:t>
            </w:r>
          </w:p>
        </w:tc>
        <w:tc>
          <w:tcPr>
            <w:tcW w:w="161"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1 137 529,80</w:t>
            </w:r>
          </w:p>
        </w:tc>
        <w:tc>
          <w:tcPr>
            <w:tcW w:w="161" w:type="pct"/>
            <w:tcBorders>
              <w:top w:val="nil"/>
              <w:left w:val="single" w:sz="8"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1 051 567,00</w:t>
            </w:r>
          </w:p>
        </w:tc>
        <w:tc>
          <w:tcPr>
            <w:tcW w:w="161"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2 432 329,78</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243 232,98</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1 137 529,80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1 051 567,00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r>
      <w:tr w:rsidR="00E97AB4" w:rsidRPr="0000581B" w:rsidTr="005F7130">
        <w:trPr>
          <w:cantSplit/>
          <w:trHeight w:val="1200"/>
        </w:trPr>
        <w:tc>
          <w:tcPr>
            <w:tcW w:w="313" w:type="pct"/>
            <w:tcBorders>
              <w:top w:val="nil"/>
              <w:left w:val="single" w:sz="4" w:space="0" w:color="auto"/>
              <w:bottom w:val="single" w:sz="4" w:space="0" w:color="auto"/>
              <w:right w:val="single" w:sz="8" w:space="0" w:color="auto"/>
            </w:tcBorders>
            <w:shd w:val="clear" w:color="auto" w:fill="auto"/>
            <w:hideMark/>
          </w:tcPr>
          <w:p w:rsidR="0000581B" w:rsidRPr="0000581B" w:rsidRDefault="0000581B" w:rsidP="00E97AB4">
            <w:pPr>
              <w:spacing w:after="0" w:line="240" w:lineRule="auto"/>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 xml:space="preserve">Благоустройство сквера </w:t>
            </w:r>
            <w:proofErr w:type="spellStart"/>
            <w:r w:rsidRPr="0000581B">
              <w:rPr>
                <w:rFonts w:ascii="Times New Roman" w:eastAsia="Times New Roman" w:hAnsi="Times New Roman" w:cs="Times New Roman"/>
                <w:color w:val="000000"/>
                <w:sz w:val="12"/>
                <w:szCs w:val="12"/>
                <w:lang w:eastAsia="ru-RU"/>
              </w:rPr>
              <w:t>п</w:t>
            </w:r>
            <w:proofErr w:type="gramStart"/>
            <w:r w:rsidRPr="0000581B">
              <w:rPr>
                <w:rFonts w:ascii="Times New Roman" w:eastAsia="Times New Roman" w:hAnsi="Times New Roman" w:cs="Times New Roman"/>
                <w:color w:val="000000"/>
                <w:sz w:val="12"/>
                <w:szCs w:val="12"/>
                <w:lang w:eastAsia="ru-RU"/>
              </w:rPr>
              <w:t>.С</w:t>
            </w:r>
            <w:proofErr w:type="gramEnd"/>
            <w:r w:rsidRPr="0000581B">
              <w:rPr>
                <w:rFonts w:ascii="Times New Roman" w:eastAsia="Times New Roman" w:hAnsi="Times New Roman" w:cs="Times New Roman"/>
                <w:color w:val="000000"/>
                <w:sz w:val="12"/>
                <w:szCs w:val="12"/>
                <w:lang w:eastAsia="ru-RU"/>
              </w:rPr>
              <w:t>ерноводск</w:t>
            </w:r>
            <w:proofErr w:type="spellEnd"/>
            <w:r w:rsidRPr="0000581B">
              <w:rPr>
                <w:rFonts w:ascii="Times New Roman" w:eastAsia="Times New Roman" w:hAnsi="Times New Roman" w:cs="Times New Roman"/>
                <w:color w:val="000000"/>
                <w:sz w:val="12"/>
                <w:szCs w:val="12"/>
                <w:lang w:eastAsia="ru-RU"/>
              </w:rPr>
              <w:t xml:space="preserve"> "Семейный абажур"</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2 432 329,78</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243 232,98</w:t>
            </w:r>
          </w:p>
        </w:tc>
        <w:tc>
          <w:tcPr>
            <w:tcW w:w="161" w:type="pct"/>
            <w:tcBorders>
              <w:top w:val="nil"/>
              <w:left w:val="nil"/>
              <w:bottom w:val="single" w:sz="4" w:space="0" w:color="auto"/>
              <w:right w:val="single" w:sz="8"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1 137 529,80</w:t>
            </w:r>
          </w:p>
        </w:tc>
        <w:tc>
          <w:tcPr>
            <w:tcW w:w="161"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1 051 567,00</w:t>
            </w:r>
          </w:p>
        </w:tc>
        <w:tc>
          <w:tcPr>
            <w:tcW w:w="161"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2 432 329,78</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243 232,98</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1 137 529,80</w:t>
            </w:r>
          </w:p>
        </w:tc>
        <w:tc>
          <w:tcPr>
            <w:tcW w:w="162" w:type="pct"/>
            <w:tcBorders>
              <w:top w:val="nil"/>
              <w:left w:val="single" w:sz="4" w:space="0" w:color="auto"/>
              <w:bottom w:val="single" w:sz="4" w:space="0" w:color="auto"/>
              <w:right w:val="single" w:sz="8"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1 051 567,00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r>
      <w:tr w:rsidR="00E97AB4" w:rsidRPr="0000581B" w:rsidTr="005F7130">
        <w:trPr>
          <w:cantSplit/>
          <w:trHeight w:val="1770"/>
        </w:trPr>
        <w:tc>
          <w:tcPr>
            <w:tcW w:w="313" w:type="pct"/>
            <w:tcBorders>
              <w:top w:val="nil"/>
              <w:left w:val="single" w:sz="4" w:space="0" w:color="auto"/>
              <w:bottom w:val="single" w:sz="4" w:space="0" w:color="auto"/>
              <w:right w:val="single" w:sz="8" w:space="0" w:color="auto"/>
            </w:tcBorders>
            <w:shd w:val="clear" w:color="auto" w:fill="auto"/>
            <w:hideMark/>
          </w:tcPr>
          <w:p w:rsidR="0000581B" w:rsidRPr="0000581B" w:rsidRDefault="0000581B" w:rsidP="00E97AB4">
            <w:pPr>
              <w:spacing w:after="0" w:line="240" w:lineRule="auto"/>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lastRenderedPageBreak/>
              <w:t xml:space="preserve">Устройство   детской  игровой  площадки   в пос. Серноводск  ул. </w:t>
            </w:r>
            <w:proofErr w:type="gramStart"/>
            <w:r w:rsidRPr="0000581B">
              <w:rPr>
                <w:rFonts w:ascii="Times New Roman" w:eastAsia="Times New Roman" w:hAnsi="Times New Roman" w:cs="Times New Roman"/>
                <w:color w:val="000000"/>
                <w:sz w:val="12"/>
                <w:szCs w:val="12"/>
                <w:lang w:eastAsia="ru-RU"/>
              </w:rPr>
              <w:t>Восточная</w:t>
            </w:r>
            <w:proofErr w:type="gramEnd"/>
            <w:r w:rsidRPr="0000581B">
              <w:rPr>
                <w:rFonts w:ascii="Times New Roman" w:eastAsia="Times New Roman" w:hAnsi="Times New Roman" w:cs="Times New Roman"/>
                <w:color w:val="000000"/>
                <w:sz w:val="12"/>
                <w:szCs w:val="12"/>
                <w:lang w:eastAsia="ru-RU"/>
              </w:rPr>
              <w:t xml:space="preserve"> муниципального  района  Сергиевский </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500 000,00</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nil"/>
              <w:bottom w:val="single" w:sz="4" w:space="0" w:color="auto"/>
              <w:right w:val="single" w:sz="8"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500 000,00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500 000,00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p>
        </w:tc>
      </w:tr>
      <w:tr w:rsidR="00E97AB4" w:rsidRPr="0000581B" w:rsidTr="005F7130">
        <w:trPr>
          <w:cantSplit/>
          <w:trHeight w:val="996"/>
        </w:trPr>
        <w:tc>
          <w:tcPr>
            <w:tcW w:w="313" w:type="pct"/>
            <w:tcBorders>
              <w:top w:val="nil"/>
              <w:left w:val="single" w:sz="4" w:space="0" w:color="auto"/>
              <w:bottom w:val="single" w:sz="4" w:space="0" w:color="auto"/>
              <w:right w:val="single" w:sz="8" w:space="0" w:color="auto"/>
            </w:tcBorders>
            <w:shd w:val="clear" w:color="auto" w:fill="auto"/>
            <w:noWrap/>
            <w:vAlign w:val="bottom"/>
            <w:hideMark/>
          </w:tcPr>
          <w:p w:rsidR="0000581B" w:rsidRPr="0000581B" w:rsidRDefault="0000581B" w:rsidP="00E97AB4">
            <w:pPr>
              <w:spacing w:after="0" w:line="240" w:lineRule="auto"/>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СП ЧЕРНОВКА</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3 442 217,10</w:t>
            </w:r>
          </w:p>
        </w:tc>
        <w:tc>
          <w:tcPr>
            <w:tcW w:w="161"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344 221,72</w:t>
            </w:r>
          </w:p>
        </w:tc>
        <w:tc>
          <w:tcPr>
            <w:tcW w:w="161"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1 807 966,22</w:t>
            </w:r>
          </w:p>
        </w:tc>
        <w:tc>
          <w:tcPr>
            <w:tcW w:w="161" w:type="pct"/>
            <w:tcBorders>
              <w:top w:val="nil"/>
              <w:left w:val="single" w:sz="8"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1 290 029,16</w:t>
            </w:r>
          </w:p>
        </w:tc>
        <w:tc>
          <w:tcPr>
            <w:tcW w:w="161"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3 442 217,10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344 221,72</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1 807 966,22</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1 290 029,16</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r>
      <w:tr w:rsidR="00E97AB4" w:rsidRPr="0000581B" w:rsidTr="005F7130">
        <w:trPr>
          <w:cantSplit/>
          <w:trHeight w:val="1230"/>
        </w:trPr>
        <w:tc>
          <w:tcPr>
            <w:tcW w:w="313" w:type="pct"/>
            <w:tcBorders>
              <w:top w:val="nil"/>
              <w:left w:val="single" w:sz="4" w:space="0" w:color="auto"/>
              <w:bottom w:val="single" w:sz="4" w:space="0" w:color="auto"/>
              <w:right w:val="single" w:sz="8" w:space="0" w:color="auto"/>
            </w:tcBorders>
            <w:shd w:val="clear" w:color="auto" w:fill="auto"/>
            <w:hideMark/>
          </w:tcPr>
          <w:p w:rsidR="0000581B" w:rsidRPr="0000581B" w:rsidRDefault="0000581B" w:rsidP="00E97AB4">
            <w:pPr>
              <w:spacing w:after="0" w:line="240" w:lineRule="auto"/>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 xml:space="preserve">Обустройство парковой зоны около СДК </w:t>
            </w:r>
            <w:proofErr w:type="spellStart"/>
            <w:r w:rsidRPr="0000581B">
              <w:rPr>
                <w:rFonts w:ascii="Times New Roman" w:eastAsia="Times New Roman" w:hAnsi="Times New Roman" w:cs="Times New Roman"/>
                <w:color w:val="000000"/>
                <w:sz w:val="12"/>
                <w:szCs w:val="12"/>
                <w:lang w:eastAsia="ru-RU"/>
              </w:rPr>
              <w:t>ул</w:t>
            </w:r>
            <w:proofErr w:type="gramStart"/>
            <w:r w:rsidRPr="0000581B">
              <w:rPr>
                <w:rFonts w:ascii="Times New Roman" w:eastAsia="Times New Roman" w:hAnsi="Times New Roman" w:cs="Times New Roman"/>
                <w:color w:val="000000"/>
                <w:sz w:val="12"/>
                <w:szCs w:val="12"/>
                <w:lang w:eastAsia="ru-RU"/>
              </w:rPr>
              <w:t>.Н</w:t>
            </w:r>
            <w:proofErr w:type="gramEnd"/>
            <w:r w:rsidRPr="0000581B">
              <w:rPr>
                <w:rFonts w:ascii="Times New Roman" w:eastAsia="Times New Roman" w:hAnsi="Times New Roman" w:cs="Times New Roman"/>
                <w:color w:val="000000"/>
                <w:sz w:val="12"/>
                <w:szCs w:val="12"/>
                <w:lang w:eastAsia="ru-RU"/>
              </w:rPr>
              <w:t>овостроевская</w:t>
            </w:r>
            <w:proofErr w:type="spellEnd"/>
            <w:r w:rsidRPr="0000581B">
              <w:rPr>
                <w:rFonts w:ascii="Times New Roman" w:eastAsia="Times New Roman" w:hAnsi="Times New Roman" w:cs="Times New Roman"/>
                <w:color w:val="000000"/>
                <w:sz w:val="12"/>
                <w:szCs w:val="12"/>
                <w:lang w:eastAsia="ru-RU"/>
              </w:rPr>
              <w:t xml:space="preserve"> </w:t>
            </w:r>
            <w:proofErr w:type="spellStart"/>
            <w:r w:rsidRPr="0000581B">
              <w:rPr>
                <w:rFonts w:ascii="Times New Roman" w:eastAsia="Times New Roman" w:hAnsi="Times New Roman" w:cs="Times New Roman"/>
                <w:color w:val="000000"/>
                <w:sz w:val="12"/>
                <w:szCs w:val="12"/>
                <w:lang w:eastAsia="ru-RU"/>
              </w:rPr>
              <w:t>с.Черновка</w:t>
            </w:r>
            <w:proofErr w:type="spellEnd"/>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3 442 217,10</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344 221,72</w:t>
            </w:r>
          </w:p>
        </w:tc>
        <w:tc>
          <w:tcPr>
            <w:tcW w:w="161" w:type="pct"/>
            <w:tcBorders>
              <w:top w:val="nil"/>
              <w:left w:val="nil"/>
              <w:bottom w:val="single" w:sz="4" w:space="0" w:color="auto"/>
              <w:right w:val="single" w:sz="8"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1 807 966,22</w:t>
            </w:r>
          </w:p>
        </w:tc>
        <w:tc>
          <w:tcPr>
            <w:tcW w:w="161"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1 290 029,16</w:t>
            </w:r>
          </w:p>
        </w:tc>
        <w:tc>
          <w:tcPr>
            <w:tcW w:w="161"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right="113" w:firstLineChars="100" w:firstLine="120"/>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3 442 217,10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344 221,72</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1 807 966,22</w:t>
            </w:r>
          </w:p>
        </w:tc>
        <w:tc>
          <w:tcPr>
            <w:tcW w:w="162" w:type="pct"/>
            <w:tcBorders>
              <w:top w:val="nil"/>
              <w:left w:val="single" w:sz="4" w:space="0" w:color="auto"/>
              <w:bottom w:val="single" w:sz="4" w:space="0" w:color="auto"/>
              <w:right w:val="single" w:sz="8"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1 290 029,16</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r>
      <w:tr w:rsidR="00E97AB4" w:rsidRPr="0000581B" w:rsidTr="005F7130">
        <w:trPr>
          <w:cantSplit/>
          <w:trHeight w:val="896"/>
        </w:trPr>
        <w:tc>
          <w:tcPr>
            <w:tcW w:w="313" w:type="pct"/>
            <w:tcBorders>
              <w:top w:val="nil"/>
              <w:left w:val="single" w:sz="4" w:space="0" w:color="auto"/>
              <w:bottom w:val="single" w:sz="4" w:space="0" w:color="auto"/>
              <w:right w:val="single" w:sz="8" w:space="0" w:color="auto"/>
            </w:tcBorders>
            <w:shd w:val="clear" w:color="auto" w:fill="auto"/>
            <w:noWrap/>
            <w:vAlign w:val="bottom"/>
            <w:hideMark/>
          </w:tcPr>
          <w:p w:rsidR="0000581B" w:rsidRPr="0000581B" w:rsidRDefault="0000581B" w:rsidP="00E97AB4">
            <w:pPr>
              <w:spacing w:after="0" w:line="240" w:lineRule="auto"/>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СП СВЕТЛОДОЛЬСК</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5 352 303,42</w:t>
            </w:r>
          </w:p>
        </w:tc>
        <w:tc>
          <w:tcPr>
            <w:tcW w:w="161"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267 615,17</w:t>
            </w:r>
          </w:p>
        </w:tc>
        <w:tc>
          <w:tcPr>
            <w:tcW w:w="161"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5 084 688,25</w:t>
            </w:r>
          </w:p>
        </w:tc>
        <w:tc>
          <w:tcPr>
            <w:tcW w:w="161" w:type="pct"/>
            <w:tcBorders>
              <w:top w:val="nil"/>
              <w:left w:val="single" w:sz="8"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5 352 303,42</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267 615,17</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5 084 688,25</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r>
      <w:tr w:rsidR="00E97AB4" w:rsidRPr="0000581B" w:rsidTr="005F7130">
        <w:trPr>
          <w:cantSplit/>
          <w:trHeight w:val="1134"/>
        </w:trPr>
        <w:tc>
          <w:tcPr>
            <w:tcW w:w="313" w:type="pct"/>
            <w:tcBorders>
              <w:top w:val="nil"/>
              <w:left w:val="single" w:sz="4" w:space="0" w:color="auto"/>
              <w:bottom w:val="single" w:sz="4" w:space="0" w:color="auto"/>
              <w:right w:val="single" w:sz="8" w:space="0" w:color="auto"/>
            </w:tcBorders>
            <w:shd w:val="clear" w:color="auto" w:fill="auto"/>
            <w:hideMark/>
          </w:tcPr>
          <w:p w:rsidR="0000581B" w:rsidRPr="0000581B" w:rsidRDefault="0000581B" w:rsidP="00E97AB4">
            <w:pPr>
              <w:spacing w:after="0" w:line="240" w:lineRule="auto"/>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 xml:space="preserve">Благоустройство общественной территории на </w:t>
            </w:r>
            <w:proofErr w:type="spellStart"/>
            <w:r w:rsidRPr="0000581B">
              <w:rPr>
                <w:rFonts w:ascii="Times New Roman" w:eastAsia="Times New Roman" w:hAnsi="Times New Roman" w:cs="Times New Roman"/>
                <w:color w:val="000000"/>
                <w:sz w:val="12"/>
                <w:szCs w:val="12"/>
                <w:lang w:eastAsia="ru-RU"/>
              </w:rPr>
              <w:t>ул</w:t>
            </w:r>
            <w:proofErr w:type="gramStart"/>
            <w:r w:rsidRPr="0000581B">
              <w:rPr>
                <w:rFonts w:ascii="Times New Roman" w:eastAsia="Times New Roman" w:hAnsi="Times New Roman" w:cs="Times New Roman"/>
                <w:color w:val="000000"/>
                <w:sz w:val="12"/>
                <w:szCs w:val="12"/>
                <w:lang w:eastAsia="ru-RU"/>
              </w:rPr>
              <w:t>.Л</w:t>
            </w:r>
            <w:proofErr w:type="gramEnd"/>
            <w:r w:rsidRPr="0000581B">
              <w:rPr>
                <w:rFonts w:ascii="Times New Roman" w:eastAsia="Times New Roman" w:hAnsi="Times New Roman" w:cs="Times New Roman"/>
                <w:color w:val="000000"/>
                <w:sz w:val="12"/>
                <w:szCs w:val="12"/>
                <w:lang w:eastAsia="ru-RU"/>
              </w:rPr>
              <w:t>енина</w:t>
            </w:r>
            <w:proofErr w:type="spellEnd"/>
            <w:r w:rsidRPr="0000581B">
              <w:rPr>
                <w:rFonts w:ascii="Times New Roman" w:eastAsia="Times New Roman" w:hAnsi="Times New Roman" w:cs="Times New Roman"/>
                <w:color w:val="000000"/>
                <w:sz w:val="12"/>
                <w:szCs w:val="12"/>
                <w:lang w:eastAsia="ru-RU"/>
              </w:rPr>
              <w:t xml:space="preserve"> </w:t>
            </w:r>
            <w:proofErr w:type="spellStart"/>
            <w:r w:rsidRPr="0000581B">
              <w:rPr>
                <w:rFonts w:ascii="Times New Roman" w:eastAsia="Times New Roman" w:hAnsi="Times New Roman" w:cs="Times New Roman"/>
                <w:color w:val="000000"/>
                <w:sz w:val="12"/>
                <w:szCs w:val="12"/>
                <w:lang w:eastAsia="ru-RU"/>
              </w:rPr>
              <w:t>п.Светлодольск</w:t>
            </w:r>
            <w:proofErr w:type="spellEnd"/>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5 352 303,42</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267 615,17</w:t>
            </w:r>
          </w:p>
        </w:tc>
        <w:tc>
          <w:tcPr>
            <w:tcW w:w="161" w:type="pct"/>
            <w:tcBorders>
              <w:top w:val="nil"/>
              <w:left w:val="nil"/>
              <w:bottom w:val="single" w:sz="4" w:space="0" w:color="auto"/>
              <w:right w:val="single" w:sz="8"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5 084 688,25</w:t>
            </w:r>
          </w:p>
        </w:tc>
        <w:tc>
          <w:tcPr>
            <w:tcW w:w="161"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8"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5 352 303,42</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267 615,17</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5 084 688,25</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r>
      <w:tr w:rsidR="00E97AB4" w:rsidRPr="0000581B" w:rsidTr="005F7130">
        <w:trPr>
          <w:cantSplit/>
          <w:trHeight w:val="881"/>
        </w:trPr>
        <w:tc>
          <w:tcPr>
            <w:tcW w:w="313" w:type="pct"/>
            <w:tcBorders>
              <w:top w:val="nil"/>
              <w:left w:val="single" w:sz="4" w:space="0" w:color="auto"/>
              <w:bottom w:val="single" w:sz="4" w:space="0" w:color="auto"/>
              <w:right w:val="single" w:sz="8" w:space="0" w:color="auto"/>
            </w:tcBorders>
            <w:shd w:val="clear" w:color="auto" w:fill="auto"/>
            <w:noWrap/>
            <w:vAlign w:val="bottom"/>
            <w:hideMark/>
          </w:tcPr>
          <w:p w:rsidR="0000581B" w:rsidRPr="0000581B" w:rsidRDefault="0000581B" w:rsidP="00E97AB4">
            <w:pPr>
              <w:spacing w:after="0" w:line="240" w:lineRule="auto"/>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СП КАЛИНОВКА</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1 579 992,91</w:t>
            </w:r>
          </w:p>
        </w:tc>
        <w:tc>
          <w:tcPr>
            <w:tcW w:w="161"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78 999,65</w:t>
            </w:r>
          </w:p>
        </w:tc>
        <w:tc>
          <w:tcPr>
            <w:tcW w:w="161"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1 500 993,26</w:t>
            </w:r>
          </w:p>
        </w:tc>
        <w:tc>
          <w:tcPr>
            <w:tcW w:w="161" w:type="pct"/>
            <w:tcBorders>
              <w:top w:val="nil"/>
              <w:left w:val="single" w:sz="8"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1 579 992,91</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78 999,65</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1 500 993,26</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r>
      <w:tr w:rsidR="00E97AB4" w:rsidRPr="0000581B" w:rsidTr="005F7130">
        <w:trPr>
          <w:cantSplit/>
          <w:trHeight w:val="1134"/>
        </w:trPr>
        <w:tc>
          <w:tcPr>
            <w:tcW w:w="313" w:type="pct"/>
            <w:tcBorders>
              <w:top w:val="nil"/>
              <w:left w:val="single" w:sz="4" w:space="0" w:color="auto"/>
              <w:bottom w:val="single" w:sz="4" w:space="0" w:color="auto"/>
              <w:right w:val="single" w:sz="8" w:space="0" w:color="auto"/>
            </w:tcBorders>
            <w:shd w:val="clear" w:color="auto" w:fill="auto"/>
            <w:hideMark/>
          </w:tcPr>
          <w:p w:rsidR="0000581B" w:rsidRPr="0000581B" w:rsidRDefault="0000581B" w:rsidP="00E97AB4">
            <w:pPr>
              <w:spacing w:after="0" w:line="240" w:lineRule="auto"/>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lastRenderedPageBreak/>
              <w:t xml:space="preserve">Благоустройство сквера возле школы по </w:t>
            </w:r>
            <w:proofErr w:type="spellStart"/>
            <w:r w:rsidRPr="0000581B">
              <w:rPr>
                <w:rFonts w:ascii="Times New Roman" w:eastAsia="Times New Roman" w:hAnsi="Times New Roman" w:cs="Times New Roman"/>
                <w:color w:val="000000"/>
                <w:sz w:val="12"/>
                <w:szCs w:val="12"/>
                <w:lang w:eastAsia="ru-RU"/>
              </w:rPr>
              <w:t>ул</w:t>
            </w:r>
            <w:proofErr w:type="gramStart"/>
            <w:r w:rsidRPr="0000581B">
              <w:rPr>
                <w:rFonts w:ascii="Times New Roman" w:eastAsia="Times New Roman" w:hAnsi="Times New Roman" w:cs="Times New Roman"/>
                <w:color w:val="000000"/>
                <w:sz w:val="12"/>
                <w:szCs w:val="12"/>
                <w:lang w:eastAsia="ru-RU"/>
              </w:rPr>
              <w:t>.К</w:t>
            </w:r>
            <w:proofErr w:type="gramEnd"/>
            <w:r w:rsidRPr="0000581B">
              <w:rPr>
                <w:rFonts w:ascii="Times New Roman" w:eastAsia="Times New Roman" w:hAnsi="Times New Roman" w:cs="Times New Roman"/>
                <w:color w:val="000000"/>
                <w:sz w:val="12"/>
                <w:szCs w:val="12"/>
                <w:lang w:eastAsia="ru-RU"/>
              </w:rPr>
              <w:t>аськова</w:t>
            </w:r>
            <w:proofErr w:type="spellEnd"/>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1 579 992,91</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78 999,65</w:t>
            </w:r>
          </w:p>
        </w:tc>
        <w:tc>
          <w:tcPr>
            <w:tcW w:w="161" w:type="pct"/>
            <w:tcBorders>
              <w:top w:val="nil"/>
              <w:left w:val="nil"/>
              <w:bottom w:val="single" w:sz="4" w:space="0" w:color="auto"/>
              <w:right w:val="single" w:sz="8"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1 500 993,26</w:t>
            </w:r>
          </w:p>
        </w:tc>
        <w:tc>
          <w:tcPr>
            <w:tcW w:w="161"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8"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1 579 992,91</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78 999,65</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1 500 993,26</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r>
      <w:tr w:rsidR="00E97AB4" w:rsidRPr="0000581B" w:rsidTr="005F7130">
        <w:trPr>
          <w:cantSplit/>
          <w:trHeight w:val="944"/>
        </w:trPr>
        <w:tc>
          <w:tcPr>
            <w:tcW w:w="313" w:type="pct"/>
            <w:tcBorders>
              <w:top w:val="nil"/>
              <w:left w:val="single" w:sz="4" w:space="0" w:color="auto"/>
              <w:bottom w:val="single" w:sz="4" w:space="0" w:color="auto"/>
              <w:right w:val="single" w:sz="8" w:space="0" w:color="auto"/>
            </w:tcBorders>
            <w:shd w:val="clear" w:color="auto" w:fill="auto"/>
            <w:noWrap/>
            <w:vAlign w:val="bottom"/>
            <w:hideMark/>
          </w:tcPr>
          <w:p w:rsidR="0000581B" w:rsidRPr="0000581B" w:rsidRDefault="0000581B" w:rsidP="00E97AB4">
            <w:pPr>
              <w:spacing w:after="0" w:line="240" w:lineRule="auto"/>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СП ЕЛШАНКА</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1 200 000,00</w:t>
            </w:r>
          </w:p>
        </w:tc>
        <w:tc>
          <w:tcPr>
            <w:tcW w:w="161"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60 000,00</w:t>
            </w:r>
          </w:p>
        </w:tc>
        <w:tc>
          <w:tcPr>
            <w:tcW w:w="161"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1 140 000,00</w:t>
            </w:r>
          </w:p>
        </w:tc>
        <w:tc>
          <w:tcPr>
            <w:tcW w:w="161" w:type="pct"/>
            <w:tcBorders>
              <w:top w:val="nil"/>
              <w:left w:val="single" w:sz="8"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1 200 000,00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60 000,00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1 140 000,00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r>
      <w:tr w:rsidR="00E97AB4" w:rsidRPr="0000581B" w:rsidTr="005F7130">
        <w:trPr>
          <w:cantSplit/>
          <w:trHeight w:val="1980"/>
        </w:trPr>
        <w:tc>
          <w:tcPr>
            <w:tcW w:w="313" w:type="pct"/>
            <w:tcBorders>
              <w:top w:val="nil"/>
              <w:left w:val="single" w:sz="4" w:space="0" w:color="auto"/>
              <w:bottom w:val="single" w:sz="4" w:space="0" w:color="auto"/>
              <w:right w:val="single" w:sz="8" w:space="0" w:color="auto"/>
            </w:tcBorders>
            <w:shd w:val="clear" w:color="auto" w:fill="auto"/>
            <w:hideMark/>
          </w:tcPr>
          <w:p w:rsidR="0000581B" w:rsidRPr="0000581B" w:rsidRDefault="0000581B" w:rsidP="00E97AB4">
            <w:pPr>
              <w:spacing w:after="0" w:line="240" w:lineRule="auto"/>
              <w:rPr>
                <w:rFonts w:ascii="Times New Roman" w:eastAsia="Times New Roman" w:hAnsi="Times New Roman" w:cs="Times New Roman"/>
                <w:color w:val="000000"/>
                <w:sz w:val="12"/>
                <w:szCs w:val="12"/>
                <w:lang w:eastAsia="ru-RU"/>
              </w:rPr>
            </w:pPr>
            <w:proofErr w:type="gramStart"/>
            <w:r w:rsidRPr="0000581B">
              <w:rPr>
                <w:rFonts w:ascii="Times New Roman" w:eastAsia="Times New Roman" w:hAnsi="Times New Roman" w:cs="Times New Roman"/>
                <w:color w:val="000000"/>
                <w:sz w:val="12"/>
                <w:szCs w:val="12"/>
                <w:lang w:eastAsia="ru-RU"/>
              </w:rPr>
              <w:t>Благоустройство  парка  и реставрация памятника воинам, погибшим в годы ВОВ 1941-1945гг. в с. Елшанка по ул. Победы</w:t>
            </w:r>
            <w:proofErr w:type="gramEnd"/>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1 200 000,00</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60 000,00</w:t>
            </w:r>
          </w:p>
        </w:tc>
        <w:tc>
          <w:tcPr>
            <w:tcW w:w="161" w:type="pct"/>
            <w:tcBorders>
              <w:top w:val="nil"/>
              <w:left w:val="nil"/>
              <w:bottom w:val="single" w:sz="4" w:space="0" w:color="auto"/>
              <w:right w:val="single" w:sz="8"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1 140 000,00</w:t>
            </w:r>
          </w:p>
        </w:tc>
        <w:tc>
          <w:tcPr>
            <w:tcW w:w="161"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8"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1 200 000,00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60 000,00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1 140 000,00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r>
      <w:tr w:rsidR="00E97AB4" w:rsidRPr="0000581B" w:rsidTr="005F7130">
        <w:trPr>
          <w:cantSplit/>
          <w:trHeight w:val="937"/>
        </w:trPr>
        <w:tc>
          <w:tcPr>
            <w:tcW w:w="313" w:type="pct"/>
            <w:tcBorders>
              <w:top w:val="nil"/>
              <w:left w:val="single" w:sz="4" w:space="0" w:color="auto"/>
              <w:bottom w:val="single" w:sz="4" w:space="0" w:color="auto"/>
              <w:right w:val="single" w:sz="8" w:space="0" w:color="auto"/>
            </w:tcBorders>
            <w:shd w:val="clear" w:color="auto" w:fill="auto"/>
            <w:noWrap/>
            <w:vAlign w:val="bottom"/>
            <w:hideMark/>
          </w:tcPr>
          <w:p w:rsidR="0000581B" w:rsidRPr="0000581B" w:rsidRDefault="0000581B" w:rsidP="00E97AB4">
            <w:pPr>
              <w:spacing w:after="0" w:line="240" w:lineRule="auto"/>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СП КУТУЗОВСКИЙ</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2 500 000,00</w:t>
            </w:r>
          </w:p>
        </w:tc>
        <w:tc>
          <w:tcPr>
            <w:tcW w:w="161"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125 000,00</w:t>
            </w:r>
          </w:p>
        </w:tc>
        <w:tc>
          <w:tcPr>
            <w:tcW w:w="161"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2 375 000,00</w:t>
            </w:r>
          </w:p>
        </w:tc>
        <w:tc>
          <w:tcPr>
            <w:tcW w:w="161" w:type="pct"/>
            <w:tcBorders>
              <w:top w:val="nil"/>
              <w:left w:val="single" w:sz="8"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2 500 000,00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125 000,00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2 375 000,00</w:t>
            </w:r>
          </w:p>
        </w:tc>
      </w:tr>
      <w:tr w:rsidR="00E97AB4" w:rsidRPr="0000581B" w:rsidTr="005F7130">
        <w:trPr>
          <w:cantSplit/>
          <w:trHeight w:val="1350"/>
        </w:trPr>
        <w:tc>
          <w:tcPr>
            <w:tcW w:w="313" w:type="pct"/>
            <w:tcBorders>
              <w:top w:val="nil"/>
              <w:left w:val="single" w:sz="4" w:space="0" w:color="auto"/>
              <w:bottom w:val="single" w:sz="4" w:space="0" w:color="auto"/>
              <w:right w:val="single" w:sz="8" w:space="0" w:color="auto"/>
            </w:tcBorders>
            <w:shd w:val="clear" w:color="auto" w:fill="auto"/>
            <w:hideMark/>
          </w:tcPr>
          <w:p w:rsidR="0000581B" w:rsidRPr="0000581B" w:rsidRDefault="0000581B" w:rsidP="00E97AB4">
            <w:pPr>
              <w:spacing w:after="0" w:line="240" w:lineRule="auto"/>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 xml:space="preserve">Благоустройство сквера вокруг памятника </w:t>
            </w:r>
            <w:proofErr w:type="spellStart"/>
            <w:r w:rsidRPr="0000581B">
              <w:rPr>
                <w:rFonts w:ascii="Times New Roman" w:eastAsia="Times New Roman" w:hAnsi="Times New Roman" w:cs="Times New Roman"/>
                <w:color w:val="000000"/>
                <w:sz w:val="12"/>
                <w:szCs w:val="12"/>
                <w:lang w:eastAsia="ru-RU"/>
              </w:rPr>
              <w:t>В.И.Ленина</w:t>
            </w:r>
            <w:proofErr w:type="spellEnd"/>
            <w:r w:rsidRPr="0000581B">
              <w:rPr>
                <w:rFonts w:ascii="Times New Roman" w:eastAsia="Times New Roman" w:hAnsi="Times New Roman" w:cs="Times New Roman"/>
                <w:color w:val="000000"/>
                <w:sz w:val="12"/>
                <w:szCs w:val="12"/>
                <w:lang w:eastAsia="ru-RU"/>
              </w:rPr>
              <w:t xml:space="preserve"> в </w:t>
            </w:r>
            <w:proofErr w:type="spellStart"/>
            <w:r w:rsidRPr="0000581B">
              <w:rPr>
                <w:rFonts w:ascii="Times New Roman" w:eastAsia="Times New Roman" w:hAnsi="Times New Roman" w:cs="Times New Roman"/>
                <w:color w:val="000000"/>
                <w:sz w:val="12"/>
                <w:szCs w:val="12"/>
                <w:lang w:eastAsia="ru-RU"/>
              </w:rPr>
              <w:t>п</w:t>
            </w:r>
            <w:proofErr w:type="gramStart"/>
            <w:r w:rsidRPr="0000581B">
              <w:rPr>
                <w:rFonts w:ascii="Times New Roman" w:eastAsia="Times New Roman" w:hAnsi="Times New Roman" w:cs="Times New Roman"/>
                <w:color w:val="000000"/>
                <w:sz w:val="12"/>
                <w:szCs w:val="12"/>
                <w:lang w:eastAsia="ru-RU"/>
              </w:rPr>
              <w:t>.К</w:t>
            </w:r>
            <w:proofErr w:type="gramEnd"/>
            <w:r w:rsidRPr="0000581B">
              <w:rPr>
                <w:rFonts w:ascii="Times New Roman" w:eastAsia="Times New Roman" w:hAnsi="Times New Roman" w:cs="Times New Roman"/>
                <w:color w:val="000000"/>
                <w:sz w:val="12"/>
                <w:szCs w:val="12"/>
                <w:lang w:eastAsia="ru-RU"/>
              </w:rPr>
              <w:t>утузовский</w:t>
            </w:r>
            <w:proofErr w:type="spellEnd"/>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2 500 000,00</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125 000,00</w:t>
            </w:r>
          </w:p>
        </w:tc>
        <w:tc>
          <w:tcPr>
            <w:tcW w:w="161" w:type="pct"/>
            <w:tcBorders>
              <w:top w:val="nil"/>
              <w:left w:val="nil"/>
              <w:bottom w:val="single" w:sz="4" w:space="0" w:color="auto"/>
              <w:right w:val="single" w:sz="8"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2 375 000,00</w:t>
            </w:r>
          </w:p>
        </w:tc>
        <w:tc>
          <w:tcPr>
            <w:tcW w:w="161"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8"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2 500 000,00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125 000,00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2 375 000,00</w:t>
            </w:r>
          </w:p>
        </w:tc>
      </w:tr>
      <w:tr w:rsidR="00E97AB4" w:rsidRPr="0000581B" w:rsidTr="005F7130">
        <w:trPr>
          <w:cantSplit/>
          <w:trHeight w:val="881"/>
        </w:trPr>
        <w:tc>
          <w:tcPr>
            <w:tcW w:w="313" w:type="pct"/>
            <w:tcBorders>
              <w:top w:val="nil"/>
              <w:left w:val="single" w:sz="4" w:space="0" w:color="auto"/>
              <w:bottom w:val="single" w:sz="4" w:space="0" w:color="auto"/>
              <w:right w:val="single" w:sz="8" w:space="0" w:color="auto"/>
            </w:tcBorders>
            <w:shd w:val="clear" w:color="auto" w:fill="auto"/>
            <w:noWrap/>
            <w:vAlign w:val="bottom"/>
            <w:hideMark/>
          </w:tcPr>
          <w:p w:rsidR="0000581B" w:rsidRPr="0000581B" w:rsidRDefault="0000581B" w:rsidP="00E97AB4">
            <w:pPr>
              <w:spacing w:after="0" w:line="240" w:lineRule="auto"/>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СП КРАСНОСЕЛЬСКОЕ</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single" w:sz="8"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r>
      <w:tr w:rsidR="00E97AB4" w:rsidRPr="0000581B" w:rsidTr="005F7130">
        <w:trPr>
          <w:cantSplit/>
          <w:trHeight w:val="1134"/>
        </w:trPr>
        <w:tc>
          <w:tcPr>
            <w:tcW w:w="313" w:type="pct"/>
            <w:tcBorders>
              <w:top w:val="nil"/>
              <w:left w:val="single" w:sz="4" w:space="0" w:color="auto"/>
              <w:bottom w:val="single" w:sz="4" w:space="0" w:color="auto"/>
              <w:right w:val="single" w:sz="8" w:space="0" w:color="auto"/>
            </w:tcBorders>
            <w:shd w:val="clear" w:color="auto" w:fill="auto"/>
            <w:hideMark/>
          </w:tcPr>
          <w:p w:rsidR="0000581B" w:rsidRPr="0000581B" w:rsidRDefault="0000581B" w:rsidP="00E97AB4">
            <w:pPr>
              <w:spacing w:after="0" w:line="240" w:lineRule="auto"/>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lastRenderedPageBreak/>
              <w:t xml:space="preserve">Благоустройство сквера в </w:t>
            </w:r>
            <w:proofErr w:type="spellStart"/>
            <w:r w:rsidRPr="0000581B">
              <w:rPr>
                <w:rFonts w:ascii="Times New Roman" w:eastAsia="Times New Roman" w:hAnsi="Times New Roman" w:cs="Times New Roman"/>
                <w:color w:val="000000"/>
                <w:sz w:val="12"/>
                <w:szCs w:val="12"/>
                <w:lang w:eastAsia="ru-RU"/>
              </w:rPr>
              <w:t>с</w:t>
            </w:r>
            <w:proofErr w:type="gramStart"/>
            <w:r w:rsidRPr="0000581B">
              <w:rPr>
                <w:rFonts w:ascii="Times New Roman" w:eastAsia="Times New Roman" w:hAnsi="Times New Roman" w:cs="Times New Roman"/>
                <w:color w:val="000000"/>
                <w:sz w:val="12"/>
                <w:szCs w:val="12"/>
                <w:lang w:eastAsia="ru-RU"/>
              </w:rPr>
              <w:t>.К</w:t>
            </w:r>
            <w:proofErr w:type="gramEnd"/>
            <w:r w:rsidRPr="0000581B">
              <w:rPr>
                <w:rFonts w:ascii="Times New Roman" w:eastAsia="Times New Roman" w:hAnsi="Times New Roman" w:cs="Times New Roman"/>
                <w:color w:val="000000"/>
                <w:sz w:val="12"/>
                <w:szCs w:val="12"/>
                <w:lang w:eastAsia="ru-RU"/>
              </w:rPr>
              <w:t>расносельское</w:t>
            </w:r>
            <w:proofErr w:type="spellEnd"/>
            <w:r w:rsidRPr="0000581B">
              <w:rPr>
                <w:rFonts w:ascii="Times New Roman" w:eastAsia="Times New Roman" w:hAnsi="Times New Roman" w:cs="Times New Roman"/>
                <w:color w:val="000000"/>
                <w:sz w:val="12"/>
                <w:szCs w:val="12"/>
                <w:lang w:eastAsia="ru-RU"/>
              </w:rPr>
              <w:t>***</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nil"/>
              <w:bottom w:val="single" w:sz="4" w:space="0" w:color="auto"/>
              <w:right w:val="single" w:sz="8"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8"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r>
      <w:tr w:rsidR="00E97AB4" w:rsidRPr="0000581B" w:rsidTr="005F7130">
        <w:trPr>
          <w:cantSplit/>
          <w:trHeight w:val="1096"/>
        </w:trPr>
        <w:tc>
          <w:tcPr>
            <w:tcW w:w="313" w:type="pct"/>
            <w:tcBorders>
              <w:top w:val="nil"/>
              <w:left w:val="single" w:sz="4" w:space="0" w:color="auto"/>
              <w:bottom w:val="single" w:sz="4" w:space="0" w:color="auto"/>
              <w:right w:val="single" w:sz="8" w:space="0" w:color="auto"/>
            </w:tcBorders>
            <w:shd w:val="clear" w:color="auto" w:fill="auto"/>
            <w:noWrap/>
            <w:vAlign w:val="bottom"/>
            <w:hideMark/>
          </w:tcPr>
          <w:p w:rsidR="0000581B" w:rsidRPr="0000581B" w:rsidRDefault="0000581B" w:rsidP="00E97AB4">
            <w:pPr>
              <w:spacing w:after="0" w:line="240" w:lineRule="auto"/>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ГП СУХОДОЛ</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71 943 819,64</w:t>
            </w:r>
          </w:p>
        </w:tc>
        <w:tc>
          <w:tcPr>
            <w:tcW w:w="161"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3 579 690,99</w:t>
            </w:r>
          </w:p>
        </w:tc>
        <w:tc>
          <w:tcPr>
            <w:tcW w:w="161"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57 398 178,01</w:t>
            </w:r>
          </w:p>
        </w:tc>
        <w:tc>
          <w:tcPr>
            <w:tcW w:w="161" w:type="pct"/>
            <w:tcBorders>
              <w:top w:val="nil"/>
              <w:left w:val="single" w:sz="8"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10 615 950,64</w:t>
            </w:r>
          </w:p>
        </w:tc>
        <w:tc>
          <w:tcPr>
            <w:tcW w:w="161"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350 000,00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13 343 819,64</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649 690,99</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1 728 178,01</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10 615 950,64</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350 000,00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18 600 000,00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930 000,00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17 670 000,00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10 000 000,00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9 500 000,00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10 000 000,00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9 500 000,00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10 000 000,00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9 500 000,00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10 000 000,00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9 500 000,00</w:t>
            </w:r>
          </w:p>
        </w:tc>
      </w:tr>
      <w:tr w:rsidR="00E97AB4" w:rsidRPr="0000581B" w:rsidTr="005F7130">
        <w:trPr>
          <w:cantSplit/>
          <w:trHeight w:val="1134"/>
        </w:trPr>
        <w:tc>
          <w:tcPr>
            <w:tcW w:w="313" w:type="pct"/>
            <w:tcBorders>
              <w:top w:val="nil"/>
              <w:left w:val="single" w:sz="4" w:space="0" w:color="auto"/>
              <w:bottom w:val="single" w:sz="4" w:space="0" w:color="auto"/>
              <w:right w:val="single" w:sz="8" w:space="0" w:color="auto"/>
            </w:tcBorders>
            <w:shd w:val="clear" w:color="auto" w:fill="auto"/>
            <w:vAlign w:val="bottom"/>
            <w:hideMark/>
          </w:tcPr>
          <w:p w:rsidR="0000581B" w:rsidRPr="0000581B" w:rsidRDefault="0000581B" w:rsidP="00E97AB4">
            <w:pPr>
              <w:spacing w:after="0" w:line="240" w:lineRule="auto"/>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 xml:space="preserve">Благоустройство парковой зоны в </w:t>
            </w:r>
            <w:proofErr w:type="spellStart"/>
            <w:r w:rsidRPr="0000581B">
              <w:rPr>
                <w:rFonts w:ascii="Times New Roman" w:eastAsia="Times New Roman" w:hAnsi="Times New Roman" w:cs="Times New Roman"/>
                <w:color w:val="000000"/>
                <w:sz w:val="12"/>
                <w:szCs w:val="12"/>
                <w:lang w:eastAsia="ru-RU"/>
              </w:rPr>
              <w:t>п.г.т</w:t>
            </w:r>
            <w:proofErr w:type="gramStart"/>
            <w:r w:rsidRPr="0000581B">
              <w:rPr>
                <w:rFonts w:ascii="Times New Roman" w:eastAsia="Times New Roman" w:hAnsi="Times New Roman" w:cs="Times New Roman"/>
                <w:color w:val="000000"/>
                <w:sz w:val="12"/>
                <w:szCs w:val="12"/>
                <w:lang w:eastAsia="ru-RU"/>
              </w:rPr>
              <w:t>.С</w:t>
            </w:r>
            <w:proofErr w:type="gramEnd"/>
            <w:r w:rsidRPr="0000581B">
              <w:rPr>
                <w:rFonts w:ascii="Times New Roman" w:eastAsia="Times New Roman" w:hAnsi="Times New Roman" w:cs="Times New Roman"/>
                <w:color w:val="000000"/>
                <w:sz w:val="12"/>
                <w:szCs w:val="12"/>
                <w:lang w:eastAsia="ru-RU"/>
              </w:rPr>
              <w:t>уходол</w:t>
            </w:r>
            <w:proofErr w:type="spellEnd"/>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68 593 819,63</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3 429 690,99</w:t>
            </w:r>
          </w:p>
        </w:tc>
        <w:tc>
          <w:tcPr>
            <w:tcW w:w="161" w:type="pct"/>
            <w:tcBorders>
              <w:top w:val="nil"/>
              <w:left w:val="nil"/>
              <w:bottom w:val="single" w:sz="4" w:space="0" w:color="auto"/>
              <w:right w:val="single" w:sz="8"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56 999 178,01</w:t>
            </w:r>
          </w:p>
        </w:tc>
        <w:tc>
          <w:tcPr>
            <w:tcW w:w="161"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8 164 950,63</w:t>
            </w:r>
          </w:p>
        </w:tc>
        <w:tc>
          <w:tcPr>
            <w:tcW w:w="161" w:type="pct"/>
            <w:tcBorders>
              <w:top w:val="nil"/>
              <w:left w:val="single" w:sz="4" w:space="0" w:color="auto"/>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single" w:sz="4" w:space="0" w:color="auto"/>
              <w:bottom w:val="single" w:sz="4" w:space="0" w:color="auto"/>
              <w:right w:val="single" w:sz="8"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9 993 819,63</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499 690,99</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1 329 178,01</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8 164 950,63</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18 600 000,00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930 000,00</w:t>
            </w:r>
          </w:p>
        </w:tc>
        <w:tc>
          <w:tcPr>
            <w:tcW w:w="162"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17 670 000,00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10 000 000,00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500 000,00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9 500 000,00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10 000 000,00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500 000,00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9 500 000,00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10 000 000,00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500 000,00</w:t>
            </w:r>
          </w:p>
        </w:tc>
        <w:tc>
          <w:tcPr>
            <w:tcW w:w="162"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9 500 000,00</w:t>
            </w:r>
          </w:p>
        </w:tc>
        <w:tc>
          <w:tcPr>
            <w:tcW w:w="162" w:type="pct"/>
            <w:tcBorders>
              <w:top w:val="nil"/>
              <w:left w:val="single" w:sz="8"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10 000 000,00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500 000,00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9 500 000,00</w:t>
            </w:r>
          </w:p>
        </w:tc>
      </w:tr>
      <w:tr w:rsidR="00E97AB4" w:rsidRPr="0000581B" w:rsidTr="005F7130">
        <w:trPr>
          <w:cantSplit/>
          <w:trHeight w:val="1134"/>
        </w:trPr>
        <w:tc>
          <w:tcPr>
            <w:tcW w:w="313" w:type="pct"/>
            <w:tcBorders>
              <w:top w:val="nil"/>
              <w:left w:val="single" w:sz="4" w:space="0" w:color="auto"/>
              <w:bottom w:val="single" w:sz="4" w:space="0" w:color="auto"/>
              <w:right w:val="nil"/>
            </w:tcBorders>
            <w:shd w:val="clear" w:color="auto" w:fill="auto"/>
            <w:vAlign w:val="bottom"/>
            <w:hideMark/>
          </w:tcPr>
          <w:p w:rsidR="0000581B" w:rsidRPr="0000581B" w:rsidRDefault="0000581B" w:rsidP="00E97AB4">
            <w:pPr>
              <w:spacing w:after="0" w:line="240" w:lineRule="auto"/>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 xml:space="preserve">Благоустройство </w:t>
            </w:r>
            <w:proofErr w:type="spellStart"/>
            <w:r w:rsidRPr="0000581B">
              <w:rPr>
                <w:rFonts w:ascii="Times New Roman" w:eastAsia="Times New Roman" w:hAnsi="Times New Roman" w:cs="Times New Roman"/>
                <w:color w:val="000000"/>
                <w:sz w:val="12"/>
                <w:szCs w:val="12"/>
                <w:lang w:eastAsia="ru-RU"/>
              </w:rPr>
              <w:t>ул</w:t>
            </w:r>
            <w:proofErr w:type="gramStart"/>
            <w:r w:rsidRPr="0000581B">
              <w:rPr>
                <w:rFonts w:ascii="Times New Roman" w:eastAsia="Times New Roman" w:hAnsi="Times New Roman" w:cs="Times New Roman"/>
                <w:color w:val="000000"/>
                <w:sz w:val="12"/>
                <w:szCs w:val="12"/>
                <w:lang w:eastAsia="ru-RU"/>
              </w:rPr>
              <w:t>.М</w:t>
            </w:r>
            <w:proofErr w:type="gramEnd"/>
            <w:r w:rsidRPr="0000581B">
              <w:rPr>
                <w:rFonts w:ascii="Times New Roman" w:eastAsia="Times New Roman" w:hAnsi="Times New Roman" w:cs="Times New Roman"/>
                <w:color w:val="000000"/>
                <w:sz w:val="12"/>
                <w:szCs w:val="12"/>
                <w:lang w:eastAsia="ru-RU"/>
              </w:rPr>
              <w:t>олодогвардейская</w:t>
            </w:r>
            <w:proofErr w:type="spellEnd"/>
            <w:r w:rsidRPr="0000581B">
              <w:rPr>
                <w:rFonts w:ascii="Times New Roman" w:eastAsia="Times New Roman" w:hAnsi="Times New Roman" w:cs="Times New Roman"/>
                <w:color w:val="000000"/>
                <w:sz w:val="12"/>
                <w:szCs w:val="12"/>
                <w:lang w:eastAsia="ru-RU"/>
              </w:rPr>
              <w:t xml:space="preserve"> </w:t>
            </w:r>
            <w:proofErr w:type="spellStart"/>
            <w:r w:rsidRPr="0000581B">
              <w:rPr>
                <w:rFonts w:ascii="Times New Roman" w:eastAsia="Times New Roman" w:hAnsi="Times New Roman" w:cs="Times New Roman"/>
                <w:color w:val="000000"/>
                <w:sz w:val="12"/>
                <w:szCs w:val="12"/>
                <w:lang w:eastAsia="ru-RU"/>
              </w:rPr>
              <w:t>п.г.т.Суходол</w:t>
            </w:r>
            <w:proofErr w:type="spellEnd"/>
          </w:p>
        </w:tc>
        <w:tc>
          <w:tcPr>
            <w:tcW w:w="161"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3 000 000,01</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150 000,00</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399 000,00</w:t>
            </w:r>
          </w:p>
        </w:tc>
        <w:tc>
          <w:tcPr>
            <w:tcW w:w="161"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2 451 000,01</w:t>
            </w:r>
          </w:p>
        </w:tc>
        <w:tc>
          <w:tcPr>
            <w:tcW w:w="161"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3 000 000,01</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150 000,00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399 000,00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2 451 000,01</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r>
      <w:tr w:rsidR="00E97AB4" w:rsidRPr="0000581B" w:rsidTr="005F7130">
        <w:trPr>
          <w:cantSplit/>
          <w:trHeight w:val="1500"/>
        </w:trPr>
        <w:tc>
          <w:tcPr>
            <w:tcW w:w="313" w:type="pct"/>
            <w:tcBorders>
              <w:top w:val="nil"/>
              <w:left w:val="single" w:sz="4" w:space="0" w:color="auto"/>
              <w:bottom w:val="single" w:sz="4" w:space="0" w:color="auto"/>
              <w:right w:val="nil"/>
            </w:tcBorders>
            <w:shd w:val="clear" w:color="auto" w:fill="auto"/>
            <w:vAlign w:val="bottom"/>
            <w:hideMark/>
          </w:tcPr>
          <w:p w:rsidR="0000581B" w:rsidRPr="0000581B" w:rsidRDefault="0000581B" w:rsidP="00E97AB4">
            <w:pPr>
              <w:spacing w:after="0" w:line="240" w:lineRule="auto"/>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 xml:space="preserve">Устройство   детской  игровой  площадки   в </w:t>
            </w:r>
            <w:proofErr w:type="spellStart"/>
            <w:r w:rsidRPr="0000581B">
              <w:rPr>
                <w:rFonts w:ascii="Times New Roman" w:eastAsia="Times New Roman" w:hAnsi="Times New Roman" w:cs="Times New Roman"/>
                <w:color w:val="000000"/>
                <w:sz w:val="12"/>
                <w:szCs w:val="12"/>
                <w:lang w:eastAsia="ru-RU"/>
              </w:rPr>
              <w:t>п.г.т</w:t>
            </w:r>
            <w:proofErr w:type="spellEnd"/>
            <w:r w:rsidRPr="0000581B">
              <w:rPr>
                <w:rFonts w:ascii="Times New Roman" w:eastAsia="Times New Roman" w:hAnsi="Times New Roman" w:cs="Times New Roman"/>
                <w:color w:val="000000"/>
                <w:sz w:val="12"/>
                <w:szCs w:val="12"/>
                <w:lang w:eastAsia="ru-RU"/>
              </w:rPr>
              <w:t xml:space="preserve">. Суходол  ул. Мира д. 2  муниципального  района  Сергиевский </w:t>
            </w:r>
          </w:p>
        </w:tc>
        <w:tc>
          <w:tcPr>
            <w:tcW w:w="161"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350 000,00</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nil"/>
              <w:bottom w:val="single" w:sz="4" w:space="0" w:color="auto"/>
              <w:right w:val="nil"/>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1"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350 000,00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350 000,00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350 000,00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0581B">
              <w:rPr>
                <w:rFonts w:ascii="Times New Roman" w:eastAsia="Times New Roman" w:hAnsi="Times New Roman" w:cs="Times New Roman"/>
                <w:b/>
                <w:bCs/>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c>
          <w:tcPr>
            <w:tcW w:w="162" w:type="pct"/>
            <w:tcBorders>
              <w:top w:val="nil"/>
              <w:left w:val="nil"/>
              <w:bottom w:val="single" w:sz="4" w:space="0" w:color="auto"/>
              <w:right w:val="single" w:sz="4" w:space="0" w:color="auto"/>
            </w:tcBorders>
            <w:shd w:val="clear" w:color="auto" w:fill="auto"/>
            <w:noWrap/>
            <w:textDirection w:val="btLr"/>
            <w:vAlign w:val="center"/>
            <w:hideMark/>
          </w:tcPr>
          <w:p w:rsidR="0000581B" w:rsidRPr="0000581B" w:rsidRDefault="0000581B" w:rsidP="00E97AB4">
            <w:pPr>
              <w:spacing w:after="0" w:line="240" w:lineRule="auto"/>
              <w:ind w:left="113" w:right="113"/>
              <w:jc w:val="center"/>
              <w:rPr>
                <w:rFonts w:ascii="Times New Roman" w:eastAsia="Times New Roman" w:hAnsi="Times New Roman" w:cs="Times New Roman"/>
                <w:color w:val="000000"/>
                <w:sz w:val="12"/>
                <w:szCs w:val="12"/>
                <w:lang w:eastAsia="ru-RU"/>
              </w:rPr>
            </w:pPr>
            <w:r w:rsidRPr="0000581B">
              <w:rPr>
                <w:rFonts w:ascii="Times New Roman" w:eastAsia="Times New Roman" w:hAnsi="Times New Roman" w:cs="Times New Roman"/>
                <w:color w:val="000000"/>
                <w:sz w:val="12"/>
                <w:szCs w:val="12"/>
                <w:lang w:eastAsia="ru-RU"/>
              </w:rPr>
              <w:t>0,00</w:t>
            </w:r>
          </w:p>
        </w:tc>
      </w:tr>
    </w:tbl>
    <w:p w:rsidR="005F7130" w:rsidRDefault="005F7130" w:rsidP="005F7130">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*Прогноз финансирования</w:t>
      </w:r>
      <w:r>
        <w:rPr>
          <w:rFonts w:ascii="Times New Roman" w:eastAsia="Calibri" w:hAnsi="Times New Roman" w:cs="Times New Roman"/>
          <w:iCs/>
          <w:sz w:val="12"/>
          <w:szCs w:val="12"/>
        </w:rPr>
        <w:tab/>
      </w:r>
    </w:p>
    <w:p w:rsidR="005F7130" w:rsidRDefault="005F7130" w:rsidP="005F7130">
      <w:pPr>
        <w:tabs>
          <w:tab w:val="left" w:pos="0"/>
        </w:tabs>
        <w:spacing w:after="0" w:line="240" w:lineRule="auto"/>
        <w:rPr>
          <w:rFonts w:ascii="Times New Roman" w:eastAsia="Calibri" w:hAnsi="Times New Roman" w:cs="Times New Roman"/>
          <w:iCs/>
          <w:sz w:val="12"/>
          <w:szCs w:val="12"/>
        </w:rPr>
      </w:pPr>
      <w:r w:rsidRPr="005F7130">
        <w:rPr>
          <w:rFonts w:ascii="Times New Roman" w:eastAsia="Calibri" w:hAnsi="Times New Roman" w:cs="Times New Roman"/>
          <w:iCs/>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w:t>
      </w:r>
      <w:r>
        <w:rPr>
          <w:rFonts w:ascii="Times New Roman" w:eastAsia="Calibri" w:hAnsi="Times New Roman" w:cs="Times New Roman"/>
          <w:iCs/>
          <w:sz w:val="12"/>
          <w:szCs w:val="12"/>
        </w:rPr>
        <w:t>т на дату внесения изменений.</w:t>
      </w:r>
      <w:r>
        <w:rPr>
          <w:rFonts w:ascii="Times New Roman" w:eastAsia="Calibri" w:hAnsi="Times New Roman" w:cs="Times New Roman"/>
          <w:iCs/>
          <w:sz w:val="12"/>
          <w:szCs w:val="12"/>
        </w:rPr>
        <w:tab/>
      </w:r>
    </w:p>
    <w:p w:rsidR="0094598B" w:rsidRDefault="005F7130" w:rsidP="005F7130">
      <w:pPr>
        <w:tabs>
          <w:tab w:val="left" w:pos="0"/>
        </w:tabs>
        <w:spacing w:after="0" w:line="240" w:lineRule="auto"/>
        <w:rPr>
          <w:rFonts w:ascii="Times New Roman" w:eastAsia="Calibri" w:hAnsi="Times New Roman" w:cs="Times New Roman"/>
          <w:iCs/>
          <w:sz w:val="12"/>
          <w:szCs w:val="12"/>
        </w:rPr>
      </w:pPr>
      <w:r w:rsidRPr="005F7130">
        <w:rPr>
          <w:rFonts w:ascii="Times New Roman" w:eastAsia="Calibri" w:hAnsi="Times New Roman" w:cs="Times New Roman"/>
          <w:iCs/>
          <w:sz w:val="12"/>
          <w:szCs w:val="12"/>
        </w:rPr>
        <w:t xml:space="preserve">*** Финансирование мероприятий предусматривается муниципальными программами сельских поселений за счет средств бюджета СП и  внебюджетных источников </w:t>
      </w:r>
      <w:r w:rsidRPr="005F7130">
        <w:rPr>
          <w:rFonts w:ascii="Times New Roman" w:eastAsia="Calibri" w:hAnsi="Times New Roman" w:cs="Times New Roman"/>
          <w:iCs/>
          <w:sz w:val="12"/>
          <w:szCs w:val="12"/>
        </w:rPr>
        <w:tab/>
      </w:r>
      <w:r w:rsidRPr="005F7130">
        <w:rPr>
          <w:rFonts w:ascii="Times New Roman" w:eastAsia="Calibri" w:hAnsi="Times New Roman" w:cs="Times New Roman"/>
          <w:iCs/>
          <w:sz w:val="12"/>
          <w:szCs w:val="12"/>
        </w:rPr>
        <w:tab/>
      </w:r>
      <w:r w:rsidRPr="005F7130">
        <w:rPr>
          <w:rFonts w:ascii="Times New Roman" w:eastAsia="Calibri" w:hAnsi="Times New Roman" w:cs="Times New Roman"/>
          <w:iCs/>
          <w:sz w:val="12"/>
          <w:szCs w:val="12"/>
        </w:rPr>
        <w:tab/>
      </w:r>
      <w:r w:rsidRPr="005F7130">
        <w:rPr>
          <w:rFonts w:ascii="Times New Roman" w:eastAsia="Calibri" w:hAnsi="Times New Roman" w:cs="Times New Roman"/>
          <w:iCs/>
          <w:sz w:val="12"/>
          <w:szCs w:val="12"/>
        </w:rPr>
        <w:tab/>
      </w:r>
      <w:r w:rsidRPr="005F7130">
        <w:rPr>
          <w:rFonts w:ascii="Times New Roman" w:eastAsia="Calibri" w:hAnsi="Times New Roman" w:cs="Times New Roman"/>
          <w:iCs/>
          <w:sz w:val="12"/>
          <w:szCs w:val="12"/>
        </w:rPr>
        <w:tab/>
      </w:r>
      <w:r w:rsidRPr="005F7130">
        <w:rPr>
          <w:rFonts w:ascii="Times New Roman" w:eastAsia="Calibri" w:hAnsi="Times New Roman" w:cs="Times New Roman"/>
          <w:iCs/>
          <w:sz w:val="12"/>
          <w:szCs w:val="12"/>
        </w:rPr>
        <w:tab/>
      </w:r>
      <w:r w:rsidRPr="005F7130">
        <w:rPr>
          <w:rFonts w:ascii="Times New Roman" w:eastAsia="Calibri" w:hAnsi="Times New Roman" w:cs="Times New Roman"/>
          <w:iCs/>
          <w:sz w:val="12"/>
          <w:szCs w:val="12"/>
        </w:rPr>
        <w:tab/>
      </w:r>
      <w:r w:rsidRPr="005F7130">
        <w:rPr>
          <w:rFonts w:ascii="Times New Roman" w:eastAsia="Calibri" w:hAnsi="Times New Roman" w:cs="Times New Roman"/>
          <w:iCs/>
          <w:sz w:val="12"/>
          <w:szCs w:val="12"/>
        </w:rPr>
        <w:tab/>
      </w:r>
      <w:r w:rsidRPr="005F7130">
        <w:rPr>
          <w:rFonts w:ascii="Times New Roman" w:eastAsia="Calibri" w:hAnsi="Times New Roman" w:cs="Times New Roman"/>
          <w:iCs/>
          <w:sz w:val="12"/>
          <w:szCs w:val="12"/>
        </w:rPr>
        <w:tab/>
      </w:r>
      <w:r w:rsidRPr="005F7130">
        <w:rPr>
          <w:rFonts w:ascii="Times New Roman" w:eastAsia="Calibri" w:hAnsi="Times New Roman" w:cs="Times New Roman"/>
          <w:iCs/>
          <w:sz w:val="12"/>
          <w:szCs w:val="12"/>
        </w:rPr>
        <w:tab/>
      </w:r>
      <w:r w:rsidRPr="005F7130">
        <w:rPr>
          <w:rFonts w:ascii="Times New Roman" w:eastAsia="Calibri" w:hAnsi="Times New Roman" w:cs="Times New Roman"/>
          <w:iCs/>
          <w:sz w:val="12"/>
          <w:szCs w:val="12"/>
        </w:rPr>
        <w:tab/>
      </w:r>
      <w:r w:rsidRPr="005F7130">
        <w:rPr>
          <w:rFonts w:ascii="Times New Roman" w:eastAsia="Calibri" w:hAnsi="Times New Roman" w:cs="Times New Roman"/>
          <w:iCs/>
          <w:sz w:val="12"/>
          <w:szCs w:val="12"/>
        </w:rPr>
        <w:tab/>
      </w:r>
    </w:p>
    <w:p w:rsidR="0094598B" w:rsidRDefault="0094598B" w:rsidP="00724C62">
      <w:pPr>
        <w:tabs>
          <w:tab w:val="left" w:pos="0"/>
        </w:tabs>
        <w:spacing w:after="0" w:line="240" w:lineRule="auto"/>
        <w:rPr>
          <w:rFonts w:ascii="Times New Roman" w:eastAsia="Calibri" w:hAnsi="Times New Roman" w:cs="Times New Roman"/>
          <w:iCs/>
          <w:sz w:val="12"/>
          <w:szCs w:val="12"/>
        </w:rPr>
      </w:pPr>
    </w:p>
    <w:p w:rsidR="001E6957" w:rsidRDefault="001E6957" w:rsidP="00724C62">
      <w:pPr>
        <w:tabs>
          <w:tab w:val="left" w:pos="0"/>
        </w:tabs>
        <w:spacing w:after="0" w:line="240" w:lineRule="auto"/>
        <w:rPr>
          <w:rFonts w:ascii="Times New Roman" w:eastAsia="Calibri" w:hAnsi="Times New Roman" w:cs="Times New Roman"/>
          <w:iCs/>
          <w:sz w:val="12"/>
          <w:szCs w:val="12"/>
        </w:rPr>
      </w:pPr>
    </w:p>
    <w:p w:rsidR="001E6957" w:rsidRDefault="001E6957" w:rsidP="00724C62">
      <w:pPr>
        <w:tabs>
          <w:tab w:val="left" w:pos="0"/>
        </w:tabs>
        <w:spacing w:after="0" w:line="240" w:lineRule="auto"/>
        <w:rPr>
          <w:rFonts w:ascii="Times New Roman" w:eastAsia="Calibri" w:hAnsi="Times New Roman" w:cs="Times New Roman"/>
          <w:iCs/>
          <w:sz w:val="12"/>
          <w:szCs w:val="12"/>
        </w:rPr>
      </w:pPr>
    </w:p>
    <w:p w:rsidR="001E6957" w:rsidRDefault="001E6957" w:rsidP="00724C62">
      <w:pPr>
        <w:tabs>
          <w:tab w:val="left" w:pos="0"/>
        </w:tabs>
        <w:spacing w:after="0" w:line="240" w:lineRule="auto"/>
        <w:rPr>
          <w:rFonts w:ascii="Times New Roman" w:eastAsia="Calibri" w:hAnsi="Times New Roman" w:cs="Times New Roman"/>
          <w:iCs/>
          <w:sz w:val="12"/>
          <w:szCs w:val="12"/>
        </w:rPr>
      </w:pPr>
    </w:p>
    <w:p w:rsidR="001E6957" w:rsidRDefault="001E6957" w:rsidP="00724C62">
      <w:pPr>
        <w:tabs>
          <w:tab w:val="left" w:pos="0"/>
        </w:tabs>
        <w:spacing w:after="0" w:line="240" w:lineRule="auto"/>
        <w:rPr>
          <w:rFonts w:ascii="Times New Roman" w:eastAsia="Calibri" w:hAnsi="Times New Roman" w:cs="Times New Roman"/>
          <w:iCs/>
          <w:sz w:val="12"/>
          <w:szCs w:val="12"/>
        </w:rPr>
      </w:pPr>
    </w:p>
    <w:p w:rsidR="001E6957" w:rsidRDefault="001E6957" w:rsidP="00724C62">
      <w:pPr>
        <w:tabs>
          <w:tab w:val="left" w:pos="0"/>
        </w:tabs>
        <w:spacing w:after="0" w:line="240" w:lineRule="auto"/>
        <w:rPr>
          <w:rFonts w:ascii="Times New Roman" w:eastAsia="Calibri" w:hAnsi="Times New Roman" w:cs="Times New Roman"/>
          <w:iCs/>
          <w:sz w:val="12"/>
          <w:szCs w:val="12"/>
        </w:rPr>
      </w:pPr>
    </w:p>
    <w:p w:rsidR="001E6957" w:rsidRDefault="001E6957" w:rsidP="00724C62">
      <w:pPr>
        <w:tabs>
          <w:tab w:val="left" w:pos="0"/>
        </w:tabs>
        <w:spacing w:after="0" w:line="240" w:lineRule="auto"/>
        <w:rPr>
          <w:rFonts w:ascii="Times New Roman" w:eastAsia="Calibri" w:hAnsi="Times New Roman" w:cs="Times New Roman"/>
          <w:iCs/>
          <w:sz w:val="12"/>
          <w:szCs w:val="12"/>
        </w:rPr>
      </w:pPr>
    </w:p>
    <w:p w:rsidR="001E6957" w:rsidRPr="001E6957" w:rsidRDefault="001E6957" w:rsidP="001E6957">
      <w:pPr>
        <w:tabs>
          <w:tab w:val="left" w:pos="0"/>
        </w:tabs>
        <w:spacing w:after="0" w:line="240" w:lineRule="auto"/>
        <w:jc w:val="center"/>
        <w:rPr>
          <w:rFonts w:ascii="Times New Roman" w:eastAsia="Calibri" w:hAnsi="Times New Roman" w:cs="Times New Roman"/>
          <w:iCs/>
          <w:sz w:val="12"/>
          <w:szCs w:val="12"/>
        </w:rPr>
      </w:pPr>
      <w:r w:rsidRPr="001E6957">
        <w:rPr>
          <w:rFonts w:ascii="Times New Roman" w:eastAsia="Calibri" w:hAnsi="Times New Roman" w:cs="Times New Roman"/>
          <w:iCs/>
          <w:sz w:val="12"/>
          <w:szCs w:val="12"/>
        </w:rPr>
        <w:lastRenderedPageBreak/>
        <w:t>Администрация</w:t>
      </w:r>
    </w:p>
    <w:p w:rsidR="001E6957" w:rsidRPr="001E6957" w:rsidRDefault="001E6957" w:rsidP="001E6957">
      <w:pPr>
        <w:tabs>
          <w:tab w:val="left" w:pos="0"/>
        </w:tabs>
        <w:spacing w:after="0" w:line="240" w:lineRule="auto"/>
        <w:jc w:val="center"/>
        <w:rPr>
          <w:rFonts w:ascii="Times New Roman" w:eastAsia="Calibri" w:hAnsi="Times New Roman" w:cs="Times New Roman"/>
          <w:iCs/>
          <w:sz w:val="12"/>
          <w:szCs w:val="12"/>
        </w:rPr>
      </w:pPr>
      <w:proofErr w:type="gramStart"/>
      <w:r>
        <w:rPr>
          <w:rFonts w:ascii="Times New Roman" w:eastAsia="Calibri" w:hAnsi="Times New Roman" w:cs="Times New Roman"/>
          <w:iCs/>
          <w:sz w:val="12"/>
          <w:szCs w:val="12"/>
        </w:rPr>
        <w:t>муниципального</w:t>
      </w:r>
      <w:proofErr w:type="gramEnd"/>
      <w:r>
        <w:rPr>
          <w:rFonts w:ascii="Times New Roman" w:eastAsia="Calibri" w:hAnsi="Times New Roman" w:cs="Times New Roman"/>
          <w:iCs/>
          <w:sz w:val="12"/>
          <w:szCs w:val="12"/>
        </w:rPr>
        <w:t xml:space="preserve"> район </w:t>
      </w:r>
      <w:r w:rsidRPr="001E6957">
        <w:rPr>
          <w:rFonts w:ascii="Times New Roman" w:eastAsia="Calibri" w:hAnsi="Times New Roman" w:cs="Times New Roman"/>
          <w:iCs/>
          <w:sz w:val="12"/>
          <w:szCs w:val="12"/>
        </w:rPr>
        <w:t>Сергиевский</w:t>
      </w:r>
    </w:p>
    <w:p w:rsidR="001E6957" w:rsidRPr="001E6957" w:rsidRDefault="001E6957" w:rsidP="001E6957">
      <w:pPr>
        <w:tabs>
          <w:tab w:val="left" w:pos="0"/>
        </w:tabs>
        <w:spacing w:after="0" w:line="240" w:lineRule="auto"/>
        <w:jc w:val="center"/>
        <w:rPr>
          <w:rFonts w:ascii="Times New Roman" w:eastAsia="Calibri" w:hAnsi="Times New Roman" w:cs="Times New Roman"/>
          <w:iCs/>
          <w:sz w:val="12"/>
          <w:szCs w:val="12"/>
        </w:rPr>
      </w:pPr>
      <w:r w:rsidRPr="001E6957">
        <w:rPr>
          <w:rFonts w:ascii="Times New Roman" w:eastAsia="Calibri" w:hAnsi="Times New Roman" w:cs="Times New Roman"/>
          <w:iCs/>
          <w:sz w:val="12"/>
          <w:szCs w:val="12"/>
        </w:rPr>
        <w:t>Самарской области</w:t>
      </w:r>
    </w:p>
    <w:p w:rsidR="001E6957" w:rsidRPr="001E6957" w:rsidRDefault="001E6957" w:rsidP="001E6957">
      <w:pPr>
        <w:tabs>
          <w:tab w:val="left" w:pos="0"/>
        </w:tabs>
        <w:spacing w:after="0" w:line="240" w:lineRule="auto"/>
        <w:jc w:val="center"/>
        <w:rPr>
          <w:rFonts w:ascii="Times New Roman" w:eastAsia="Calibri" w:hAnsi="Times New Roman" w:cs="Times New Roman"/>
          <w:iCs/>
          <w:sz w:val="12"/>
          <w:szCs w:val="12"/>
        </w:rPr>
      </w:pPr>
    </w:p>
    <w:p w:rsidR="001E6957" w:rsidRPr="001E6957" w:rsidRDefault="001E6957" w:rsidP="001E6957">
      <w:pPr>
        <w:tabs>
          <w:tab w:val="left" w:pos="0"/>
        </w:tabs>
        <w:spacing w:after="0" w:line="240" w:lineRule="auto"/>
        <w:jc w:val="center"/>
        <w:rPr>
          <w:rFonts w:ascii="Times New Roman" w:eastAsia="Calibri" w:hAnsi="Times New Roman" w:cs="Times New Roman"/>
          <w:iCs/>
          <w:sz w:val="12"/>
          <w:szCs w:val="12"/>
        </w:rPr>
      </w:pPr>
      <w:r w:rsidRPr="001E6957">
        <w:rPr>
          <w:rFonts w:ascii="Times New Roman" w:eastAsia="Calibri" w:hAnsi="Times New Roman" w:cs="Times New Roman"/>
          <w:iCs/>
          <w:sz w:val="12"/>
          <w:szCs w:val="12"/>
        </w:rPr>
        <w:t>ПОСТАНОВЛЕНИЕ</w:t>
      </w:r>
    </w:p>
    <w:p w:rsidR="001E6957" w:rsidRPr="001E6957" w:rsidRDefault="001E6957" w:rsidP="001E6957">
      <w:pPr>
        <w:tabs>
          <w:tab w:val="left" w:pos="0"/>
        </w:tabs>
        <w:spacing w:after="0" w:line="240" w:lineRule="auto"/>
        <w:rPr>
          <w:rFonts w:ascii="Times New Roman" w:eastAsia="Calibri" w:hAnsi="Times New Roman" w:cs="Times New Roman"/>
          <w:iCs/>
          <w:sz w:val="12"/>
          <w:szCs w:val="12"/>
        </w:rPr>
      </w:pPr>
    </w:p>
    <w:p w:rsidR="0094598B" w:rsidRDefault="001E6957" w:rsidP="001E6957">
      <w:pPr>
        <w:tabs>
          <w:tab w:val="left" w:pos="0"/>
        </w:tabs>
        <w:spacing w:after="0" w:line="240" w:lineRule="auto"/>
        <w:rPr>
          <w:rFonts w:ascii="Times New Roman" w:eastAsia="Calibri" w:hAnsi="Times New Roman" w:cs="Times New Roman"/>
          <w:iCs/>
          <w:sz w:val="12"/>
          <w:szCs w:val="12"/>
        </w:rPr>
      </w:pPr>
      <w:r w:rsidRPr="001E6957">
        <w:rPr>
          <w:rFonts w:ascii="Times New Roman" w:eastAsia="Calibri" w:hAnsi="Times New Roman" w:cs="Times New Roman"/>
          <w:iCs/>
          <w:sz w:val="12"/>
          <w:szCs w:val="12"/>
        </w:rPr>
        <w:t>«31» декабря 2019г.</w:t>
      </w:r>
      <w:r>
        <w:rPr>
          <w:rFonts w:ascii="Times New Roman" w:eastAsia="Calibri" w:hAnsi="Times New Roman" w:cs="Times New Roman"/>
          <w:iCs/>
          <w:sz w:val="12"/>
          <w:szCs w:val="12"/>
        </w:rPr>
        <w:t xml:space="preserve">                                                                                                                                                                                                            </w:t>
      </w:r>
      <w:r w:rsidRPr="001E6957">
        <w:rPr>
          <w:rFonts w:ascii="Times New Roman" w:eastAsia="Calibri" w:hAnsi="Times New Roman" w:cs="Times New Roman"/>
          <w:iCs/>
          <w:sz w:val="12"/>
          <w:szCs w:val="12"/>
        </w:rPr>
        <w:t>№1827</w:t>
      </w:r>
    </w:p>
    <w:p w:rsidR="0094598B" w:rsidRDefault="001E6957" w:rsidP="001E6957">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Об утверждении порядка ис</w:t>
      </w:r>
      <w:r w:rsidRPr="001E6957">
        <w:rPr>
          <w:rFonts w:ascii="Times New Roman" w:eastAsia="Calibri" w:hAnsi="Times New Roman" w:cs="Times New Roman"/>
          <w:iCs/>
          <w:sz w:val="12"/>
          <w:szCs w:val="12"/>
        </w:rPr>
        <w:t>полнения решения о применении бюджетных мер принуждения</w:t>
      </w:r>
    </w:p>
    <w:p w:rsidR="0094598B" w:rsidRDefault="0094598B" w:rsidP="00724C62">
      <w:pPr>
        <w:tabs>
          <w:tab w:val="left" w:pos="0"/>
        </w:tabs>
        <w:spacing w:after="0" w:line="240" w:lineRule="auto"/>
        <w:rPr>
          <w:rFonts w:ascii="Times New Roman" w:eastAsia="Calibri" w:hAnsi="Times New Roman" w:cs="Times New Roman"/>
          <w:iCs/>
          <w:sz w:val="12"/>
          <w:szCs w:val="12"/>
        </w:rPr>
      </w:pPr>
    </w:p>
    <w:p w:rsidR="001E6957" w:rsidRPr="001E6957" w:rsidRDefault="001E6957" w:rsidP="001E6957">
      <w:pPr>
        <w:tabs>
          <w:tab w:val="left" w:pos="0"/>
        </w:tabs>
        <w:spacing w:after="0" w:line="240" w:lineRule="auto"/>
        <w:ind w:firstLine="284"/>
        <w:jc w:val="both"/>
        <w:rPr>
          <w:rFonts w:ascii="Times New Roman" w:eastAsia="Calibri" w:hAnsi="Times New Roman" w:cs="Times New Roman"/>
          <w:iCs/>
          <w:sz w:val="12"/>
          <w:szCs w:val="12"/>
        </w:rPr>
      </w:pPr>
      <w:r w:rsidRPr="001E6957">
        <w:rPr>
          <w:rFonts w:ascii="Times New Roman" w:eastAsia="Calibri" w:hAnsi="Times New Roman" w:cs="Times New Roman"/>
          <w:iCs/>
          <w:sz w:val="12"/>
          <w:szCs w:val="12"/>
        </w:rPr>
        <w:t>В соответствии со статьей 306.2 Бюджетного кодекса Российской Федерации, на основании Положения  об управлении финансами администрации муниципального района Сергиевский Самарской области, утвержденного постановлением администрации муниципального района Сергиевский Самарской области от 17.03.2017 N 217, администрация муниципального района Сергиевский Самарской области</w:t>
      </w:r>
    </w:p>
    <w:p w:rsidR="001E6957" w:rsidRPr="001E6957" w:rsidRDefault="001E6957" w:rsidP="001E6957">
      <w:pPr>
        <w:tabs>
          <w:tab w:val="left" w:pos="0"/>
        </w:tabs>
        <w:spacing w:after="0" w:line="240" w:lineRule="auto"/>
        <w:ind w:firstLine="284"/>
        <w:jc w:val="both"/>
        <w:rPr>
          <w:rFonts w:ascii="Times New Roman" w:eastAsia="Calibri" w:hAnsi="Times New Roman" w:cs="Times New Roman"/>
          <w:iCs/>
          <w:sz w:val="12"/>
          <w:szCs w:val="12"/>
        </w:rPr>
      </w:pPr>
      <w:r w:rsidRPr="001E6957">
        <w:rPr>
          <w:rFonts w:ascii="Times New Roman" w:eastAsia="Calibri" w:hAnsi="Times New Roman" w:cs="Times New Roman"/>
          <w:iCs/>
          <w:sz w:val="12"/>
          <w:szCs w:val="12"/>
        </w:rPr>
        <w:t>ПОСТАНОВЛЯЕТ:</w:t>
      </w:r>
    </w:p>
    <w:p w:rsidR="001E6957" w:rsidRPr="001E6957" w:rsidRDefault="00C272EC" w:rsidP="001E695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1E6957" w:rsidRPr="001E6957">
        <w:rPr>
          <w:rFonts w:ascii="Times New Roman" w:eastAsia="Calibri" w:hAnsi="Times New Roman" w:cs="Times New Roman"/>
          <w:iCs/>
          <w:sz w:val="12"/>
          <w:szCs w:val="12"/>
        </w:rPr>
        <w:t>Утвердить Порядок исполнения решения о применении бюджетных мер принуждения.</w:t>
      </w:r>
    </w:p>
    <w:p w:rsidR="001E6957" w:rsidRPr="001E6957" w:rsidRDefault="00C272EC" w:rsidP="001E695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1E6957" w:rsidRPr="001E6957">
        <w:rPr>
          <w:rFonts w:ascii="Times New Roman" w:eastAsia="Calibri" w:hAnsi="Times New Roman" w:cs="Times New Roman"/>
          <w:iCs/>
          <w:sz w:val="12"/>
          <w:szCs w:val="12"/>
        </w:rPr>
        <w:t xml:space="preserve">Опубликовать настоящее постановление в  газете «Сергиевский  вестник» и разместить на официальном сайте муниципального района Сергиевский http://www.sergievsk.ru/. </w:t>
      </w:r>
    </w:p>
    <w:p w:rsidR="001E6957" w:rsidRPr="001E6957" w:rsidRDefault="00C272EC" w:rsidP="001E695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1E6957" w:rsidRPr="001E6957">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1E6957" w:rsidRPr="001E6957" w:rsidRDefault="00C272EC" w:rsidP="00C272E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proofErr w:type="gramStart"/>
      <w:r w:rsidR="001E6957" w:rsidRPr="001E6957">
        <w:rPr>
          <w:rFonts w:ascii="Times New Roman" w:eastAsia="Calibri" w:hAnsi="Times New Roman" w:cs="Times New Roman"/>
          <w:iCs/>
          <w:sz w:val="12"/>
          <w:szCs w:val="12"/>
        </w:rPr>
        <w:t>Контроль за</w:t>
      </w:r>
      <w:proofErr w:type="gramEnd"/>
      <w:r w:rsidR="001E6957" w:rsidRPr="001E6957">
        <w:rPr>
          <w:rFonts w:ascii="Times New Roman" w:eastAsia="Calibri" w:hAnsi="Times New Roman" w:cs="Times New Roman"/>
          <w:iCs/>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w:t>
      </w:r>
      <w:r>
        <w:rPr>
          <w:rFonts w:ascii="Times New Roman" w:eastAsia="Calibri" w:hAnsi="Times New Roman" w:cs="Times New Roman"/>
          <w:iCs/>
          <w:sz w:val="12"/>
          <w:szCs w:val="12"/>
        </w:rPr>
        <w:t xml:space="preserve"> Самарской области Ганиеву С.Р.</w:t>
      </w:r>
    </w:p>
    <w:p w:rsidR="001E6957" w:rsidRPr="001E6957" w:rsidRDefault="001E6957" w:rsidP="00C272EC">
      <w:pPr>
        <w:tabs>
          <w:tab w:val="left" w:pos="0"/>
        </w:tabs>
        <w:spacing w:after="0" w:line="240" w:lineRule="auto"/>
        <w:ind w:firstLine="284"/>
        <w:jc w:val="right"/>
        <w:rPr>
          <w:rFonts w:ascii="Times New Roman" w:eastAsia="Calibri" w:hAnsi="Times New Roman" w:cs="Times New Roman"/>
          <w:iCs/>
          <w:sz w:val="12"/>
          <w:szCs w:val="12"/>
        </w:rPr>
      </w:pPr>
      <w:r w:rsidRPr="001E6957">
        <w:rPr>
          <w:rFonts w:ascii="Times New Roman" w:eastAsia="Calibri" w:hAnsi="Times New Roman" w:cs="Times New Roman"/>
          <w:iCs/>
          <w:sz w:val="12"/>
          <w:szCs w:val="12"/>
        </w:rPr>
        <w:t xml:space="preserve">Глава </w:t>
      </w:r>
      <w:proofErr w:type="gramStart"/>
      <w:r w:rsidRPr="001E6957">
        <w:rPr>
          <w:rFonts w:ascii="Times New Roman" w:eastAsia="Calibri" w:hAnsi="Times New Roman" w:cs="Times New Roman"/>
          <w:iCs/>
          <w:sz w:val="12"/>
          <w:szCs w:val="12"/>
        </w:rPr>
        <w:t>муниципального</w:t>
      </w:r>
      <w:proofErr w:type="gramEnd"/>
      <w:r w:rsidRPr="001E6957">
        <w:rPr>
          <w:rFonts w:ascii="Times New Roman" w:eastAsia="Calibri" w:hAnsi="Times New Roman" w:cs="Times New Roman"/>
          <w:iCs/>
          <w:sz w:val="12"/>
          <w:szCs w:val="12"/>
        </w:rPr>
        <w:t xml:space="preserve">                                                                           </w:t>
      </w:r>
    </w:p>
    <w:p w:rsidR="00C272EC" w:rsidRDefault="00C272EC" w:rsidP="00C272EC">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района Сергиевский </w:t>
      </w:r>
      <w:r w:rsidR="001E6957" w:rsidRPr="001E6957">
        <w:rPr>
          <w:rFonts w:ascii="Times New Roman" w:eastAsia="Calibri" w:hAnsi="Times New Roman" w:cs="Times New Roman"/>
          <w:iCs/>
          <w:sz w:val="12"/>
          <w:szCs w:val="12"/>
        </w:rPr>
        <w:t xml:space="preserve"> </w:t>
      </w:r>
    </w:p>
    <w:p w:rsidR="0094598B" w:rsidRDefault="001E6957" w:rsidP="00C272EC">
      <w:pPr>
        <w:tabs>
          <w:tab w:val="left" w:pos="0"/>
        </w:tabs>
        <w:spacing w:after="0" w:line="240" w:lineRule="auto"/>
        <w:ind w:firstLine="284"/>
        <w:jc w:val="right"/>
        <w:rPr>
          <w:rFonts w:ascii="Times New Roman" w:eastAsia="Calibri" w:hAnsi="Times New Roman" w:cs="Times New Roman"/>
          <w:iCs/>
          <w:sz w:val="12"/>
          <w:szCs w:val="12"/>
        </w:rPr>
      </w:pPr>
      <w:r w:rsidRPr="001E6957">
        <w:rPr>
          <w:rFonts w:ascii="Times New Roman" w:eastAsia="Calibri" w:hAnsi="Times New Roman" w:cs="Times New Roman"/>
          <w:iCs/>
          <w:sz w:val="12"/>
          <w:szCs w:val="12"/>
        </w:rPr>
        <w:t xml:space="preserve">                       А.А. Веселов</w:t>
      </w:r>
    </w:p>
    <w:p w:rsidR="00C272EC" w:rsidRDefault="00C272EC" w:rsidP="00C272EC">
      <w:pPr>
        <w:tabs>
          <w:tab w:val="left" w:pos="0"/>
        </w:tabs>
        <w:spacing w:after="0" w:line="240" w:lineRule="auto"/>
        <w:ind w:firstLine="284"/>
        <w:jc w:val="right"/>
        <w:rPr>
          <w:rFonts w:ascii="Times New Roman" w:eastAsia="Calibri" w:hAnsi="Times New Roman" w:cs="Times New Roman"/>
          <w:iCs/>
          <w:sz w:val="12"/>
          <w:szCs w:val="12"/>
        </w:rPr>
      </w:pPr>
    </w:p>
    <w:p w:rsidR="00C272EC" w:rsidRPr="00C272EC" w:rsidRDefault="00C272EC" w:rsidP="00C272EC">
      <w:pPr>
        <w:tabs>
          <w:tab w:val="left" w:pos="0"/>
        </w:tabs>
        <w:spacing w:after="0" w:line="240" w:lineRule="auto"/>
        <w:ind w:firstLine="284"/>
        <w:jc w:val="right"/>
        <w:rPr>
          <w:rFonts w:ascii="Times New Roman" w:eastAsia="Calibri" w:hAnsi="Times New Roman" w:cs="Times New Roman"/>
          <w:iCs/>
          <w:sz w:val="12"/>
          <w:szCs w:val="12"/>
        </w:rPr>
      </w:pPr>
      <w:r w:rsidRPr="00C272EC">
        <w:rPr>
          <w:rFonts w:ascii="Times New Roman" w:eastAsia="Calibri" w:hAnsi="Times New Roman" w:cs="Times New Roman"/>
          <w:iCs/>
          <w:sz w:val="12"/>
          <w:szCs w:val="12"/>
        </w:rPr>
        <w:t>Приложение №1</w:t>
      </w:r>
    </w:p>
    <w:p w:rsidR="00C272EC" w:rsidRPr="00C272EC" w:rsidRDefault="00C272EC" w:rsidP="00C272EC">
      <w:pPr>
        <w:tabs>
          <w:tab w:val="left" w:pos="0"/>
        </w:tabs>
        <w:spacing w:after="0" w:line="240" w:lineRule="auto"/>
        <w:ind w:firstLine="284"/>
        <w:jc w:val="right"/>
        <w:rPr>
          <w:rFonts w:ascii="Times New Roman" w:eastAsia="Calibri" w:hAnsi="Times New Roman" w:cs="Times New Roman"/>
          <w:iCs/>
          <w:sz w:val="12"/>
          <w:szCs w:val="12"/>
        </w:rPr>
      </w:pPr>
      <w:r w:rsidRPr="00C272EC">
        <w:rPr>
          <w:rFonts w:ascii="Times New Roman" w:eastAsia="Calibri" w:hAnsi="Times New Roman" w:cs="Times New Roman"/>
          <w:iCs/>
          <w:sz w:val="12"/>
          <w:szCs w:val="12"/>
        </w:rPr>
        <w:t xml:space="preserve">к постановлению администрации </w:t>
      </w:r>
    </w:p>
    <w:p w:rsidR="00C272EC" w:rsidRPr="00C272EC" w:rsidRDefault="00C272EC" w:rsidP="00C272EC">
      <w:pPr>
        <w:tabs>
          <w:tab w:val="left" w:pos="0"/>
        </w:tabs>
        <w:spacing w:after="0" w:line="240" w:lineRule="auto"/>
        <w:ind w:firstLine="284"/>
        <w:jc w:val="right"/>
        <w:rPr>
          <w:rFonts w:ascii="Times New Roman" w:eastAsia="Calibri" w:hAnsi="Times New Roman" w:cs="Times New Roman"/>
          <w:iCs/>
          <w:sz w:val="12"/>
          <w:szCs w:val="12"/>
        </w:rPr>
      </w:pPr>
      <w:r w:rsidRPr="00C272EC">
        <w:rPr>
          <w:rFonts w:ascii="Times New Roman" w:eastAsia="Calibri" w:hAnsi="Times New Roman" w:cs="Times New Roman"/>
          <w:iCs/>
          <w:sz w:val="12"/>
          <w:szCs w:val="12"/>
        </w:rPr>
        <w:t xml:space="preserve">муниципального района Сергиевский </w:t>
      </w:r>
    </w:p>
    <w:p w:rsidR="00C272EC" w:rsidRDefault="00C272EC" w:rsidP="00C272EC">
      <w:pPr>
        <w:tabs>
          <w:tab w:val="left" w:pos="0"/>
        </w:tabs>
        <w:spacing w:after="0" w:line="240" w:lineRule="auto"/>
        <w:ind w:firstLine="284"/>
        <w:jc w:val="right"/>
        <w:rPr>
          <w:rFonts w:ascii="Times New Roman" w:eastAsia="Calibri" w:hAnsi="Times New Roman" w:cs="Times New Roman"/>
          <w:iCs/>
          <w:sz w:val="12"/>
          <w:szCs w:val="12"/>
        </w:rPr>
      </w:pPr>
      <w:r w:rsidRPr="00C272EC">
        <w:rPr>
          <w:rFonts w:ascii="Times New Roman" w:eastAsia="Calibri" w:hAnsi="Times New Roman" w:cs="Times New Roman"/>
          <w:iCs/>
          <w:sz w:val="12"/>
          <w:szCs w:val="12"/>
        </w:rPr>
        <w:t>№1827 от 31 декабря 2019 года</w:t>
      </w:r>
    </w:p>
    <w:p w:rsidR="00C272EC" w:rsidRPr="00C272EC" w:rsidRDefault="00C272EC" w:rsidP="00C272EC">
      <w:pPr>
        <w:tabs>
          <w:tab w:val="left" w:pos="0"/>
        </w:tabs>
        <w:spacing w:after="0" w:line="240" w:lineRule="auto"/>
        <w:ind w:firstLine="284"/>
        <w:jc w:val="center"/>
        <w:rPr>
          <w:rFonts w:ascii="Times New Roman" w:eastAsia="Calibri" w:hAnsi="Times New Roman" w:cs="Times New Roman"/>
          <w:b/>
          <w:iCs/>
          <w:sz w:val="12"/>
          <w:szCs w:val="12"/>
        </w:rPr>
      </w:pPr>
      <w:r w:rsidRPr="00C272EC">
        <w:rPr>
          <w:rFonts w:ascii="Times New Roman" w:eastAsia="Calibri" w:hAnsi="Times New Roman" w:cs="Times New Roman"/>
          <w:b/>
          <w:iCs/>
          <w:sz w:val="12"/>
          <w:szCs w:val="12"/>
        </w:rPr>
        <w:t>Порядок исполнения решения о применении бюджетных мер принуждения</w:t>
      </w:r>
    </w:p>
    <w:p w:rsidR="00C272EC" w:rsidRDefault="00C272EC" w:rsidP="00C272EC">
      <w:pPr>
        <w:tabs>
          <w:tab w:val="left" w:pos="0"/>
        </w:tabs>
        <w:spacing w:after="0" w:line="240" w:lineRule="auto"/>
        <w:ind w:firstLine="284"/>
        <w:jc w:val="both"/>
        <w:rPr>
          <w:rFonts w:ascii="Times New Roman" w:eastAsia="Calibri" w:hAnsi="Times New Roman" w:cs="Times New Roman"/>
          <w:iCs/>
          <w:sz w:val="12"/>
          <w:szCs w:val="12"/>
        </w:rPr>
      </w:pPr>
      <w:r w:rsidRPr="00C272EC">
        <w:rPr>
          <w:rFonts w:ascii="Times New Roman" w:eastAsia="Calibri" w:hAnsi="Times New Roman" w:cs="Times New Roman"/>
          <w:iCs/>
          <w:sz w:val="12"/>
          <w:szCs w:val="12"/>
        </w:rPr>
        <w:t xml:space="preserve">Настоящий Порядок разработан на основании Бюджетного кодекса Российской Федерации </w:t>
      </w:r>
      <w:proofErr w:type="gramStart"/>
      <w:r w:rsidRPr="00C272EC">
        <w:rPr>
          <w:rFonts w:ascii="Times New Roman" w:eastAsia="Calibri" w:hAnsi="Times New Roman" w:cs="Times New Roman"/>
          <w:iCs/>
          <w:sz w:val="12"/>
          <w:szCs w:val="12"/>
        </w:rPr>
        <w:t xml:space="preserve">( </w:t>
      </w:r>
      <w:proofErr w:type="gramEnd"/>
      <w:r w:rsidRPr="00C272EC">
        <w:rPr>
          <w:rFonts w:ascii="Times New Roman" w:eastAsia="Calibri" w:hAnsi="Times New Roman" w:cs="Times New Roman"/>
          <w:iCs/>
          <w:sz w:val="12"/>
          <w:szCs w:val="12"/>
        </w:rPr>
        <w:t>далее – Бюджетный кодекс) и определяет порядок исполнения решения о примен</w:t>
      </w:r>
      <w:r>
        <w:rPr>
          <w:rFonts w:ascii="Times New Roman" w:eastAsia="Calibri" w:hAnsi="Times New Roman" w:cs="Times New Roman"/>
          <w:iCs/>
          <w:sz w:val="12"/>
          <w:szCs w:val="12"/>
        </w:rPr>
        <w:t>ении бюджетных мер принуждения.</w:t>
      </w:r>
    </w:p>
    <w:p w:rsidR="00C272EC" w:rsidRPr="00C272EC" w:rsidRDefault="00C272EC" w:rsidP="00C272EC">
      <w:pPr>
        <w:tabs>
          <w:tab w:val="left" w:pos="0"/>
        </w:tabs>
        <w:spacing w:after="0" w:line="240" w:lineRule="auto"/>
        <w:ind w:firstLine="284"/>
        <w:jc w:val="both"/>
        <w:rPr>
          <w:rFonts w:ascii="Times New Roman" w:eastAsia="Calibri" w:hAnsi="Times New Roman" w:cs="Times New Roman"/>
          <w:iCs/>
          <w:sz w:val="12"/>
          <w:szCs w:val="12"/>
        </w:rPr>
      </w:pPr>
      <w:r w:rsidRPr="00C272EC">
        <w:rPr>
          <w:rFonts w:ascii="Times New Roman" w:eastAsia="Calibri" w:hAnsi="Times New Roman" w:cs="Times New Roman"/>
          <w:iCs/>
          <w:sz w:val="12"/>
          <w:szCs w:val="12"/>
        </w:rPr>
        <w:t xml:space="preserve">2. </w:t>
      </w:r>
      <w:proofErr w:type="gramStart"/>
      <w:r w:rsidRPr="00C272EC">
        <w:rPr>
          <w:rFonts w:ascii="Times New Roman" w:eastAsia="Calibri" w:hAnsi="Times New Roman" w:cs="Times New Roman"/>
          <w:iCs/>
          <w:sz w:val="12"/>
          <w:szCs w:val="12"/>
        </w:rPr>
        <w:t>Настоящий Порядок подлежит применению в случае поступления в Управление финансами администрации муниципального района Сергиевский Самарской области (далее - Управление финансами) от органа муниципального финансового контроля уведомления о применении бюджетной меры принуждения за бюджетные нарушения, предусмотренные главой 30 Бюджетного кодекса, в отношении главных распорядителей (распорядителей) средств бюджета муниципального района Сергиевский Самарской области, получателей бюджетных средств муниципального района Сергиевский Самарской области, главных администраторов</w:t>
      </w:r>
      <w:proofErr w:type="gramEnd"/>
      <w:r w:rsidRPr="00C272EC">
        <w:rPr>
          <w:rFonts w:ascii="Times New Roman" w:eastAsia="Calibri" w:hAnsi="Times New Roman" w:cs="Times New Roman"/>
          <w:iCs/>
          <w:sz w:val="12"/>
          <w:szCs w:val="12"/>
        </w:rPr>
        <w:t xml:space="preserve"> доходов бюджета муниципального района Сергиевский Самарской области и главных администраторов </w:t>
      </w:r>
      <w:proofErr w:type="gramStart"/>
      <w:r w:rsidRPr="00C272EC">
        <w:rPr>
          <w:rFonts w:ascii="Times New Roman" w:eastAsia="Calibri" w:hAnsi="Times New Roman" w:cs="Times New Roman"/>
          <w:iCs/>
          <w:sz w:val="12"/>
          <w:szCs w:val="12"/>
        </w:rPr>
        <w:t>источников финансирования дефицита бюджета муниципального района</w:t>
      </w:r>
      <w:proofErr w:type="gramEnd"/>
      <w:r w:rsidRPr="00C272EC">
        <w:rPr>
          <w:rFonts w:ascii="Times New Roman" w:eastAsia="Calibri" w:hAnsi="Times New Roman" w:cs="Times New Roman"/>
          <w:iCs/>
          <w:sz w:val="12"/>
          <w:szCs w:val="12"/>
        </w:rPr>
        <w:t xml:space="preserve"> Сергиевский Самарской области (далее - объекты контроля).</w:t>
      </w:r>
    </w:p>
    <w:p w:rsidR="00C272EC" w:rsidRPr="00C272EC" w:rsidRDefault="00C272EC" w:rsidP="00C272EC">
      <w:pPr>
        <w:tabs>
          <w:tab w:val="left" w:pos="0"/>
        </w:tabs>
        <w:spacing w:after="0" w:line="240" w:lineRule="auto"/>
        <w:ind w:firstLine="284"/>
        <w:jc w:val="both"/>
        <w:rPr>
          <w:rFonts w:ascii="Times New Roman" w:eastAsia="Calibri" w:hAnsi="Times New Roman" w:cs="Times New Roman"/>
          <w:iCs/>
          <w:sz w:val="12"/>
          <w:szCs w:val="12"/>
        </w:rPr>
      </w:pPr>
      <w:r w:rsidRPr="00C272EC">
        <w:rPr>
          <w:rFonts w:ascii="Times New Roman" w:eastAsia="Calibri" w:hAnsi="Times New Roman" w:cs="Times New Roman"/>
          <w:iCs/>
          <w:sz w:val="12"/>
          <w:szCs w:val="12"/>
        </w:rPr>
        <w:t xml:space="preserve">3. </w:t>
      </w:r>
      <w:proofErr w:type="gramStart"/>
      <w:r w:rsidRPr="00C272EC">
        <w:rPr>
          <w:rFonts w:ascii="Times New Roman" w:eastAsia="Calibri" w:hAnsi="Times New Roman" w:cs="Times New Roman"/>
          <w:iCs/>
          <w:sz w:val="12"/>
          <w:szCs w:val="12"/>
        </w:rPr>
        <w:t>Управление финансами принимает решение о применении бюджетных мер принуждения, решение об их изменении, их отмене или решение об отказе в применении бюджетных мер принуждения в соответствии с Правилами принятия финансовыми органами решений о применении бюджетных мер принуждения, решений об изменении решений о применении бюджетных мер принуждения, решений об отмене решений о применении бюджетных мер принуждения или решений об отказе в</w:t>
      </w:r>
      <w:proofErr w:type="gramEnd"/>
      <w:r w:rsidRPr="00C272EC">
        <w:rPr>
          <w:rFonts w:ascii="Times New Roman" w:eastAsia="Calibri" w:hAnsi="Times New Roman" w:cs="Times New Roman"/>
          <w:iCs/>
          <w:sz w:val="12"/>
          <w:szCs w:val="12"/>
        </w:rPr>
        <w:t xml:space="preserve"> </w:t>
      </w:r>
      <w:proofErr w:type="gramStart"/>
      <w:r w:rsidRPr="00C272EC">
        <w:rPr>
          <w:rFonts w:ascii="Times New Roman" w:eastAsia="Calibri" w:hAnsi="Times New Roman" w:cs="Times New Roman"/>
          <w:iCs/>
          <w:sz w:val="12"/>
          <w:szCs w:val="12"/>
        </w:rPr>
        <w:t>применении бюджетных мер принуждения, установленными Правительством Российской Федерации, на основании уведомлений о применении бюджетных мер принуждения, направленных органами муниципального финансового контроля и содержащих основания для применения предусмотренных Бюджетным кодексом мер принуждения.</w:t>
      </w:r>
      <w:proofErr w:type="gramEnd"/>
    </w:p>
    <w:p w:rsidR="00C272EC" w:rsidRPr="00C272EC" w:rsidRDefault="00C272EC" w:rsidP="00C272EC">
      <w:pPr>
        <w:tabs>
          <w:tab w:val="left" w:pos="0"/>
        </w:tabs>
        <w:spacing w:after="0" w:line="240" w:lineRule="auto"/>
        <w:ind w:firstLine="284"/>
        <w:jc w:val="both"/>
        <w:rPr>
          <w:rFonts w:ascii="Times New Roman" w:eastAsia="Calibri" w:hAnsi="Times New Roman" w:cs="Times New Roman"/>
          <w:iCs/>
          <w:sz w:val="12"/>
          <w:szCs w:val="12"/>
        </w:rPr>
      </w:pPr>
      <w:r w:rsidRPr="00C272EC">
        <w:rPr>
          <w:rFonts w:ascii="Times New Roman" w:eastAsia="Calibri" w:hAnsi="Times New Roman" w:cs="Times New Roman"/>
          <w:iCs/>
          <w:sz w:val="12"/>
          <w:szCs w:val="12"/>
        </w:rPr>
        <w:t xml:space="preserve">    Управление финансами принимает решение о применении бюджетных мер принуждения при наличии в уведомлениях о применении бюджетных мер принуждения, поступивших от органов муниципального финансового контроля, следующих сведений:</w:t>
      </w:r>
    </w:p>
    <w:p w:rsidR="00C272EC" w:rsidRPr="00C272EC" w:rsidRDefault="00C272EC" w:rsidP="00C272E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C272EC">
        <w:rPr>
          <w:rFonts w:ascii="Times New Roman" w:eastAsia="Calibri" w:hAnsi="Times New Roman" w:cs="Times New Roman"/>
          <w:iCs/>
          <w:sz w:val="12"/>
          <w:szCs w:val="12"/>
        </w:rPr>
        <w:t>описание и квалификация бюджетного нарушения согласно Бюджетному кодексу;</w:t>
      </w:r>
    </w:p>
    <w:p w:rsidR="00C272EC" w:rsidRPr="00C272EC" w:rsidRDefault="00C272EC" w:rsidP="00C272E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C272EC">
        <w:rPr>
          <w:rFonts w:ascii="Times New Roman" w:eastAsia="Calibri" w:hAnsi="Times New Roman" w:cs="Times New Roman"/>
          <w:iCs/>
          <w:sz w:val="12"/>
          <w:szCs w:val="12"/>
        </w:rPr>
        <w:t>объект контроля, допустивший бюджетное нарушение;</w:t>
      </w:r>
    </w:p>
    <w:p w:rsidR="00C272EC" w:rsidRPr="00C272EC" w:rsidRDefault="00C272EC" w:rsidP="00C272E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C272EC">
        <w:rPr>
          <w:rFonts w:ascii="Times New Roman" w:eastAsia="Calibri" w:hAnsi="Times New Roman" w:cs="Times New Roman"/>
          <w:iCs/>
          <w:sz w:val="12"/>
          <w:szCs w:val="12"/>
        </w:rPr>
        <w:t>бюджетная мера при</w:t>
      </w:r>
      <w:r>
        <w:rPr>
          <w:rFonts w:ascii="Times New Roman" w:eastAsia="Calibri" w:hAnsi="Times New Roman" w:cs="Times New Roman"/>
          <w:iCs/>
          <w:sz w:val="12"/>
          <w:szCs w:val="12"/>
        </w:rPr>
        <w:t>нуждения и сроки ее исполнения.</w:t>
      </w:r>
    </w:p>
    <w:p w:rsidR="00C272EC" w:rsidRPr="00C272EC" w:rsidRDefault="00C272EC" w:rsidP="00C272EC">
      <w:pPr>
        <w:tabs>
          <w:tab w:val="left" w:pos="0"/>
        </w:tabs>
        <w:spacing w:after="0" w:line="240" w:lineRule="auto"/>
        <w:ind w:firstLine="284"/>
        <w:jc w:val="both"/>
        <w:rPr>
          <w:rFonts w:ascii="Times New Roman" w:eastAsia="Calibri" w:hAnsi="Times New Roman" w:cs="Times New Roman"/>
          <w:iCs/>
          <w:sz w:val="12"/>
          <w:szCs w:val="12"/>
        </w:rPr>
      </w:pPr>
      <w:r w:rsidRPr="00C272EC">
        <w:rPr>
          <w:rFonts w:ascii="Times New Roman" w:eastAsia="Calibri" w:hAnsi="Times New Roman" w:cs="Times New Roman"/>
          <w:iCs/>
          <w:sz w:val="12"/>
          <w:szCs w:val="12"/>
        </w:rPr>
        <w:t>4. Управление финансами не несет ответственности за достоверность, полноту и качество сведений, содержащихся в уведомлениях о применении бюджетных мер принуждения, представляемых органами муниципального финансового контроля.</w:t>
      </w:r>
    </w:p>
    <w:p w:rsidR="00C272EC" w:rsidRPr="00C272EC" w:rsidRDefault="00C272EC" w:rsidP="00C272EC">
      <w:pPr>
        <w:tabs>
          <w:tab w:val="left" w:pos="0"/>
        </w:tabs>
        <w:spacing w:after="0" w:line="240" w:lineRule="auto"/>
        <w:ind w:firstLine="284"/>
        <w:jc w:val="both"/>
        <w:rPr>
          <w:rFonts w:ascii="Times New Roman" w:eastAsia="Calibri" w:hAnsi="Times New Roman" w:cs="Times New Roman"/>
          <w:iCs/>
          <w:sz w:val="12"/>
          <w:szCs w:val="12"/>
        </w:rPr>
      </w:pPr>
      <w:r w:rsidRPr="00C272EC">
        <w:rPr>
          <w:rFonts w:ascii="Times New Roman" w:eastAsia="Calibri" w:hAnsi="Times New Roman" w:cs="Times New Roman"/>
          <w:iCs/>
          <w:sz w:val="12"/>
          <w:szCs w:val="12"/>
        </w:rPr>
        <w:t>5. Решение о применении бюджетных мер принуждения, решение об их изменении, их отмене или решение об отказе в применении бюджетных мер принуждения принимается Управлением финансами в течение тридцати календарных дней после получения уведомления о применении бюджетных мер принуждения и исполнению в срок до одного года со дня принятия указанного решения.</w:t>
      </w:r>
    </w:p>
    <w:p w:rsidR="00C272EC" w:rsidRPr="00C272EC" w:rsidRDefault="00C272EC" w:rsidP="00C272EC">
      <w:pPr>
        <w:tabs>
          <w:tab w:val="left" w:pos="0"/>
        </w:tabs>
        <w:spacing w:after="0" w:line="240" w:lineRule="auto"/>
        <w:ind w:firstLine="284"/>
        <w:jc w:val="both"/>
        <w:rPr>
          <w:rFonts w:ascii="Times New Roman" w:eastAsia="Calibri" w:hAnsi="Times New Roman" w:cs="Times New Roman"/>
          <w:iCs/>
          <w:sz w:val="12"/>
          <w:szCs w:val="12"/>
        </w:rPr>
      </w:pPr>
      <w:r w:rsidRPr="00C272EC">
        <w:rPr>
          <w:rFonts w:ascii="Times New Roman" w:eastAsia="Calibri" w:hAnsi="Times New Roman" w:cs="Times New Roman"/>
          <w:iCs/>
          <w:sz w:val="12"/>
          <w:szCs w:val="12"/>
        </w:rPr>
        <w:t>По решению Управления финансами срок исполнения бюджетной меры принуждения, указанный в абзаце первом настоящего пункта, может быть продлен на срок более одного года в случаях и на условиях, установленных Управлением финансами в соответствии с общими требованиями, определенными Правительством Российской Федерации.</w:t>
      </w:r>
    </w:p>
    <w:p w:rsidR="00C272EC" w:rsidRPr="00C272EC" w:rsidRDefault="00C272EC" w:rsidP="00C272EC">
      <w:pPr>
        <w:tabs>
          <w:tab w:val="left" w:pos="0"/>
        </w:tabs>
        <w:spacing w:after="0" w:line="240" w:lineRule="auto"/>
        <w:ind w:firstLine="284"/>
        <w:jc w:val="both"/>
        <w:rPr>
          <w:rFonts w:ascii="Times New Roman" w:eastAsia="Calibri" w:hAnsi="Times New Roman" w:cs="Times New Roman"/>
          <w:iCs/>
          <w:sz w:val="12"/>
          <w:szCs w:val="12"/>
        </w:rPr>
      </w:pPr>
      <w:r w:rsidRPr="00C272EC">
        <w:rPr>
          <w:rFonts w:ascii="Times New Roman" w:eastAsia="Calibri" w:hAnsi="Times New Roman" w:cs="Times New Roman"/>
          <w:iCs/>
          <w:sz w:val="12"/>
          <w:szCs w:val="12"/>
        </w:rPr>
        <w:t xml:space="preserve">6. </w:t>
      </w:r>
      <w:proofErr w:type="gramStart"/>
      <w:r w:rsidRPr="00C272EC">
        <w:rPr>
          <w:rFonts w:ascii="Times New Roman" w:eastAsia="Calibri" w:hAnsi="Times New Roman" w:cs="Times New Roman"/>
          <w:iCs/>
          <w:sz w:val="12"/>
          <w:szCs w:val="12"/>
        </w:rPr>
        <w:t>Управление финансами принимает решение об отказе в применении бюджетных мер принуждения при отсутствии в уведомлении о применении бюджетных мер принуждения оснований для применения бюджетных мер принуждения или в случае формирования и направления уведомления о применении бюджетных мер принуждения с нарушением порядка, установленного в соответствии с пунктом 3 статьи 268.1 или пунктом 3 статьи 269.2 Бюджетного кодекса.</w:t>
      </w:r>
      <w:proofErr w:type="gramEnd"/>
    </w:p>
    <w:p w:rsidR="00C272EC" w:rsidRPr="00C272EC" w:rsidRDefault="00C272EC" w:rsidP="00C272EC">
      <w:pPr>
        <w:tabs>
          <w:tab w:val="left" w:pos="0"/>
        </w:tabs>
        <w:spacing w:after="0" w:line="240" w:lineRule="auto"/>
        <w:ind w:firstLine="284"/>
        <w:jc w:val="both"/>
        <w:rPr>
          <w:rFonts w:ascii="Times New Roman" w:eastAsia="Calibri" w:hAnsi="Times New Roman" w:cs="Times New Roman"/>
          <w:iCs/>
          <w:sz w:val="12"/>
          <w:szCs w:val="12"/>
        </w:rPr>
      </w:pPr>
      <w:r w:rsidRPr="00C272EC">
        <w:rPr>
          <w:rFonts w:ascii="Times New Roman" w:eastAsia="Calibri" w:hAnsi="Times New Roman" w:cs="Times New Roman"/>
          <w:iCs/>
          <w:sz w:val="12"/>
          <w:szCs w:val="12"/>
        </w:rPr>
        <w:t>7. Решение о применении бюджетной меры принуждения, решение об их изменении, их отмене или решение об отказе в применении бюджетных мер принуждения оформляется в течение пяти рабочих дней в виде приказа по Управлению финансами, руководствуясь исключительно представленным органами муниципального финансового контроля уведомлением о применении бюджетных мер принуждения.</w:t>
      </w:r>
    </w:p>
    <w:p w:rsidR="00C272EC" w:rsidRPr="00C272EC" w:rsidRDefault="00C272EC" w:rsidP="00C272EC">
      <w:pPr>
        <w:tabs>
          <w:tab w:val="left" w:pos="0"/>
        </w:tabs>
        <w:spacing w:after="0" w:line="240" w:lineRule="auto"/>
        <w:ind w:firstLine="284"/>
        <w:jc w:val="both"/>
        <w:rPr>
          <w:rFonts w:ascii="Times New Roman" w:eastAsia="Calibri" w:hAnsi="Times New Roman" w:cs="Times New Roman"/>
          <w:iCs/>
          <w:sz w:val="12"/>
          <w:szCs w:val="12"/>
        </w:rPr>
      </w:pPr>
      <w:r w:rsidRPr="00C272EC">
        <w:rPr>
          <w:rFonts w:ascii="Times New Roman" w:eastAsia="Calibri" w:hAnsi="Times New Roman" w:cs="Times New Roman"/>
          <w:iCs/>
          <w:sz w:val="12"/>
          <w:szCs w:val="12"/>
        </w:rPr>
        <w:t>8. Копии решения о применении бюджетной меры принуждения, решения об их изменении, их отмене или решения об отказе в применении бюджетных мер принуждения направляются в орган муниципального финансового контроля, представившего уведомление о применении бюджетных мер принуждения, и объекту контроля, допустившему бюджетное нарушение.</w:t>
      </w:r>
    </w:p>
    <w:p w:rsidR="00C272EC" w:rsidRDefault="00C272EC" w:rsidP="00C272EC">
      <w:pPr>
        <w:tabs>
          <w:tab w:val="left" w:pos="0"/>
        </w:tabs>
        <w:spacing w:after="0" w:line="240" w:lineRule="auto"/>
        <w:ind w:firstLine="284"/>
        <w:jc w:val="both"/>
        <w:rPr>
          <w:rFonts w:ascii="Times New Roman" w:eastAsia="Calibri" w:hAnsi="Times New Roman" w:cs="Times New Roman"/>
          <w:iCs/>
          <w:sz w:val="12"/>
          <w:szCs w:val="12"/>
        </w:rPr>
      </w:pPr>
      <w:r w:rsidRPr="00C272EC">
        <w:rPr>
          <w:rFonts w:ascii="Times New Roman" w:eastAsia="Calibri" w:hAnsi="Times New Roman" w:cs="Times New Roman"/>
          <w:iCs/>
          <w:sz w:val="12"/>
          <w:szCs w:val="12"/>
        </w:rPr>
        <w:t>Применение к объекту контроля, допустившему бюджетное нарушение, бюджетных мер принуждения не освобождает его от обязанностей по устранению нарушений бюджетного законодательства Российской Федерации и иных нормативных правовых актов, регулирующих бюджетные правоотношения.</w:t>
      </w:r>
    </w:p>
    <w:p w:rsidR="0094598B" w:rsidRDefault="0094598B" w:rsidP="00724C62">
      <w:pPr>
        <w:tabs>
          <w:tab w:val="left" w:pos="0"/>
        </w:tabs>
        <w:spacing w:after="0" w:line="240" w:lineRule="auto"/>
        <w:rPr>
          <w:rFonts w:ascii="Times New Roman" w:eastAsia="Calibri" w:hAnsi="Times New Roman" w:cs="Times New Roman"/>
          <w:iCs/>
          <w:sz w:val="12"/>
          <w:szCs w:val="12"/>
        </w:rPr>
      </w:pPr>
    </w:p>
    <w:p w:rsidR="007C7033" w:rsidRDefault="007C7033" w:rsidP="007C7033">
      <w:pPr>
        <w:tabs>
          <w:tab w:val="left" w:pos="0"/>
        </w:tabs>
        <w:spacing w:after="0" w:line="240" w:lineRule="auto"/>
        <w:jc w:val="center"/>
        <w:rPr>
          <w:rFonts w:ascii="Times New Roman" w:eastAsia="Calibri" w:hAnsi="Times New Roman" w:cs="Times New Roman"/>
          <w:iCs/>
          <w:sz w:val="12"/>
          <w:szCs w:val="12"/>
        </w:rPr>
      </w:pPr>
    </w:p>
    <w:p w:rsidR="007C7033" w:rsidRDefault="007C7033" w:rsidP="007C7033">
      <w:pPr>
        <w:tabs>
          <w:tab w:val="left" w:pos="0"/>
        </w:tabs>
        <w:spacing w:after="0" w:line="240" w:lineRule="auto"/>
        <w:jc w:val="center"/>
        <w:rPr>
          <w:rFonts w:ascii="Times New Roman" w:eastAsia="Calibri" w:hAnsi="Times New Roman" w:cs="Times New Roman"/>
          <w:iCs/>
          <w:sz w:val="12"/>
          <w:szCs w:val="12"/>
        </w:rPr>
      </w:pPr>
    </w:p>
    <w:p w:rsidR="007C7033" w:rsidRDefault="007C7033" w:rsidP="007C7033">
      <w:pPr>
        <w:tabs>
          <w:tab w:val="left" w:pos="0"/>
        </w:tabs>
        <w:spacing w:after="0" w:line="240" w:lineRule="auto"/>
        <w:jc w:val="center"/>
        <w:rPr>
          <w:rFonts w:ascii="Times New Roman" w:eastAsia="Calibri" w:hAnsi="Times New Roman" w:cs="Times New Roman"/>
          <w:iCs/>
          <w:sz w:val="12"/>
          <w:szCs w:val="12"/>
        </w:rPr>
      </w:pPr>
    </w:p>
    <w:p w:rsidR="007C7033" w:rsidRDefault="007C7033" w:rsidP="007C7033">
      <w:pPr>
        <w:tabs>
          <w:tab w:val="left" w:pos="0"/>
        </w:tabs>
        <w:spacing w:after="0" w:line="240" w:lineRule="auto"/>
        <w:jc w:val="center"/>
        <w:rPr>
          <w:rFonts w:ascii="Times New Roman" w:eastAsia="Calibri" w:hAnsi="Times New Roman" w:cs="Times New Roman"/>
          <w:iCs/>
          <w:sz w:val="12"/>
          <w:szCs w:val="12"/>
        </w:rPr>
      </w:pPr>
    </w:p>
    <w:p w:rsidR="007C7033" w:rsidRDefault="007C7033" w:rsidP="007C7033">
      <w:pPr>
        <w:tabs>
          <w:tab w:val="left" w:pos="0"/>
        </w:tabs>
        <w:spacing w:after="0" w:line="240" w:lineRule="auto"/>
        <w:jc w:val="center"/>
        <w:rPr>
          <w:rFonts w:ascii="Times New Roman" w:eastAsia="Calibri" w:hAnsi="Times New Roman" w:cs="Times New Roman"/>
          <w:iCs/>
          <w:sz w:val="12"/>
          <w:szCs w:val="12"/>
        </w:rPr>
      </w:pPr>
    </w:p>
    <w:p w:rsidR="007C7033" w:rsidRPr="007C7033" w:rsidRDefault="007C7033" w:rsidP="007C7033">
      <w:pPr>
        <w:tabs>
          <w:tab w:val="left" w:pos="0"/>
        </w:tabs>
        <w:spacing w:after="0" w:line="240" w:lineRule="auto"/>
        <w:jc w:val="center"/>
        <w:rPr>
          <w:rFonts w:ascii="Times New Roman" w:eastAsia="Calibri" w:hAnsi="Times New Roman" w:cs="Times New Roman"/>
          <w:iCs/>
          <w:sz w:val="12"/>
          <w:szCs w:val="12"/>
        </w:rPr>
      </w:pPr>
      <w:r w:rsidRPr="007C7033">
        <w:rPr>
          <w:rFonts w:ascii="Times New Roman" w:eastAsia="Calibri" w:hAnsi="Times New Roman" w:cs="Times New Roman"/>
          <w:iCs/>
          <w:sz w:val="12"/>
          <w:szCs w:val="12"/>
        </w:rPr>
        <w:lastRenderedPageBreak/>
        <w:t>Администрация</w:t>
      </w:r>
    </w:p>
    <w:p w:rsidR="007C7033" w:rsidRPr="007C7033" w:rsidRDefault="007C7033" w:rsidP="007C7033">
      <w:pPr>
        <w:tabs>
          <w:tab w:val="left" w:pos="0"/>
        </w:tabs>
        <w:spacing w:after="0" w:line="240" w:lineRule="auto"/>
        <w:jc w:val="center"/>
        <w:rPr>
          <w:rFonts w:ascii="Times New Roman" w:eastAsia="Calibri" w:hAnsi="Times New Roman" w:cs="Times New Roman"/>
          <w:iCs/>
          <w:sz w:val="12"/>
          <w:szCs w:val="12"/>
        </w:rPr>
      </w:pPr>
      <w:r w:rsidRPr="007C7033">
        <w:rPr>
          <w:rFonts w:ascii="Times New Roman" w:eastAsia="Calibri" w:hAnsi="Times New Roman" w:cs="Times New Roman"/>
          <w:iCs/>
          <w:sz w:val="12"/>
          <w:szCs w:val="12"/>
        </w:rPr>
        <w:t>муниципального района Сергиевский</w:t>
      </w:r>
    </w:p>
    <w:p w:rsidR="007C7033" w:rsidRPr="007C7033" w:rsidRDefault="007C7033" w:rsidP="007C7033">
      <w:pPr>
        <w:tabs>
          <w:tab w:val="left" w:pos="0"/>
        </w:tabs>
        <w:spacing w:after="0" w:line="240" w:lineRule="auto"/>
        <w:jc w:val="center"/>
        <w:rPr>
          <w:rFonts w:ascii="Times New Roman" w:eastAsia="Calibri" w:hAnsi="Times New Roman" w:cs="Times New Roman"/>
          <w:iCs/>
          <w:sz w:val="12"/>
          <w:szCs w:val="12"/>
        </w:rPr>
      </w:pPr>
      <w:r w:rsidRPr="007C7033">
        <w:rPr>
          <w:rFonts w:ascii="Times New Roman" w:eastAsia="Calibri" w:hAnsi="Times New Roman" w:cs="Times New Roman"/>
          <w:iCs/>
          <w:sz w:val="12"/>
          <w:szCs w:val="12"/>
        </w:rPr>
        <w:t>Самарской области</w:t>
      </w:r>
    </w:p>
    <w:p w:rsidR="007C7033" w:rsidRPr="007C7033" w:rsidRDefault="007C7033" w:rsidP="007C7033">
      <w:pPr>
        <w:tabs>
          <w:tab w:val="left" w:pos="0"/>
        </w:tabs>
        <w:spacing w:after="0" w:line="240" w:lineRule="auto"/>
        <w:jc w:val="center"/>
        <w:rPr>
          <w:rFonts w:ascii="Times New Roman" w:eastAsia="Calibri" w:hAnsi="Times New Roman" w:cs="Times New Roman"/>
          <w:iCs/>
          <w:sz w:val="12"/>
          <w:szCs w:val="12"/>
        </w:rPr>
      </w:pPr>
      <w:r w:rsidRPr="007C7033">
        <w:rPr>
          <w:rFonts w:ascii="Times New Roman" w:eastAsia="Calibri" w:hAnsi="Times New Roman" w:cs="Times New Roman"/>
          <w:iCs/>
          <w:sz w:val="12"/>
          <w:szCs w:val="12"/>
        </w:rPr>
        <w:t>ПОСТАНОВЛЕНИЕ</w:t>
      </w:r>
    </w:p>
    <w:p w:rsidR="007C7033" w:rsidRDefault="007C7033" w:rsidP="007C7033">
      <w:pPr>
        <w:tabs>
          <w:tab w:val="left" w:pos="0"/>
        </w:tabs>
        <w:spacing w:after="0" w:line="240" w:lineRule="auto"/>
        <w:rPr>
          <w:rFonts w:ascii="Times New Roman" w:eastAsia="Calibri" w:hAnsi="Times New Roman" w:cs="Times New Roman"/>
          <w:iCs/>
          <w:sz w:val="12"/>
          <w:szCs w:val="12"/>
        </w:rPr>
      </w:pPr>
      <w:r w:rsidRPr="007C7033">
        <w:rPr>
          <w:rFonts w:ascii="Times New Roman" w:eastAsia="Calibri" w:hAnsi="Times New Roman" w:cs="Times New Roman"/>
          <w:iCs/>
          <w:sz w:val="12"/>
          <w:szCs w:val="12"/>
        </w:rPr>
        <w:t>«  31 »    12      2019    г.</w:t>
      </w:r>
      <w:r>
        <w:rPr>
          <w:rFonts w:ascii="Times New Roman" w:eastAsia="Calibri" w:hAnsi="Times New Roman" w:cs="Times New Roman"/>
          <w:iCs/>
          <w:sz w:val="12"/>
          <w:szCs w:val="12"/>
        </w:rPr>
        <w:t xml:space="preserve">                                                                                                                                                                                                    № </w:t>
      </w:r>
      <w:r w:rsidRPr="007C7033">
        <w:rPr>
          <w:rFonts w:ascii="Times New Roman" w:eastAsia="Calibri" w:hAnsi="Times New Roman" w:cs="Times New Roman"/>
          <w:iCs/>
          <w:sz w:val="12"/>
          <w:szCs w:val="12"/>
        </w:rPr>
        <w:t>1826</w:t>
      </w:r>
    </w:p>
    <w:p w:rsidR="007C7033" w:rsidRDefault="007C7033" w:rsidP="007C7033">
      <w:pPr>
        <w:tabs>
          <w:tab w:val="left" w:pos="0"/>
        </w:tabs>
        <w:spacing w:after="0" w:line="240" w:lineRule="auto"/>
        <w:jc w:val="center"/>
        <w:rPr>
          <w:rFonts w:ascii="Times New Roman" w:eastAsia="Calibri" w:hAnsi="Times New Roman" w:cs="Times New Roman"/>
          <w:iCs/>
          <w:sz w:val="12"/>
          <w:szCs w:val="12"/>
        </w:rPr>
      </w:pPr>
      <w:r w:rsidRPr="007C7033">
        <w:rPr>
          <w:rFonts w:ascii="Times New Roman" w:eastAsia="Calibri" w:hAnsi="Times New Roman" w:cs="Times New Roman"/>
          <w:iCs/>
          <w:sz w:val="12"/>
          <w:szCs w:val="12"/>
        </w:rPr>
        <w:t>О внесении изменений в постановление администрации муниципального района Сергиевский  № 08 от 14.01.2014г. «Об утверждении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Самарской области на 2014 - 2043 годы»</w:t>
      </w:r>
    </w:p>
    <w:p w:rsidR="007C7033" w:rsidRPr="007C7033" w:rsidRDefault="007C7033" w:rsidP="007C7033">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7C7033">
        <w:rPr>
          <w:rFonts w:ascii="Times New Roman" w:eastAsia="Calibri" w:hAnsi="Times New Roman" w:cs="Times New Roman"/>
          <w:iCs/>
          <w:sz w:val="12"/>
          <w:szCs w:val="12"/>
        </w:rPr>
        <w:t>В соответствии с Жилищным Кодексом Российской Федерации,  Федеральным  законом Российской Федерации  от 6 октября 2003 года № 131-ФЗ «Об общих принципах организации местного самоуправления в Российской Федерации», Законом Самарской области от 21.06.2013 № 60-ГД «О системе капитального ремонта общего имущества в многоквартирных домах, расположенных на территории Самарской области», постановлением  Правительства Самарской области № 216 от 06.04.2017, постановлением  Правительства Самарской области № 216 от 23.04.2018</w:t>
      </w:r>
      <w:proofErr w:type="gramEnd"/>
      <w:r w:rsidRPr="007C7033">
        <w:rPr>
          <w:rFonts w:ascii="Times New Roman" w:eastAsia="Calibri" w:hAnsi="Times New Roman" w:cs="Times New Roman"/>
          <w:iCs/>
          <w:sz w:val="12"/>
          <w:szCs w:val="12"/>
        </w:rPr>
        <w:t>, Уставом муниципального района Сергиевский, администрация му</w:t>
      </w:r>
      <w:r>
        <w:rPr>
          <w:rFonts w:ascii="Times New Roman" w:eastAsia="Calibri" w:hAnsi="Times New Roman" w:cs="Times New Roman"/>
          <w:iCs/>
          <w:sz w:val="12"/>
          <w:szCs w:val="12"/>
        </w:rPr>
        <w:t>ниципального района Сергиевский</w:t>
      </w:r>
      <w:r w:rsidRPr="007C7033">
        <w:rPr>
          <w:rFonts w:ascii="Times New Roman" w:eastAsia="Calibri" w:hAnsi="Times New Roman" w:cs="Times New Roman"/>
          <w:iCs/>
          <w:sz w:val="12"/>
          <w:szCs w:val="12"/>
        </w:rPr>
        <w:t xml:space="preserve"> </w:t>
      </w:r>
    </w:p>
    <w:p w:rsidR="007C7033" w:rsidRPr="007C7033" w:rsidRDefault="007C7033" w:rsidP="007C703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7C7033" w:rsidRPr="007C7033" w:rsidRDefault="007C7033" w:rsidP="007C7033">
      <w:pPr>
        <w:tabs>
          <w:tab w:val="left" w:pos="0"/>
        </w:tabs>
        <w:spacing w:after="0" w:line="240" w:lineRule="auto"/>
        <w:ind w:firstLine="284"/>
        <w:jc w:val="both"/>
        <w:rPr>
          <w:rFonts w:ascii="Times New Roman" w:eastAsia="Calibri" w:hAnsi="Times New Roman" w:cs="Times New Roman"/>
          <w:iCs/>
          <w:sz w:val="12"/>
          <w:szCs w:val="12"/>
        </w:rPr>
      </w:pPr>
      <w:r w:rsidRPr="007C7033">
        <w:rPr>
          <w:rFonts w:ascii="Times New Roman" w:eastAsia="Calibri" w:hAnsi="Times New Roman" w:cs="Times New Roman"/>
          <w:iCs/>
          <w:sz w:val="12"/>
          <w:szCs w:val="12"/>
        </w:rPr>
        <w:t xml:space="preserve">1. Внести в постановление администрации муниципального района Сергиевский  № 08 от 14.01.2014г. «Об утверждении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Самарской области на 2014 - 2043 годы» (далее – </w:t>
      </w:r>
      <w:r>
        <w:rPr>
          <w:rFonts w:ascii="Times New Roman" w:eastAsia="Calibri" w:hAnsi="Times New Roman" w:cs="Times New Roman"/>
          <w:iCs/>
          <w:sz w:val="12"/>
          <w:szCs w:val="12"/>
        </w:rPr>
        <w:t>Программа) следующие изменения:</w:t>
      </w:r>
    </w:p>
    <w:p w:rsidR="007C7033" w:rsidRPr="007C7033" w:rsidRDefault="007C7033" w:rsidP="007C7033">
      <w:pPr>
        <w:tabs>
          <w:tab w:val="left" w:pos="0"/>
        </w:tabs>
        <w:spacing w:after="0" w:line="240" w:lineRule="auto"/>
        <w:ind w:firstLine="284"/>
        <w:jc w:val="both"/>
        <w:rPr>
          <w:rFonts w:ascii="Times New Roman" w:eastAsia="Calibri" w:hAnsi="Times New Roman" w:cs="Times New Roman"/>
          <w:iCs/>
          <w:sz w:val="12"/>
          <w:szCs w:val="12"/>
        </w:rPr>
      </w:pPr>
      <w:r w:rsidRPr="007C7033">
        <w:rPr>
          <w:rFonts w:ascii="Times New Roman" w:eastAsia="Calibri" w:hAnsi="Times New Roman" w:cs="Times New Roman"/>
          <w:iCs/>
          <w:sz w:val="12"/>
          <w:szCs w:val="12"/>
        </w:rPr>
        <w:t>1.1. В наименовании, слова «на 2014-2043 годы» исключить.</w:t>
      </w:r>
    </w:p>
    <w:p w:rsidR="007C7033" w:rsidRPr="007C7033" w:rsidRDefault="007C7033" w:rsidP="007C7033">
      <w:pPr>
        <w:tabs>
          <w:tab w:val="left" w:pos="0"/>
        </w:tabs>
        <w:spacing w:after="0" w:line="240" w:lineRule="auto"/>
        <w:ind w:firstLine="284"/>
        <w:jc w:val="both"/>
        <w:rPr>
          <w:rFonts w:ascii="Times New Roman" w:eastAsia="Calibri" w:hAnsi="Times New Roman" w:cs="Times New Roman"/>
          <w:iCs/>
          <w:sz w:val="12"/>
          <w:szCs w:val="12"/>
        </w:rPr>
      </w:pPr>
      <w:r w:rsidRPr="007C7033">
        <w:rPr>
          <w:rFonts w:ascii="Times New Roman" w:eastAsia="Calibri" w:hAnsi="Times New Roman" w:cs="Times New Roman"/>
          <w:iCs/>
          <w:sz w:val="12"/>
          <w:szCs w:val="12"/>
        </w:rPr>
        <w:t>1.2. В паспорте Программы позицию «Сроки реализации» изложить в следующей редакции: «2014-2055».</w:t>
      </w:r>
    </w:p>
    <w:p w:rsidR="007C7033" w:rsidRPr="007C7033" w:rsidRDefault="007C7033" w:rsidP="007C7033">
      <w:pPr>
        <w:tabs>
          <w:tab w:val="left" w:pos="0"/>
        </w:tabs>
        <w:spacing w:after="0" w:line="240" w:lineRule="auto"/>
        <w:ind w:firstLine="284"/>
        <w:jc w:val="both"/>
        <w:rPr>
          <w:rFonts w:ascii="Times New Roman" w:eastAsia="Calibri" w:hAnsi="Times New Roman" w:cs="Times New Roman"/>
          <w:iCs/>
          <w:sz w:val="12"/>
          <w:szCs w:val="12"/>
        </w:rPr>
      </w:pPr>
      <w:r w:rsidRPr="007C7033">
        <w:rPr>
          <w:rFonts w:ascii="Times New Roman" w:eastAsia="Calibri" w:hAnsi="Times New Roman" w:cs="Times New Roman"/>
          <w:iCs/>
          <w:sz w:val="12"/>
          <w:szCs w:val="12"/>
        </w:rPr>
        <w:t xml:space="preserve">1.3. Раздел VI Программы признать утратившим силу. </w:t>
      </w:r>
    </w:p>
    <w:p w:rsidR="007C7033" w:rsidRPr="007C7033" w:rsidRDefault="007C7033" w:rsidP="007C7033">
      <w:pPr>
        <w:tabs>
          <w:tab w:val="left" w:pos="0"/>
        </w:tabs>
        <w:spacing w:after="0" w:line="240" w:lineRule="auto"/>
        <w:ind w:firstLine="284"/>
        <w:jc w:val="both"/>
        <w:rPr>
          <w:rFonts w:ascii="Times New Roman" w:eastAsia="Calibri" w:hAnsi="Times New Roman" w:cs="Times New Roman"/>
          <w:iCs/>
          <w:sz w:val="12"/>
          <w:szCs w:val="12"/>
        </w:rPr>
      </w:pPr>
      <w:r w:rsidRPr="007C7033">
        <w:rPr>
          <w:rFonts w:ascii="Times New Roman" w:eastAsia="Calibri" w:hAnsi="Times New Roman" w:cs="Times New Roman"/>
          <w:iCs/>
          <w:sz w:val="12"/>
          <w:szCs w:val="12"/>
        </w:rPr>
        <w:t>1.4. Абзац 5 раздела VIII Программы изложить в следующей редакции:</w:t>
      </w:r>
    </w:p>
    <w:p w:rsidR="007C7033" w:rsidRPr="007C7033" w:rsidRDefault="007C7033" w:rsidP="007C7033">
      <w:pPr>
        <w:tabs>
          <w:tab w:val="left" w:pos="0"/>
        </w:tabs>
        <w:spacing w:after="0" w:line="240" w:lineRule="auto"/>
        <w:ind w:firstLine="284"/>
        <w:jc w:val="both"/>
        <w:rPr>
          <w:rFonts w:ascii="Times New Roman" w:eastAsia="Calibri" w:hAnsi="Times New Roman" w:cs="Times New Roman"/>
          <w:iCs/>
          <w:sz w:val="12"/>
          <w:szCs w:val="12"/>
        </w:rPr>
      </w:pPr>
      <w:r w:rsidRPr="007C7033">
        <w:rPr>
          <w:rFonts w:ascii="Times New Roman" w:eastAsia="Calibri" w:hAnsi="Times New Roman" w:cs="Times New Roman"/>
          <w:iCs/>
          <w:sz w:val="12"/>
          <w:szCs w:val="12"/>
        </w:rPr>
        <w:t>«Показателем (индикатором) Программы является общая площадь муниципального жилого фонда в многоквартирных домах, за которую произведена оплата взносов на капитальный ремонт общего имущества в многоквартирных домах Региональному оператору. Значения показателя (индикатора) Программы, характеризующего ежегодный ход и итоги реализации Программы, приведены в Приложении 3 к Программе</w:t>
      </w:r>
      <w:proofErr w:type="gramStart"/>
      <w:r w:rsidRPr="007C7033">
        <w:rPr>
          <w:rFonts w:ascii="Times New Roman" w:eastAsia="Calibri" w:hAnsi="Times New Roman" w:cs="Times New Roman"/>
          <w:iCs/>
          <w:sz w:val="12"/>
          <w:szCs w:val="12"/>
        </w:rPr>
        <w:t>.»</w:t>
      </w:r>
      <w:proofErr w:type="gramEnd"/>
    </w:p>
    <w:p w:rsidR="007C7033" w:rsidRPr="007C7033" w:rsidRDefault="007C7033" w:rsidP="007C7033">
      <w:pPr>
        <w:tabs>
          <w:tab w:val="left" w:pos="0"/>
        </w:tabs>
        <w:spacing w:after="0" w:line="240" w:lineRule="auto"/>
        <w:ind w:firstLine="284"/>
        <w:jc w:val="both"/>
        <w:rPr>
          <w:rFonts w:ascii="Times New Roman" w:eastAsia="Calibri" w:hAnsi="Times New Roman" w:cs="Times New Roman"/>
          <w:iCs/>
          <w:sz w:val="12"/>
          <w:szCs w:val="12"/>
        </w:rPr>
      </w:pPr>
      <w:r w:rsidRPr="007C7033">
        <w:rPr>
          <w:rFonts w:ascii="Times New Roman" w:eastAsia="Calibri" w:hAnsi="Times New Roman" w:cs="Times New Roman"/>
          <w:iCs/>
          <w:sz w:val="12"/>
          <w:szCs w:val="12"/>
        </w:rPr>
        <w:t>1.5. Приложение № 3 к Программе изложить в новой редакции согласно приложению</w:t>
      </w:r>
      <w:r>
        <w:rPr>
          <w:rFonts w:ascii="Times New Roman" w:eastAsia="Calibri" w:hAnsi="Times New Roman" w:cs="Times New Roman"/>
          <w:iCs/>
          <w:sz w:val="12"/>
          <w:szCs w:val="12"/>
        </w:rPr>
        <w:t xml:space="preserve"> № 1 к настоящему постановлению</w:t>
      </w:r>
    </w:p>
    <w:p w:rsidR="007C7033" w:rsidRPr="007C7033" w:rsidRDefault="007C7033" w:rsidP="007C7033">
      <w:pPr>
        <w:tabs>
          <w:tab w:val="left" w:pos="0"/>
        </w:tabs>
        <w:spacing w:after="0" w:line="240" w:lineRule="auto"/>
        <w:ind w:firstLine="284"/>
        <w:jc w:val="both"/>
        <w:rPr>
          <w:rFonts w:ascii="Times New Roman" w:eastAsia="Calibri" w:hAnsi="Times New Roman" w:cs="Times New Roman"/>
          <w:iCs/>
          <w:sz w:val="12"/>
          <w:szCs w:val="12"/>
        </w:rPr>
      </w:pPr>
      <w:r w:rsidRPr="007C7033">
        <w:rPr>
          <w:rFonts w:ascii="Times New Roman" w:eastAsia="Calibri" w:hAnsi="Times New Roman" w:cs="Times New Roman"/>
          <w:iCs/>
          <w:sz w:val="12"/>
          <w:szCs w:val="12"/>
        </w:rPr>
        <w:t xml:space="preserve">2.  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7C7033" w:rsidRPr="007C7033" w:rsidRDefault="007C7033" w:rsidP="007C7033">
      <w:pPr>
        <w:tabs>
          <w:tab w:val="left" w:pos="0"/>
        </w:tabs>
        <w:spacing w:after="0" w:line="240" w:lineRule="auto"/>
        <w:ind w:firstLine="284"/>
        <w:jc w:val="both"/>
        <w:rPr>
          <w:rFonts w:ascii="Times New Roman" w:eastAsia="Calibri" w:hAnsi="Times New Roman" w:cs="Times New Roman"/>
          <w:iCs/>
          <w:sz w:val="12"/>
          <w:szCs w:val="12"/>
        </w:rPr>
      </w:pPr>
      <w:r w:rsidRPr="007C7033">
        <w:rPr>
          <w:rFonts w:ascii="Times New Roman" w:eastAsia="Calibri" w:hAnsi="Times New Roman" w:cs="Times New Roman"/>
          <w:iCs/>
          <w:sz w:val="12"/>
          <w:szCs w:val="12"/>
        </w:rPr>
        <w:t xml:space="preserve">3. Настоящее постановление вступает в силу со дня </w:t>
      </w:r>
      <w:r>
        <w:rPr>
          <w:rFonts w:ascii="Times New Roman" w:eastAsia="Calibri" w:hAnsi="Times New Roman" w:cs="Times New Roman"/>
          <w:iCs/>
          <w:sz w:val="12"/>
          <w:szCs w:val="12"/>
        </w:rPr>
        <w:t>его официального опубликования.</w:t>
      </w:r>
    </w:p>
    <w:p w:rsidR="007C7033" w:rsidRPr="007C7033" w:rsidRDefault="007C7033" w:rsidP="007C7033">
      <w:pPr>
        <w:tabs>
          <w:tab w:val="left" w:pos="0"/>
        </w:tabs>
        <w:spacing w:after="0" w:line="240" w:lineRule="auto"/>
        <w:ind w:firstLine="284"/>
        <w:jc w:val="both"/>
        <w:rPr>
          <w:rFonts w:ascii="Times New Roman" w:eastAsia="Calibri" w:hAnsi="Times New Roman" w:cs="Times New Roman"/>
          <w:iCs/>
          <w:sz w:val="12"/>
          <w:szCs w:val="12"/>
        </w:rPr>
      </w:pPr>
      <w:r w:rsidRPr="007C7033">
        <w:rPr>
          <w:rFonts w:ascii="Times New Roman" w:eastAsia="Calibri" w:hAnsi="Times New Roman" w:cs="Times New Roman"/>
          <w:iCs/>
          <w:sz w:val="12"/>
          <w:szCs w:val="12"/>
        </w:rPr>
        <w:t xml:space="preserve">4. </w:t>
      </w:r>
      <w:proofErr w:type="gramStart"/>
      <w:r w:rsidRPr="007C7033">
        <w:rPr>
          <w:rFonts w:ascii="Times New Roman" w:eastAsia="Calibri" w:hAnsi="Times New Roman" w:cs="Times New Roman"/>
          <w:iCs/>
          <w:sz w:val="12"/>
          <w:szCs w:val="12"/>
        </w:rPr>
        <w:t>Контроль за</w:t>
      </w:r>
      <w:proofErr w:type="gramEnd"/>
      <w:r w:rsidRPr="007C7033">
        <w:rPr>
          <w:rFonts w:ascii="Times New Roman" w:eastAsia="Calibri" w:hAnsi="Times New Roman" w:cs="Times New Roman"/>
          <w:iCs/>
          <w:sz w:val="12"/>
          <w:szCs w:val="12"/>
        </w:rPr>
        <w:t xml:space="preserve"> выполнением настоящего постановления возложить на заместителя Главы муниципального ра</w:t>
      </w:r>
      <w:r>
        <w:rPr>
          <w:rFonts w:ascii="Times New Roman" w:eastAsia="Calibri" w:hAnsi="Times New Roman" w:cs="Times New Roman"/>
          <w:iCs/>
          <w:sz w:val="12"/>
          <w:szCs w:val="12"/>
        </w:rPr>
        <w:t>йона Сергиевский Савельева С.А.</w:t>
      </w:r>
    </w:p>
    <w:p w:rsidR="007C7033" w:rsidRDefault="007C7033" w:rsidP="007C7033">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Глава </w:t>
      </w:r>
      <w:proofErr w:type="gramStart"/>
      <w:r w:rsidRPr="007C7033">
        <w:rPr>
          <w:rFonts w:ascii="Times New Roman" w:eastAsia="Calibri" w:hAnsi="Times New Roman" w:cs="Times New Roman"/>
          <w:iCs/>
          <w:sz w:val="12"/>
          <w:szCs w:val="12"/>
        </w:rPr>
        <w:t>муниципального</w:t>
      </w:r>
      <w:proofErr w:type="gramEnd"/>
      <w:r w:rsidRPr="007C7033">
        <w:rPr>
          <w:rFonts w:ascii="Times New Roman" w:eastAsia="Calibri" w:hAnsi="Times New Roman" w:cs="Times New Roman"/>
          <w:iCs/>
          <w:sz w:val="12"/>
          <w:szCs w:val="12"/>
        </w:rPr>
        <w:t xml:space="preserve"> </w:t>
      </w:r>
    </w:p>
    <w:p w:rsidR="007C7033" w:rsidRDefault="007C7033" w:rsidP="007C7033">
      <w:pPr>
        <w:tabs>
          <w:tab w:val="left" w:pos="0"/>
        </w:tabs>
        <w:spacing w:after="0" w:line="240" w:lineRule="auto"/>
        <w:ind w:firstLine="284"/>
        <w:jc w:val="right"/>
        <w:rPr>
          <w:rFonts w:ascii="Times New Roman" w:eastAsia="Calibri" w:hAnsi="Times New Roman" w:cs="Times New Roman"/>
          <w:iCs/>
          <w:sz w:val="12"/>
          <w:szCs w:val="12"/>
        </w:rPr>
      </w:pPr>
      <w:r w:rsidRPr="007C7033">
        <w:rPr>
          <w:rFonts w:ascii="Times New Roman" w:eastAsia="Calibri" w:hAnsi="Times New Roman" w:cs="Times New Roman"/>
          <w:iCs/>
          <w:sz w:val="12"/>
          <w:szCs w:val="12"/>
        </w:rPr>
        <w:t xml:space="preserve">района Сергиевский                                  </w:t>
      </w:r>
    </w:p>
    <w:p w:rsidR="007C7033" w:rsidRDefault="007C7033" w:rsidP="007C7033">
      <w:pPr>
        <w:tabs>
          <w:tab w:val="left" w:pos="0"/>
        </w:tabs>
        <w:spacing w:after="0" w:line="240" w:lineRule="auto"/>
        <w:ind w:firstLine="284"/>
        <w:jc w:val="right"/>
        <w:rPr>
          <w:rFonts w:ascii="Times New Roman" w:eastAsia="Calibri" w:hAnsi="Times New Roman" w:cs="Times New Roman"/>
          <w:iCs/>
          <w:sz w:val="12"/>
          <w:szCs w:val="12"/>
        </w:rPr>
      </w:pPr>
      <w:r w:rsidRPr="007C7033">
        <w:rPr>
          <w:rFonts w:ascii="Times New Roman" w:eastAsia="Calibri" w:hAnsi="Times New Roman" w:cs="Times New Roman"/>
          <w:iCs/>
          <w:sz w:val="12"/>
          <w:szCs w:val="12"/>
        </w:rPr>
        <w:t xml:space="preserve">                     </w:t>
      </w:r>
      <w:proofErr w:type="spellStart"/>
      <w:r w:rsidRPr="007C7033">
        <w:rPr>
          <w:rFonts w:ascii="Times New Roman" w:eastAsia="Calibri" w:hAnsi="Times New Roman" w:cs="Times New Roman"/>
          <w:iCs/>
          <w:sz w:val="12"/>
          <w:szCs w:val="12"/>
        </w:rPr>
        <w:t>А.А.Веселов</w:t>
      </w:r>
      <w:proofErr w:type="spellEnd"/>
    </w:p>
    <w:p w:rsidR="00755DEC" w:rsidRDefault="00755DEC" w:rsidP="007C7033">
      <w:pPr>
        <w:tabs>
          <w:tab w:val="left" w:pos="0"/>
        </w:tabs>
        <w:spacing w:after="0" w:line="240" w:lineRule="auto"/>
        <w:ind w:firstLine="284"/>
        <w:jc w:val="right"/>
        <w:rPr>
          <w:rFonts w:ascii="Times New Roman" w:eastAsia="Calibri" w:hAnsi="Times New Roman" w:cs="Times New Roman"/>
          <w:iCs/>
          <w:sz w:val="12"/>
          <w:szCs w:val="12"/>
        </w:rPr>
      </w:pPr>
    </w:p>
    <w:p w:rsidR="00755DEC" w:rsidRPr="00755DEC" w:rsidRDefault="00755DEC" w:rsidP="00755DEC">
      <w:pPr>
        <w:tabs>
          <w:tab w:val="left" w:pos="0"/>
        </w:tabs>
        <w:spacing w:after="0" w:line="240" w:lineRule="auto"/>
        <w:ind w:firstLine="284"/>
        <w:jc w:val="right"/>
        <w:rPr>
          <w:rFonts w:ascii="Times New Roman" w:eastAsia="Calibri" w:hAnsi="Times New Roman" w:cs="Times New Roman"/>
          <w:iCs/>
          <w:sz w:val="12"/>
          <w:szCs w:val="12"/>
        </w:rPr>
      </w:pPr>
      <w:r w:rsidRPr="00755DEC">
        <w:rPr>
          <w:rFonts w:ascii="Times New Roman" w:eastAsia="Calibri" w:hAnsi="Times New Roman" w:cs="Times New Roman"/>
          <w:iCs/>
          <w:sz w:val="12"/>
          <w:szCs w:val="12"/>
        </w:rPr>
        <w:t xml:space="preserve">Приложение № 1 </w:t>
      </w:r>
    </w:p>
    <w:p w:rsidR="00755DEC" w:rsidRPr="00755DEC" w:rsidRDefault="00755DEC" w:rsidP="00755DEC">
      <w:pPr>
        <w:tabs>
          <w:tab w:val="left" w:pos="0"/>
        </w:tabs>
        <w:spacing w:after="0" w:line="240" w:lineRule="auto"/>
        <w:ind w:firstLine="284"/>
        <w:jc w:val="right"/>
        <w:rPr>
          <w:rFonts w:ascii="Times New Roman" w:eastAsia="Calibri" w:hAnsi="Times New Roman" w:cs="Times New Roman"/>
          <w:iCs/>
          <w:sz w:val="12"/>
          <w:szCs w:val="12"/>
        </w:rPr>
      </w:pPr>
      <w:r w:rsidRPr="00755DEC">
        <w:rPr>
          <w:rFonts w:ascii="Times New Roman" w:eastAsia="Calibri" w:hAnsi="Times New Roman" w:cs="Times New Roman"/>
          <w:iCs/>
          <w:sz w:val="12"/>
          <w:szCs w:val="12"/>
        </w:rPr>
        <w:t>к постановлению администрации</w:t>
      </w:r>
    </w:p>
    <w:p w:rsidR="00755DEC" w:rsidRPr="00755DEC" w:rsidRDefault="00755DEC" w:rsidP="00755DEC">
      <w:pPr>
        <w:tabs>
          <w:tab w:val="left" w:pos="0"/>
        </w:tabs>
        <w:spacing w:after="0" w:line="240" w:lineRule="auto"/>
        <w:ind w:firstLine="284"/>
        <w:jc w:val="right"/>
        <w:rPr>
          <w:rFonts w:ascii="Times New Roman" w:eastAsia="Calibri" w:hAnsi="Times New Roman" w:cs="Times New Roman"/>
          <w:iCs/>
          <w:sz w:val="12"/>
          <w:szCs w:val="12"/>
        </w:rPr>
      </w:pPr>
      <w:r w:rsidRPr="00755DEC">
        <w:rPr>
          <w:rFonts w:ascii="Times New Roman" w:eastAsia="Calibri" w:hAnsi="Times New Roman" w:cs="Times New Roman"/>
          <w:iCs/>
          <w:sz w:val="12"/>
          <w:szCs w:val="12"/>
        </w:rPr>
        <w:t>муниципального района Сергиевский</w:t>
      </w:r>
    </w:p>
    <w:p w:rsidR="00755DEC" w:rsidRDefault="00755DEC" w:rsidP="00755DEC">
      <w:pPr>
        <w:tabs>
          <w:tab w:val="left" w:pos="0"/>
        </w:tabs>
        <w:spacing w:after="0" w:line="240" w:lineRule="auto"/>
        <w:ind w:firstLine="284"/>
        <w:jc w:val="right"/>
        <w:rPr>
          <w:rFonts w:ascii="Times New Roman" w:eastAsia="Calibri" w:hAnsi="Times New Roman" w:cs="Times New Roman"/>
          <w:iCs/>
          <w:sz w:val="12"/>
          <w:szCs w:val="12"/>
        </w:rPr>
      </w:pPr>
      <w:r w:rsidRPr="00755DEC">
        <w:rPr>
          <w:rFonts w:ascii="Times New Roman" w:eastAsia="Calibri" w:hAnsi="Times New Roman" w:cs="Times New Roman"/>
          <w:iCs/>
          <w:sz w:val="12"/>
          <w:szCs w:val="12"/>
        </w:rPr>
        <w:t>№1826 от 31 декабря 2019</w:t>
      </w:r>
    </w:p>
    <w:p w:rsidR="00755DEC" w:rsidRDefault="00755DEC" w:rsidP="00EE4921">
      <w:pPr>
        <w:tabs>
          <w:tab w:val="left" w:pos="0"/>
        </w:tabs>
        <w:spacing w:after="0" w:line="240" w:lineRule="auto"/>
        <w:ind w:firstLine="284"/>
        <w:jc w:val="center"/>
        <w:rPr>
          <w:rFonts w:ascii="Times New Roman" w:eastAsia="Calibri" w:hAnsi="Times New Roman" w:cs="Times New Roman"/>
          <w:iCs/>
          <w:sz w:val="12"/>
          <w:szCs w:val="12"/>
        </w:rPr>
      </w:pPr>
      <w:r w:rsidRPr="00755DEC">
        <w:rPr>
          <w:rFonts w:ascii="Times New Roman" w:eastAsia="Calibri" w:hAnsi="Times New Roman" w:cs="Times New Roman"/>
          <w:iCs/>
          <w:sz w:val="12"/>
          <w:szCs w:val="12"/>
        </w:rPr>
        <w:t>ПОКАЗАТЕЛЬ (ИНДИКАТОР) ПРОГРАММЫ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4"/>
        <w:gridCol w:w="1423"/>
        <w:gridCol w:w="286"/>
        <w:gridCol w:w="284"/>
        <w:gridCol w:w="283"/>
        <w:gridCol w:w="286"/>
        <w:gridCol w:w="284"/>
        <w:gridCol w:w="284"/>
        <w:gridCol w:w="283"/>
        <w:gridCol w:w="284"/>
        <w:gridCol w:w="283"/>
        <w:gridCol w:w="284"/>
        <w:gridCol w:w="283"/>
        <w:gridCol w:w="238"/>
      </w:tblGrid>
      <w:tr w:rsidR="00755DEC" w:rsidRPr="00F02537" w:rsidTr="00ED51BA">
        <w:trPr>
          <w:trHeight w:val="70"/>
          <w:jc w:val="center"/>
        </w:trPr>
        <w:tc>
          <w:tcPr>
            <w:tcW w:w="1904" w:type="pct"/>
            <w:vMerge w:val="restart"/>
            <w:shd w:val="clear" w:color="auto" w:fill="auto"/>
            <w:vAlign w:val="center"/>
          </w:tcPr>
          <w:p w:rsidR="00755DEC" w:rsidRPr="00755DEC" w:rsidRDefault="00755DEC" w:rsidP="00EE4921">
            <w:pPr>
              <w:spacing w:after="0" w:line="240" w:lineRule="auto"/>
              <w:jc w:val="center"/>
              <w:rPr>
                <w:rFonts w:ascii="Times New Roman" w:eastAsia="Times New Roman" w:hAnsi="Times New Roman" w:cs="Times New Roman"/>
                <w:sz w:val="12"/>
                <w:szCs w:val="12"/>
              </w:rPr>
            </w:pPr>
            <w:r w:rsidRPr="00755DEC">
              <w:rPr>
                <w:rFonts w:ascii="Times New Roman" w:eastAsia="Times New Roman" w:hAnsi="Times New Roman" w:cs="Times New Roman"/>
                <w:sz w:val="12"/>
                <w:szCs w:val="12"/>
              </w:rPr>
              <w:t>Наименование показателя (индикатора)</w:t>
            </w:r>
          </w:p>
        </w:tc>
        <w:tc>
          <w:tcPr>
            <w:tcW w:w="920" w:type="pct"/>
            <w:vMerge w:val="restart"/>
            <w:shd w:val="clear" w:color="auto" w:fill="auto"/>
            <w:vAlign w:val="center"/>
          </w:tcPr>
          <w:p w:rsidR="00755DEC" w:rsidRPr="00755DEC" w:rsidRDefault="00755DEC" w:rsidP="00EE4921">
            <w:pPr>
              <w:spacing w:after="0" w:line="240" w:lineRule="auto"/>
              <w:ind w:right="111"/>
              <w:jc w:val="center"/>
              <w:rPr>
                <w:rFonts w:ascii="Times New Roman" w:eastAsia="Times New Roman" w:hAnsi="Times New Roman" w:cs="Times New Roman"/>
                <w:sz w:val="12"/>
                <w:szCs w:val="12"/>
              </w:rPr>
            </w:pPr>
            <w:r w:rsidRPr="00755DEC">
              <w:rPr>
                <w:rFonts w:ascii="Times New Roman" w:eastAsia="Times New Roman" w:hAnsi="Times New Roman" w:cs="Times New Roman"/>
                <w:sz w:val="12"/>
                <w:szCs w:val="12"/>
              </w:rPr>
              <w:t>Единица измерения</w:t>
            </w:r>
          </w:p>
        </w:tc>
        <w:tc>
          <w:tcPr>
            <w:tcW w:w="2176" w:type="pct"/>
            <w:gridSpan w:val="12"/>
            <w:shd w:val="clear" w:color="auto" w:fill="auto"/>
            <w:vAlign w:val="center"/>
          </w:tcPr>
          <w:p w:rsidR="00755DEC" w:rsidRPr="00755DEC" w:rsidRDefault="00755DEC" w:rsidP="00EE4921">
            <w:pPr>
              <w:spacing w:after="0" w:line="240" w:lineRule="auto"/>
              <w:jc w:val="center"/>
              <w:rPr>
                <w:rFonts w:ascii="Times New Roman" w:hAnsi="Times New Roman" w:cs="Times New Roman"/>
                <w:sz w:val="12"/>
                <w:szCs w:val="12"/>
              </w:rPr>
            </w:pPr>
            <w:r w:rsidRPr="00755DEC">
              <w:rPr>
                <w:rFonts w:ascii="Times New Roman" w:hAnsi="Times New Roman" w:cs="Times New Roman"/>
                <w:sz w:val="12"/>
                <w:szCs w:val="12"/>
              </w:rPr>
              <w:t>Значения показателя (индикатора) по годам</w:t>
            </w:r>
          </w:p>
        </w:tc>
      </w:tr>
      <w:tr w:rsidR="00EE4921" w:rsidRPr="00F02537" w:rsidTr="00ED51BA">
        <w:trPr>
          <w:cantSplit/>
          <w:trHeight w:val="491"/>
          <w:jc w:val="center"/>
        </w:trPr>
        <w:tc>
          <w:tcPr>
            <w:tcW w:w="1904" w:type="pct"/>
            <w:vMerge/>
            <w:shd w:val="clear" w:color="auto" w:fill="auto"/>
            <w:vAlign w:val="center"/>
          </w:tcPr>
          <w:p w:rsidR="00755DEC" w:rsidRPr="00755DEC" w:rsidRDefault="00755DEC" w:rsidP="00EE4921">
            <w:pPr>
              <w:spacing w:after="0" w:line="240" w:lineRule="auto"/>
              <w:jc w:val="center"/>
              <w:rPr>
                <w:rFonts w:ascii="Times New Roman" w:eastAsia="Times New Roman" w:hAnsi="Times New Roman" w:cs="Times New Roman"/>
                <w:sz w:val="12"/>
                <w:szCs w:val="12"/>
              </w:rPr>
            </w:pPr>
          </w:p>
        </w:tc>
        <w:tc>
          <w:tcPr>
            <w:tcW w:w="920" w:type="pct"/>
            <w:vMerge/>
            <w:shd w:val="clear" w:color="auto" w:fill="auto"/>
            <w:vAlign w:val="center"/>
          </w:tcPr>
          <w:p w:rsidR="00755DEC" w:rsidRPr="00755DEC" w:rsidRDefault="00755DEC" w:rsidP="00EE4921">
            <w:pPr>
              <w:spacing w:after="0" w:line="240" w:lineRule="auto"/>
              <w:ind w:right="111"/>
              <w:jc w:val="center"/>
              <w:rPr>
                <w:rFonts w:ascii="Times New Roman" w:eastAsia="Times New Roman" w:hAnsi="Times New Roman" w:cs="Times New Roman"/>
                <w:sz w:val="12"/>
                <w:szCs w:val="12"/>
              </w:rPr>
            </w:pPr>
          </w:p>
        </w:tc>
        <w:tc>
          <w:tcPr>
            <w:tcW w:w="185" w:type="pct"/>
            <w:shd w:val="clear" w:color="auto" w:fill="auto"/>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2019</w:t>
            </w:r>
          </w:p>
        </w:tc>
        <w:tc>
          <w:tcPr>
            <w:tcW w:w="184" w:type="pct"/>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2020</w:t>
            </w:r>
          </w:p>
        </w:tc>
        <w:tc>
          <w:tcPr>
            <w:tcW w:w="183" w:type="pct"/>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2021</w:t>
            </w:r>
          </w:p>
        </w:tc>
        <w:tc>
          <w:tcPr>
            <w:tcW w:w="185" w:type="pct"/>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2022</w:t>
            </w:r>
          </w:p>
        </w:tc>
        <w:tc>
          <w:tcPr>
            <w:tcW w:w="184" w:type="pct"/>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2023</w:t>
            </w:r>
          </w:p>
        </w:tc>
        <w:tc>
          <w:tcPr>
            <w:tcW w:w="184" w:type="pct"/>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2024</w:t>
            </w:r>
          </w:p>
        </w:tc>
        <w:tc>
          <w:tcPr>
            <w:tcW w:w="183" w:type="pct"/>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2025</w:t>
            </w:r>
          </w:p>
        </w:tc>
        <w:tc>
          <w:tcPr>
            <w:tcW w:w="184" w:type="pct"/>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2026</w:t>
            </w:r>
          </w:p>
        </w:tc>
        <w:tc>
          <w:tcPr>
            <w:tcW w:w="183" w:type="pct"/>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2027</w:t>
            </w:r>
          </w:p>
        </w:tc>
        <w:tc>
          <w:tcPr>
            <w:tcW w:w="184" w:type="pct"/>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2028</w:t>
            </w:r>
          </w:p>
        </w:tc>
        <w:tc>
          <w:tcPr>
            <w:tcW w:w="183" w:type="pct"/>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2029</w:t>
            </w:r>
          </w:p>
        </w:tc>
        <w:tc>
          <w:tcPr>
            <w:tcW w:w="155" w:type="pct"/>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2030</w:t>
            </w:r>
          </w:p>
        </w:tc>
      </w:tr>
      <w:tr w:rsidR="00EE4921" w:rsidRPr="00F02537" w:rsidTr="00ED51BA">
        <w:trPr>
          <w:cantSplit/>
          <w:trHeight w:val="839"/>
          <w:jc w:val="center"/>
        </w:trPr>
        <w:tc>
          <w:tcPr>
            <w:tcW w:w="1904" w:type="pct"/>
            <w:shd w:val="clear" w:color="auto" w:fill="auto"/>
            <w:vAlign w:val="center"/>
          </w:tcPr>
          <w:p w:rsidR="00755DEC" w:rsidRPr="00755DEC" w:rsidRDefault="00755DEC" w:rsidP="00EE4921">
            <w:pPr>
              <w:spacing w:after="0" w:line="240" w:lineRule="auto"/>
              <w:jc w:val="center"/>
              <w:rPr>
                <w:rFonts w:ascii="Times New Roman" w:eastAsia="Times New Roman" w:hAnsi="Times New Roman" w:cs="Times New Roman"/>
                <w:sz w:val="12"/>
                <w:szCs w:val="12"/>
              </w:rPr>
            </w:pPr>
            <w:r w:rsidRPr="00755DEC">
              <w:rPr>
                <w:rFonts w:ascii="Times New Roman" w:eastAsia="Times New Roman" w:hAnsi="Times New Roman" w:cs="Times New Roman"/>
                <w:sz w:val="12"/>
                <w:szCs w:val="12"/>
              </w:rPr>
              <w:t>Общая площадь муниципального жилого фонда в многоквартирных домах, за которую произведена оплата взносов на капитальный ремонт общего имущества в многоквартирных домах Региональному оператору</w:t>
            </w:r>
          </w:p>
        </w:tc>
        <w:tc>
          <w:tcPr>
            <w:tcW w:w="920" w:type="pct"/>
            <w:shd w:val="clear" w:color="auto" w:fill="auto"/>
            <w:vAlign w:val="center"/>
          </w:tcPr>
          <w:p w:rsidR="00755DEC" w:rsidRPr="00755DEC" w:rsidRDefault="00755DEC" w:rsidP="00EE4921">
            <w:pPr>
              <w:spacing w:after="0" w:line="240" w:lineRule="auto"/>
              <w:ind w:right="111"/>
              <w:jc w:val="center"/>
              <w:rPr>
                <w:rFonts w:ascii="Times New Roman" w:eastAsia="Times New Roman" w:hAnsi="Times New Roman" w:cs="Times New Roman"/>
                <w:sz w:val="12"/>
                <w:szCs w:val="12"/>
              </w:rPr>
            </w:pPr>
            <w:proofErr w:type="spellStart"/>
            <w:r w:rsidRPr="00755DEC">
              <w:rPr>
                <w:rFonts w:ascii="Times New Roman" w:eastAsia="Times New Roman" w:hAnsi="Times New Roman" w:cs="Times New Roman"/>
                <w:sz w:val="12"/>
                <w:szCs w:val="12"/>
              </w:rPr>
              <w:t>кв.м</w:t>
            </w:r>
            <w:proofErr w:type="spellEnd"/>
            <w:r w:rsidRPr="00755DEC">
              <w:rPr>
                <w:rFonts w:ascii="Times New Roman" w:eastAsia="Times New Roman" w:hAnsi="Times New Roman" w:cs="Times New Roman"/>
                <w:sz w:val="12"/>
                <w:szCs w:val="12"/>
              </w:rPr>
              <w:t>.</w:t>
            </w:r>
          </w:p>
        </w:tc>
        <w:tc>
          <w:tcPr>
            <w:tcW w:w="185" w:type="pct"/>
            <w:shd w:val="clear" w:color="auto" w:fill="auto"/>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14 718,8</w:t>
            </w:r>
          </w:p>
        </w:tc>
        <w:tc>
          <w:tcPr>
            <w:tcW w:w="184" w:type="pct"/>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48740,53</w:t>
            </w:r>
          </w:p>
        </w:tc>
        <w:tc>
          <w:tcPr>
            <w:tcW w:w="183" w:type="pct"/>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26016,6</w:t>
            </w:r>
          </w:p>
        </w:tc>
        <w:tc>
          <w:tcPr>
            <w:tcW w:w="185" w:type="pct"/>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26016,6</w:t>
            </w:r>
          </w:p>
        </w:tc>
        <w:tc>
          <w:tcPr>
            <w:tcW w:w="184" w:type="pct"/>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26016,6</w:t>
            </w:r>
          </w:p>
        </w:tc>
        <w:tc>
          <w:tcPr>
            <w:tcW w:w="184" w:type="pct"/>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26016,6</w:t>
            </w:r>
          </w:p>
        </w:tc>
        <w:tc>
          <w:tcPr>
            <w:tcW w:w="183" w:type="pct"/>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26016,6</w:t>
            </w:r>
          </w:p>
        </w:tc>
        <w:tc>
          <w:tcPr>
            <w:tcW w:w="184" w:type="pct"/>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26016,6</w:t>
            </w:r>
          </w:p>
        </w:tc>
        <w:tc>
          <w:tcPr>
            <w:tcW w:w="183" w:type="pct"/>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26016,6</w:t>
            </w:r>
          </w:p>
        </w:tc>
        <w:tc>
          <w:tcPr>
            <w:tcW w:w="184" w:type="pct"/>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26016,6</w:t>
            </w:r>
          </w:p>
        </w:tc>
        <w:tc>
          <w:tcPr>
            <w:tcW w:w="183" w:type="pct"/>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26016,6</w:t>
            </w:r>
          </w:p>
        </w:tc>
        <w:tc>
          <w:tcPr>
            <w:tcW w:w="155" w:type="pct"/>
            <w:textDirection w:val="btLr"/>
            <w:vAlign w:val="center"/>
          </w:tcPr>
          <w:p w:rsidR="00755DEC" w:rsidRPr="00755DEC" w:rsidRDefault="00755DEC" w:rsidP="00EE4921">
            <w:pPr>
              <w:spacing w:after="0" w:line="240" w:lineRule="auto"/>
              <w:ind w:left="113" w:right="113"/>
              <w:jc w:val="center"/>
              <w:rPr>
                <w:rFonts w:ascii="Times New Roman" w:hAnsi="Times New Roman" w:cs="Times New Roman"/>
                <w:sz w:val="12"/>
                <w:szCs w:val="12"/>
              </w:rPr>
            </w:pPr>
            <w:r w:rsidRPr="00755DEC">
              <w:rPr>
                <w:rFonts w:ascii="Times New Roman" w:hAnsi="Times New Roman" w:cs="Times New Roman"/>
                <w:sz w:val="12"/>
                <w:szCs w:val="12"/>
              </w:rPr>
              <w:t>26016,6</w:t>
            </w:r>
          </w:p>
        </w:tc>
      </w:tr>
    </w:tbl>
    <w:p w:rsidR="00755DEC" w:rsidRDefault="00755DEC" w:rsidP="00755DEC">
      <w:pPr>
        <w:tabs>
          <w:tab w:val="left" w:pos="0"/>
        </w:tabs>
        <w:spacing w:after="0" w:line="240" w:lineRule="auto"/>
        <w:ind w:firstLine="284"/>
        <w:jc w:val="center"/>
        <w:rPr>
          <w:rFonts w:ascii="Times New Roman" w:eastAsia="Calibri" w:hAnsi="Times New Roman" w:cs="Times New Roman"/>
          <w:iCs/>
          <w:sz w:val="12"/>
          <w:szCs w:val="1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4"/>
        <w:gridCol w:w="1422"/>
        <w:gridCol w:w="284"/>
        <w:gridCol w:w="286"/>
        <w:gridCol w:w="284"/>
        <w:gridCol w:w="284"/>
        <w:gridCol w:w="283"/>
        <w:gridCol w:w="284"/>
        <w:gridCol w:w="284"/>
        <w:gridCol w:w="284"/>
        <w:gridCol w:w="283"/>
        <w:gridCol w:w="284"/>
        <w:gridCol w:w="283"/>
        <w:gridCol w:w="240"/>
      </w:tblGrid>
      <w:tr w:rsidR="00555F30" w:rsidRPr="00F02537" w:rsidTr="00ED51BA">
        <w:trPr>
          <w:trHeight w:val="70"/>
          <w:jc w:val="center"/>
        </w:trPr>
        <w:tc>
          <w:tcPr>
            <w:tcW w:w="1904" w:type="pct"/>
            <w:vMerge w:val="restart"/>
            <w:shd w:val="clear" w:color="auto" w:fill="auto"/>
            <w:vAlign w:val="center"/>
          </w:tcPr>
          <w:p w:rsidR="00555F30" w:rsidRPr="00555F30" w:rsidRDefault="00555F30" w:rsidP="00EE4921">
            <w:pPr>
              <w:spacing w:after="0" w:line="240" w:lineRule="auto"/>
              <w:jc w:val="center"/>
              <w:rPr>
                <w:rFonts w:ascii="Times New Roman" w:eastAsia="Times New Roman" w:hAnsi="Times New Roman" w:cs="Times New Roman"/>
                <w:sz w:val="12"/>
                <w:szCs w:val="12"/>
              </w:rPr>
            </w:pPr>
            <w:r w:rsidRPr="00555F30">
              <w:rPr>
                <w:rFonts w:ascii="Times New Roman" w:eastAsia="Times New Roman" w:hAnsi="Times New Roman" w:cs="Times New Roman"/>
                <w:sz w:val="12"/>
                <w:szCs w:val="12"/>
              </w:rPr>
              <w:t>Наименование показателя (индикатора)</w:t>
            </w:r>
          </w:p>
        </w:tc>
        <w:tc>
          <w:tcPr>
            <w:tcW w:w="919" w:type="pct"/>
            <w:vMerge w:val="restart"/>
            <w:shd w:val="clear" w:color="auto" w:fill="auto"/>
            <w:vAlign w:val="center"/>
          </w:tcPr>
          <w:p w:rsidR="00555F30" w:rsidRPr="00555F30" w:rsidRDefault="00555F30" w:rsidP="00EE4921">
            <w:pPr>
              <w:spacing w:after="0" w:line="240" w:lineRule="auto"/>
              <w:ind w:right="111"/>
              <w:jc w:val="center"/>
              <w:rPr>
                <w:rFonts w:ascii="Times New Roman" w:eastAsia="Times New Roman" w:hAnsi="Times New Roman" w:cs="Times New Roman"/>
                <w:sz w:val="12"/>
                <w:szCs w:val="12"/>
              </w:rPr>
            </w:pPr>
            <w:r w:rsidRPr="00555F30">
              <w:rPr>
                <w:rFonts w:ascii="Times New Roman" w:eastAsia="Times New Roman" w:hAnsi="Times New Roman" w:cs="Times New Roman"/>
                <w:sz w:val="12"/>
                <w:szCs w:val="12"/>
              </w:rPr>
              <w:t>Единица измерения</w:t>
            </w:r>
          </w:p>
        </w:tc>
        <w:tc>
          <w:tcPr>
            <w:tcW w:w="2177" w:type="pct"/>
            <w:gridSpan w:val="12"/>
            <w:shd w:val="clear" w:color="auto" w:fill="auto"/>
            <w:vAlign w:val="center"/>
          </w:tcPr>
          <w:p w:rsidR="00555F30" w:rsidRPr="00555F30" w:rsidRDefault="00555F30" w:rsidP="00EE4921">
            <w:pPr>
              <w:spacing w:after="0"/>
              <w:jc w:val="center"/>
              <w:rPr>
                <w:rFonts w:ascii="Times New Roman" w:hAnsi="Times New Roman" w:cs="Times New Roman"/>
                <w:sz w:val="12"/>
                <w:szCs w:val="12"/>
              </w:rPr>
            </w:pPr>
            <w:r w:rsidRPr="00555F30">
              <w:rPr>
                <w:rFonts w:ascii="Times New Roman" w:hAnsi="Times New Roman" w:cs="Times New Roman"/>
                <w:sz w:val="12"/>
                <w:szCs w:val="12"/>
              </w:rPr>
              <w:t>Значения показателя (индикатора) по годам</w:t>
            </w:r>
          </w:p>
        </w:tc>
      </w:tr>
      <w:tr w:rsidR="00ED51BA" w:rsidRPr="00F02537" w:rsidTr="00ED51BA">
        <w:trPr>
          <w:cantSplit/>
          <w:trHeight w:val="515"/>
          <w:jc w:val="center"/>
        </w:trPr>
        <w:tc>
          <w:tcPr>
            <w:tcW w:w="1904" w:type="pct"/>
            <w:vMerge/>
            <w:shd w:val="clear" w:color="auto" w:fill="auto"/>
            <w:vAlign w:val="center"/>
          </w:tcPr>
          <w:p w:rsidR="00555F30" w:rsidRPr="00555F30" w:rsidRDefault="00555F30" w:rsidP="00EE4921">
            <w:pPr>
              <w:spacing w:after="0" w:line="240" w:lineRule="auto"/>
              <w:jc w:val="center"/>
              <w:rPr>
                <w:rFonts w:ascii="Times New Roman" w:eastAsia="Times New Roman" w:hAnsi="Times New Roman" w:cs="Times New Roman"/>
                <w:sz w:val="12"/>
                <w:szCs w:val="12"/>
              </w:rPr>
            </w:pPr>
          </w:p>
        </w:tc>
        <w:tc>
          <w:tcPr>
            <w:tcW w:w="919" w:type="pct"/>
            <w:vMerge/>
            <w:shd w:val="clear" w:color="auto" w:fill="auto"/>
            <w:vAlign w:val="center"/>
          </w:tcPr>
          <w:p w:rsidR="00555F30" w:rsidRPr="00555F30" w:rsidRDefault="00555F30" w:rsidP="00EE4921">
            <w:pPr>
              <w:spacing w:after="0" w:line="240" w:lineRule="auto"/>
              <w:ind w:right="111"/>
              <w:jc w:val="center"/>
              <w:rPr>
                <w:rFonts w:ascii="Times New Roman" w:eastAsia="Times New Roman" w:hAnsi="Times New Roman" w:cs="Times New Roman"/>
                <w:sz w:val="12"/>
                <w:szCs w:val="12"/>
              </w:rPr>
            </w:pPr>
          </w:p>
        </w:tc>
        <w:tc>
          <w:tcPr>
            <w:tcW w:w="184" w:type="pct"/>
            <w:shd w:val="clear" w:color="auto" w:fill="auto"/>
            <w:textDirection w:val="btLr"/>
            <w:vAlign w:val="center"/>
          </w:tcPr>
          <w:p w:rsidR="00555F30" w:rsidRPr="00555F30" w:rsidRDefault="00555F30" w:rsidP="00EE4921">
            <w:pPr>
              <w:spacing w:after="0" w:line="240" w:lineRule="auto"/>
              <w:ind w:left="113" w:right="113"/>
              <w:jc w:val="center"/>
              <w:rPr>
                <w:rFonts w:ascii="Times New Roman" w:hAnsi="Times New Roman" w:cs="Times New Roman"/>
                <w:sz w:val="12"/>
                <w:szCs w:val="12"/>
              </w:rPr>
            </w:pPr>
            <w:r w:rsidRPr="00555F30">
              <w:rPr>
                <w:rFonts w:ascii="Times New Roman" w:hAnsi="Times New Roman" w:cs="Times New Roman"/>
                <w:sz w:val="12"/>
                <w:szCs w:val="12"/>
              </w:rPr>
              <w:t>2031</w:t>
            </w:r>
          </w:p>
        </w:tc>
        <w:tc>
          <w:tcPr>
            <w:tcW w:w="185" w:type="pct"/>
            <w:textDirection w:val="btLr"/>
            <w:vAlign w:val="center"/>
          </w:tcPr>
          <w:p w:rsidR="00555F30" w:rsidRPr="00555F30" w:rsidRDefault="00555F30" w:rsidP="00EE4921">
            <w:pPr>
              <w:spacing w:after="0" w:line="240" w:lineRule="auto"/>
              <w:ind w:left="113" w:right="113"/>
              <w:jc w:val="center"/>
              <w:rPr>
                <w:rFonts w:ascii="Times New Roman" w:hAnsi="Times New Roman" w:cs="Times New Roman"/>
                <w:sz w:val="12"/>
                <w:szCs w:val="12"/>
              </w:rPr>
            </w:pPr>
            <w:r w:rsidRPr="00555F30">
              <w:rPr>
                <w:rFonts w:ascii="Times New Roman" w:hAnsi="Times New Roman" w:cs="Times New Roman"/>
                <w:sz w:val="12"/>
                <w:szCs w:val="12"/>
              </w:rPr>
              <w:t>2032</w:t>
            </w:r>
          </w:p>
        </w:tc>
        <w:tc>
          <w:tcPr>
            <w:tcW w:w="184" w:type="pct"/>
            <w:textDirection w:val="btLr"/>
            <w:vAlign w:val="center"/>
          </w:tcPr>
          <w:p w:rsidR="00555F30" w:rsidRPr="00555F30" w:rsidRDefault="00555F30" w:rsidP="00EE4921">
            <w:pPr>
              <w:spacing w:after="0" w:line="240" w:lineRule="auto"/>
              <w:ind w:left="113" w:right="113"/>
              <w:jc w:val="center"/>
              <w:rPr>
                <w:rFonts w:ascii="Times New Roman" w:hAnsi="Times New Roman" w:cs="Times New Roman"/>
                <w:sz w:val="12"/>
                <w:szCs w:val="12"/>
              </w:rPr>
            </w:pPr>
            <w:r w:rsidRPr="00555F30">
              <w:rPr>
                <w:rFonts w:ascii="Times New Roman" w:hAnsi="Times New Roman" w:cs="Times New Roman"/>
                <w:sz w:val="12"/>
                <w:szCs w:val="12"/>
              </w:rPr>
              <w:t>2033</w:t>
            </w:r>
          </w:p>
        </w:tc>
        <w:tc>
          <w:tcPr>
            <w:tcW w:w="184" w:type="pct"/>
            <w:textDirection w:val="btLr"/>
            <w:vAlign w:val="center"/>
          </w:tcPr>
          <w:p w:rsidR="00555F30" w:rsidRPr="00555F30" w:rsidRDefault="00555F30" w:rsidP="00EE4921">
            <w:pPr>
              <w:spacing w:after="0" w:line="240" w:lineRule="auto"/>
              <w:ind w:left="113" w:right="113"/>
              <w:jc w:val="center"/>
              <w:rPr>
                <w:rFonts w:ascii="Times New Roman" w:hAnsi="Times New Roman" w:cs="Times New Roman"/>
                <w:sz w:val="12"/>
                <w:szCs w:val="12"/>
              </w:rPr>
            </w:pPr>
            <w:r w:rsidRPr="00555F30">
              <w:rPr>
                <w:rFonts w:ascii="Times New Roman" w:hAnsi="Times New Roman" w:cs="Times New Roman"/>
                <w:sz w:val="12"/>
                <w:szCs w:val="12"/>
              </w:rPr>
              <w:t>2034</w:t>
            </w:r>
          </w:p>
        </w:tc>
        <w:tc>
          <w:tcPr>
            <w:tcW w:w="183" w:type="pct"/>
            <w:textDirection w:val="btLr"/>
            <w:vAlign w:val="center"/>
          </w:tcPr>
          <w:p w:rsidR="00555F30" w:rsidRPr="00555F30" w:rsidRDefault="00555F30" w:rsidP="00EE4921">
            <w:pPr>
              <w:spacing w:after="0" w:line="240" w:lineRule="auto"/>
              <w:ind w:left="113" w:right="113"/>
              <w:jc w:val="center"/>
              <w:rPr>
                <w:rFonts w:ascii="Times New Roman" w:hAnsi="Times New Roman" w:cs="Times New Roman"/>
                <w:sz w:val="12"/>
                <w:szCs w:val="12"/>
              </w:rPr>
            </w:pPr>
            <w:r w:rsidRPr="00555F30">
              <w:rPr>
                <w:rFonts w:ascii="Times New Roman" w:hAnsi="Times New Roman" w:cs="Times New Roman"/>
                <w:sz w:val="12"/>
                <w:szCs w:val="12"/>
              </w:rPr>
              <w:t>2035</w:t>
            </w:r>
          </w:p>
        </w:tc>
        <w:tc>
          <w:tcPr>
            <w:tcW w:w="184" w:type="pct"/>
            <w:textDirection w:val="btLr"/>
            <w:vAlign w:val="center"/>
          </w:tcPr>
          <w:p w:rsidR="00555F30" w:rsidRPr="00555F30" w:rsidRDefault="00555F30" w:rsidP="00EE4921">
            <w:pPr>
              <w:spacing w:after="0" w:line="240" w:lineRule="auto"/>
              <w:ind w:left="113" w:right="113"/>
              <w:jc w:val="center"/>
              <w:rPr>
                <w:rFonts w:ascii="Times New Roman" w:hAnsi="Times New Roman" w:cs="Times New Roman"/>
                <w:sz w:val="12"/>
                <w:szCs w:val="12"/>
              </w:rPr>
            </w:pPr>
            <w:r w:rsidRPr="00555F30">
              <w:rPr>
                <w:rFonts w:ascii="Times New Roman" w:hAnsi="Times New Roman" w:cs="Times New Roman"/>
                <w:sz w:val="12"/>
                <w:szCs w:val="12"/>
              </w:rPr>
              <w:t>2036</w:t>
            </w:r>
          </w:p>
        </w:tc>
        <w:tc>
          <w:tcPr>
            <w:tcW w:w="184" w:type="pct"/>
            <w:textDirection w:val="btLr"/>
            <w:vAlign w:val="center"/>
          </w:tcPr>
          <w:p w:rsidR="00555F30" w:rsidRPr="00555F30" w:rsidRDefault="00555F30" w:rsidP="00EE4921">
            <w:pPr>
              <w:spacing w:after="0" w:line="240" w:lineRule="auto"/>
              <w:ind w:left="113" w:right="113"/>
              <w:jc w:val="center"/>
              <w:rPr>
                <w:rFonts w:ascii="Times New Roman" w:hAnsi="Times New Roman" w:cs="Times New Roman"/>
                <w:sz w:val="12"/>
                <w:szCs w:val="12"/>
              </w:rPr>
            </w:pPr>
            <w:r w:rsidRPr="00555F30">
              <w:rPr>
                <w:rFonts w:ascii="Times New Roman" w:hAnsi="Times New Roman" w:cs="Times New Roman"/>
                <w:sz w:val="12"/>
                <w:szCs w:val="12"/>
              </w:rPr>
              <w:t>2037</w:t>
            </w:r>
          </w:p>
        </w:tc>
        <w:tc>
          <w:tcPr>
            <w:tcW w:w="184" w:type="pct"/>
            <w:textDirection w:val="btLr"/>
            <w:vAlign w:val="center"/>
          </w:tcPr>
          <w:p w:rsidR="00555F30" w:rsidRPr="00555F30" w:rsidRDefault="00555F30" w:rsidP="00EE4921">
            <w:pPr>
              <w:spacing w:after="0" w:line="240" w:lineRule="auto"/>
              <w:ind w:left="113" w:right="113"/>
              <w:jc w:val="center"/>
              <w:rPr>
                <w:rFonts w:ascii="Times New Roman" w:hAnsi="Times New Roman" w:cs="Times New Roman"/>
                <w:sz w:val="12"/>
                <w:szCs w:val="12"/>
              </w:rPr>
            </w:pPr>
            <w:r w:rsidRPr="00555F30">
              <w:rPr>
                <w:rFonts w:ascii="Times New Roman" w:hAnsi="Times New Roman" w:cs="Times New Roman"/>
                <w:sz w:val="12"/>
                <w:szCs w:val="12"/>
              </w:rPr>
              <w:t>2038</w:t>
            </w:r>
          </w:p>
        </w:tc>
        <w:tc>
          <w:tcPr>
            <w:tcW w:w="183" w:type="pct"/>
            <w:textDirection w:val="btLr"/>
            <w:vAlign w:val="center"/>
          </w:tcPr>
          <w:p w:rsidR="00555F30" w:rsidRPr="00555F30" w:rsidRDefault="00555F30" w:rsidP="00EE4921">
            <w:pPr>
              <w:spacing w:after="0" w:line="240" w:lineRule="auto"/>
              <w:ind w:left="113" w:right="113"/>
              <w:jc w:val="center"/>
              <w:rPr>
                <w:rFonts w:ascii="Times New Roman" w:hAnsi="Times New Roman" w:cs="Times New Roman"/>
                <w:sz w:val="12"/>
                <w:szCs w:val="12"/>
              </w:rPr>
            </w:pPr>
            <w:r w:rsidRPr="00555F30">
              <w:rPr>
                <w:rFonts w:ascii="Times New Roman" w:hAnsi="Times New Roman" w:cs="Times New Roman"/>
                <w:sz w:val="12"/>
                <w:szCs w:val="12"/>
              </w:rPr>
              <w:t>2039</w:t>
            </w:r>
          </w:p>
        </w:tc>
        <w:tc>
          <w:tcPr>
            <w:tcW w:w="184" w:type="pct"/>
            <w:textDirection w:val="btLr"/>
            <w:vAlign w:val="center"/>
          </w:tcPr>
          <w:p w:rsidR="00555F30" w:rsidRPr="00555F30" w:rsidRDefault="00555F30" w:rsidP="00EE4921">
            <w:pPr>
              <w:spacing w:after="0" w:line="240" w:lineRule="auto"/>
              <w:ind w:left="113" w:right="113"/>
              <w:jc w:val="center"/>
              <w:rPr>
                <w:rFonts w:ascii="Times New Roman" w:hAnsi="Times New Roman" w:cs="Times New Roman"/>
                <w:sz w:val="12"/>
                <w:szCs w:val="12"/>
              </w:rPr>
            </w:pPr>
            <w:r w:rsidRPr="00555F30">
              <w:rPr>
                <w:rFonts w:ascii="Times New Roman" w:hAnsi="Times New Roman" w:cs="Times New Roman"/>
                <w:sz w:val="12"/>
                <w:szCs w:val="12"/>
              </w:rPr>
              <w:t>2040</w:t>
            </w:r>
          </w:p>
        </w:tc>
        <w:tc>
          <w:tcPr>
            <w:tcW w:w="183" w:type="pct"/>
            <w:textDirection w:val="btLr"/>
            <w:vAlign w:val="center"/>
          </w:tcPr>
          <w:p w:rsidR="00555F30" w:rsidRPr="00555F30" w:rsidRDefault="00555F30" w:rsidP="00EE4921">
            <w:pPr>
              <w:spacing w:after="0" w:line="240" w:lineRule="auto"/>
              <w:ind w:left="113" w:right="113"/>
              <w:jc w:val="center"/>
              <w:rPr>
                <w:rFonts w:ascii="Times New Roman" w:hAnsi="Times New Roman" w:cs="Times New Roman"/>
                <w:sz w:val="12"/>
                <w:szCs w:val="12"/>
              </w:rPr>
            </w:pPr>
            <w:r w:rsidRPr="00555F30">
              <w:rPr>
                <w:rFonts w:ascii="Times New Roman" w:hAnsi="Times New Roman" w:cs="Times New Roman"/>
                <w:sz w:val="12"/>
                <w:szCs w:val="12"/>
              </w:rPr>
              <w:t>2041</w:t>
            </w:r>
          </w:p>
        </w:tc>
        <w:tc>
          <w:tcPr>
            <w:tcW w:w="156" w:type="pct"/>
            <w:textDirection w:val="btLr"/>
            <w:vAlign w:val="center"/>
          </w:tcPr>
          <w:p w:rsidR="00555F30" w:rsidRPr="00555F30" w:rsidRDefault="00555F30" w:rsidP="00EE4921">
            <w:pPr>
              <w:spacing w:after="0" w:line="240" w:lineRule="auto"/>
              <w:ind w:left="113" w:right="113"/>
              <w:jc w:val="center"/>
              <w:rPr>
                <w:rFonts w:ascii="Times New Roman" w:hAnsi="Times New Roman" w:cs="Times New Roman"/>
                <w:sz w:val="12"/>
                <w:szCs w:val="12"/>
              </w:rPr>
            </w:pPr>
            <w:r w:rsidRPr="00555F30">
              <w:rPr>
                <w:rFonts w:ascii="Times New Roman" w:hAnsi="Times New Roman" w:cs="Times New Roman"/>
                <w:sz w:val="12"/>
                <w:szCs w:val="12"/>
              </w:rPr>
              <w:t>2042</w:t>
            </w:r>
          </w:p>
        </w:tc>
      </w:tr>
      <w:tr w:rsidR="00ED51BA" w:rsidRPr="00F02537" w:rsidTr="00ED51BA">
        <w:trPr>
          <w:cantSplit/>
          <w:trHeight w:val="70"/>
          <w:jc w:val="center"/>
        </w:trPr>
        <w:tc>
          <w:tcPr>
            <w:tcW w:w="1904" w:type="pct"/>
            <w:shd w:val="clear" w:color="auto" w:fill="auto"/>
            <w:vAlign w:val="center"/>
          </w:tcPr>
          <w:p w:rsidR="00555F30" w:rsidRPr="00555F30" w:rsidRDefault="00555F30" w:rsidP="00EE4921">
            <w:pPr>
              <w:spacing w:after="0" w:line="240" w:lineRule="auto"/>
              <w:jc w:val="center"/>
              <w:rPr>
                <w:rFonts w:ascii="Times New Roman" w:eastAsia="Times New Roman" w:hAnsi="Times New Roman" w:cs="Times New Roman"/>
                <w:sz w:val="12"/>
                <w:szCs w:val="12"/>
              </w:rPr>
            </w:pPr>
            <w:r w:rsidRPr="00555F30">
              <w:rPr>
                <w:rFonts w:ascii="Times New Roman" w:eastAsia="Times New Roman" w:hAnsi="Times New Roman" w:cs="Times New Roman"/>
                <w:sz w:val="12"/>
                <w:szCs w:val="12"/>
              </w:rPr>
              <w:t>Общая площадь муниципального жилого фонда в многоквартирных домах, за которую произведена оплата взносов на капитальный ремонт общего имущества в многоквартирных домах Региональному оператору</w:t>
            </w:r>
          </w:p>
        </w:tc>
        <w:tc>
          <w:tcPr>
            <w:tcW w:w="919" w:type="pct"/>
            <w:shd w:val="clear" w:color="auto" w:fill="auto"/>
            <w:vAlign w:val="center"/>
          </w:tcPr>
          <w:p w:rsidR="00555F30" w:rsidRPr="00555F30" w:rsidRDefault="00555F30" w:rsidP="00EE4921">
            <w:pPr>
              <w:spacing w:after="0" w:line="240" w:lineRule="auto"/>
              <w:ind w:right="111"/>
              <w:jc w:val="center"/>
              <w:rPr>
                <w:rFonts w:ascii="Times New Roman" w:eastAsia="Times New Roman" w:hAnsi="Times New Roman" w:cs="Times New Roman"/>
                <w:sz w:val="12"/>
                <w:szCs w:val="12"/>
              </w:rPr>
            </w:pPr>
            <w:proofErr w:type="spellStart"/>
            <w:r w:rsidRPr="00555F30">
              <w:rPr>
                <w:rFonts w:ascii="Times New Roman" w:eastAsia="Times New Roman" w:hAnsi="Times New Roman" w:cs="Times New Roman"/>
                <w:sz w:val="12"/>
                <w:szCs w:val="12"/>
              </w:rPr>
              <w:t>кв.м</w:t>
            </w:r>
            <w:proofErr w:type="spellEnd"/>
            <w:r w:rsidRPr="00555F30">
              <w:rPr>
                <w:rFonts w:ascii="Times New Roman" w:eastAsia="Times New Roman" w:hAnsi="Times New Roman" w:cs="Times New Roman"/>
                <w:sz w:val="12"/>
                <w:szCs w:val="12"/>
              </w:rPr>
              <w:t>.</w:t>
            </w:r>
          </w:p>
        </w:tc>
        <w:tc>
          <w:tcPr>
            <w:tcW w:w="184" w:type="pct"/>
            <w:shd w:val="clear" w:color="auto" w:fill="auto"/>
            <w:textDirection w:val="btLr"/>
            <w:vAlign w:val="center"/>
          </w:tcPr>
          <w:p w:rsidR="00555F30" w:rsidRPr="00555F30" w:rsidRDefault="00555F30" w:rsidP="00EE4921">
            <w:pPr>
              <w:spacing w:after="0"/>
              <w:ind w:left="113" w:right="113"/>
              <w:jc w:val="center"/>
              <w:rPr>
                <w:rFonts w:ascii="Times New Roman" w:hAnsi="Times New Roman" w:cs="Times New Roman"/>
                <w:sz w:val="12"/>
                <w:szCs w:val="12"/>
              </w:rPr>
            </w:pPr>
            <w:r w:rsidRPr="00555F30">
              <w:rPr>
                <w:rFonts w:ascii="Times New Roman" w:hAnsi="Times New Roman" w:cs="Times New Roman"/>
                <w:sz w:val="12"/>
                <w:szCs w:val="12"/>
              </w:rPr>
              <w:t>26016,6</w:t>
            </w:r>
          </w:p>
        </w:tc>
        <w:tc>
          <w:tcPr>
            <w:tcW w:w="185" w:type="pct"/>
            <w:textDirection w:val="btLr"/>
            <w:vAlign w:val="center"/>
          </w:tcPr>
          <w:p w:rsidR="00555F30" w:rsidRPr="00555F30" w:rsidRDefault="00555F30" w:rsidP="00EE4921">
            <w:pPr>
              <w:spacing w:after="0"/>
              <w:ind w:left="113" w:right="113"/>
              <w:jc w:val="center"/>
              <w:rPr>
                <w:rFonts w:ascii="Times New Roman" w:hAnsi="Times New Roman" w:cs="Times New Roman"/>
                <w:sz w:val="12"/>
                <w:szCs w:val="12"/>
              </w:rPr>
            </w:pPr>
            <w:r w:rsidRPr="00555F30">
              <w:rPr>
                <w:rFonts w:ascii="Times New Roman" w:hAnsi="Times New Roman" w:cs="Times New Roman"/>
                <w:sz w:val="12"/>
                <w:szCs w:val="12"/>
              </w:rPr>
              <w:t>26016,6</w:t>
            </w:r>
          </w:p>
        </w:tc>
        <w:tc>
          <w:tcPr>
            <w:tcW w:w="184" w:type="pct"/>
            <w:textDirection w:val="btLr"/>
            <w:vAlign w:val="center"/>
          </w:tcPr>
          <w:p w:rsidR="00555F30" w:rsidRPr="00555F30" w:rsidRDefault="00555F30" w:rsidP="00EE4921">
            <w:pPr>
              <w:spacing w:after="0"/>
              <w:ind w:left="113" w:right="113"/>
              <w:jc w:val="center"/>
              <w:rPr>
                <w:rFonts w:ascii="Times New Roman" w:hAnsi="Times New Roman" w:cs="Times New Roman"/>
                <w:sz w:val="12"/>
                <w:szCs w:val="12"/>
              </w:rPr>
            </w:pPr>
            <w:r w:rsidRPr="00555F30">
              <w:rPr>
                <w:rFonts w:ascii="Times New Roman" w:hAnsi="Times New Roman" w:cs="Times New Roman"/>
                <w:sz w:val="12"/>
                <w:szCs w:val="12"/>
              </w:rPr>
              <w:t>26016,6</w:t>
            </w:r>
          </w:p>
        </w:tc>
        <w:tc>
          <w:tcPr>
            <w:tcW w:w="184" w:type="pct"/>
            <w:textDirection w:val="btLr"/>
            <w:vAlign w:val="center"/>
          </w:tcPr>
          <w:p w:rsidR="00555F30" w:rsidRPr="00555F30" w:rsidRDefault="00555F30" w:rsidP="00EE4921">
            <w:pPr>
              <w:spacing w:after="0"/>
              <w:ind w:left="113" w:right="113"/>
              <w:jc w:val="center"/>
              <w:rPr>
                <w:rFonts w:ascii="Times New Roman" w:hAnsi="Times New Roman" w:cs="Times New Roman"/>
                <w:sz w:val="12"/>
                <w:szCs w:val="12"/>
              </w:rPr>
            </w:pPr>
            <w:r w:rsidRPr="00555F30">
              <w:rPr>
                <w:rFonts w:ascii="Times New Roman" w:hAnsi="Times New Roman" w:cs="Times New Roman"/>
                <w:sz w:val="12"/>
                <w:szCs w:val="12"/>
              </w:rPr>
              <w:t>26016,6</w:t>
            </w:r>
          </w:p>
        </w:tc>
        <w:tc>
          <w:tcPr>
            <w:tcW w:w="183" w:type="pct"/>
            <w:textDirection w:val="btLr"/>
            <w:vAlign w:val="center"/>
          </w:tcPr>
          <w:p w:rsidR="00555F30" w:rsidRPr="00555F30" w:rsidRDefault="00555F30" w:rsidP="00EE4921">
            <w:pPr>
              <w:spacing w:after="0"/>
              <w:ind w:left="113" w:right="113"/>
              <w:jc w:val="center"/>
              <w:rPr>
                <w:rFonts w:ascii="Times New Roman" w:hAnsi="Times New Roman" w:cs="Times New Roman"/>
                <w:sz w:val="12"/>
                <w:szCs w:val="12"/>
              </w:rPr>
            </w:pPr>
            <w:r w:rsidRPr="00555F30">
              <w:rPr>
                <w:rFonts w:ascii="Times New Roman" w:hAnsi="Times New Roman" w:cs="Times New Roman"/>
                <w:sz w:val="12"/>
                <w:szCs w:val="12"/>
              </w:rPr>
              <w:t>26016,6</w:t>
            </w:r>
          </w:p>
        </w:tc>
        <w:tc>
          <w:tcPr>
            <w:tcW w:w="184" w:type="pct"/>
            <w:textDirection w:val="btLr"/>
            <w:vAlign w:val="center"/>
          </w:tcPr>
          <w:p w:rsidR="00555F30" w:rsidRPr="00555F30" w:rsidRDefault="00555F30" w:rsidP="00EE4921">
            <w:pPr>
              <w:spacing w:after="0"/>
              <w:ind w:left="113" w:right="113"/>
              <w:jc w:val="center"/>
              <w:rPr>
                <w:rFonts w:ascii="Times New Roman" w:hAnsi="Times New Roman" w:cs="Times New Roman"/>
                <w:sz w:val="12"/>
                <w:szCs w:val="12"/>
              </w:rPr>
            </w:pPr>
            <w:r w:rsidRPr="00555F30">
              <w:rPr>
                <w:rFonts w:ascii="Times New Roman" w:hAnsi="Times New Roman" w:cs="Times New Roman"/>
                <w:sz w:val="12"/>
                <w:szCs w:val="12"/>
              </w:rPr>
              <w:t>26016,6</w:t>
            </w:r>
          </w:p>
        </w:tc>
        <w:tc>
          <w:tcPr>
            <w:tcW w:w="184" w:type="pct"/>
            <w:textDirection w:val="btLr"/>
            <w:vAlign w:val="center"/>
          </w:tcPr>
          <w:p w:rsidR="00555F30" w:rsidRPr="00555F30" w:rsidRDefault="00555F30" w:rsidP="00EE4921">
            <w:pPr>
              <w:spacing w:after="0"/>
              <w:ind w:left="113" w:right="113"/>
              <w:jc w:val="center"/>
              <w:rPr>
                <w:rFonts w:ascii="Times New Roman" w:hAnsi="Times New Roman" w:cs="Times New Roman"/>
                <w:sz w:val="12"/>
                <w:szCs w:val="12"/>
              </w:rPr>
            </w:pPr>
            <w:r w:rsidRPr="00555F30">
              <w:rPr>
                <w:rFonts w:ascii="Times New Roman" w:hAnsi="Times New Roman" w:cs="Times New Roman"/>
                <w:sz w:val="12"/>
                <w:szCs w:val="12"/>
              </w:rPr>
              <w:t>26016,6</w:t>
            </w:r>
          </w:p>
        </w:tc>
        <w:tc>
          <w:tcPr>
            <w:tcW w:w="184" w:type="pct"/>
            <w:textDirection w:val="btLr"/>
            <w:vAlign w:val="center"/>
          </w:tcPr>
          <w:p w:rsidR="00555F30" w:rsidRPr="00555F30" w:rsidRDefault="00555F30" w:rsidP="00EE4921">
            <w:pPr>
              <w:spacing w:after="0"/>
              <w:ind w:left="113" w:right="113"/>
              <w:jc w:val="center"/>
              <w:rPr>
                <w:rFonts w:ascii="Times New Roman" w:hAnsi="Times New Roman" w:cs="Times New Roman"/>
                <w:sz w:val="12"/>
                <w:szCs w:val="12"/>
              </w:rPr>
            </w:pPr>
            <w:r w:rsidRPr="00555F30">
              <w:rPr>
                <w:rFonts w:ascii="Times New Roman" w:hAnsi="Times New Roman" w:cs="Times New Roman"/>
                <w:sz w:val="12"/>
                <w:szCs w:val="12"/>
              </w:rPr>
              <w:t>26016,6</w:t>
            </w:r>
          </w:p>
        </w:tc>
        <w:tc>
          <w:tcPr>
            <w:tcW w:w="183" w:type="pct"/>
            <w:textDirection w:val="btLr"/>
            <w:vAlign w:val="center"/>
          </w:tcPr>
          <w:p w:rsidR="00555F30" w:rsidRPr="00555F30" w:rsidRDefault="00555F30" w:rsidP="00EE4921">
            <w:pPr>
              <w:spacing w:after="0"/>
              <w:ind w:left="113" w:right="113"/>
              <w:jc w:val="center"/>
              <w:rPr>
                <w:rFonts w:ascii="Times New Roman" w:hAnsi="Times New Roman" w:cs="Times New Roman"/>
                <w:sz w:val="12"/>
                <w:szCs w:val="12"/>
              </w:rPr>
            </w:pPr>
            <w:r w:rsidRPr="00555F30">
              <w:rPr>
                <w:rFonts w:ascii="Times New Roman" w:hAnsi="Times New Roman" w:cs="Times New Roman"/>
                <w:sz w:val="12"/>
                <w:szCs w:val="12"/>
              </w:rPr>
              <w:t>26016,6</w:t>
            </w:r>
          </w:p>
        </w:tc>
        <w:tc>
          <w:tcPr>
            <w:tcW w:w="184" w:type="pct"/>
            <w:textDirection w:val="btLr"/>
            <w:vAlign w:val="center"/>
          </w:tcPr>
          <w:p w:rsidR="00555F30" w:rsidRPr="00555F30" w:rsidRDefault="00555F30" w:rsidP="00EE4921">
            <w:pPr>
              <w:spacing w:after="0"/>
              <w:ind w:left="113" w:right="113"/>
              <w:jc w:val="center"/>
              <w:rPr>
                <w:rFonts w:ascii="Times New Roman" w:hAnsi="Times New Roman" w:cs="Times New Roman"/>
                <w:sz w:val="12"/>
                <w:szCs w:val="12"/>
              </w:rPr>
            </w:pPr>
            <w:r w:rsidRPr="00555F30">
              <w:rPr>
                <w:rFonts w:ascii="Times New Roman" w:hAnsi="Times New Roman" w:cs="Times New Roman"/>
                <w:sz w:val="12"/>
                <w:szCs w:val="12"/>
              </w:rPr>
              <w:t>26016,6</w:t>
            </w:r>
          </w:p>
        </w:tc>
        <w:tc>
          <w:tcPr>
            <w:tcW w:w="183" w:type="pct"/>
            <w:textDirection w:val="btLr"/>
            <w:vAlign w:val="center"/>
          </w:tcPr>
          <w:p w:rsidR="00555F30" w:rsidRPr="00555F30" w:rsidRDefault="00555F30" w:rsidP="00EE4921">
            <w:pPr>
              <w:spacing w:after="0"/>
              <w:ind w:left="113" w:right="113"/>
              <w:jc w:val="center"/>
              <w:rPr>
                <w:rFonts w:ascii="Times New Roman" w:hAnsi="Times New Roman" w:cs="Times New Roman"/>
                <w:sz w:val="12"/>
                <w:szCs w:val="12"/>
              </w:rPr>
            </w:pPr>
            <w:r w:rsidRPr="00555F30">
              <w:rPr>
                <w:rFonts w:ascii="Times New Roman" w:hAnsi="Times New Roman" w:cs="Times New Roman"/>
                <w:sz w:val="12"/>
                <w:szCs w:val="12"/>
              </w:rPr>
              <w:t>26016,6</w:t>
            </w:r>
          </w:p>
        </w:tc>
        <w:tc>
          <w:tcPr>
            <w:tcW w:w="156" w:type="pct"/>
            <w:textDirection w:val="btLr"/>
            <w:vAlign w:val="center"/>
          </w:tcPr>
          <w:p w:rsidR="00555F30" w:rsidRPr="00555F30" w:rsidRDefault="00555F30" w:rsidP="00EE4921">
            <w:pPr>
              <w:spacing w:after="0"/>
              <w:ind w:left="113" w:right="113"/>
              <w:jc w:val="center"/>
              <w:rPr>
                <w:rFonts w:ascii="Times New Roman" w:hAnsi="Times New Roman" w:cs="Times New Roman"/>
                <w:sz w:val="12"/>
                <w:szCs w:val="12"/>
              </w:rPr>
            </w:pPr>
            <w:r w:rsidRPr="00555F30">
              <w:rPr>
                <w:rFonts w:ascii="Times New Roman" w:hAnsi="Times New Roman" w:cs="Times New Roman"/>
                <w:sz w:val="12"/>
                <w:szCs w:val="12"/>
              </w:rPr>
              <w:t>26016,6</w:t>
            </w:r>
          </w:p>
        </w:tc>
      </w:tr>
    </w:tbl>
    <w:p w:rsidR="00555F30" w:rsidRDefault="00555F30" w:rsidP="00555F30">
      <w:pPr>
        <w:tabs>
          <w:tab w:val="left" w:pos="0"/>
        </w:tabs>
        <w:spacing w:after="0" w:line="240" w:lineRule="auto"/>
        <w:ind w:firstLine="284"/>
        <w:jc w:val="both"/>
        <w:rPr>
          <w:rFonts w:ascii="Times New Roman" w:eastAsia="Calibri" w:hAnsi="Times New Roman" w:cs="Times New Roman"/>
          <w:iCs/>
          <w:sz w:val="12"/>
          <w:szCs w:val="12"/>
        </w:rPr>
      </w:pPr>
    </w:p>
    <w:p w:rsidR="00EE4921" w:rsidRPr="00EE4921" w:rsidRDefault="00EE4921" w:rsidP="00EE4921">
      <w:pPr>
        <w:tabs>
          <w:tab w:val="left" w:pos="0"/>
        </w:tabs>
        <w:spacing w:after="0" w:line="240" w:lineRule="auto"/>
        <w:ind w:firstLine="284"/>
        <w:jc w:val="center"/>
        <w:rPr>
          <w:rFonts w:ascii="Times New Roman" w:eastAsia="Calibri" w:hAnsi="Times New Roman" w:cs="Times New Roman"/>
          <w:iCs/>
          <w:sz w:val="12"/>
          <w:szCs w:val="12"/>
        </w:rPr>
      </w:pPr>
      <w:r w:rsidRPr="00EE4921">
        <w:rPr>
          <w:rFonts w:ascii="Times New Roman" w:eastAsia="Calibri" w:hAnsi="Times New Roman" w:cs="Times New Roman"/>
          <w:iCs/>
          <w:sz w:val="12"/>
          <w:szCs w:val="12"/>
        </w:rPr>
        <w:t>Администрация</w:t>
      </w:r>
    </w:p>
    <w:p w:rsidR="00EE4921" w:rsidRPr="00EE4921" w:rsidRDefault="00EE4921" w:rsidP="00EE4921">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EE4921">
        <w:rPr>
          <w:rFonts w:ascii="Times New Roman" w:eastAsia="Calibri" w:hAnsi="Times New Roman" w:cs="Times New Roman"/>
          <w:iCs/>
          <w:sz w:val="12"/>
          <w:szCs w:val="12"/>
        </w:rPr>
        <w:t>Сергиевский</w:t>
      </w:r>
    </w:p>
    <w:p w:rsidR="00EE4921" w:rsidRPr="00EE4921" w:rsidRDefault="00EE4921" w:rsidP="00EE4921">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Самарской области</w:t>
      </w:r>
    </w:p>
    <w:p w:rsidR="00EE4921" w:rsidRPr="00EE4921" w:rsidRDefault="00EE4921" w:rsidP="00EE4921">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РАСПОРЯЖЕНИЕ</w:t>
      </w:r>
    </w:p>
    <w:p w:rsidR="00EE4921" w:rsidRDefault="00EE4921" w:rsidP="00EE4921">
      <w:pPr>
        <w:tabs>
          <w:tab w:val="left" w:pos="0"/>
        </w:tabs>
        <w:spacing w:after="0" w:line="240" w:lineRule="auto"/>
        <w:ind w:firstLine="284"/>
        <w:rPr>
          <w:rFonts w:ascii="Times New Roman" w:eastAsia="Calibri" w:hAnsi="Times New Roman" w:cs="Times New Roman"/>
          <w:iCs/>
          <w:sz w:val="12"/>
          <w:szCs w:val="12"/>
        </w:rPr>
      </w:pPr>
      <w:r w:rsidRPr="00EE4921">
        <w:rPr>
          <w:rFonts w:ascii="Times New Roman" w:eastAsia="Calibri" w:hAnsi="Times New Roman" w:cs="Times New Roman"/>
          <w:iCs/>
          <w:sz w:val="12"/>
          <w:szCs w:val="12"/>
        </w:rPr>
        <w:t>« 31 »   12   2019г.</w:t>
      </w:r>
      <w:r>
        <w:rPr>
          <w:rFonts w:ascii="Times New Roman" w:eastAsia="Calibri" w:hAnsi="Times New Roman" w:cs="Times New Roman"/>
          <w:iCs/>
          <w:sz w:val="12"/>
          <w:szCs w:val="12"/>
        </w:rPr>
        <w:t xml:space="preserve">                                                                                                                                                                                                </w:t>
      </w:r>
      <w:r w:rsidRPr="00EE4921">
        <w:rPr>
          <w:rFonts w:ascii="Times New Roman" w:eastAsia="Calibri" w:hAnsi="Times New Roman" w:cs="Times New Roman"/>
          <w:iCs/>
          <w:sz w:val="12"/>
          <w:szCs w:val="12"/>
        </w:rPr>
        <w:t>№   1243-р</w:t>
      </w:r>
    </w:p>
    <w:p w:rsidR="00ED51BA" w:rsidRDefault="00ED51BA" w:rsidP="00ED51BA">
      <w:pPr>
        <w:tabs>
          <w:tab w:val="left" w:pos="0"/>
        </w:tabs>
        <w:spacing w:after="0" w:line="240" w:lineRule="auto"/>
        <w:ind w:firstLine="284"/>
        <w:jc w:val="center"/>
        <w:rPr>
          <w:rFonts w:ascii="Times New Roman" w:eastAsia="Calibri" w:hAnsi="Times New Roman" w:cs="Times New Roman"/>
          <w:iCs/>
          <w:sz w:val="12"/>
          <w:szCs w:val="12"/>
        </w:rPr>
      </w:pPr>
      <w:r w:rsidRPr="00ED51BA">
        <w:rPr>
          <w:rFonts w:ascii="Times New Roman" w:eastAsia="Calibri" w:hAnsi="Times New Roman" w:cs="Times New Roman"/>
          <w:iCs/>
          <w:sz w:val="12"/>
          <w:szCs w:val="12"/>
        </w:rPr>
        <w:t>Об утверждении Плана-графика проведения публичных обсуждений правоприменительной практики в администрации муниципального района Сергиевский Самарской области по видам муниципального контроля на 2020 год</w:t>
      </w:r>
    </w:p>
    <w:p w:rsidR="00ED51BA" w:rsidRPr="00ED51BA" w:rsidRDefault="00ED51BA" w:rsidP="00ED51BA">
      <w:pPr>
        <w:tabs>
          <w:tab w:val="left" w:pos="0"/>
        </w:tabs>
        <w:spacing w:after="0" w:line="240" w:lineRule="auto"/>
        <w:ind w:firstLine="284"/>
        <w:jc w:val="both"/>
        <w:rPr>
          <w:rFonts w:ascii="Times New Roman" w:eastAsia="Calibri" w:hAnsi="Times New Roman" w:cs="Times New Roman"/>
          <w:iCs/>
          <w:sz w:val="12"/>
          <w:szCs w:val="12"/>
        </w:rPr>
      </w:pPr>
      <w:r w:rsidRPr="00ED51BA">
        <w:rPr>
          <w:rFonts w:ascii="Times New Roman" w:eastAsia="Calibri" w:hAnsi="Times New Roman" w:cs="Times New Roman"/>
          <w:iCs/>
          <w:sz w:val="12"/>
          <w:szCs w:val="12"/>
        </w:rPr>
        <w:t xml:space="preserve">В соответствии с пунктом 3 части 4 статьи 36 Федерального закона от 06.10.2003г. № 131-ФЗ «Об общих принципах организации местного самоуправления в Российской Федерации», ст. 8.2. </w:t>
      </w:r>
      <w:proofErr w:type="gramStart"/>
      <w:r w:rsidRPr="00ED51BA">
        <w:rPr>
          <w:rFonts w:ascii="Times New Roman" w:eastAsia="Calibri" w:hAnsi="Times New Roman" w:cs="Times New Roman"/>
          <w:iCs/>
          <w:sz w:val="12"/>
          <w:szCs w:val="12"/>
        </w:rPr>
        <w:t>Федерального закона от 26.12.2008г. №294-ФЗ «О защите прав юридических лиц и индивидуальных предпринимателей при осуществлении государственного контроля (надзора) и муниципального контроля», Устава муниципального района Сергиевский Самарской области, принятого решением Собрания Представителей муниципального района Сергиевский от 12.05.2015г. №36, Положением о Контрольном управлении администрации муниципального района Сергиевский, утвержденным Постановлением администрации муниципального района Сергиевский № 436 от 28.04.2017г, в целях обеспечения</w:t>
      </w:r>
      <w:proofErr w:type="gramEnd"/>
      <w:r w:rsidRPr="00ED51BA">
        <w:rPr>
          <w:rFonts w:ascii="Times New Roman" w:eastAsia="Calibri" w:hAnsi="Times New Roman" w:cs="Times New Roman"/>
          <w:iCs/>
          <w:sz w:val="12"/>
          <w:szCs w:val="12"/>
        </w:rPr>
        <w:t xml:space="preserve"> реализации плана мероприятий </w:t>
      </w:r>
      <w:r w:rsidRPr="00ED51BA">
        <w:rPr>
          <w:rFonts w:ascii="Times New Roman" w:eastAsia="Calibri" w:hAnsi="Times New Roman" w:cs="Times New Roman"/>
          <w:iCs/>
          <w:sz w:val="12"/>
          <w:szCs w:val="12"/>
        </w:rPr>
        <w:lastRenderedPageBreak/>
        <w:t>(«дорожной карты») по совершенствованию муниципального контроля (надзора) в Самарской области, для обеспечения обратной связи с подконтрольными субъектами и эффективного целенаправленного информирования подконтрольных субъектов по вопросам соблюдения обязательных требований:</w:t>
      </w:r>
    </w:p>
    <w:p w:rsidR="00ED51BA" w:rsidRPr="00ED51BA" w:rsidRDefault="00ED51BA" w:rsidP="00ED51B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ED51BA">
        <w:rPr>
          <w:rFonts w:ascii="Times New Roman" w:eastAsia="Calibri" w:hAnsi="Times New Roman" w:cs="Times New Roman"/>
          <w:iCs/>
          <w:sz w:val="12"/>
          <w:szCs w:val="12"/>
        </w:rPr>
        <w:t>Утвердить План-график проведения публичных обсуждений правоприменительной практики в администрации муниципального района Сергиевский Самарской области по видам муниципального контроля на 2020 год согласно приложению к настоящему распоряжению.</w:t>
      </w:r>
    </w:p>
    <w:p w:rsidR="00ED51BA" w:rsidRPr="00ED51BA" w:rsidRDefault="00ED51BA" w:rsidP="00ED51B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ED51BA">
        <w:rPr>
          <w:rFonts w:ascii="Times New Roman" w:eastAsia="Calibri" w:hAnsi="Times New Roman" w:cs="Times New Roman"/>
          <w:iCs/>
          <w:sz w:val="12"/>
          <w:szCs w:val="12"/>
        </w:rPr>
        <w:t>Опубликовать настоящее распоряжение в газете «Сергиевский вестник» и разместить на официальном сайте администрации муниципального района Сергиевский Самарской области в информационно-коммуникационной сети Интернет www.sergievsk.ru.</w:t>
      </w:r>
    </w:p>
    <w:p w:rsidR="00ED51BA" w:rsidRPr="00ED51BA" w:rsidRDefault="00ED51BA" w:rsidP="00ED51B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ED51BA">
        <w:rPr>
          <w:rFonts w:ascii="Times New Roman" w:eastAsia="Calibri" w:hAnsi="Times New Roman" w:cs="Times New Roman"/>
          <w:iCs/>
          <w:sz w:val="12"/>
          <w:szCs w:val="12"/>
        </w:rPr>
        <w:t>Настоящее распоряжение вступает в силу со дня его официального опубликования.</w:t>
      </w:r>
    </w:p>
    <w:p w:rsidR="00ED51BA" w:rsidRPr="00ED51BA" w:rsidRDefault="00ED51BA" w:rsidP="00ED51B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proofErr w:type="gramStart"/>
      <w:r w:rsidRPr="00ED51BA">
        <w:rPr>
          <w:rFonts w:ascii="Times New Roman" w:eastAsia="Calibri" w:hAnsi="Times New Roman" w:cs="Times New Roman"/>
          <w:iCs/>
          <w:sz w:val="12"/>
          <w:szCs w:val="12"/>
        </w:rPr>
        <w:t>Контроль за</w:t>
      </w:r>
      <w:proofErr w:type="gramEnd"/>
      <w:r w:rsidRPr="00ED51BA">
        <w:rPr>
          <w:rFonts w:ascii="Times New Roman" w:eastAsia="Calibri" w:hAnsi="Times New Roman" w:cs="Times New Roman"/>
          <w:iCs/>
          <w:sz w:val="12"/>
          <w:szCs w:val="12"/>
        </w:rPr>
        <w:t xml:space="preserve">  выполнением настоящего распоряжения возложить на руководителя Контрольного управления администрации муниципального района Сергиевский С</w:t>
      </w:r>
      <w:r>
        <w:rPr>
          <w:rFonts w:ascii="Times New Roman" w:eastAsia="Calibri" w:hAnsi="Times New Roman" w:cs="Times New Roman"/>
          <w:iCs/>
          <w:sz w:val="12"/>
          <w:szCs w:val="12"/>
        </w:rPr>
        <w:t xml:space="preserve">амарской области Андреева А.А. </w:t>
      </w:r>
    </w:p>
    <w:p w:rsidR="00ED51BA" w:rsidRPr="00ED51BA" w:rsidRDefault="00ED51BA" w:rsidP="00ED51BA">
      <w:pPr>
        <w:tabs>
          <w:tab w:val="left" w:pos="0"/>
        </w:tabs>
        <w:spacing w:after="0" w:line="240" w:lineRule="auto"/>
        <w:ind w:firstLine="284"/>
        <w:jc w:val="right"/>
        <w:rPr>
          <w:rFonts w:ascii="Times New Roman" w:eastAsia="Calibri" w:hAnsi="Times New Roman" w:cs="Times New Roman"/>
          <w:iCs/>
          <w:sz w:val="12"/>
          <w:szCs w:val="12"/>
        </w:rPr>
      </w:pPr>
      <w:r w:rsidRPr="00ED51BA">
        <w:rPr>
          <w:rFonts w:ascii="Times New Roman" w:eastAsia="Calibri" w:hAnsi="Times New Roman" w:cs="Times New Roman"/>
          <w:iCs/>
          <w:sz w:val="12"/>
          <w:szCs w:val="12"/>
        </w:rPr>
        <w:t>Глава муниципального района Сергиевский</w:t>
      </w:r>
    </w:p>
    <w:p w:rsidR="00ED51BA" w:rsidRDefault="00ED51BA" w:rsidP="00ED51BA">
      <w:pPr>
        <w:tabs>
          <w:tab w:val="left" w:pos="0"/>
        </w:tabs>
        <w:spacing w:after="0" w:line="240" w:lineRule="auto"/>
        <w:ind w:firstLine="284"/>
        <w:jc w:val="right"/>
        <w:rPr>
          <w:rFonts w:ascii="Times New Roman" w:eastAsia="Calibri" w:hAnsi="Times New Roman" w:cs="Times New Roman"/>
          <w:iCs/>
          <w:sz w:val="12"/>
          <w:szCs w:val="12"/>
        </w:rPr>
      </w:pPr>
      <w:r w:rsidRPr="00ED51BA">
        <w:rPr>
          <w:rFonts w:ascii="Times New Roman" w:eastAsia="Calibri" w:hAnsi="Times New Roman" w:cs="Times New Roman"/>
          <w:iCs/>
          <w:sz w:val="12"/>
          <w:szCs w:val="12"/>
        </w:rPr>
        <w:tab/>
      </w:r>
      <w:r w:rsidRPr="00ED51BA">
        <w:rPr>
          <w:rFonts w:ascii="Times New Roman" w:eastAsia="Calibri" w:hAnsi="Times New Roman" w:cs="Times New Roman"/>
          <w:iCs/>
          <w:sz w:val="12"/>
          <w:szCs w:val="12"/>
        </w:rPr>
        <w:tab/>
        <w:t>А. А. Веселов</w:t>
      </w:r>
    </w:p>
    <w:p w:rsidR="00ED51BA" w:rsidRDefault="00ED51BA" w:rsidP="00ED51BA">
      <w:pPr>
        <w:tabs>
          <w:tab w:val="left" w:pos="0"/>
        </w:tabs>
        <w:spacing w:after="0" w:line="240" w:lineRule="auto"/>
        <w:ind w:firstLine="284"/>
        <w:jc w:val="right"/>
        <w:rPr>
          <w:rFonts w:ascii="Times New Roman" w:eastAsia="Calibri" w:hAnsi="Times New Roman" w:cs="Times New Roman"/>
          <w:iCs/>
          <w:sz w:val="12"/>
          <w:szCs w:val="12"/>
        </w:rPr>
      </w:pPr>
    </w:p>
    <w:p w:rsidR="00ED51BA" w:rsidRPr="00ED51BA" w:rsidRDefault="00ED51BA" w:rsidP="00ED51BA">
      <w:pPr>
        <w:tabs>
          <w:tab w:val="left" w:pos="0"/>
        </w:tabs>
        <w:spacing w:after="0" w:line="240" w:lineRule="auto"/>
        <w:ind w:firstLine="284"/>
        <w:jc w:val="right"/>
        <w:rPr>
          <w:rFonts w:ascii="Times New Roman" w:eastAsia="Calibri" w:hAnsi="Times New Roman" w:cs="Times New Roman"/>
          <w:iCs/>
          <w:sz w:val="12"/>
          <w:szCs w:val="12"/>
        </w:rPr>
      </w:pPr>
      <w:r w:rsidRPr="00ED51BA">
        <w:rPr>
          <w:rFonts w:ascii="Times New Roman" w:eastAsia="Calibri" w:hAnsi="Times New Roman" w:cs="Times New Roman"/>
          <w:iCs/>
          <w:sz w:val="12"/>
          <w:szCs w:val="12"/>
        </w:rPr>
        <w:t xml:space="preserve">Приложение </w:t>
      </w:r>
    </w:p>
    <w:p w:rsidR="00ED51BA" w:rsidRPr="00ED51BA" w:rsidRDefault="00ED51BA" w:rsidP="00ED51BA">
      <w:pPr>
        <w:tabs>
          <w:tab w:val="left" w:pos="0"/>
        </w:tabs>
        <w:spacing w:after="0" w:line="240" w:lineRule="auto"/>
        <w:ind w:firstLine="284"/>
        <w:jc w:val="right"/>
        <w:rPr>
          <w:rFonts w:ascii="Times New Roman" w:eastAsia="Calibri" w:hAnsi="Times New Roman" w:cs="Times New Roman"/>
          <w:iCs/>
          <w:sz w:val="12"/>
          <w:szCs w:val="12"/>
        </w:rPr>
      </w:pPr>
      <w:r w:rsidRPr="00ED51BA">
        <w:rPr>
          <w:rFonts w:ascii="Times New Roman" w:eastAsia="Calibri" w:hAnsi="Times New Roman" w:cs="Times New Roman"/>
          <w:iCs/>
          <w:sz w:val="12"/>
          <w:szCs w:val="12"/>
        </w:rPr>
        <w:t>к распоряжению администрации</w:t>
      </w:r>
    </w:p>
    <w:p w:rsidR="00ED51BA" w:rsidRPr="00ED51BA" w:rsidRDefault="00ED51BA" w:rsidP="00ED51BA">
      <w:pPr>
        <w:tabs>
          <w:tab w:val="left" w:pos="0"/>
        </w:tabs>
        <w:spacing w:after="0" w:line="240" w:lineRule="auto"/>
        <w:ind w:firstLine="284"/>
        <w:jc w:val="right"/>
        <w:rPr>
          <w:rFonts w:ascii="Times New Roman" w:eastAsia="Calibri" w:hAnsi="Times New Roman" w:cs="Times New Roman"/>
          <w:iCs/>
          <w:sz w:val="12"/>
          <w:szCs w:val="12"/>
        </w:rPr>
      </w:pPr>
      <w:r w:rsidRPr="00ED51BA">
        <w:rPr>
          <w:rFonts w:ascii="Times New Roman" w:eastAsia="Calibri" w:hAnsi="Times New Roman" w:cs="Times New Roman"/>
          <w:iCs/>
          <w:sz w:val="12"/>
          <w:szCs w:val="12"/>
        </w:rPr>
        <w:t>муниципального района Сергиевский</w:t>
      </w:r>
    </w:p>
    <w:p w:rsidR="00ED51BA" w:rsidRPr="00ED51BA" w:rsidRDefault="00ED51BA" w:rsidP="00ED51BA">
      <w:pPr>
        <w:tabs>
          <w:tab w:val="left" w:pos="0"/>
        </w:tabs>
        <w:spacing w:after="0" w:line="240" w:lineRule="auto"/>
        <w:ind w:firstLine="284"/>
        <w:jc w:val="right"/>
        <w:rPr>
          <w:rFonts w:ascii="Times New Roman" w:eastAsia="Calibri" w:hAnsi="Times New Roman" w:cs="Times New Roman"/>
          <w:iCs/>
          <w:sz w:val="12"/>
          <w:szCs w:val="12"/>
        </w:rPr>
      </w:pPr>
      <w:r w:rsidRPr="00ED51BA">
        <w:rPr>
          <w:rFonts w:ascii="Times New Roman" w:eastAsia="Calibri" w:hAnsi="Times New Roman" w:cs="Times New Roman"/>
          <w:iCs/>
          <w:sz w:val="12"/>
          <w:szCs w:val="12"/>
        </w:rPr>
        <w:t>Самарской области</w:t>
      </w:r>
    </w:p>
    <w:p w:rsidR="00ED51BA" w:rsidRPr="00ED51BA" w:rsidRDefault="00ED51BA" w:rsidP="00ED51BA">
      <w:pPr>
        <w:tabs>
          <w:tab w:val="left" w:pos="0"/>
        </w:tabs>
        <w:spacing w:after="0" w:line="240" w:lineRule="auto"/>
        <w:ind w:firstLine="284"/>
        <w:jc w:val="right"/>
        <w:rPr>
          <w:rFonts w:ascii="Times New Roman" w:eastAsia="Calibri" w:hAnsi="Times New Roman" w:cs="Times New Roman"/>
          <w:iCs/>
          <w:sz w:val="12"/>
          <w:szCs w:val="12"/>
        </w:rPr>
      </w:pPr>
      <w:r w:rsidRPr="00ED51BA">
        <w:rPr>
          <w:rFonts w:ascii="Times New Roman" w:eastAsia="Calibri" w:hAnsi="Times New Roman" w:cs="Times New Roman"/>
          <w:iCs/>
          <w:sz w:val="12"/>
          <w:szCs w:val="12"/>
        </w:rPr>
        <w:t>№ 124</w:t>
      </w:r>
      <w:r>
        <w:rPr>
          <w:rFonts w:ascii="Times New Roman" w:eastAsia="Calibri" w:hAnsi="Times New Roman" w:cs="Times New Roman"/>
          <w:iCs/>
          <w:sz w:val="12"/>
          <w:szCs w:val="12"/>
        </w:rPr>
        <w:t>3-р  от « 31 »    12    2019г.</w:t>
      </w:r>
    </w:p>
    <w:p w:rsidR="00ED51BA" w:rsidRDefault="00ED51BA" w:rsidP="00ED51BA">
      <w:pPr>
        <w:tabs>
          <w:tab w:val="left" w:pos="0"/>
        </w:tabs>
        <w:spacing w:after="0" w:line="240" w:lineRule="auto"/>
        <w:ind w:firstLine="284"/>
        <w:jc w:val="center"/>
        <w:rPr>
          <w:rFonts w:ascii="Times New Roman" w:eastAsia="Calibri" w:hAnsi="Times New Roman" w:cs="Times New Roman"/>
          <w:iCs/>
          <w:sz w:val="12"/>
          <w:szCs w:val="12"/>
        </w:rPr>
      </w:pPr>
      <w:r w:rsidRPr="00ED51BA">
        <w:rPr>
          <w:rFonts w:ascii="Times New Roman" w:eastAsia="Calibri" w:hAnsi="Times New Roman" w:cs="Times New Roman"/>
          <w:iCs/>
          <w:sz w:val="12"/>
          <w:szCs w:val="12"/>
        </w:rPr>
        <w:t>Плана-графика проведения публичных обсуждений правоприменительной практики в администрации муниципального района Сергиевский Самарской области по видам муниципального контроля на 2020 год</w:t>
      </w:r>
    </w:p>
    <w:tbl>
      <w:tblPr>
        <w:tblStyle w:val="afa"/>
        <w:tblW w:w="0" w:type="auto"/>
        <w:tblLook w:val="04A0" w:firstRow="1" w:lastRow="0" w:firstColumn="1" w:lastColumn="0" w:noHBand="0" w:noVBand="1"/>
      </w:tblPr>
      <w:tblGrid>
        <w:gridCol w:w="482"/>
        <w:gridCol w:w="3001"/>
        <w:gridCol w:w="2668"/>
        <w:gridCol w:w="1578"/>
      </w:tblGrid>
      <w:tr w:rsidR="00ED51BA" w:rsidRPr="00ED51BA" w:rsidTr="007D52B1">
        <w:tc>
          <w:tcPr>
            <w:tcW w:w="534" w:type="dxa"/>
          </w:tcPr>
          <w:p w:rsidR="00ED51BA" w:rsidRPr="00ED51BA" w:rsidRDefault="00ED51BA" w:rsidP="007D52B1">
            <w:pPr>
              <w:jc w:val="center"/>
              <w:rPr>
                <w:rFonts w:ascii="Times New Roman" w:hAnsi="Times New Roman" w:cs="Times New Roman"/>
                <w:sz w:val="12"/>
                <w:szCs w:val="12"/>
              </w:rPr>
            </w:pPr>
            <w:r w:rsidRPr="00ED51BA">
              <w:rPr>
                <w:rFonts w:ascii="Times New Roman" w:hAnsi="Times New Roman" w:cs="Times New Roman"/>
                <w:sz w:val="12"/>
                <w:szCs w:val="12"/>
              </w:rPr>
              <w:t xml:space="preserve">№ </w:t>
            </w:r>
            <w:proofErr w:type="gramStart"/>
            <w:r w:rsidRPr="00ED51BA">
              <w:rPr>
                <w:rFonts w:ascii="Times New Roman" w:hAnsi="Times New Roman" w:cs="Times New Roman"/>
                <w:sz w:val="12"/>
                <w:szCs w:val="12"/>
              </w:rPr>
              <w:t>п</w:t>
            </w:r>
            <w:proofErr w:type="gramEnd"/>
            <w:r w:rsidRPr="00ED51BA">
              <w:rPr>
                <w:rFonts w:ascii="Times New Roman" w:hAnsi="Times New Roman" w:cs="Times New Roman"/>
                <w:sz w:val="12"/>
                <w:szCs w:val="12"/>
              </w:rPr>
              <w:t>/п</w:t>
            </w:r>
          </w:p>
        </w:tc>
        <w:tc>
          <w:tcPr>
            <w:tcW w:w="3969" w:type="dxa"/>
          </w:tcPr>
          <w:p w:rsidR="00ED51BA" w:rsidRPr="00ED51BA" w:rsidRDefault="00ED51BA" w:rsidP="007D52B1">
            <w:pPr>
              <w:jc w:val="center"/>
              <w:rPr>
                <w:rFonts w:ascii="Times New Roman" w:hAnsi="Times New Roman" w:cs="Times New Roman"/>
                <w:sz w:val="12"/>
                <w:szCs w:val="12"/>
              </w:rPr>
            </w:pPr>
            <w:r w:rsidRPr="00ED51BA">
              <w:rPr>
                <w:rFonts w:ascii="Times New Roman" w:hAnsi="Times New Roman" w:cs="Times New Roman"/>
                <w:sz w:val="12"/>
                <w:szCs w:val="12"/>
              </w:rPr>
              <w:t>Наименование вида муниципального контроля</w:t>
            </w:r>
          </w:p>
        </w:tc>
        <w:tc>
          <w:tcPr>
            <w:tcW w:w="3402" w:type="dxa"/>
          </w:tcPr>
          <w:p w:rsidR="00ED51BA" w:rsidRPr="00ED51BA" w:rsidRDefault="00ED51BA" w:rsidP="007D52B1">
            <w:pPr>
              <w:jc w:val="center"/>
              <w:rPr>
                <w:rFonts w:ascii="Times New Roman" w:hAnsi="Times New Roman" w:cs="Times New Roman"/>
                <w:sz w:val="12"/>
                <w:szCs w:val="12"/>
              </w:rPr>
            </w:pPr>
            <w:r w:rsidRPr="00ED51BA">
              <w:rPr>
                <w:rFonts w:ascii="Times New Roman" w:hAnsi="Times New Roman" w:cs="Times New Roman"/>
                <w:sz w:val="12"/>
                <w:szCs w:val="12"/>
              </w:rPr>
              <w:t>Наименование отраслевого (функционального) органа, структурного подразделения или должностного лица, ответственного за проведение муниципального контроля</w:t>
            </w:r>
          </w:p>
        </w:tc>
        <w:tc>
          <w:tcPr>
            <w:tcW w:w="1949" w:type="dxa"/>
          </w:tcPr>
          <w:p w:rsidR="00ED51BA" w:rsidRPr="00ED51BA" w:rsidRDefault="00ED51BA" w:rsidP="007D52B1">
            <w:pPr>
              <w:jc w:val="center"/>
              <w:rPr>
                <w:rFonts w:ascii="Times New Roman" w:hAnsi="Times New Roman" w:cs="Times New Roman"/>
                <w:sz w:val="12"/>
                <w:szCs w:val="12"/>
              </w:rPr>
            </w:pPr>
            <w:r w:rsidRPr="00ED51BA">
              <w:rPr>
                <w:rFonts w:ascii="Times New Roman" w:hAnsi="Times New Roman" w:cs="Times New Roman"/>
                <w:sz w:val="12"/>
                <w:szCs w:val="12"/>
              </w:rPr>
              <w:t>Дата проведения публичных обсуждений</w:t>
            </w:r>
          </w:p>
        </w:tc>
      </w:tr>
      <w:tr w:rsidR="00ED51BA" w:rsidRPr="00ED51BA" w:rsidTr="007D52B1">
        <w:tc>
          <w:tcPr>
            <w:tcW w:w="534" w:type="dxa"/>
            <w:vAlign w:val="center"/>
          </w:tcPr>
          <w:p w:rsidR="00ED51BA" w:rsidRPr="00ED51BA" w:rsidRDefault="00ED51BA" w:rsidP="007D52B1">
            <w:pPr>
              <w:jc w:val="center"/>
              <w:rPr>
                <w:rFonts w:ascii="Times New Roman" w:hAnsi="Times New Roman" w:cs="Times New Roman"/>
                <w:sz w:val="12"/>
                <w:szCs w:val="12"/>
              </w:rPr>
            </w:pPr>
            <w:r w:rsidRPr="00ED51BA">
              <w:rPr>
                <w:rFonts w:ascii="Times New Roman" w:hAnsi="Times New Roman" w:cs="Times New Roman"/>
                <w:sz w:val="12"/>
                <w:szCs w:val="12"/>
              </w:rPr>
              <w:t>1.</w:t>
            </w:r>
          </w:p>
        </w:tc>
        <w:tc>
          <w:tcPr>
            <w:tcW w:w="3969" w:type="dxa"/>
            <w:vAlign w:val="center"/>
          </w:tcPr>
          <w:p w:rsidR="00ED51BA" w:rsidRPr="00ED51BA" w:rsidRDefault="00ED51BA" w:rsidP="007D52B1">
            <w:pPr>
              <w:rPr>
                <w:rFonts w:ascii="Times New Roman" w:hAnsi="Times New Roman" w:cs="Times New Roman"/>
                <w:sz w:val="12"/>
                <w:szCs w:val="12"/>
              </w:rPr>
            </w:pPr>
            <w:r w:rsidRPr="00ED51BA">
              <w:rPr>
                <w:rFonts w:ascii="Times New Roman" w:hAnsi="Times New Roman" w:cs="Times New Roman"/>
                <w:sz w:val="12"/>
                <w:szCs w:val="12"/>
              </w:rPr>
              <w:t xml:space="preserve">Муниципальный </w:t>
            </w:r>
            <w:proofErr w:type="gramStart"/>
            <w:r w:rsidRPr="00ED51BA">
              <w:rPr>
                <w:rFonts w:ascii="Times New Roman" w:hAnsi="Times New Roman" w:cs="Times New Roman"/>
                <w:sz w:val="12"/>
                <w:szCs w:val="12"/>
              </w:rPr>
              <w:t>контроль за</w:t>
            </w:r>
            <w:proofErr w:type="gramEnd"/>
            <w:r w:rsidRPr="00ED51BA">
              <w:rPr>
                <w:rFonts w:ascii="Times New Roman" w:hAnsi="Times New Roman" w:cs="Times New Roman"/>
                <w:sz w:val="12"/>
                <w:szCs w:val="12"/>
              </w:rPr>
              <w:t xml:space="preserve"> сохранностью автомобильных дорог вне границ населенных пунктов поселений в границах муниципального района Сергиевский</w:t>
            </w:r>
          </w:p>
        </w:tc>
        <w:tc>
          <w:tcPr>
            <w:tcW w:w="3402" w:type="dxa"/>
            <w:vAlign w:val="center"/>
          </w:tcPr>
          <w:p w:rsidR="00ED51BA" w:rsidRPr="00ED51BA" w:rsidRDefault="00ED51BA" w:rsidP="007D52B1">
            <w:pPr>
              <w:jc w:val="center"/>
              <w:rPr>
                <w:rFonts w:ascii="Times New Roman" w:hAnsi="Times New Roman" w:cs="Times New Roman"/>
                <w:sz w:val="12"/>
                <w:szCs w:val="12"/>
              </w:rPr>
            </w:pPr>
            <w:r w:rsidRPr="00ED51BA">
              <w:rPr>
                <w:rFonts w:ascii="Times New Roman" w:hAnsi="Times New Roman" w:cs="Times New Roman"/>
                <w:sz w:val="12"/>
                <w:szCs w:val="12"/>
              </w:rPr>
              <w:t>Отдел муниципального контроля и охраны труда Контрольного Управления муниципального района Сергиевский</w:t>
            </w:r>
          </w:p>
        </w:tc>
        <w:tc>
          <w:tcPr>
            <w:tcW w:w="1949" w:type="dxa"/>
            <w:vAlign w:val="center"/>
          </w:tcPr>
          <w:p w:rsidR="00ED51BA" w:rsidRPr="00ED51BA" w:rsidRDefault="00ED51BA" w:rsidP="007D52B1">
            <w:pPr>
              <w:jc w:val="center"/>
              <w:rPr>
                <w:rFonts w:ascii="Times New Roman" w:hAnsi="Times New Roman" w:cs="Times New Roman"/>
                <w:sz w:val="12"/>
                <w:szCs w:val="12"/>
              </w:rPr>
            </w:pPr>
            <w:r w:rsidRPr="00ED51BA">
              <w:rPr>
                <w:rFonts w:ascii="Times New Roman" w:hAnsi="Times New Roman" w:cs="Times New Roman"/>
                <w:sz w:val="12"/>
                <w:szCs w:val="12"/>
              </w:rPr>
              <w:t>июль-декабрь 2020 года</w:t>
            </w:r>
          </w:p>
        </w:tc>
      </w:tr>
      <w:tr w:rsidR="00ED51BA" w:rsidRPr="00ED51BA" w:rsidTr="007D52B1">
        <w:tc>
          <w:tcPr>
            <w:tcW w:w="534" w:type="dxa"/>
            <w:vAlign w:val="center"/>
          </w:tcPr>
          <w:p w:rsidR="00ED51BA" w:rsidRPr="00ED51BA" w:rsidRDefault="00ED51BA" w:rsidP="007D52B1">
            <w:pPr>
              <w:jc w:val="center"/>
              <w:rPr>
                <w:rFonts w:ascii="Times New Roman" w:hAnsi="Times New Roman" w:cs="Times New Roman"/>
                <w:sz w:val="12"/>
                <w:szCs w:val="12"/>
              </w:rPr>
            </w:pPr>
            <w:r w:rsidRPr="00ED51BA">
              <w:rPr>
                <w:rFonts w:ascii="Times New Roman" w:hAnsi="Times New Roman" w:cs="Times New Roman"/>
                <w:sz w:val="12"/>
                <w:szCs w:val="12"/>
              </w:rPr>
              <w:t>2.</w:t>
            </w:r>
          </w:p>
        </w:tc>
        <w:tc>
          <w:tcPr>
            <w:tcW w:w="3969" w:type="dxa"/>
            <w:vAlign w:val="center"/>
          </w:tcPr>
          <w:p w:rsidR="00ED51BA" w:rsidRPr="00ED51BA" w:rsidRDefault="00ED51BA" w:rsidP="007D52B1">
            <w:pPr>
              <w:rPr>
                <w:rFonts w:ascii="Times New Roman" w:hAnsi="Times New Roman" w:cs="Times New Roman"/>
                <w:sz w:val="12"/>
                <w:szCs w:val="12"/>
              </w:rPr>
            </w:pPr>
            <w:r w:rsidRPr="00ED51BA">
              <w:rPr>
                <w:rFonts w:ascii="Times New Roman" w:hAnsi="Times New Roman" w:cs="Times New Roman"/>
                <w:sz w:val="12"/>
                <w:szCs w:val="12"/>
              </w:rPr>
              <w:t>Муниципальный жилищный контроль</w:t>
            </w:r>
          </w:p>
        </w:tc>
        <w:tc>
          <w:tcPr>
            <w:tcW w:w="3402" w:type="dxa"/>
          </w:tcPr>
          <w:p w:rsidR="00ED51BA" w:rsidRPr="00ED51BA" w:rsidRDefault="00ED51BA" w:rsidP="007D52B1">
            <w:pPr>
              <w:jc w:val="center"/>
              <w:rPr>
                <w:rFonts w:ascii="Times New Roman" w:hAnsi="Times New Roman" w:cs="Times New Roman"/>
                <w:sz w:val="12"/>
                <w:szCs w:val="12"/>
              </w:rPr>
            </w:pPr>
            <w:r w:rsidRPr="00ED51BA">
              <w:rPr>
                <w:rFonts w:ascii="Times New Roman" w:hAnsi="Times New Roman" w:cs="Times New Roman"/>
                <w:sz w:val="12"/>
                <w:szCs w:val="12"/>
              </w:rPr>
              <w:t xml:space="preserve">Отдел муниципального контроля и охраны труда Контрольного Управления муниципального района Сергиевский </w:t>
            </w:r>
          </w:p>
        </w:tc>
        <w:tc>
          <w:tcPr>
            <w:tcW w:w="1949" w:type="dxa"/>
            <w:vAlign w:val="center"/>
          </w:tcPr>
          <w:p w:rsidR="00ED51BA" w:rsidRPr="00ED51BA" w:rsidRDefault="00ED51BA" w:rsidP="007D52B1">
            <w:pPr>
              <w:jc w:val="center"/>
              <w:rPr>
                <w:rFonts w:ascii="Times New Roman" w:hAnsi="Times New Roman" w:cs="Times New Roman"/>
                <w:sz w:val="12"/>
                <w:szCs w:val="12"/>
              </w:rPr>
            </w:pPr>
            <w:r w:rsidRPr="00ED51BA">
              <w:rPr>
                <w:rFonts w:ascii="Times New Roman" w:hAnsi="Times New Roman" w:cs="Times New Roman"/>
                <w:sz w:val="12"/>
                <w:szCs w:val="12"/>
              </w:rPr>
              <w:t>июль-декабрь 2020 года</w:t>
            </w:r>
          </w:p>
        </w:tc>
      </w:tr>
      <w:tr w:rsidR="00ED51BA" w:rsidRPr="00ED51BA" w:rsidTr="007D52B1">
        <w:tc>
          <w:tcPr>
            <w:tcW w:w="534" w:type="dxa"/>
            <w:vAlign w:val="center"/>
          </w:tcPr>
          <w:p w:rsidR="00ED51BA" w:rsidRPr="00ED51BA" w:rsidRDefault="00ED51BA" w:rsidP="007D52B1">
            <w:pPr>
              <w:jc w:val="center"/>
              <w:rPr>
                <w:rFonts w:ascii="Times New Roman" w:hAnsi="Times New Roman" w:cs="Times New Roman"/>
                <w:sz w:val="12"/>
                <w:szCs w:val="12"/>
              </w:rPr>
            </w:pPr>
            <w:r w:rsidRPr="00ED51BA">
              <w:rPr>
                <w:rFonts w:ascii="Times New Roman" w:hAnsi="Times New Roman" w:cs="Times New Roman"/>
                <w:sz w:val="12"/>
                <w:szCs w:val="12"/>
              </w:rPr>
              <w:t>3.</w:t>
            </w:r>
          </w:p>
        </w:tc>
        <w:tc>
          <w:tcPr>
            <w:tcW w:w="3969" w:type="dxa"/>
            <w:vAlign w:val="center"/>
          </w:tcPr>
          <w:p w:rsidR="00ED51BA" w:rsidRPr="00ED51BA" w:rsidRDefault="00ED51BA" w:rsidP="007D52B1">
            <w:pPr>
              <w:rPr>
                <w:rFonts w:ascii="Times New Roman" w:hAnsi="Times New Roman" w:cs="Times New Roman"/>
                <w:sz w:val="12"/>
                <w:szCs w:val="12"/>
              </w:rPr>
            </w:pPr>
            <w:r w:rsidRPr="00ED51BA">
              <w:rPr>
                <w:rFonts w:ascii="Times New Roman" w:hAnsi="Times New Roman" w:cs="Times New Roman"/>
                <w:sz w:val="12"/>
                <w:szCs w:val="12"/>
              </w:rPr>
              <w:t>Муниципальный земельный контроль</w:t>
            </w:r>
          </w:p>
        </w:tc>
        <w:tc>
          <w:tcPr>
            <w:tcW w:w="3402" w:type="dxa"/>
          </w:tcPr>
          <w:p w:rsidR="00ED51BA" w:rsidRPr="00ED51BA" w:rsidRDefault="00ED51BA" w:rsidP="007D52B1">
            <w:pPr>
              <w:jc w:val="center"/>
              <w:rPr>
                <w:rFonts w:ascii="Times New Roman" w:hAnsi="Times New Roman" w:cs="Times New Roman"/>
                <w:sz w:val="12"/>
                <w:szCs w:val="12"/>
              </w:rPr>
            </w:pPr>
            <w:r w:rsidRPr="00ED51BA">
              <w:rPr>
                <w:rFonts w:ascii="Times New Roman" w:hAnsi="Times New Roman" w:cs="Times New Roman"/>
                <w:sz w:val="12"/>
                <w:szCs w:val="12"/>
              </w:rPr>
              <w:t xml:space="preserve">Отдел экологии, природных ресурсов и земельного контроля Контрольного Управления муниципального района Сергиевский </w:t>
            </w:r>
          </w:p>
        </w:tc>
        <w:tc>
          <w:tcPr>
            <w:tcW w:w="1949" w:type="dxa"/>
            <w:vAlign w:val="center"/>
          </w:tcPr>
          <w:p w:rsidR="00ED51BA" w:rsidRPr="00ED51BA" w:rsidRDefault="00ED51BA" w:rsidP="007D52B1">
            <w:pPr>
              <w:jc w:val="center"/>
              <w:rPr>
                <w:rFonts w:ascii="Times New Roman" w:hAnsi="Times New Roman" w:cs="Times New Roman"/>
                <w:sz w:val="12"/>
                <w:szCs w:val="12"/>
              </w:rPr>
            </w:pPr>
            <w:r w:rsidRPr="00ED51BA">
              <w:rPr>
                <w:rFonts w:ascii="Times New Roman" w:hAnsi="Times New Roman" w:cs="Times New Roman"/>
                <w:sz w:val="12"/>
                <w:szCs w:val="12"/>
              </w:rPr>
              <w:t>июль-декабрь 2020 года</w:t>
            </w:r>
          </w:p>
        </w:tc>
      </w:tr>
      <w:tr w:rsidR="00ED51BA" w:rsidRPr="00ED51BA" w:rsidTr="007D52B1">
        <w:tc>
          <w:tcPr>
            <w:tcW w:w="534" w:type="dxa"/>
            <w:vAlign w:val="center"/>
          </w:tcPr>
          <w:p w:rsidR="00ED51BA" w:rsidRPr="00ED51BA" w:rsidRDefault="00ED51BA" w:rsidP="007D52B1">
            <w:pPr>
              <w:jc w:val="center"/>
              <w:rPr>
                <w:rFonts w:ascii="Times New Roman" w:hAnsi="Times New Roman" w:cs="Times New Roman"/>
                <w:sz w:val="12"/>
                <w:szCs w:val="12"/>
              </w:rPr>
            </w:pPr>
            <w:r w:rsidRPr="00ED51BA">
              <w:rPr>
                <w:rFonts w:ascii="Times New Roman" w:hAnsi="Times New Roman" w:cs="Times New Roman"/>
                <w:sz w:val="12"/>
                <w:szCs w:val="12"/>
              </w:rPr>
              <w:t>4.</w:t>
            </w:r>
          </w:p>
        </w:tc>
        <w:tc>
          <w:tcPr>
            <w:tcW w:w="3969" w:type="dxa"/>
            <w:vAlign w:val="center"/>
          </w:tcPr>
          <w:p w:rsidR="00ED51BA" w:rsidRPr="00ED51BA" w:rsidRDefault="00ED51BA" w:rsidP="007D52B1">
            <w:pPr>
              <w:rPr>
                <w:rFonts w:ascii="Times New Roman" w:hAnsi="Times New Roman" w:cs="Times New Roman"/>
                <w:sz w:val="12"/>
                <w:szCs w:val="12"/>
              </w:rPr>
            </w:pPr>
            <w:r w:rsidRPr="00ED51BA">
              <w:rPr>
                <w:rFonts w:ascii="Times New Roman" w:hAnsi="Times New Roman" w:cs="Times New Roman"/>
                <w:sz w:val="12"/>
                <w:szCs w:val="12"/>
              </w:rPr>
              <w:t>Экологический надзор</w:t>
            </w:r>
          </w:p>
        </w:tc>
        <w:tc>
          <w:tcPr>
            <w:tcW w:w="3402" w:type="dxa"/>
          </w:tcPr>
          <w:p w:rsidR="00ED51BA" w:rsidRPr="00ED51BA" w:rsidRDefault="00ED51BA" w:rsidP="007D52B1">
            <w:pPr>
              <w:jc w:val="center"/>
              <w:rPr>
                <w:rFonts w:ascii="Times New Roman" w:hAnsi="Times New Roman" w:cs="Times New Roman"/>
                <w:sz w:val="12"/>
                <w:szCs w:val="12"/>
              </w:rPr>
            </w:pPr>
            <w:r w:rsidRPr="00ED51BA">
              <w:rPr>
                <w:rFonts w:ascii="Times New Roman" w:hAnsi="Times New Roman" w:cs="Times New Roman"/>
                <w:sz w:val="12"/>
                <w:szCs w:val="12"/>
              </w:rPr>
              <w:t xml:space="preserve">Отдел экологии, природных ресурсов и земельного контроля Контрольного Управления муниципального района Сергиевский </w:t>
            </w:r>
          </w:p>
        </w:tc>
        <w:tc>
          <w:tcPr>
            <w:tcW w:w="1949" w:type="dxa"/>
            <w:vAlign w:val="center"/>
          </w:tcPr>
          <w:p w:rsidR="00ED51BA" w:rsidRPr="00ED51BA" w:rsidRDefault="00ED51BA" w:rsidP="007D52B1">
            <w:pPr>
              <w:jc w:val="center"/>
              <w:rPr>
                <w:rFonts w:ascii="Times New Roman" w:hAnsi="Times New Roman" w:cs="Times New Roman"/>
                <w:sz w:val="12"/>
                <w:szCs w:val="12"/>
              </w:rPr>
            </w:pPr>
            <w:r w:rsidRPr="00ED51BA">
              <w:rPr>
                <w:rFonts w:ascii="Times New Roman" w:hAnsi="Times New Roman" w:cs="Times New Roman"/>
                <w:sz w:val="12"/>
                <w:szCs w:val="12"/>
              </w:rPr>
              <w:t>февраль-декабрь</w:t>
            </w:r>
          </w:p>
          <w:p w:rsidR="00ED51BA" w:rsidRPr="00ED51BA" w:rsidRDefault="00ED51BA" w:rsidP="007D52B1">
            <w:pPr>
              <w:jc w:val="center"/>
              <w:rPr>
                <w:rFonts w:ascii="Times New Roman" w:hAnsi="Times New Roman" w:cs="Times New Roman"/>
                <w:sz w:val="12"/>
                <w:szCs w:val="12"/>
              </w:rPr>
            </w:pPr>
            <w:r w:rsidRPr="00ED51BA">
              <w:rPr>
                <w:rFonts w:ascii="Times New Roman" w:hAnsi="Times New Roman" w:cs="Times New Roman"/>
                <w:sz w:val="12"/>
                <w:szCs w:val="12"/>
              </w:rPr>
              <w:t>2020</w:t>
            </w:r>
          </w:p>
        </w:tc>
      </w:tr>
    </w:tbl>
    <w:p w:rsidR="00ED51BA" w:rsidRDefault="00ED51BA" w:rsidP="00ED51BA">
      <w:pPr>
        <w:tabs>
          <w:tab w:val="left" w:pos="0"/>
        </w:tabs>
        <w:spacing w:after="0" w:line="240" w:lineRule="auto"/>
        <w:ind w:firstLine="284"/>
        <w:jc w:val="center"/>
        <w:rPr>
          <w:rFonts w:ascii="Times New Roman" w:eastAsia="Calibri" w:hAnsi="Times New Roman" w:cs="Times New Roman"/>
          <w:iCs/>
          <w:sz w:val="12"/>
          <w:szCs w:val="12"/>
        </w:rPr>
      </w:pPr>
    </w:p>
    <w:p w:rsidR="007D52B1" w:rsidRPr="007D52B1" w:rsidRDefault="007D52B1" w:rsidP="007D52B1">
      <w:pPr>
        <w:tabs>
          <w:tab w:val="left" w:pos="0"/>
        </w:tabs>
        <w:spacing w:after="0" w:line="240" w:lineRule="auto"/>
        <w:ind w:firstLine="284"/>
        <w:jc w:val="center"/>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Администрация</w:t>
      </w:r>
    </w:p>
    <w:p w:rsidR="007D52B1" w:rsidRDefault="007D52B1" w:rsidP="007D52B1">
      <w:pPr>
        <w:tabs>
          <w:tab w:val="left" w:pos="0"/>
        </w:tabs>
        <w:spacing w:after="0" w:line="240" w:lineRule="auto"/>
        <w:ind w:firstLine="284"/>
        <w:jc w:val="center"/>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 xml:space="preserve">сельского поселения Светлодольск </w:t>
      </w:r>
    </w:p>
    <w:p w:rsidR="007D52B1" w:rsidRPr="007D52B1" w:rsidRDefault="007D52B1" w:rsidP="007D52B1">
      <w:pPr>
        <w:tabs>
          <w:tab w:val="left" w:pos="0"/>
        </w:tabs>
        <w:spacing w:after="0" w:line="240" w:lineRule="auto"/>
        <w:ind w:firstLine="284"/>
        <w:jc w:val="center"/>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мун</w:t>
      </w:r>
      <w:r>
        <w:rPr>
          <w:rFonts w:ascii="Times New Roman" w:eastAsia="Calibri" w:hAnsi="Times New Roman" w:cs="Times New Roman"/>
          <w:iCs/>
          <w:sz w:val="12"/>
          <w:szCs w:val="12"/>
        </w:rPr>
        <w:t xml:space="preserve">иципального района Сергиевский </w:t>
      </w:r>
    </w:p>
    <w:p w:rsidR="007D52B1" w:rsidRPr="007D52B1" w:rsidRDefault="007D52B1" w:rsidP="007D52B1">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ПОСТАНОВЛЕНИЕ</w:t>
      </w:r>
    </w:p>
    <w:p w:rsidR="007D52B1" w:rsidRDefault="007D52B1" w:rsidP="007D52B1">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«31</w:t>
      </w:r>
      <w:r w:rsidRPr="007D52B1">
        <w:rPr>
          <w:rFonts w:ascii="Times New Roman" w:eastAsia="Calibri" w:hAnsi="Times New Roman" w:cs="Times New Roman"/>
          <w:iCs/>
          <w:sz w:val="12"/>
          <w:szCs w:val="12"/>
        </w:rPr>
        <w:t>» декабря  2019 г.</w:t>
      </w:r>
      <w:r>
        <w:rPr>
          <w:rFonts w:ascii="Times New Roman" w:eastAsia="Calibri" w:hAnsi="Times New Roman" w:cs="Times New Roman"/>
          <w:iCs/>
          <w:sz w:val="12"/>
          <w:szCs w:val="12"/>
        </w:rPr>
        <w:t xml:space="preserve">                                                                                                                                                                                                    </w:t>
      </w:r>
      <w:r w:rsidR="000F4CBD">
        <w:rPr>
          <w:rFonts w:ascii="Times New Roman" w:eastAsia="Calibri" w:hAnsi="Times New Roman" w:cs="Times New Roman"/>
          <w:iCs/>
          <w:sz w:val="12"/>
          <w:szCs w:val="12"/>
        </w:rPr>
        <w:t>№ 57</w:t>
      </w:r>
    </w:p>
    <w:p w:rsidR="007D52B1" w:rsidRDefault="007D52B1" w:rsidP="007D52B1">
      <w:pPr>
        <w:tabs>
          <w:tab w:val="left" w:pos="0"/>
        </w:tabs>
        <w:spacing w:after="0" w:line="240" w:lineRule="auto"/>
        <w:ind w:firstLine="284"/>
        <w:jc w:val="center"/>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Об утверждении муниципальной программы «Комплексное   развитие сельского поселения Светлодольск муниципального района Сергиевский Самарской области» на 2020-2025 гг.</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7D52B1">
        <w:rPr>
          <w:rFonts w:ascii="Times New Roman" w:eastAsia="Calibri" w:hAnsi="Times New Roman" w:cs="Times New Roman"/>
          <w:iCs/>
          <w:sz w:val="12"/>
          <w:szCs w:val="12"/>
        </w:rPr>
        <w:t>В соответствии с постановлением Правительства Самарской области от 27 ноября 2019 года  №864 «Об утверждении государственной программы Самарской области «Комплексное развитие сельских территорий Самарской области на 2020 - 2025 годы»», Федеральным законом от 06.10.2003 № 131-ФЗ «Об общих принципах организации местного самоуправления в Российской Федерации», Уставом сельского поселения Светлодольск, в целях повышения уровня и качества жизни сельского  населения, устойчивого развития сельского поселения</w:t>
      </w:r>
      <w:proofErr w:type="gramEnd"/>
      <w:r w:rsidRPr="007D52B1">
        <w:rPr>
          <w:rFonts w:ascii="Times New Roman" w:eastAsia="Calibri" w:hAnsi="Times New Roman" w:cs="Times New Roman"/>
          <w:iCs/>
          <w:sz w:val="12"/>
          <w:szCs w:val="12"/>
        </w:rPr>
        <w:t>, Администрация сельского поселения Светлодольск му</w:t>
      </w:r>
      <w:r>
        <w:rPr>
          <w:rFonts w:ascii="Times New Roman" w:eastAsia="Calibri" w:hAnsi="Times New Roman" w:cs="Times New Roman"/>
          <w:iCs/>
          <w:sz w:val="12"/>
          <w:szCs w:val="12"/>
        </w:rPr>
        <w:t>ниципального района Сергиевский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ПОСТАНОВЛЯЕТ:</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1.Утвердить муниципальную программу «Комплексное развитие сельского поселения Светлодольск муниципального района Сергиевский Самарской области» на 2020-2025гг. согласно приложени</w:t>
      </w:r>
      <w:r>
        <w:rPr>
          <w:rFonts w:ascii="Times New Roman" w:eastAsia="Calibri" w:hAnsi="Times New Roman" w:cs="Times New Roman"/>
          <w:iCs/>
          <w:sz w:val="12"/>
          <w:szCs w:val="12"/>
        </w:rPr>
        <w:t>ю 1 к настоящему постановлению.</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2.Установить, что расходные обязательства, возникающие в результате принятия настоящего постановления, исполняются за счет средств местного бюджета в пределах общего объема бюджетных ассигнований, предусматриваемого на соответствующий финансовый год.</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 xml:space="preserve">3.Опубликовать настоящее Постановление в газете </w:t>
      </w:r>
      <w:r>
        <w:rPr>
          <w:rFonts w:ascii="Times New Roman" w:eastAsia="Calibri" w:hAnsi="Times New Roman" w:cs="Times New Roman"/>
          <w:iCs/>
          <w:sz w:val="12"/>
          <w:szCs w:val="12"/>
        </w:rPr>
        <w:t>«Сергиевский вестник».</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4. Настоящее Постановление вст</w:t>
      </w:r>
      <w:r>
        <w:rPr>
          <w:rFonts w:ascii="Times New Roman" w:eastAsia="Calibri" w:hAnsi="Times New Roman" w:cs="Times New Roman"/>
          <w:iCs/>
          <w:sz w:val="12"/>
          <w:szCs w:val="12"/>
        </w:rPr>
        <w:t>упает в силу с 01.01.2020 года.</w:t>
      </w:r>
    </w:p>
    <w:p w:rsidR="007D52B1" w:rsidRPr="007D52B1" w:rsidRDefault="007D52B1" w:rsidP="007D52B1">
      <w:pPr>
        <w:tabs>
          <w:tab w:val="left" w:pos="0"/>
        </w:tabs>
        <w:spacing w:after="0" w:line="240" w:lineRule="auto"/>
        <w:ind w:firstLine="284"/>
        <w:jc w:val="right"/>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Глава сельского поселения Светлодольск</w:t>
      </w:r>
    </w:p>
    <w:p w:rsidR="007D52B1" w:rsidRDefault="007D52B1" w:rsidP="007D52B1">
      <w:pPr>
        <w:tabs>
          <w:tab w:val="left" w:pos="0"/>
        </w:tabs>
        <w:spacing w:after="0" w:line="240" w:lineRule="auto"/>
        <w:ind w:firstLine="284"/>
        <w:jc w:val="right"/>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 xml:space="preserve">муниципального района Сергиевский                  </w:t>
      </w:r>
    </w:p>
    <w:p w:rsidR="007D52B1" w:rsidRDefault="007D52B1" w:rsidP="007D52B1">
      <w:pPr>
        <w:tabs>
          <w:tab w:val="left" w:pos="0"/>
        </w:tabs>
        <w:spacing w:after="0" w:line="240" w:lineRule="auto"/>
        <w:ind w:firstLine="284"/>
        <w:jc w:val="right"/>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 xml:space="preserve">                 Андрюхин  Н.В.</w:t>
      </w:r>
    </w:p>
    <w:p w:rsidR="007D52B1" w:rsidRDefault="007D52B1" w:rsidP="007D52B1">
      <w:pPr>
        <w:tabs>
          <w:tab w:val="left" w:pos="0"/>
        </w:tabs>
        <w:spacing w:after="0" w:line="240" w:lineRule="auto"/>
        <w:ind w:firstLine="284"/>
        <w:jc w:val="right"/>
        <w:rPr>
          <w:rFonts w:ascii="Times New Roman" w:eastAsia="Calibri" w:hAnsi="Times New Roman" w:cs="Times New Roman"/>
          <w:iCs/>
          <w:sz w:val="12"/>
          <w:szCs w:val="12"/>
        </w:rPr>
      </w:pPr>
    </w:p>
    <w:p w:rsidR="007D52B1" w:rsidRPr="007D52B1" w:rsidRDefault="007D52B1" w:rsidP="007D52B1">
      <w:pPr>
        <w:tabs>
          <w:tab w:val="left" w:pos="0"/>
        </w:tabs>
        <w:spacing w:after="0" w:line="240" w:lineRule="auto"/>
        <w:ind w:firstLine="284"/>
        <w:jc w:val="right"/>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ПРИЛОЖЕНИЕ 1</w:t>
      </w:r>
    </w:p>
    <w:p w:rsidR="007D52B1" w:rsidRDefault="007D52B1" w:rsidP="007D52B1">
      <w:pPr>
        <w:tabs>
          <w:tab w:val="left" w:pos="0"/>
        </w:tabs>
        <w:spacing w:after="0" w:line="240" w:lineRule="auto"/>
        <w:ind w:firstLine="284"/>
        <w:jc w:val="right"/>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к постановлению администрации сельского поселения</w:t>
      </w:r>
    </w:p>
    <w:p w:rsidR="007D52B1" w:rsidRPr="007D52B1" w:rsidRDefault="007D52B1" w:rsidP="007D52B1">
      <w:pPr>
        <w:tabs>
          <w:tab w:val="left" w:pos="0"/>
        </w:tabs>
        <w:spacing w:after="0" w:line="240" w:lineRule="auto"/>
        <w:ind w:firstLine="284"/>
        <w:jc w:val="right"/>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 xml:space="preserve"> Светлодольск муниципального района Сергиевский</w:t>
      </w:r>
    </w:p>
    <w:p w:rsidR="007D52B1" w:rsidRDefault="007D52B1" w:rsidP="007D52B1">
      <w:pPr>
        <w:tabs>
          <w:tab w:val="left" w:pos="0"/>
        </w:tabs>
        <w:spacing w:after="0" w:line="240" w:lineRule="auto"/>
        <w:ind w:firstLine="284"/>
        <w:jc w:val="right"/>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  56  от 31.12.2019</w:t>
      </w:r>
    </w:p>
    <w:p w:rsidR="007D52B1" w:rsidRDefault="007D52B1" w:rsidP="007D52B1">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Муниципальная программа </w:t>
      </w:r>
      <w:r w:rsidRPr="007D52B1">
        <w:rPr>
          <w:rFonts w:ascii="Times New Roman" w:eastAsia="Calibri" w:hAnsi="Times New Roman" w:cs="Times New Roman"/>
          <w:iCs/>
          <w:sz w:val="12"/>
          <w:szCs w:val="12"/>
        </w:rPr>
        <w:t>«Комплексное развитие  сельского поселения Светлодольск муниципального район</w:t>
      </w:r>
      <w:r>
        <w:rPr>
          <w:rFonts w:ascii="Times New Roman" w:eastAsia="Calibri" w:hAnsi="Times New Roman" w:cs="Times New Roman"/>
          <w:iCs/>
          <w:sz w:val="12"/>
          <w:szCs w:val="12"/>
        </w:rPr>
        <w:t>а Сергиевский» на 2020-2025 гг.</w:t>
      </w:r>
    </w:p>
    <w:p w:rsidR="007D52B1" w:rsidRDefault="007D52B1" w:rsidP="007D52B1">
      <w:pPr>
        <w:tabs>
          <w:tab w:val="left" w:pos="0"/>
        </w:tabs>
        <w:spacing w:after="0" w:line="240" w:lineRule="auto"/>
        <w:ind w:firstLine="284"/>
        <w:jc w:val="center"/>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ПАСПОРТ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2"/>
        <w:gridCol w:w="5927"/>
      </w:tblGrid>
      <w:tr w:rsidR="007D52B1" w:rsidRPr="007D52B1" w:rsidTr="007D52B1">
        <w:tc>
          <w:tcPr>
            <w:tcW w:w="0" w:type="auto"/>
            <w:tcBorders>
              <w:top w:val="single" w:sz="4" w:space="0" w:color="000000"/>
              <w:left w:val="single" w:sz="4" w:space="0" w:color="000000"/>
              <w:bottom w:val="single" w:sz="4" w:space="0" w:color="000000"/>
              <w:right w:val="single" w:sz="4" w:space="0" w:color="000000"/>
            </w:tcBorders>
            <w:hideMark/>
          </w:tcPr>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Наименование программы</w:t>
            </w:r>
          </w:p>
        </w:tc>
        <w:tc>
          <w:tcPr>
            <w:tcW w:w="0" w:type="auto"/>
            <w:tcBorders>
              <w:top w:val="single" w:sz="4" w:space="0" w:color="000000"/>
              <w:left w:val="single" w:sz="4" w:space="0" w:color="000000"/>
              <w:bottom w:val="single" w:sz="4" w:space="0" w:color="000000"/>
              <w:right w:val="single" w:sz="4" w:space="0" w:color="000000"/>
            </w:tcBorders>
            <w:hideMark/>
          </w:tcPr>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Муниципальная программа «Комплексное развитие сельского поселения Светлодольск муниципального района Сергиевский Самарской области » на 2020-2025гг.</w:t>
            </w:r>
          </w:p>
        </w:tc>
      </w:tr>
      <w:tr w:rsidR="007D52B1" w:rsidRPr="007D52B1" w:rsidTr="007D52B1">
        <w:tc>
          <w:tcPr>
            <w:tcW w:w="0" w:type="auto"/>
            <w:tcBorders>
              <w:top w:val="single" w:sz="4" w:space="0" w:color="000000"/>
              <w:left w:val="single" w:sz="4" w:space="0" w:color="000000"/>
              <w:bottom w:val="single" w:sz="4" w:space="0" w:color="000000"/>
              <w:right w:val="single" w:sz="4" w:space="0" w:color="000000"/>
            </w:tcBorders>
            <w:hideMark/>
          </w:tcPr>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Основание для разработки</w:t>
            </w:r>
          </w:p>
        </w:tc>
        <w:tc>
          <w:tcPr>
            <w:tcW w:w="0" w:type="auto"/>
            <w:tcBorders>
              <w:top w:val="single" w:sz="4" w:space="0" w:color="000000"/>
              <w:left w:val="single" w:sz="4" w:space="0" w:color="000000"/>
              <w:bottom w:val="single" w:sz="4" w:space="0" w:color="000000"/>
              <w:right w:val="single" w:sz="4" w:space="0" w:color="000000"/>
            </w:tcBorders>
            <w:hideMark/>
          </w:tcPr>
          <w:p w:rsidR="007D52B1" w:rsidRPr="007D52B1" w:rsidRDefault="007D52B1" w:rsidP="007D52B1">
            <w:pPr>
              <w:spacing w:after="0" w:line="240" w:lineRule="auto"/>
              <w:rPr>
                <w:rFonts w:ascii="Times New Roman" w:hAnsi="Times New Roman" w:cs="Times New Roman"/>
                <w:color w:val="000000" w:themeColor="text1"/>
                <w:sz w:val="12"/>
                <w:szCs w:val="12"/>
              </w:rPr>
            </w:pPr>
            <w:r w:rsidRPr="007D52B1">
              <w:rPr>
                <w:rFonts w:ascii="Times New Roman" w:hAnsi="Times New Roman" w:cs="Times New Roman"/>
                <w:sz w:val="12"/>
                <w:szCs w:val="12"/>
              </w:rPr>
              <w:t xml:space="preserve">Постановление  </w:t>
            </w:r>
            <w:r w:rsidRPr="007D52B1">
              <w:rPr>
                <w:rFonts w:ascii="Times New Roman" w:hAnsi="Times New Roman" w:cs="Times New Roman"/>
                <w:color w:val="000000" w:themeColor="text1"/>
                <w:sz w:val="12"/>
                <w:szCs w:val="12"/>
              </w:rPr>
              <w:t xml:space="preserve">Правительства </w:t>
            </w:r>
            <w:r w:rsidRPr="007D52B1">
              <w:rPr>
                <w:rFonts w:ascii="Times New Roman" w:hAnsi="Times New Roman" w:cs="Times New Roman"/>
                <w:bCs/>
                <w:color w:val="000000" w:themeColor="text1"/>
                <w:sz w:val="12"/>
                <w:szCs w:val="12"/>
                <w:shd w:val="clear" w:color="auto" w:fill="FFFFFF"/>
              </w:rPr>
              <w:t xml:space="preserve">Самарской области от 27 ноября 2019 года  №864 «Об утверждении государственной программы Самарской области «Комплексное развитие сельских территорий Самарской </w:t>
            </w:r>
            <w:r w:rsidRPr="007D52B1">
              <w:rPr>
                <w:rFonts w:ascii="Times New Roman" w:hAnsi="Times New Roman" w:cs="Times New Roman"/>
                <w:bCs/>
                <w:color w:val="000000" w:themeColor="text1"/>
                <w:sz w:val="12"/>
                <w:szCs w:val="12"/>
                <w:shd w:val="clear" w:color="auto" w:fill="FFFFFF"/>
              </w:rPr>
              <w:lastRenderedPageBreak/>
              <w:t>области на 2020 - 2025 годы»</w:t>
            </w:r>
            <w:r w:rsidRPr="007D52B1">
              <w:rPr>
                <w:rFonts w:ascii="Times New Roman" w:hAnsi="Times New Roman" w:cs="Times New Roman"/>
                <w:color w:val="000000" w:themeColor="text1"/>
                <w:sz w:val="12"/>
                <w:szCs w:val="12"/>
              </w:rPr>
              <w:t>»,</w:t>
            </w:r>
            <w:r w:rsidRPr="007D52B1">
              <w:rPr>
                <w:rFonts w:ascii="Times New Roman" w:hAnsi="Times New Roman" w:cs="Times New Roman"/>
                <w:sz w:val="12"/>
                <w:szCs w:val="12"/>
              </w:rPr>
              <w:t xml:space="preserve"> от 06.10.2003 № 131-ФЗ «Об общих принципах организации местного самоуправления в Российской Федерации»</w:t>
            </w:r>
          </w:p>
        </w:tc>
      </w:tr>
      <w:tr w:rsidR="007D52B1" w:rsidRPr="007D52B1" w:rsidTr="007D52B1">
        <w:trPr>
          <w:trHeight w:val="70"/>
        </w:trPr>
        <w:tc>
          <w:tcPr>
            <w:tcW w:w="0" w:type="auto"/>
            <w:tcBorders>
              <w:top w:val="single" w:sz="4" w:space="0" w:color="000000"/>
              <w:left w:val="single" w:sz="4" w:space="0" w:color="000000"/>
              <w:bottom w:val="single" w:sz="4" w:space="0" w:color="000000"/>
              <w:right w:val="single" w:sz="4" w:space="0" w:color="000000"/>
            </w:tcBorders>
            <w:hideMark/>
          </w:tcPr>
          <w:p w:rsidR="007D52B1" w:rsidRPr="007D52B1" w:rsidRDefault="007D52B1" w:rsidP="007D52B1">
            <w:pPr>
              <w:pStyle w:val="aff6"/>
              <w:tabs>
                <w:tab w:val="left" w:pos="709"/>
              </w:tabs>
              <w:spacing w:after="0" w:afterAutospacing="0"/>
              <w:rPr>
                <w:sz w:val="12"/>
                <w:szCs w:val="12"/>
              </w:rPr>
            </w:pPr>
            <w:r w:rsidRPr="007D52B1">
              <w:rPr>
                <w:sz w:val="12"/>
                <w:szCs w:val="12"/>
              </w:rPr>
              <w:lastRenderedPageBreak/>
              <w:t>Муниципальный заказчик-координатор Программы</w:t>
            </w:r>
          </w:p>
        </w:tc>
        <w:tc>
          <w:tcPr>
            <w:tcW w:w="0" w:type="auto"/>
            <w:tcBorders>
              <w:top w:val="single" w:sz="4" w:space="0" w:color="000000"/>
              <w:left w:val="single" w:sz="4" w:space="0" w:color="000000"/>
              <w:bottom w:val="single" w:sz="4" w:space="0" w:color="000000"/>
              <w:right w:val="single" w:sz="4" w:space="0" w:color="000000"/>
            </w:tcBorders>
            <w:hideMark/>
          </w:tcPr>
          <w:p w:rsidR="007D52B1" w:rsidRPr="007D52B1" w:rsidRDefault="007D52B1" w:rsidP="007D52B1">
            <w:pPr>
              <w:pStyle w:val="aff6"/>
              <w:tabs>
                <w:tab w:val="left" w:pos="709"/>
              </w:tabs>
              <w:spacing w:after="0" w:afterAutospacing="0"/>
              <w:jc w:val="both"/>
              <w:rPr>
                <w:sz w:val="12"/>
                <w:szCs w:val="12"/>
              </w:rPr>
            </w:pPr>
            <w:r w:rsidRPr="007D52B1">
              <w:rPr>
                <w:sz w:val="12"/>
                <w:szCs w:val="12"/>
              </w:rPr>
              <w:t xml:space="preserve">- Администрация  сельского поселения Светлодольск муниципального района Сергиевский </w:t>
            </w:r>
          </w:p>
        </w:tc>
      </w:tr>
      <w:tr w:rsidR="007D52B1" w:rsidRPr="007D52B1" w:rsidTr="007D52B1">
        <w:trPr>
          <w:trHeight w:val="70"/>
        </w:trPr>
        <w:tc>
          <w:tcPr>
            <w:tcW w:w="0" w:type="auto"/>
            <w:tcBorders>
              <w:top w:val="single" w:sz="4" w:space="0" w:color="000000"/>
              <w:left w:val="single" w:sz="4" w:space="0" w:color="000000"/>
              <w:bottom w:val="single" w:sz="4" w:space="0" w:color="000000"/>
              <w:right w:val="single" w:sz="4" w:space="0" w:color="000000"/>
            </w:tcBorders>
          </w:tcPr>
          <w:p w:rsidR="007D52B1" w:rsidRPr="007D52B1" w:rsidRDefault="007D52B1" w:rsidP="007D52B1">
            <w:pPr>
              <w:pStyle w:val="aff6"/>
              <w:tabs>
                <w:tab w:val="left" w:pos="709"/>
              </w:tabs>
              <w:spacing w:after="0" w:afterAutospacing="0"/>
              <w:rPr>
                <w:sz w:val="12"/>
                <w:szCs w:val="12"/>
              </w:rPr>
            </w:pPr>
            <w:r w:rsidRPr="007D52B1">
              <w:rPr>
                <w:sz w:val="12"/>
                <w:szCs w:val="12"/>
              </w:rPr>
              <w:t>Разработчик Программы</w:t>
            </w:r>
          </w:p>
        </w:tc>
        <w:tc>
          <w:tcPr>
            <w:tcW w:w="0" w:type="auto"/>
            <w:tcBorders>
              <w:top w:val="single" w:sz="4" w:space="0" w:color="000000"/>
              <w:left w:val="single" w:sz="4" w:space="0" w:color="000000"/>
              <w:bottom w:val="single" w:sz="4" w:space="0" w:color="000000"/>
              <w:right w:val="single" w:sz="4" w:space="0" w:color="000000"/>
            </w:tcBorders>
            <w:hideMark/>
          </w:tcPr>
          <w:p w:rsidR="007D52B1" w:rsidRPr="007D52B1" w:rsidRDefault="007D52B1" w:rsidP="007D52B1">
            <w:pPr>
              <w:pStyle w:val="aff6"/>
              <w:tabs>
                <w:tab w:val="left" w:pos="709"/>
              </w:tabs>
              <w:spacing w:after="0" w:afterAutospacing="0"/>
              <w:jc w:val="both"/>
              <w:rPr>
                <w:sz w:val="12"/>
                <w:szCs w:val="12"/>
              </w:rPr>
            </w:pPr>
            <w:r w:rsidRPr="007D52B1">
              <w:rPr>
                <w:sz w:val="12"/>
                <w:szCs w:val="12"/>
              </w:rPr>
              <w:t xml:space="preserve">- Администрация сельского поселения Светлодольск муниципального района Сергиевский </w:t>
            </w:r>
          </w:p>
        </w:tc>
      </w:tr>
      <w:tr w:rsidR="007D52B1" w:rsidRPr="007D52B1" w:rsidTr="007D52B1">
        <w:trPr>
          <w:trHeight w:val="70"/>
        </w:trPr>
        <w:tc>
          <w:tcPr>
            <w:tcW w:w="0" w:type="auto"/>
            <w:tcBorders>
              <w:top w:val="single" w:sz="4" w:space="0" w:color="000000"/>
              <w:left w:val="single" w:sz="4" w:space="0" w:color="000000"/>
              <w:bottom w:val="single" w:sz="4" w:space="0" w:color="000000"/>
              <w:right w:val="single" w:sz="4" w:space="0" w:color="000000"/>
            </w:tcBorders>
          </w:tcPr>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Цели  муниципальной программы</w:t>
            </w:r>
            <w:r w:rsidRPr="007D52B1">
              <w:rPr>
                <w:rFonts w:ascii="Times New Roman" w:hAnsi="Times New Roman" w:cs="Times New Roman"/>
                <w:sz w:val="12"/>
                <w:szCs w:val="12"/>
              </w:rPr>
              <w:tab/>
            </w:r>
          </w:p>
        </w:tc>
        <w:tc>
          <w:tcPr>
            <w:tcW w:w="0" w:type="auto"/>
            <w:tcBorders>
              <w:top w:val="single" w:sz="4" w:space="0" w:color="000000"/>
              <w:left w:val="single" w:sz="4" w:space="0" w:color="000000"/>
              <w:bottom w:val="single" w:sz="4" w:space="0" w:color="000000"/>
              <w:right w:val="single" w:sz="4" w:space="0" w:color="000000"/>
            </w:tcBorders>
            <w:hideMark/>
          </w:tcPr>
          <w:p w:rsidR="007D52B1" w:rsidRPr="007D52B1" w:rsidRDefault="007D52B1" w:rsidP="007D52B1">
            <w:pPr>
              <w:pStyle w:val="af4"/>
              <w:spacing w:after="0" w:line="240" w:lineRule="auto"/>
              <w:ind w:left="0"/>
              <w:jc w:val="both"/>
              <w:rPr>
                <w:rFonts w:ascii="Times New Roman" w:hAnsi="Times New Roman" w:cs="Times New Roman"/>
                <w:sz w:val="12"/>
                <w:szCs w:val="12"/>
              </w:rPr>
            </w:pPr>
            <w:r w:rsidRPr="007D52B1">
              <w:rPr>
                <w:rFonts w:ascii="Times New Roman" w:hAnsi="Times New Roman" w:cs="Times New Roman"/>
                <w:sz w:val="12"/>
                <w:szCs w:val="12"/>
              </w:rPr>
              <w:t>улучшение социально-экономических и экологических условий жизнедеятельности сельского населения для формирования необходимой демографической и труд ресурсной базы;</w:t>
            </w:r>
          </w:p>
          <w:p w:rsidR="007D52B1" w:rsidRPr="007D52B1" w:rsidRDefault="007D52B1" w:rsidP="007D52B1">
            <w:pPr>
              <w:pStyle w:val="af4"/>
              <w:spacing w:after="0" w:line="240" w:lineRule="auto"/>
              <w:ind w:left="0"/>
              <w:jc w:val="both"/>
              <w:rPr>
                <w:rFonts w:ascii="Times New Roman" w:hAnsi="Times New Roman" w:cs="Times New Roman"/>
                <w:sz w:val="12"/>
                <w:szCs w:val="12"/>
              </w:rPr>
            </w:pPr>
            <w:r w:rsidRPr="007D52B1">
              <w:rPr>
                <w:rFonts w:ascii="Times New Roman" w:hAnsi="Times New Roman" w:cs="Times New Roman"/>
                <w:sz w:val="12"/>
                <w:szCs w:val="12"/>
              </w:rPr>
              <w:t>повышение заселенности сельских территорий, формирование сбалансированной системы расселения, улучшение качества жизнеобеспечения.</w:t>
            </w:r>
          </w:p>
        </w:tc>
      </w:tr>
      <w:tr w:rsidR="007D52B1" w:rsidRPr="007D52B1" w:rsidTr="007D52B1">
        <w:tc>
          <w:tcPr>
            <w:tcW w:w="0" w:type="auto"/>
            <w:tcBorders>
              <w:top w:val="single" w:sz="4" w:space="0" w:color="000000"/>
              <w:left w:val="single" w:sz="4" w:space="0" w:color="000000"/>
              <w:bottom w:val="single" w:sz="4" w:space="0" w:color="000000"/>
              <w:right w:val="single" w:sz="4" w:space="0" w:color="000000"/>
            </w:tcBorders>
          </w:tcPr>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 xml:space="preserve">Задачи </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муниципальной программы</w:t>
            </w:r>
            <w:r w:rsidRPr="007D52B1">
              <w:rPr>
                <w:rFonts w:ascii="Times New Roman" w:hAnsi="Times New Roman" w:cs="Times New Roman"/>
                <w:sz w:val="12"/>
                <w:szCs w:val="12"/>
              </w:rPr>
              <w:tab/>
            </w:r>
          </w:p>
          <w:p w:rsidR="007D52B1" w:rsidRPr="007D52B1" w:rsidRDefault="007D52B1" w:rsidP="007D52B1">
            <w:pPr>
              <w:spacing w:after="0" w:line="240" w:lineRule="auto"/>
              <w:rPr>
                <w:rFonts w:ascii="Times New Roman" w:hAnsi="Times New Roman" w:cs="Times New Roman"/>
                <w:sz w:val="12"/>
                <w:szCs w:val="12"/>
              </w:rPr>
            </w:pPr>
          </w:p>
        </w:tc>
        <w:tc>
          <w:tcPr>
            <w:tcW w:w="0" w:type="auto"/>
            <w:tcBorders>
              <w:top w:val="single" w:sz="4" w:space="0" w:color="000000"/>
              <w:left w:val="single" w:sz="4" w:space="0" w:color="000000"/>
              <w:bottom w:val="single" w:sz="4" w:space="0" w:color="000000"/>
              <w:right w:val="single" w:sz="4" w:space="0" w:color="000000"/>
            </w:tcBorders>
            <w:hideMark/>
          </w:tcPr>
          <w:p w:rsidR="007D52B1" w:rsidRPr="007D52B1" w:rsidRDefault="007D52B1" w:rsidP="007D52B1">
            <w:pPr>
              <w:pStyle w:val="af4"/>
              <w:spacing w:after="0" w:line="240" w:lineRule="auto"/>
              <w:ind w:left="0"/>
              <w:jc w:val="both"/>
              <w:rPr>
                <w:rFonts w:ascii="Times New Roman" w:hAnsi="Times New Roman" w:cs="Times New Roman"/>
                <w:sz w:val="12"/>
                <w:szCs w:val="12"/>
              </w:rPr>
            </w:pPr>
            <w:r w:rsidRPr="007D52B1">
              <w:rPr>
                <w:rFonts w:ascii="Times New Roman" w:hAnsi="Times New Roman" w:cs="Times New Roman"/>
                <w:sz w:val="12"/>
                <w:szCs w:val="12"/>
              </w:rPr>
              <w:t xml:space="preserve">приближение условий жизнедеятельности в сельских поселениях к городским стандартам при сохранении особенностей сельского расселения, застройки и образа жизни; </w:t>
            </w:r>
          </w:p>
          <w:p w:rsidR="007D52B1" w:rsidRPr="007D52B1" w:rsidRDefault="007D52B1" w:rsidP="007D52B1">
            <w:pPr>
              <w:pStyle w:val="af4"/>
              <w:spacing w:after="0" w:line="240" w:lineRule="auto"/>
              <w:ind w:left="0"/>
              <w:jc w:val="both"/>
              <w:rPr>
                <w:rFonts w:ascii="Times New Roman" w:hAnsi="Times New Roman" w:cs="Times New Roman"/>
                <w:sz w:val="12"/>
                <w:szCs w:val="12"/>
              </w:rPr>
            </w:pPr>
            <w:r w:rsidRPr="007D52B1">
              <w:rPr>
                <w:rFonts w:ascii="Times New Roman" w:hAnsi="Times New Roman" w:cs="Times New Roman"/>
                <w:sz w:val="12"/>
                <w:szCs w:val="12"/>
              </w:rPr>
              <w:t>повышение уровня занятости сельского населения, содействие созданию новых рабочих мест путем формирования благоприятных инфраструктурных условий для развития сельскохозяйственной и альтернативной деятельности;</w:t>
            </w:r>
          </w:p>
          <w:p w:rsidR="007D52B1" w:rsidRPr="007D52B1" w:rsidRDefault="007D52B1" w:rsidP="007D52B1">
            <w:pPr>
              <w:pStyle w:val="af4"/>
              <w:spacing w:after="0" w:line="240" w:lineRule="auto"/>
              <w:ind w:left="0"/>
              <w:jc w:val="both"/>
              <w:rPr>
                <w:rFonts w:ascii="Times New Roman" w:hAnsi="Times New Roman" w:cs="Times New Roman"/>
                <w:sz w:val="12"/>
                <w:szCs w:val="12"/>
              </w:rPr>
            </w:pPr>
            <w:r w:rsidRPr="007D52B1">
              <w:rPr>
                <w:rFonts w:ascii="Times New Roman" w:hAnsi="Times New Roman" w:cs="Times New Roman"/>
                <w:sz w:val="12"/>
                <w:szCs w:val="12"/>
              </w:rPr>
              <w:t>снижение масштабов бедности на сельских территориях;</w:t>
            </w:r>
          </w:p>
          <w:p w:rsidR="007D52B1" w:rsidRPr="007D52B1" w:rsidRDefault="007D52B1" w:rsidP="007D52B1">
            <w:pPr>
              <w:pStyle w:val="af4"/>
              <w:spacing w:after="0" w:line="240" w:lineRule="auto"/>
              <w:ind w:left="0"/>
              <w:jc w:val="both"/>
              <w:rPr>
                <w:rFonts w:ascii="Times New Roman" w:hAnsi="Times New Roman" w:cs="Times New Roman"/>
                <w:sz w:val="12"/>
                <w:szCs w:val="12"/>
              </w:rPr>
            </w:pPr>
            <w:r w:rsidRPr="007D52B1">
              <w:rPr>
                <w:rFonts w:ascii="Times New Roman" w:hAnsi="Times New Roman" w:cs="Times New Roman"/>
                <w:sz w:val="12"/>
                <w:szCs w:val="12"/>
              </w:rPr>
              <w:t>улучшение жилищных условий сельского населения, повышение привлекательности жизни в сельской местности для переселения горожан;</w:t>
            </w:r>
          </w:p>
          <w:p w:rsidR="007D52B1" w:rsidRPr="007D52B1" w:rsidRDefault="007D52B1" w:rsidP="007D52B1">
            <w:pPr>
              <w:tabs>
                <w:tab w:val="left" w:pos="840"/>
                <w:tab w:val="left" w:pos="1080"/>
              </w:tabs>
              <w:spacing w:after="0" w:line="240" w:lineRule="auto"/>
              <w:rPr>
                <w:rFonts w:ascii="Times New Roman" w:hAnsi="Times New Roman" w:cs="Times New Roman"/>
                <w:sz w:val="12"/>
                <w:szCs w:val="12"/>
              </w:rPr>
            </w:pPr>
            <w:r w:rsidRPr="007D52B1">
              <w:rPr>
                <w:rFonts w:ascii="Times New Roman" w:hAnsi="Times New Roman" w:cs="Times New Roman"/>
                <w:sz w:val="12"/>
                <w:szCs w:val="12"/>
              </w:rPr>
              <w:t>активизация участия граждан в реализации инициативных проектов, направленных на решение приоритетных задач развития сельских территорий, формирование позитивного отношения к сельской местности и сельскому образу жизни.</w:t>
            </w:r>
          </w:p>
        </w:tc>
      </w:tr>
      <w:tr w:rsidR="007D52B1" w:rsidRPr="007D52B1" w:rsidTr="007D52B1">
        <w:tc>
          <w:tcPr>
            <w:tcW w:w="0" w:type="auto"/>
            <w:tcBorders>
              <w:top w:val="single" w:sz="4" w:space="0" w:color="000000"/>
              <w:left w:val="single" w:sz="4" w:space="0" w:color="000000"/>
              <w:bottom w:val="single" w:sz="4" w:space="0" w:color="000000"/>
              <w:right w:val="single" w:sz="4" w:space="0" w:color="000000"/>
            </w:tcBorders>
            <w:hideMark/>
          </w:tcPr>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Целевые индикаторы (показатели) муниципальной программы</w:t>
            </w:r>
          </w:p>
        </w:tc>
        <w:tc>
          <w:tcPr>
            <w:tcW w:w="0" w:type="auto"/>
            <w:tcBorders>
              <w:top w:val="single" w:sz="4" w:space="0" w:color="000000"/>
              <w:left w:val="single" w:sz="4" w:space="0" w:color="000000"/>
              <w:bottom w:val="single" w:sz="4" w:space="0" w:color="000000"/>
              <w:right w:val="single" w:sz="4" w:space="0" w:color="000000"/>
            </w:tcBorders>
            <w:hideMark/>
          </w:tcPr>
          <w:p w:rsidR="007D52B1" w:rsidRPr="007D52B1" w:rsidRDefault="007D52B1" w:rsidP="007D52B1">
            <w:pPr>
              <w:pStyle w:val="ConsPlusNormal"/>
              <w:adjustRightInd/>
              <w:ind w:firstLine="0"/>
              <w:rPr>
                <w:rFonts w:ascii="Times New Roman" w:hAnsi="Times New Roman" w:cs="Times New Roman"/>
                <w:sz w:val="12"/>
                <w:szCs w:val="12"/>
              </w:rPr>
            </w:pPr>
            <w:r w:rsidRPr="007D52B1">
              <w:rPr>
                <w:rFonts w:ascii="Times New Roman" w:hAnsi="Times New Roman" w:cs="Times New Roman"/>
                <w:sz w:val="12"/>
                <w:szCs w:val="12"/>
              </w:rPr>
              <w:t>количество площадок, расположенных на сельских территориях, обустроенных инженерной инфраструктурой и благоустроенных под компактную жилищную застройку;</w:t>
            </w:r>
          </w:p>
          <w:p w:rsidR="007D52B1" w:rsidRPr="007D52B1" w:rsidRDefault="007D52B1" w:rsidP="007D52B1">
            <w:pPr>
              <w:pStyle w:val="ConsPlusNormal"/>
              <w:adjustRightInd/>
              <w:ind w:firstLine="0"/>
              <w:jc w:val="both"/>
              <w:rPr>
                <w:rFonts w:ascii="Times New Roman" w:hAnsi="Times New Roman" w:cs="Times New Roman"/>
                <w:sz w:val="12"/>
                <w:szCs w:val="12"/>
              </w:rPr>
            </w:pPr>
            <w:r w:rsidRPr="007D52B1">
              <w:rPr>
                <w:rFonts w:ascii="Times New Roman" w:hAnsi="Times New Roman" w:cs="Times New Roman"/>
                <w:sz w:val="12"/>
                <w:szCs w:val="12"/>
              </w:rPr>
              <w:t>протяженность введенных в действие локальных газопроводов;</w:t>
            </w:r>
          </w:p>
          <w:p w:rsidR="007D52B1" w:rsidRPr="007D52B1" w:rsidRDefault="007D52B1" w:rsidP="007D52B1">
            <w:pPr>
              <w:pStyle w:val="ConsPlusNormal"/>
              <w:adjustRightInd/>
              <w:ind w:firstLine="0"/>
              <w:jc w:val="both"/>
              <w:rPr>
                <w:rFonts w:ascii="Times New Roman" w:hAnsi="Times New Roman" w:cs="Times New Roman"/>
                <w:sz w:val="12"/>
                <w:szCs w:val="12"/>
              </w:rPr>
            </w:pPr>
            <w:r w:rsidRPr="007D52B1">
              <w:rPr>
                <w:rFonts w:ascii="Times New Roman" w:hAnsi="Times New Roman" w:cs="Times New Roman"/>
                <w:sz w:val="12"/>
                <w:szCs w:val="12"/>
              </w:rPr>
              <w:t xml:space="preserve">протяженность введенных в действие локальных водопроводов; </w:t>
            </w:r>
          </w:p>
          <w:p w:rsidR="007D52B1" w:rsidRPr="007D52B1" w:rsidRDefault="007D52B1" w:rsidP="007D52B1">
            <w:pPr>
              <w:pStyle w:val="ConsPlusNormal"/>
              <w:adjustRightInd/>
              <w:ind w:firstLine="0"/>
              <w:jc w:val="both"/>
              <w:rPr>
                <w:rFonts w:ascii="Times New Roman" w:hAnsi="Times New Roman" w:cs="Times New Roman"/>
                <w:sz w:val="12"/>
                <w:szCs w:val="12"/>
              </w:rPr>
            </w:pPr>
            <w:r w:rsidRPr="007D52B1">
              <w:rPr>
                <w:rFonts w:ascii="Times New Roman" w:hAnsi="Times New Roman" w:cs="Times New Roman"/>
                <w:sz w:val="12"/>
                <w:szCs w:val="12"/>
              </w:rPr>
              <w:t>количество реализованных проектов комплексного развития сельских территорий;</w:t>
            </w:r>
          </w:p>
          <w:p w:rsidR="007D52B1" w:rsidRPr="007D52B1" w:rsidRDefault="007D52B1" w:rsidP="007D52B1">
            <w:pPr>
              <w:pStyle w:val="ConsPlusNormal"/>
              <w:adjustRightInd/>
              <w:ind w:firstLine="0"/>
              <w:jc w:val="both"/>
              <w:rPr>
                <w:rFonts w:ascii="Times New Roman" w:hAnsi="Times New Roman" w:cs="Times New Roman"/>
                <w:sz w:val="12"/>
                <w:szCs w:val="12"/>
              </w:rPr>
            </w:pPr>
            <w:r w:rsidRPr="007D52B1">
              <w:rPr>
                <w:rFonts w:ascii="Times New Roman" w:hAnsi="Times New Roman" w:cs="Times New Roman"/>
                <w:sz w:val="12"/>
                <w:szCs w:val="12"/>
              </w:rPr>
              <w:t>количество реализованных общественно значимых проектов по благоустройству сельских территорий</w:t>
            </w:r>
          </w:p>
        </w:tc>
      </w:tr>
      <w:tr w:rsidR="007D52B1" w:rsidRPr="007D52B1" w:rsidTr="007D52B1">
        <w:tc>
          <w:tcPr>
            <w:tcW w:w="0" w:type="auto"/>
            <w:tcBorders>
              <w:top w:val="single" w:sz="4" w:space="0" w:color="000000"/>
              <w:left w:val="single" w:sz="4" w:space="0" w:color="000000"/>
              <w:bottom w:val="single" w:sz="4" w:space="0" w:color="000000"/>
              <w:right w:val="single" w:sz="4" w:space="0" w:color="000000"/>
            </w:tcBorders>
            <w:hideMark/>
          </w:tcPr>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Сроки и этапы реализации  муниципальной программы</w:t>
            </w:r>
          </w:p>
        </w:tc>
        <w:tc>
          <w:tcPr>
            <w:tcW w:w="0" w:type="auto"/>
            <w:tcBorders>
              <w:top w:val="single" w:sz="4" w:space="0" w:color="000000"/>
              <w:left w:val="single" w:sz="4" w:space="0" w:color="000000"/>
              <w:bottom w:val="single" w:sz="4" w:space="0" w:color="000000"/>
              <w:right w:val="single" w:sz="4" w:space="0" w:color="000000"/>
            </w:tcBorders>
          </w:tcPr>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 xml:space="preserve">Срок реализации программы: 2020-2025 гг. </w:t>
            </w:r>
          </w:p>
          <w:p w:rsidR="007D52B1" w:rsidRPr="007D52B1" w:rsidRDefault="007D52B1" w:rsidP="007D52B1">
            <w:pPr>
              <w:spacing w:after="0" w:line="240" w:lineRule="auto"/>
              <w:rPr>
                <w:rFonts w:ascii="Times New Roman" w:hAnsi="Times New Roman" w:cs="Times New Roman"/>
                <w:sz w:val="12"/>
                <w:szCs w:val="12"/>
              </w:rPr>
            </w:pPr>
          </w:p>
        </w:tc>
      </w:tr>
      <w:tr w:rsidR="007D52B1" w:rsidRPr="007D52B1" w:rsidTr="007D52B1">
        <w:tc>
          <w:tcPr>
            <w:tcW w:w="0" w:type="auto"/>
            <w:tcBorders>
              <w:top w:val="single" w:sz="4" w:space="0" w:color="000000"/>
              <w:left w:val="single" w:sz="4" w:space="0" w:color="000000"/>
              <w:bottom w:val="single" w:sz="4" w:space="0" w:color="000000"/>
              <w:right w:val="single" w:sz="4" w:space="0" w:color="000000"/>
            </w:tcBorders>
          </w:tcPr>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Объем и источники финансирования  муниципальной программы</w:t>
            </w:r>
            <w:r w:rsidRPr="007D52B1">
              <w:rPr>
                <w:rFonts w:ascii="Times New Roman" w:hAnsi="Times New Roman" w:cs="Times New Roman"/>
                <w:sz w:val="12"/>
                <w:szCs w:val="12"/>
              </w:rPr>
              <w:tab/>
            </w:r>
          </w:p>
          <w:p w:rsidR="007D52B1" w:rsidRPr="007D52B1" w:rsidRDefault="007D52B1" w:rsidP="007D52B1">
            <w:pPr>
              <w:spacing w:after="0" w:line="240" w:lineRule="auto"/>
              <w:rPr>
                <w:rFonts w:ascii="Times New Roman" w:hAnsi="Times New Roman" w:cs="Times New Roman"/>
                <w:sz w:val="12"/>
                <w:szCs w:val="12"/>
              </w:rPr>
            </w:pPr>
          </w:p>
        </w:tc>
        <w:tc>
          <w:tcPr>
            <w:tcW w:w="0" w:type="auto"/>
            <w:tcBorders>
              <w:top w:val="single" w:sz="4" w:space="0" w:color="000000"/>
              <w:left w:val="single" w:sz="4" w:space="0" w:color="000000"/>
              <w:bottom w:val="single" w:sz="4" w:space="0" w:color="000000"/>
              <w:right w:val="single" w:sz="4" w:space="0" w:color="000000"/>
            </w:tcBorders>
            <w:hideMark/>
          </w:tcPr>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Общий объем средств, направленных  на реализацию  муниципальной  программы  составляет  - 255 345 100  рублей</w:t>
            </w:r>
            <w:proofErr w:type="gramStart"/>
            <w:r w:rsidRPr="007D52B1">
              <w:rPr>
                <w:rFonts w:ascii="Times New Roman" w:hAnsi="Times New Roman" w:cs="Times New Roman"/>
                <w:sz w:val="12"/>
                <w:szCs w:val="12"/>
              </w:rPr>
              <w:t xml:space="preserve"> (*), </w:t>
            </w:r>
            <w:proofErr w:type="gramEnd"/>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 xml:space="preserve">в  том числе за счет средств федерального бюджета – 157 675 599,25  рублей: </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2020 г – 86 450 000,0  рублей;</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2021 г – 71 225 599,25 рублей;</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2022 г – 0,00 рублей;</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2023 г – 0,00 рублей;</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2024 г – 0,00 рублей;</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2025 г – 0,00 рублей;</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 xml:space="preserve">в  том числе за счет средств областного бюджета- 84 902 245,75  рублей: </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2020 г – 46 550 000,0  рублей;</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2021 г – 38 352 245,75  рублей;</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2022 г – 0,00  рублей;</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2023 г – 0,00рублей;</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2024 г – 0,00 рублей;</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2025 г – 0,00 рублей;</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 xml:space="preserve">в  том числе за счет средств местного бюджета – 12 767 255,0  рублей: </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2020 г – 7 000 000,0 рублей;</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2021 г – 5 767 255,0 рублей;</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2022 г – 0,00 рублей;</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2023 г – 0,00рублей;</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2024 г – 0,00 рублей;</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2025 г – 0,00 рублей;</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в  том числе за счет внебюджетных источников -</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 xml:space="preserve">0,00  рублей: </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2020 г – 0,00 рублей;</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2021 г – 0,00 рублей;</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2022 г – 0,00  рублей;</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2023 г – 0,00рублей;</w:t>
            </w:r>
          </w:p>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2024 г – 0,00 рублей;</w:t>
            </w:r>
          </w:p>
          <w:p w:rsidR="007D52B1" w:rsidRPr="007D52B1" w:rsidRDefault="007D52B1" w:rsidP="007D52B1">
            <w:pPr>
              <w:spacing w:after="0" w:line="240" w:lineRule="auto"/>
              <w:rPr>
                <w:rFonts w:ascii="Times New Roman" w:hAnsi="Times New Roman" w:cs="Times New Roman"/>
                <w:sz w:val="12"/>
                <w:szCs w:val="12"/>
                <w:highlight w:val="yellow"/>
              </w:rPr>
            </w:pPr>
            <w:r w:rsidRPr="007D52B1">
              <w:rPr>
                <w:rFonts w:ascii="Times New Roman" w:hAnsi="Times New Roman" w:cs="Times New Roman"/>
                <w:sz w:val="12"/>
                <w:szCs w:val="12"/>
              </w:rPr>
              <w:t>2025 г – 0,00 рублей;</w:t>
            </w:r>
          </w:p>
        </w:tc>
      </w:tr>
      <w:tr w:rsidR="007D52B1" w:rsidRPr="007D52B1" w:rsidTr="007D52B1">
        <w:tc>
          <w:tcPr>
            <w:tcW w:w="0" w:type="auto"/>
            <w:tcBorders>
              <w:top w:val="single" w:sz="4" w:space="0" w:color="000000"/>
              <w:left w:val="single" w:sz="4" w:space="0" w:color="000000"/>
              <w:bottom w:val="single" w:sz="4" w:space="0" w:color="000000"/>
              <w:right w:val="single" w:sz="4" w:space="0" w:color="000000"/>
            </w:tcBorders>
            <w:hideMark/>
          </w:tcPr>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Ожидаемые результаты реализации  муниципальной программы</w:t>
            </w:r>
          </w:p>
        </w:tc>
        <w:tc>
          <w:tcPr>
            <w:tcW w:w="0" w:type="auto"/>
            <w:tcBorders>
              <w:top w:val="single" w:sz="4" w:space="0" w:color="000000"/>
              <w:left w:val="single" w:sz="4" w:space="0" w:color="000000"/>
              <w:bottom w:val="single" w:sz="4" w:space="0" w:color="000000"/>
              <w:right w:val="single" w:sz="4" w:space="0" w:color="000000"/>
            </w:tcBorders>
            <w:hideMark/>
          </w:tcPr>
          <w:p w:rsidR="007D52B1" w:rsidRPr="007D52B1" w:rsidRDefault="007D52B1" w:rsidP="007D52B1">
            <w:pPr>
              <w:spacing w:after="0" w:line="240" w:lineRule="auto"/>
              <w:rPr>
                <w:rFonts w:ascii="Times New Roman" w:hAnsi="Times New Roman" w:cs="Times New Roman"/>
                <w:sz w:val="12"/>
                <w:szCs w:val="12"/>
              </w:rPr>
            </w:pPr>
            <w:r w:rsidRPr="007D52B1">
              <w:rPr>
                <w:rFonts w:ascii="Times New Roman" w:hAnsi="Times New Roman" w:cs="Times New Roman"/>
                <w:sz w:val="12"/>
                <w:szCs w:val="12"/>
              </w:rPr>
              <w:t>Контроль за целевым и эффективным использованием средств осуществляется администрацией сельского поселения Светлодольск муниципального района Сергиевский</w:t>
            </w:r>
          </w:p>
        </w:tc>
      </w:tr>
    </w:tbl>
    <w:p w:rsid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p>
    <w:p w:rsidR="007D52B1" w:rsidRPr="007D52B1" w:rsidRDefault="007D52B1" w:rsidP="007D52B1">
      <w:pPr>
        <w:tabs>
          <w:tab w:val="left" w:pos="0"/>
        </w:tabs>
        <w:spacing w:after="0" w:line="240" w:lineRule="auto"/>
        <w:ind w:firstLine="284"/>
        <w:jc w:val="center"/>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1. Характеристика текущего состояния, основные проблемы в сфере реализации Муниципальной программы.</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Территория сельского поселения Светлодольск муниципального района Сергиевский Самарской области обладает мощным природным, демографическим и историко-культурным потенциалом. Однако комплекс накопившихся проблем в социально-экономическом, экологическом и демографическом развитии села препятствует его переходу к динамичному устойчивому развитию.</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Современное состояние существующей социальной, инженерной и транспортной инфраструктуры характеризуется низким качеством существующих объектов, их несоответствием потребностям сельского населения, снижением объемов капитальных вложений в создание новых объектов, а также необходимостью замены устаревшего оборудования.</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 xml:space="preserve">Численность населения сельского поселения Светлодольск муниципального района Сергиевский  по данным </w:t>
      </w:r>
      <w:proofErr w:type="spellStart"/>
      <w:r w:rsidRPr="007D52B1">
        <w:rPr>
          <w:rFonts w:ascii="Times New Roman" w:eastAsia="Calibri" w:hAnsi="Times New Roman" w:cs="Times New Roman"/>
          <w:iCs/>
          <w:sz w:val="12"/>
          <w:szCs w:val="12"/>
        </w:rPr>
        <w:t>Самарастат</w:t>
      </w:r>
      <w:proofErr w:type="spellEnd"/>
      <w:r w:rsidRPr="007D52B1">
        <w:rPr>
          <w:rFonts w:ascii="Times New Roman" w:eastAsia="Calibri" w:hAnsi="Times New Roman" w:cs="Times New Roman"/>
          <w:iCs/>
          <w:sz w:val="12"/>
          <w:szCs w:val="12"/>
        </w:rPr>
        <w:t xml:space="preserve"> на 1 января 2020 года составила 1706  человек.</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lastRenderedPageBreak/>
        <w:t xml:space="preserve">В отличие от городских  поселений, сельское поселение Светлодольск муниципального района Сергиевский отличается недостаточно развитой коммуникационной, транспортной и инженерной инфраструктурой, не обладает необходимыми условиями для развития предпринимательства, прежде всего, малого бизнеса, не имеет соответствующей современным условиям базы для оказания сельскому населению образовательных, медицинских, жилищно-коммунальных и социально-культурных услуг. Сельская территория характеризуется высоким уровнем безработицы и бедности. </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Реализация муниципальной программы позволит на основе системного стратегического подхода определить общие и секторальные ориентиры внутреннего развития сельского поселения Светлодольск муниципального района Сергиевский, учесть интересы сельских жителей, оценить и задействовать ресурсный, инфраструктурный и геоэкономический потенциал, получив таким образом синергетический эффект для р</w:t>
      </w:r>
      <w:r>
        <w:rPr>
          <w:rFonts w:ascii="Times New Roman" w:eastAsia="Calibri" w:hAnsi="Times New Roman" w:cs="Times New Roman"/>
          <w:iCs/>
          <w:sz w:val="12"/>
          <w:szCs w:val="12"/>
        </w:rPr>
        <w:t xml:space="preserve">азвития муниципального района. </w:t>
      </w:r>
    </w:p>
    <w:p w:rsidR="007D52B1" w:rsidRPr="007D52B1" w:rsidRDefault="007D52B1" w:rsidP="007D52B1">
      <w:pPr>
        <w:tabs>
          <w:tab w:val="left" w:pos="0"/>
        </w:tabs>
        <w:spacing w:after="0" w:line="240" w:lineRule="auto"/>
        <w:ind w:firstLine="284"/>
        <w:jc w:val="center"/>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 Цели и задачи муниципальной программы</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Целью муниципальной программы являются обеспечение благоприятных условий для развития сельского поселения Светлодольск в муниципальном районе Сергиевский Самарской области:</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w:t>
      </w:r>
      <w:r w:rsidRPr="007D52B1">
        <w:rPr>
          <w:rFonts w:ascii="Times New Roman" w:eastAsia="Calibri" w:hAnsi="Times New Roman" w:cs="Times New Roman"/>
          <w:iCs/>
          <w:sz w:val="12"/>
          <w:szCs w:val="12"/>
        </w:rPr>
        <w:t xml:space="preserve">улучшение социально-экономических и экологических условий жизнедеятельности сельского населения для формирования необходимой демографической и </w:t>
      </w:r>
      <w:proofErr w:type="spellStart"/>
      <w:r w:rsidRPr="007D52B1">
        <w:rPr>
          <w:rFonts w:ascii="Times New Roman" w:eastAsia="Calibri" w:hAnsi="Times New Roman" w:cs="Times New Roman"/>
          <w:iCs/>
          <w:sz w:val="12"/>
          <w:szCs w:val="12"/>
        </w:rPr>
        <w:t>трудоресурсной</w:t>
      </w:r>
      <w:proofErr w:type="spellEnd"/>
      <w:r w:rsidRPr="007D52B1">
        <w:rPr>
          <w:rFonts w:ascii="Times New Roman" w:eastAsia="Calibri" w:hAnsi="Times New Roman" w:cs="Times New Roman"/>
          <w:iCs/>
          <w:sz w:val="12"/>
          <w:szCs w:val="12"/>
        </w:rPr>
        <w:t xml:space="preserve"> базы;</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w:t>
      </w:r>
      <w:r w:rsidRPr="007D52B1">
        <w:rPr>
          <w:rFonts w:ascii="Times New Roman" w:eastAsia="Calibri" w:hAnsi="Times New Roman" w:cs="Times New Roman"/>
          <w:iCs/>
          <w:sz w:val="12"/>
          <w:szCs w:val="12"/>
        </w:rPr>
        <w:t>повышение заселенности сельских территорий, формирование сбалансированной системы расселения, улучшение качества жизнеобеспечения.</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Для достижения поставленной цели с учетом объективных потребностей сельских жителей сельского поселения Светлодольск муниципального района  Сергиевский Самарской области необходимо решить ряд взаимосвязанных задач:</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w:t>
      </w:r>
      <w:r w:rsidRPr="007D52B1">
        <w:rPr>
          <w:rFonts w:ascii="Times New Roman" w:eastAsia="Calibri" w:hAnsi="Times New Roman" w:cs="Times New Roman"/>
          <w:iCs/>
          <w:sz w:val="12"/>
          <w:szCs w:val="12"/>
        </w:rPr>
        <w:t xml:space="preserve">приближение условий жизнедеятельности в сельских поселениях к городским стандартам при сохранении особенностей сельского расселения, застройки и образа жизни; </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w:t>
      </w:r>
      <w:r w:rsidRPr="007D52B1">
        <w:rPr>
          <w:rFonts w:ascii="Times New Roman" w:eastAsia="Calibri" w:hAnsi="Times New Roman" w:cs="Times New Roman"/>
          <w:iCs/>
          <w:sz w:val="12"/>
          <w:szCs w:val="12"/>
        </w:rPr>
        <w:t>повышение уровня занятости сельского населения, содействие созданию новых рабочих мест путем формирования благоприятных инфраструктурных условий для развития сельскохозяйственной и альтернативной деятельности;</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w:t>
      </w:r>
      <w:r w:rsidRPr="007D52B1">
        <w:rPr>
          <w:rFonts w:ascii="Times New Roman" w:eastAsia="Calibri" w:hAnsi="Times New Roman" w:cs="Times New Roman"/>
          <w:iCs/>
          <w:sz w:val="12"/>
          <w:szCs w:val="12"/>
        </w:rPr>
        <w:t>снижение масштабов бедности на сельских территориях;</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w:t>
      </w:r>
      <w:r w:rsidRPr="007D52B1">
        <w:rPr>
          <w:rFonts w:ascii="Times New Roman" w:eastAsia="Calibri" w:hAnsi="Times New Roman" w:cs="Times New Roman"/>
          <w:iCs/>
          <w:sz w:val="12"/>
          <w:szCs w:val="12"/>
        </w:rPr>
        <w:t>улучшение жилищных условий сельского населения, повышение привлекательности жизни в сельской местности для переселения горожан;</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w:t>
      </w:r>
      <w:r w:rsidRPr="007D52B1">
        <w:rPr>
          <w:rFonts w:ascii="Times New Roman" w:eastAsia="Calibri" w:hAnsi="Times New Roman" w:cs="Times New Roman"/>
          <w:iCs/>
          <w:sz w:val="12"/>
          <w:szCs w:val="12"/>
        </w:rPr>
        <w:t>активизация участия граждан в реализации инициативных проектов, направленных на решение приоритетных задач развития сельских территорий, формирование позитивного отношения к сельской местности и сельскому образу жизни.</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Перечень основных мероприятий программы приведен в приложении 1.</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p>
    <w:p w:rsidR="007D52B1" w:rsidRPr="007D52B1" w:rsidRDefault="007D52B1" w:rsidP="007D52B1">
      <w:pPr>
        <w:tabs>
          <w:tab w:val="left" w:pos="0"/>
        </w:tabs>
        <w:spacing w:after="0" w:line="240" w:lineRule="auto"/>
        <w:ind w:firstLine="284"/>
        <w:jc w:val="center"/>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3. Сроки и этапы реализации муниципальной программы</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Программа реализуется в 1 этап в 2020-2025 годах.</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p>
    <w:p w:rsidR="007D52B1" w:rsidRPr="007D52B1" w:rsidRDefault="007D52B1" w:rsidP="007D52B1">
      <w:pPr>
        <w:tabs>
          <w:tab w:val="left" w:pos="0"/>
        </w:tabs>
        <w:spacing w:after="0" w:line="240" w:lineRule="auto"/>
        <w:ind w:firstLine="284"/>
        <w:jc w:val="center"/>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4. Важнейшие целевые индикаторы и показатели Программы</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Перечень стратегических показателей (индикаторов) муниципальной программы с указанием плановых значений по годам ее реализации до 2025 года представлен в приложении 2 к муниципальной программе.</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p>
    <w:p w:rsidR="007D52B1" w:rsidRPr="007D52B1" w:rsidRDefault="007D52B1" w:rsidP="007D52B1">
      <w:pPr>
        <w:tabs>
          <w:tab w:val="left" w:pos="0"/>
        </w:tabs>
        <w:spacing w:after="0" w:line="240" w:lineRule="auto"/>
        <w:ind w:firstLine="284"/>
        <w:jc w:val="center"/>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5. Финансовое обеспечение Программы.</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7D52B1">
        <w:rPr>
          <w:rFonts w:ascii="Times New Roman" w:eastAsia="Calibri" w:hAnsi="Times New Roman" w:cs="Times New Roman"/>
          <w:iCs/>
          <w:sz w:val="12"/>
          <w:szCs w:val="12"/>
        </w:rPr>
        <w:t>Финансовые средства для решения проблемы  комплексного развития сельских территорий муниципального района Сергиевский Самарской области на 2020-2025 годы формируются за счет местного бюджета, субсидий из областного и федерального бюджетов, а также привлечения средств из внебюджетных источников.</w:t>
      </w:r>
      <w:proofErr w:type="gramEnd"/>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 xml:space="preserve">Планируемый общий объем финансирования  Программы составит  </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255 345 100  рублей</w:t>
      </w:r>
      <w:proofErr w:type="gramStart"/>
      <w:r w:rsidRPr="007D52B1">
        <w:rPr>
          <w:rFonts w:ascii="Times New Roman" w:eastAsia="Calibri" w:hAnsi="Times New Roman" w:cs="Times New Roman"/>
          <w:iCs/>
          <w:sz w:val="12"/>
          <w:szCs w:val="12"/>
        </w:rPr>
        <w:t xml:space="preserve"> (*), </w:t>
      </w:r>
      <w:proofErr w:type="gramEnd"/>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 xml:space="preserve">в  том числе за счет средств федерального бюджета – 157 675 599,25  рублей: </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2020 г – 86 450 000,0  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2021 г – 71 225 599,25 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2022 г – 0,00 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2023 г – 0,00 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2024 г – 0,00 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2025 г – 0,00 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 xml:space="preserve">в  том числе за счет средств областного бюджета- 84 902 245,75  рублей: </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2020 г – 46 550 000,0  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2021 г – 38 352 245,75  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2022 г – 0,00  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2023 г – 0,00рублей;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2024 г – 0,00 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2025 г – 0,00 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 xml:space="preserve">в  том числе за счет средств местного бюджета – 12 767 255,0  рублей: </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2020 г – 7 000 000,0 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2021 г – 5 767 255,0 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2022 г – 0,00 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2023 г – 0,00рублей;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2024 г – 0,00 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2025 г – 0,00 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в  том числе за счет внебюджетных источников -</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 xml:space="preserve">0,00  рублей: </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2020 г – 0,00 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2021 г – 0,00 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2022 г – 0,00  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2023 г – 0,00рублей;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2024 г – 0,00 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2025 г – 0,00 рублей;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 xml:space="preserve">Расчет средств, необходимых для реализации Программы, приведен в приложении 3. </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p>
    <w:p w:rsidR="007D52B1" w:rsidRPr="007D52B1" w:rsidRDefault="007D52B1" w:rsidP="007D52B1">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6.</w:t>
      </w:r>
      <w:r w:rsidRPr="007D52B1">
        <w:rPr>
          <w:rFonts w:ascii="Times New Roman" w:eastAsia="Calibri" w:hAnsi="Times New Roman" w:cs="Times New Roman"/>
          <w:iCs/>
          <w:sz w:val="12"/>
          <w:szCs w:val="12"/>
        </w:rPr>
        <w:t xml:space="preserve">Система организации </w:t>
      </w:r>
      <w:proofErr w:type="gramStart"/>
      <w:r w:rsidRPr="007D52B1">
        <w:rPr>
          <w:rFonts w:ascii="Times New Roman" w:eastAsia="Calibri" w:hAnsi="Times New Roman" w:cs="Times New Roman"/>
          <w:iCs/>
          <w:sz w:val="12"/>
          <w:szCs w:val="12"/>
        </w:rPr>
        <w:t>контроля за</w:t>
      </w:r>
      <w:proofErr w:type="gramEnd"/>
      <w:r w:rsidRPr="007D52B1">
        <w:rPr>
          <w:rFonts w:ascii="Times New Roman" w:eastAsia="Calibri" w:hAnsi="Times New Roman" w:cs="Times New Roman"/>
          <w:iCs/>
          <w:sz w:val="12"/>
          <w:szCs w:val="12"/>
        </w:rPr>
        <w:t xml:space="preserve"> ходом реализации Программы.</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lastRenderedPageBreak/>
        <w:t>Реализацию Программы   осуществляет  ответственный   исполнитель Программы – Администрация сельского поселения Светлодольск муниципального района Сергиевский.</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 xml:space="preserve">Контроль за целевым и эффективным использованием средств осуществляется администрацией сельского поселения Светлодольск муниципального района Сергиевский. </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p>
    <w:p w:rsidR="007D52B1" w:rsidRPr="007D52B1" w:rsidRDefault="007D52B1" w:rsidP="007D52B1">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7.</w:t>
      </w:r>
      <w:r w:rsidRPr="007D52B1">
        <w:rPr>
          <w:rFonts w:ascii="Times New Roman" w:eastAsia="Calibri" w:hAnsi="Times New Roman" w:cs="Times New Roman"/>
          <w:iCs/>
          <w:sz w:val="12"/>
          <w:szCs w:val="12"/>
        </w:rPr>
        <w:t>Оценка эффективности реализации Программы.</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Оценка эффективности реализации Программы «Комплексное развитие сельских территорий в муниципальном районе Сергиевский Самарской области на 2020-2025годы»</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Осуществляется муниципальным казенным учреждением «Управление заказчика-застройщика, архитектуры и градостроительства»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8" type="#_x0000_t75" style="position:absolute;left:0;text-align:left;margin-left:133.2pt;margin-top:13.05pt;width:85.2pt;height:33.65pt;z-index:251719168" filled="t">
            <v:imagedata r:id="rId130" o:title=""/>
          </v:shape>
          <o:OLEObject Type="Embed" ProgID="Equation.3" ShapeID="_x0000_s1118" DrawAspect="Content" ObjectID="_1667368761" r:id="rId131"/>
        </w:pict>
      </w:r>
      <w:r w:rsidRPr="007D52B1">
        <w:rPr>
          <w:rFonts w:ascii="Times New Roman" w:eastAsia="Calibri" w:hAnsi="Times New Roman" w:cs="Times New Roman"/>
          <w:iCs/>
          <w:sz w:val="12"/>
          <w:szCs w:val="12"/>
        </w:rPr>
        <w:t xml:space="preserve">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 </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ab/>
      </w:r>
      <w:r w:rsidRPr="007D52B1">
        <w:rPr>
          <w:rFonts w:ascii="Times New Roman" w:eastAsia="Calibri" w:hAnsi="Times New Roman" w:cs="Times New Roman"/>
          <w:iCs/>
          <w:sz w:val="12"/>
          <w:szCs w:val="12"/>
        </w:rPr>
        <w:tab/>
      </w:r>
      <w:r w:rsidRPr="007D52B1">
        <w:rPr>
          <w:rFonts w:ascii="Times New Roman" w:eastAsia="Calibri" w:hAnsi="Times New Roman" w:cs="Times New Roman"/>
          <w:iCs/>
          <w:sz w:val="12"/>
          <w:szCs w:val="12"/>
        </w:rPr>
        <w:tab/>
      </w:r>
      <w:r w:rsidRPr="007D52B1">
        <w:rPr>
          <w:rFonts w:ascii="Times New Roman" w:eastAsia="Calibri" w:hAnsi="Times New Roman" w:cs="Times New Roman"/>
          <w:iCs/>
          <w:sz w:val="12"/>
          <w:szCs w:val="12"/>
        </w:rPr>
        <w:tab/>
      </w:r>
      <w:r w:rsidRPr="007D52B1">
        <w:rPr>
          <w:rFonts w:ascii="Times New Roman" w:eastAsia="Calibri" w:hAnsi="Times New Roman" w:cs="Times New Roman"/>
          <w:iCs/>
          <w:sz w:val="12"/>
          <w:szCs w:val="12"/>
        </w:rPr>
        <w:tab/>
      </w:r>
      <w:r w:rsidRPr="007D52B1">
        <w:rPr>
          <w:rFonts w:ascii="Times New Roman" w:eastAsia="Calibri" w:hAnsi="Times New Roman" w:cs="Times New Roman"/>
          <w:iCs/>
          <w:sz w:val="12"/>
          <w:szCs w:val="12"/>
        </w:rPr>
        <w:tab/>
      </w:r>
      <w:r w:rsidRPr="007D52B1">
        <w:rPr>
          <w:rFonts w:ascii="Times New Roman" w:eastAsia="Calibri" w:hAnsi="Times New Roman" w:cs="Times New Roman"/>
          <w:iCs/>
          <w:sz w:val="12"/>
          <w:szCs w:val="12"/>
        </w:rPr>
        <w:tab/>
      </w:r>
      <w:r w:rsidRPr="007D52B1">
        <w:rPr>
          <w:rFonts w:ascii="Times New Roman" w:eastAsia="Calibri" w:hAnsi="Times New Roman" w:cs="Times New Roman"/>
          <w:iCs/>
          <w:sz w:val="12"/>
          <w:szCs w:val="12"/>
        </w:rPr>
        <w:tab/>
      </w:r>
      <w:r w:rsidRPr="007D52B1">
        <w:rPr>
          <w:rFonts w:ascii="Times New Roman" w:eastAsia="Calibri" w:hAnsi="Times New Roman" w:cs="Times New Roman"/>
          <w:iCs/>
          <w:sz w:val="12"/>
          <w:szCs w:val="12"/>
        </w:rPr>
        <w:tab/>
        <w:t xml:space="preserve">, </w:t>
      </w:r>
    </w:p>
    <w:p w:rsid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где:</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N – общее число целевых показателей (индикаторов);</w:t>
      </w:r>
    </w:p>
    <w:p w:rsid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pict>
          <v:shape id="_x0000_s1119" type="#_x0000_t75" style="position:absolute;left:0;text-align:left;margin-left:9.85pt;margin-top:.45pt;width:20.9pt;height:11.75pt;z-index:251720192" filled="t">
            <v:imagedata r:id="rId132" o:title=""/>
          </v:shape>
          <o:OLEObject Type="Embed" ProgID="Equation.3" ShapeID="_x0000_s1119" DrawAspect="Content" ObjectID="_1667368762" r:id="rId133"/>
        </w:pict>
      </w:r>
      <w:r>
        <w:rPr>
          <w:rFonts w:ascii="Times New Roman" w:eastAsia="Calibri" w:hAnsi="Times New Roman" w:cs="Times New Roman"/>
          <w:iCs/>
          <w:sz w:val="12"/>
          <w:szCs w:val="12"/>
        </w:rPr>
        <w:t xml:space="preserve">              </w:t>
      </w:r>
      <w:r w:rsidRPr="007D52B1">
        <w:rPr>
          <w:rFonts w:ascii="Times New Roman" w:eastAsia="Calibri" w:hAnsi="Times New Roman" w:cs="Times New Roman"/>
          <w:iCs/>
          <w:sz w:val="12"/>
          <w:szCs w:val="12"/>
        </w:rPr>
        <w:t>- плановое значение n-</w:t>
      </w:r>
      <w:proofErr w:type="spellStart"/>
      <w:r w:rsidRPr="007D52B1">
        <w:rPr>
          <w:rFonts w:ascii="Times New Roman" w:eastAsia="Calibri" w:hAnsi="Times New Roman" w:cs="Times New Roman"/>
          <w:iCs/>
          <w:sz w:val="12"/>
          <w:szCs w:val="12"/>
        </w:rPr>
        <w:t>го</w:t>
      </w:r>
      <w:proofErr w:type="spellEnd"/>
      <w:r w:rsidRPr="007D52B1">
        <w:rPr>
          <w:rFonts w:ascii="Times New Roman" w:eastAsia="Calibri" w:hAnsi="Times New Roman" w:cs="Times New Roman"/>
          <w:iCs/>
          <w:sz w:val="12"/>
          <w:szCs w:val="12"/>
        </w:rPr>
        <w:t xml:space="preserve"> це</w:t>
      </w:r>
      <w:r>
        <w:rPr>
          <w:rFonts w:ascii="Times New Roman" w:eastAsia="Calibri" w:hAnsi="Times New Roman" w:cs="Times New Roman"/>
          <w:iCs/>
          <w:sz w:val="12"/>
          <w:szCs w:val="12"/>
        </w:rPr>
        <w:t>левого показателя (индикатора);</w:t>
      </w:r>
    </w:p>
    <w:p w:rsid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pict>
          <v:shape id="_x0000_s1120" type="#_x0000_t75" style="position:absolute;left:0;text-align:left;margin-left:9.85pt;margin-top:5.3pt;width:15.7pt;height:10.1pt;z-index:251721216" filled="t">
            <v:imagedata r:id="rId134" o:title=""/>
          </v:shape>
          <o:OLEObject Type="Embed" ProgID="Equation.3" ShapeID="_x0000_s1120" DrawAspect="Content" ObjectID="_1667368763" r:id="rId135"/>
        </w:pict>
      </w:r>
      <w:r>
        <w:rPr>
          <w:rFonts w:ascii="Times New Roman" w:eastAsia="Calibri" w:hAnsi="Times New Roman" w:cs="Times New Roman"/>
          <w:iCs/>
          <w:sz w:val="12"/>
          <w:szCs w:val="12"/>
        </w:rPr>
        <w:t xml:space="preserve">          </w:t>
      </w:r>
    </w:p>
    <w:p w:rsid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D52B1">
        <w:rPr>
          <w:rFonts w:ascii="Times New Roman" w:eastAsia="Calibri" w:hAnsi="Times New Roman" w:cs="Times New Roman"/>
          <w:iCs/>
          <w:sz w:val="12"/>
          <w:szCs w:val="12"/>
        </w:rPr>
        <w:t>- текущее значение n-</w:t>
      </w:r>
      <w:proofErr w:type="spellStart"/>
      <w:r w:rsidRPr="007D52B1">
        <w:rPr>
          <w:rFonts w:ascii="Times New Roman" w:eastAsia="Calibri" w:hAnsi="Times New Roman" w:cs="Times New Roman"/>
          <w:iCs/>
          <w:sz w:val="12"/>
          <w:szCs w:val="12"/>
        </w:rPr>
        <w:t>го</w:t>
      </w:r>
      <w:proofErr w:type="spellEnd"/>
      <w:r w:rsidRPr="007D52B1">
        <w:rPr>
          <w:rFonts w:ascii="Times New Roman" w:eastAsia="Calibri" w:hAnsi="Times New Roman" w:cs="Times New Roman"/>
          <w:iCs/>
          <w:sz w:val="12"/>
          <w:szCs w:val="12"/>
        </w:rPr>
        <w:t xml:space="preserve"> це</w:t>
      </w:r>
      <w:r>
        <w:rPr>
          <w:rFonts w:ascii="Times New Roman" w:eastAsia="Calibri" w:hAnsi="Times New Roman" w:cs="Times New Roman"/>
          <w:iCs/>
          <w:sz w:val="12"/>
          <w:szCs w:val="12"/>
        </w:rPr>
        <w:t>левого показателя (индикатора);</w:t>
      </w:r>
    </w:p>
    <w:p w:rsid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pict>
          <v:shape id="_x0000_s1121" type="#_x0000_t75" style="position:absolute;left:0;text-align:left;margin-left:9.85pt;margin-top:1.6pt;width:20.55pt;height:13.3pt;z-index:251722240" filled="t">
            <v:imagedata r:id="rId136" o:title=""/>
          </v:shape>
          <o:OLEObject Type="Embed" ProgID="Equation.3" ShapeID="_x0000_s1121" DrawAspect="Content" ObjectID="_1667368764" r:id="rId137"/>
        </w:pict>
      </w:r>
      <w:r>
        <w:rPr>
          <w:rFonts w:ascii="Times New Roman" w:eastAsia="Calibri" w:hAnsi="Times New Roman" w:cs="Times New Roman"/>
          <w:iCs/>
          <w:sz w:val="12"/>
          <w:szCs w:val="12"/>
        </w:rPr>
        <w:t xml:space="preserve">         </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D52B1">
        <w:rPr>
          <w:rFonts w:ascii="Times New Roman" w:eastAsia="Calibri" w:hAnsi="Times New Roman" w:cs="Times New Roman"/>
          <w:iCs/>
          <w:sz w:val="12"/>
          <w:szCs w:val="12"/>
        </w:rPr>
        <w:t>- плановая сумма финансирования по Программе;</w:t>
      </w:r>
    </w:p>
    <w:p w:rsid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noProof/>
          <w:sz w:val="12"/>
          <w:szCs w:val="12"/>
          <w:lang w:eastAsia="ru-RU"/>
        </w:rPr>
        <w:pict>
          <v:shape id="_x0000_s1122" type="#_x0000_t75" style="position:absolute;left:0;text-align:left;margin-left:9.85pt;margin-top:1.1pt;width:21.1pt;height:14.6pt;z-index:251723264" filled="t">
            <v:imagedata r:id="rId138" o:title=""/>
          </v:shape>
          <o:OLEObject Type="Embed" ProgID="Equation.3" ShapeID="_x0000_s1122" DrawAspect="Content" ObjectID="_1667368765" r:id="rId139"/>
        </w:pict>
      </w:r>
      <w:r>
        <w:rPr>
          <w:rFonts w:ascii="Times New Roman" w:eastAsia="Calibri" w:hAnsi="Times New Roman" w:cs="Times New Roman"/>
          <w:iCs/>
          <w:sz w:val="12"/>
          <w:szCs w:val="12"/>
        </w:rPr>
        <w:t xml:space="preserve">           </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D52B1">
        <w:rPr>
          <w:rFonts w:ascii="Times New Roman" w:eastAsia="Calibri" w:hAnsi="Times New Roman" w:cs="Times New Roman"/>
          <w:iCs/>
          <w:sz w:val="12"/>
          <w:szCs w:val="12"/>
        </w:rPr>
        <w:t>- сумма финансирования (расходов) на текущую дату.</w:t>
      </w: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p>
    <w:p w:rsidR="007D52B1" w:rsidRP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Для расчета комплексного показателя эффективности R используются все целевые показатели (индикаторы), приведенные в приложении №2 к Программе.</w:t>
      </w:r>
    </w:p>
    <w:p w:rsidR="007D52B1" w:rsidRDefault="007D52B1" w:rsidP="007D52B1">
      <w:pPr>
        <w:tabs>
          <w:tab w:val="left" w:pos="0"/>
        </w:tabs>
        <w:spacing w:after="0" w:line="240" w:lineRule="auto"/>
        <w:ind w:firstLine="284"/>
        <w:jc w:val="both"/>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При значении комплексного показателя эффективности R от 80 до 100% и более эффективность реализации Программы признается высокой, при значении.</w:t>
      </w:r>
    </w:p>
    <w:p w:rsidR="007D52B1" w:rsidRPr="007D52B1" w:rsidRDefault="007D52B1" w:rsidP="007D52B1">
      <w:pPr>
        <w:tabs>
          <w:tab w:val="left" w:pos="0"/>
        </w:tabs>
        <w:spacing w:after="0" w:line="240" w:lineRule="auto"/>
        <w:ind w:firstLine="284"/>
        <w:jc w:val="right"/>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Приложение №1</w:t>
      </w:r>
    </w:p>
    <w:p w:rsidR="007D52B1" w:rsidRPr="007D52B1" w:rsidRDefault="007D52B1" w:rsidP="007D52B1">
      <w:pPr>
        <w:tabs>
          <w:tab w:val="left" w:pos="0"/>
        </w:tabs>
        <w:spacing w:after="0" w:line="240" w:lineRule="auto"/>
        <w:ind w:firstLine="284"/>
        <w:jc w:val="right"/>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к  муниципальной программе «</w:t>
      </w:r>
      <w:proofErr w:type="gramStart"/>
      <w:r w:rsidRPr="007D52B1">
        <w:rPr>
          <w:rFonts w:ascii="Times New Roman" w:eastAsia="Calibri" w:hAnsi="Times New Roman" w:cs="Times New Roman"/>
          <w:iCs/>
          <w:sz w:val="12"/>
          <w:szCs w:val="12"/>
        </w:rPr>
        <w:t>Комплексное</w:t>
      </w:r>
      <w:proofErr w:type="gramEnd"/>
      <w:r w:rsidRPr="007D52B1">
        <w:rPr>
          <w:rFonts w:ascii="Times New Roman" w:eastAsia="Calibri" w:hAnsi="Times New Roman" w:cs="Times New Roman"/>
          <w:iCs/>
          <w:sz w:val="12"/>
          <w:szCs w:val="12"/>
        </w:rPr>
        <w:t xml:space="preserve"> </w:t>
      </w:r>
    </w:p>
    <w:p w:rsidR="007D52B1" w:rsidRPr="007D52B1" w:rsidRDefault="007D52B1" w:rsidP="007D52B1">
      <w:pPr>
        <w:tabs>
          <w:tab w:val="left" w:pos="0"/>
        </w:tabs>
        <w:spacing w:after="0" w:line="240" w:lineRule="auto"/>
        <w:ind w:firstLine="284"/>
        <w:jc w:val="right"/>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развитие сельского поселения Светлодольск</w:t>
      </w:r>
    </w:p>
    <w:p w:rsidR="007D52B1" w:rsidRPr="007D52B1" w:rsidRDefault="007D52B1" w:rsidP="007D52B1">
      <w:pPr>
        <w:tabs>
          <w:tab w:val="left" w:pos="0"/>
        </w:tabs>
        <w:spacing w:after="0" w:line="240" w:lineRule="auto"/>
        <w:ind w:firstLine="284"/>
        <w:jc w:val="right"/>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муниципального района Сергиевский</w:t>
      </w:r>
    </w:p>
    <w:p w:rsidR="007D52B1" w:rsidRPr="007D52B1" w:rsidRDefault="007D52B1" w:rsidP="007D52B1">
      <w:pPr>
        <w:tabs>
          <w:tab w:val="left" w:pos="0"/>
        </w:tabs>
        <w:spacing w:after="0" w:line="240" w:lineRule="auto"/>
        <w:ind w:firstLine="284"/>
        <w:jc w:val="right"/>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Сама</w:t>
      </w:r>
      <w:r>
        <w:rPr>
          <w:rFonts w:ascii="Times New Roman" w:eastAsia="Calibri" w:hAnsi="Times New Roman" w:cs="Times New Roman"/>
          <w:iCs/>
          <w:sz w:val="12"/>
          <w:szCs w:val="12"/>
        </w:rPr>
        <w:t>рской области» на 2020-2025 гг.</w:t>
      </w:r>
    </w:p>
    <w:p w:rsidR="007D52B1" w:rsidRDefault="007D52B1" w:rsidP="007D52B1">
      <w:pPr>
        <w:tabs>
          <w:tab w:val="left" w:pos="0"/>
        </w:tabs>
        <w:spacing w:after="0" w:line="240" w:lineRule="auto"/>
        <w:ind w:firstLine="284"/>
        <w:jc w:val="center"/>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Перечень мероприятий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
        <w:gridCol w:w="5359"/>
        <w:gridCol w:w="547"/>
        <w:gridCol w:w="512"/>
        <w:gridCol w:w="933"/>
      </w:tblGrid>
      <w:tr w:rsidR="007D52B1" w:rsidRPr="007D52B1" w:rsidTr="007D52B1">
        <w:trPr>
          <w:trHeight w:val="70"/>
        </w:trPr>
        <w:tc>
          <w:tcPr>
            <w:tcW w:w="0" w:type="auto"/>
            <w:vAlign w:val="center"/>
          </w:tcPr>
          <w:p w:rsidR="007D52B1" w:rsidRPr="007D52B1" w:rsidRDefault="007D52B1" w:rsidP="007D52B1">
            <w:pPr>
              <w:spacing w:after="0" w:line="240" w:lineRule="auto"/>
              <w:jc w:val="center"/>
              <w:rPr>
                <w:rFonts w:ascii="Times New Roman" w:hAnsi="Times New Roman"/>
                <w:color w:val="000000"/>
                <w:sz w:val="12"/>
                <w:szCs w:val="12"/>
              </w:rPr>
            </w:pPr>
            <w:r w:rsidRPr="007D52B1">
              <w:rPr>
                <w:rFonts w:ascii="Times New Roman" w:hAnsi="Times New Roman"/>
                <w:color w:val="000000"/>
                <w:sz w:val="12"/>
                <w:szCs w:val="12"/>
              </w:rPr>
              <w:t>№</w:t>
            </w:r>
          </w:p>
          <w:p w:rsidR="007D52B1" w:rsidRPr="007D52B1" w:rsidRDefault="007D52B1" w:rsidP="007D52B1">
            <w:pPr>
              <w:spacing w:after="0" w:line="240" w:lineRule="auto"/>
              <w:jc w:val="center"/>
              <w:rPr>
                <w:rFonts w:ascii="Times New Roman" w:hAnsi="Times New Roman"/>
                <w:color w:val="000000"/>
                <w:sz w:val="12"/>
                <w:szCs w:val="12"/>
              </w:rPr>
            </w:pPr>
            <w:proofErr w:type="gramStart"/>
            <w:r w:rsidRPr="007D52B1">
              <w:rPr>
                <w:rFonts w:ascii="Times New Roman" w:hAnsi="Times New Roman"/>
                <w:color w:val="000000"/>
                <w:sz w:val="12"/>
                <w:szCs w:val="12"/>
              </w:rPr>
              <w:t>п</w:t>
            </w:r>
            <w:proofErr w:type="gramEnd"/>
            <w:r w:rsidRPr="007D52B1">
              <w:rPr>
                <w:rFonts w:ascii="Times New Roman" w:hAnsi="Times New Roman"/>
                <w:color w:val="000000"/>
                <w:sz w:val="12"/>
                <w:szCs w:val="12"/>
              </w:rPr>
              <w:t>/п</w:t>
            </w:r>
          </w:p>
        </w:tc>
        <w:tc>
          <w:tcPr>
            <w:tcW w:w="0" w:type="auto"/>
            <w:shd w:val="clear" w:color="auto" w:fill="auto"/>
            <w:noWrap/>
            <w:vAlign w:val="center"/>
          </w:tcPr>
          <w:p w:rsidR="007D52B1" w:rsidRPr="007D52B1" w:rsidRDefault="007D52B1" w:rsidP="007D52B1">
            <w:pPr>
              <w:spacing w:after="0" w:line="240" w:lineRule="auto"/>
              <w:jc w:val="center"/>
              <w:rPr>
                <w:rFonts w:ascii="Times New Roman" w:hAnsi="Times New Roman"/>
                <w:color w:val="000000"/>
                <w:sz w:val="12"/>
                <w:szCs w:val="12"/>
              </w:rPr>
            </w:pPr>
            <w:r w:rsidRPr="007D52B1">
              <w:rPr>
                <w:rFonts w:ascii="Times New Roman" w:hAnsi="Times New Roman"/>
                <w:color w:val="000000"/>
                <w:sz w:val="12"/>
                <w:szCs w:val="12"/>
              </w:rPr>
              <w:t>Наименование проектов</w:t>
            </w:r>
          </w:p>
        </w:tc>
        <w:tc>
          <w:tcPr>
            <w:tcW w:w="0" w:type="auto"/>
            <w:shd w:val="clear" w:color="auto" w:fill="auto"/>
            <w:vAlign w:val="center"/>
          </w:tcPr>
          <w:p w:rsidR="007D52B1" w:rsidRPr="007D52B1" w:rsidRDefault="007D52B1" w:rsidP="007D52B1">
            <w:pPr>
              <w:spacing w:after="0" w:line="240" w:lineRule="auto"/>
              <w:jc w:val="center"/>
              <w:rPr>
                <w:rFonts w:ascii="Times New Roman" w:hAnsi="Times New Roman"/>
                <w:bCs/>
                <w:color w:val="000000"/>
                <w:sz w:val="12"/>
                <w:szCs w:val="12"/>
              </w:rPr>
            </w:pPr>
            <w:r w:rsidRPr="007D52B1">
              <w:rPr>
                <w:rFonts w:ascii="Times New Roman" w:hAnsi="Times New Roman"/>
                <w:bCs/>
                <w:color w:val="000000"/>
                <w:sz w:val="12"/>
                <w:szCs w:val="12"/>
              </w:rPr>
              <w:t>Един.</w:t>
            </w:r>
          </w:p>
          <w:p w:rsidR="007D52B1" w:rsidRPr="007D52B1" w:rsidRDefault="007D52B1" w:rsidP="007D52B1">
            <w:pPr>
              <w:spacing w:after="0" w:line="240" w:lineRule="auto"/>
              <w:jc w:val="center"/>
              <w:rPr>
                <w:rFonts w:ascii="Times New Roman" w:hAnsi="Times New Roman"/>
                <w:bCs/>
                <w:color w:val="000000"/>
                <w:sz w:val="12"/>
                <w:szCs w:val="12"/>
              </w:rPr>
            </w:pPr>
            <w:proofErr w:type="spellStart"/>
            <w:r w:rsidRPr="007D52B1">
              <w:rPr>
                <w:rFonts w:ascii="Times New Roman" w:hAnsi="Times New Roman"/>
                <w:bCs/>
                <w:color w:val="000000"/>
                <w:sz w:val="12"/>
                <w:szCs w:val="12"/>
              </w:rPr>
              <w:t>измер</w:t>
            </w:r>
            <w:proofErr w:type="spellEnd"/>
            <w:r w:rsidRPr="007D52B1">
              <w:rPr>
                <w:rFonts w:ascii="Times New Roman" w:hAnsi="Times New Roman"/>
                <w:bCs/>
                <w:color w:val="000000"/>
                <w:sz w:val="12"/>
                <w:szCs w:val="12"/>
              </w:rPr>
              <w:t>.</w:t>
            </w:r>
          </w:p>
        </w:tc>
        <w:tc>
          <w:tcPr>
            <w:tcW w:w="0" w:type="auto"/>
            <w:shd w:val="clear" w:color="auto" w:fill="auto"/>
            <w:vAlign w:val="center"/>
          </w:tcPr>
          <w:p w:rsidR="007D52B1" w:rsidRPr="007D52B1" w:rsidRDefault="007D52B1" w:rsidP="007D52B1">
            <w:pPr>
              <w:spacing w:after="0" w:line="240" w:lineRule="auto"/>
              <w:jc w:val="center"/>
              <w:rPr>
                <w:rFonts w:ascii="Times New Roman" w:hAnsi="Times New Roman"/>
                <w:bCs/>
                <w:color w:val="000000"/>
                <w:sz w:val="12"/>
                <w:szCs w:val="12"/>
              </w:rPr>
            </w:pPr>
            <w:r w:rsidRPr="007D52B1">
              <w:rPr>
                <w:rFonts w:ascii="Times New Roman" w:hAnsi="Times New Roman"/>
                <w:bCs/>
                <w:color w:val="000000"/>
                <w:sz w:val="12"/>
                <w:szCs w:val="12"/>
              </w:rPr>
              <w:t>Всего</w:t>
            </w:r>
          </w:p>
        </w:tc>
        <w:tc>
          <w:tcPr>
            <w:tcW w:w="0" w:type="auto"/>
            <w:shd w:val="clear" w:color="auto" w:fill="auto"/>
            <w:vAlign w:val="center"/>
          </w:tcPr>
          <w:p w:rsidR="007D52B1" w:rsidRPr="007D52B1" w:rsidRDefault="007D52B1" w:rsidP="007D52B1">
            <w:pPr>
              <w:spacing w:after="0" w:line="240" w:lineRule="auto"/>
              <w:jc w:val="center"/>
              <w:rPr>
                <w:rFonts w:ascii="Times New Roman" w:hAnsi="Times New Roman"/>
                <w:bCs/>
                <w:color w:val="000000"/>
                <w:sz w:val="12"/>
                <w:szCs w:val="12"/>
              </w:rPr>
            </w:pPr>
            <w:r w:rsidRPr="007D52B1">
              <w:rPr>
                <w:rFonts w:ascii="Times New Roman" w:hAnsi="Times New Roman"/>
                <w:bCs/>
                <w:color w:val="000000"/>
                <w:sz w:val="12"/>
                <w:szCs w:val="12"/>
              </w:rPr>
              <w:t>Год реализации</w:t>
            </w:r>
          </w:p>
        </w:tc>
      </w:tr>
      <w:tr w:rsidR="007D52B1" w:rsidRPr="007D52B1" w:rsidTr="007D52B1">
        <w:trPr>
          <w:trHeight w:val="70"/>
        </w:trPr>
        <w:tc>
          <w:tcPr>
            <w:tcW w:w="0" w:type="auto"/>
            <w:vAlign w:val="center"/>
          </w:tcPr>
          <w:p w:rsidR="007D52B1" w:rsidRPr="007D52B1" w:rsidRDefault="007D52B1" w:rsidP="007D52B1">
            <w:pPr>
              <w:spacing w:after="0" w:line="240" w:lineRule="auto"/>
              <w:jc w:val="center"/>
              <w:rPr>
                <w:rFonts w:ascii="Times New Roman" w:hAnsi="Times New Roman"/>
                <w:bCs/>
                <w:color w:val="000000"/>
                <w:sz w:val="12"/>
                <w:szCs w:val="12"/>
              </w:rPr>
            </w:pPr>
            <w:r w:rsidRPr="007D52B1">
              <w:rPr>
                <w:rFonts w:ascii="Times New Roman" w:hAnsi="Times New Roman"/>
                <w:bCs/>
                <w:color w:val="000000"/>
                <w:sz w:val="12"/>
                <w:szCs w:val="12"/>
              </w:rPr>
              <w:t>1</w:t>
            </w:r>
          </w:p>
        </w:tc>
        <w:tc>
          <w:tcPr>
            <w:tcW w:w="0" w:type="auto"/>
            <w:shd w:val="clear" w:color="auto" w:fill="auto"/>
            <w:vAlign w:val="center"/>
          </w:tcPr>
          <w:p w:rsidR="007D52B1" w:rsidRPr="007D52B1" w:rsidRDefault="007D52B1" w:rsidP="007D52B1">
            <w:pPr>
              <w:spacing w:after="0" w:line="240" w:lineRule="auto"/>
              <w:jc w:val="center"/>
              <w:rPr>
                <w:rFonts w:ascii="Times New Roman" w:hAnsi="Times New Roman"/>
                <w:sz w:val="12"/>
                <w:szCs w:val="12"/>
              </w:rPr>
            </w:pPr>
            <w:r w:rsidRPr="007D52B1">
              <w:rPr>
                <w:rFonts w:ascii="Times New Roman" w:hAnsi="Times New Roman"/>
                <w:sz w:val="12"/>
                <w:szCs w:val="12"/>
              </w:rPr>
              <w:t>Строительство сетей водоснабжения малоэтажной застройки пос.</w:t>
            </w:r>
            <w:r>
              <w:rPr>
                <w:rFonts w:ascii="Times New Roman" w:hAnsi="Times New Roman"/>
                <w:sz w:val="12"/>
                <w:szCs w:val="12"/>
              </w:rPr>
              <w:t xml:space="preserve"> </w:t>
            </w:r>
            <w:r w:rsidRPr="007D52B1">
              <w:rPr>
                <w:rFonts w:ascii="Times New Roman" w:hAnsi="Times New Roman"/>
                <w:sz w:val="12"/>
                <w:szCs w:val="12"/>
              </w:rPr>
              <w:t>Светлодольск муниципального района Сергиевский Самарской области  - 1 очередь</w:t>
            </w:r>
          </w:p>
        </w:tc>
        <w:tc>
          <w:tcPr>
            <w:tcW w:w="0" w:type="auto"/>
            <w:shd w:val="clear" w:color="auto" w:fill="auto"/>
            <w:noWrap/>
            <w:vAlign w:val="center"/>
          </w:tcPr>
          <w:p w:rsidR="007D52B1" w:rsidRPr="007D52B1" w:rsidRDefault="007D52B1" w:rsidP="007D52B1">
            <w:pPr>
              <w:spacing w:after="0" w:line="240" w:lineRule="auto"/>
              <w:jc w:val="center"/>
              <w:rPr>
                <w:rFonts w:ascii="Times New Roman" w:hAnsi="Times New Roman"/>
                <w:bCs/>
                <w:color w:val="000000"/>
                <w:sz w:val="12"/>
                <w:szCs w:val="12"/>
              </w:rPr>
            </w:pPr>
            <w:r w:rsidRPr="007D52B1">
              <w:rPr>
                <w:rFonts w:ascii="Times New Roman" w:hAnsi="Times New Roman"/>
                <w:bCs/>
                <w:color w:val="000000"/>
                <w:sz w:val="12"/>
                <w:szCs w:val="12"/>
              </w:rPr>
              <w:t>км</w:t>
            </w:r>
          </w:p>
        </w:tc>
        <w:tc>
          <w:tcPr>
            <w:tcW w:w="0" w:type="auto"/>
            <w:shd w:val="clear" w:color="auto" w:fill="auto"/>
            <w:vAlign w:val="center"/>
          </w:tcPr>
          <w:p w:rsidR="007D52B1" w:rsidRPr="007D52B1" w:rsidRDefault="007D52B1" w:rsidP="007D52B1">
            <w:pPr>
              <w:spacing w:after="0" w:line="240" w:lineRule="auto"/>
              <w:jc w:val="center"/>
              <w:rPr>
                <w:rFonts w:ascii="Times New Roman" w:hAnsi="Times New Roman"/>
                <w:bCs/>
                <w:color w:val="000000"/>
                <w:sz w:val="12"/>
                <w:szCs w:val="12"/>
              </w:rPr>
            </w:pPr>
            <w:r w:rsidRPr="007D52B1">
              <w:rPr>
                <w:rFonts w:ascii="Times New Roman" w:hAnsi="Times New Roman"/>
                <w:bCs/>
                <w:color w:val="000000"/>
                <w:sz w:val="12"/>
                <w:szCs w:val="12"/>
              </w:rPr>
              <w:t>6,434</w:t>
            </w:r>
          </w:p>
        </w:tc>
        <w:tc>
          <w:tcPr>
            <w:tcW w:w="0" w:type="auto"/>
            <w:shd w:val="clear" w:color="auto" w:fill="auto"/>
            <w:vAlign w:val="center"/>
          </w:tcPr>
          <w:p w:rsidR="007D52B1" w:rsidRPr="007D52B1" w:rsidRDefault="007D52B1" w:rsidP="007D52B1">
            <w:pPr>
              <w:spacing w:after="0" w:line="240" w:lineRule="auto"/>
              <w:jc w:val="center"/>
              <w:rPr>
                <w:rFonts w:ascii="Times New Roman" w:hAnsi="Times New Roman"/>
                <w:sz w:val="12"/>
                <w:szCs w:val="12"/>
              </w:rPr>
            </w:pPr>
            <w:r w:rsidRPr="007D52B1">
              <w:rPr>
                <w:rFonts w:ascii="Times New Roman" w:hAnsi="Times New Roman"/>
                <w:sz w:val="12"/>
                <w:szCs w:val="12"/>
              </w:rPr>
              <w:t>2020-2021</w:t>
            </w:r>
          </w:p>
        </w:tc>
      </w:tr>
      <w:tr w:rsidR="007D52B1" w:rsidRPr="007D52B1" w:rsidTr="007D52B1">
        <w:trPr>
          <w:trHeight w:val="70"/>
        </w:trPr>
        <w:tc>
          <w:tcPr>
            <w:tcW w:w="0" w:type="auto"/>
            <w:vAlign w:val="center"/>
          </w:tcPr>
          <w:p w:rsidR="007D52B1" w:rsidRPr="007D52B1" w:rsidRDefault="007D52B1" w:rsidP="007D52B1">
            <w:pPr>
              <w:spacing w:after="0" w:line="240" w:lineRule="auto"/>
              <w:jc w:val="center"/>
              <w:rPr>
                <w:rFonts w:ascii="Times New Roman" w:hAnsi="Times New Roman"/>
                <w:bCs/>
                <w:color w:val="000000"/>
                <w:sz w:val="12"/>
                <w:szCs w:val="12"/>
              </w:rPr>
            </w:pPr>
            <w:r w:rsidRPr="007D52B1">
              <w:rPr>
                <w:rFonts w:ascii="Times New Roman" w:hAnsi="Times New Roman"/>
                <w:bCs/>
                <w:color w:val="000000"/>
                <w:sz w:val="12"/>
                <w:szCs w:val="12"/>
              </w:rPr>
              <w:t>2</w:t>
            </w:r>
          </w:p>
        </w:tc>
        <w:tc>
          <w:tcPr>
            <w:tcW w:w="0" w:type="auto"/>
            <w:shd w:val="clear" w:color="auto" w:fill="auto"/>
            <w:vAlign w:val="center"/>
          </w:tcPr>
          <w:p w:rsidR="007D52B1" w:rsidRPr="007D52B1" w:rsidRDefault="007D52B1" w:rsidP="007D52B1">
            <w:pPr>
              <w:spacing w:after="0" w:line="240" w:lineRule="auto"/>
              <w:jc w:val="center"/>
              <w:rPr>
                <w:rFonts w:ascii="Times New Roman" w:hAnsi="Times New Roman"/>
                <w:sz w:val="12"/>
                <w:szCs w:val="12"/>
              </w:rPr>
            </w:pPr>
            <w:r w:rsidRPr="007D52B1">
              <w:rPr>
                <w:rFonts w:ascii="Times New Roman" w:hAnsi="Times New Roman"/>
                <w:sz w:val="12"/>
                <w:szCs w:val="12"/>
              </w:rPr>
              <w:t>Строительство сетей водоотведения малоэтажной застройки пос.</w:t>
            </w:r>
            <w:r>
              <w:rPr>
                <w:rFonts w:ascii="Times New Roman" w:hAnsi="Times New Roman"/>
                <w:sz w:val="12"/>
                <w:szCs w:val="12"/>
              </w:rPr>
              <w:t xml:space="preserve"> </w:t>
            </w:r>
            <w:r w:rsidRPr="007D52B1">
              <w:rPr>
                <w:rFonts w:ascii="Times New Roman" w:hAnsi="Times New Roman"/>
                <w:sz w:val="12"/>
                <w:szCs w:val="12"/>
              </w:rPr>
              <w:t>Светлодольск муниципального района Сергиевский Самарской области  -1  очередь</w:t>
            </w:r>
          </w:p>
        </w:tc>
        <w:tc>
          <w:tcPr>
            <w:tcW w:w="0" w:type="auto"/>
            <w:shd w:val="clear" w:color="auto" w:fill="auto"/>
            <w:vAlign w:val="center"/>
          </w:tcPr>
          <w:p w:rsidR="007D52B1" w:rsidRPr="007D52B1" w:rsidRDefault="007D52B1" w:rsidP="007D52B1">
            <w:pPr>
              <w:spacing w:after="0" w:line="240" w:lineRule="auto"/>
              <w:jc w:val="center"/>
              <w:rPr>
                <w:rFonts w:ascii="Times New Roman" w:hAnsi="Times New Roman"/>
                <w:bCs/>
                <w:color w:val="000000"/>
                <w:sz w:val="12"/>
                <w:szCs w:val="12"/>
              </w:rPr>
            </w:pPr>
            <w:proofErr w:type="gramStart"/>
            <w:r w:rsidRPr="007D52B1">
              <w:rPr>
                <w:rFonts w:ascii="Times New Roman" w:hAnsi="Times New Roman"/>
                <w:bCs/>
                <w:color w:val="000000"/>
                <w:sz w:val="12"/>
                <w:szCs w:val="12"/>
              </w:rPr>
              <w:t>км</w:t>
            </w:r>
            <w:proofErr w:type="gramEnd"/>
            <w:r w:rsidRPr="007D52B1">
              <w:rPr>
                <w:rFonts w:ascii="Times New Roman" w:hAnsi="Times New Roman"/>
                <w:bCs/>
                <w:color w:val="000000"/>
                <w:sz w:val="12"/>
                <w:szCs w:val="12"/>
              </w:rPr>
              <w:t>.</w:t>
            </w:r>
          </w:p>
        </w:tc>
        <w:tc>
          <w:tcPr>
            <w:tcW w:w="0" w:type="auto"/>
            <w:shd w:val="clear" w:color="auto" w:fill="auto"/>
            <w:vAlign w:val="center"/>
          </w:tcPr>
          <w:p w:rsidR="007D52B1" w:rsidRPr="007D52B1" w:rsidRDefault="007D52B1" w:rsidP="007D52B1">
            <w:pPr>
              <w:spacing w:after="0" w:line="240" w:lineRule="auto"/>
              <w:jc w:val="center"/>
              <w:rPr>
                <w:rFonts w:ascii="Times New Roman" w:hAnsi="Times New Roman"/>
                <w:bCs/>
                <w:color w:val="000000"/>
                <w:sz w:val="12"/>
                <w:szCs w:val="12"/>
              </w:rPr>
            </w:pPr>
            <w:r w:rsidRPr="007D52B1">
              <w:rPr>
                <w:rFonts w:ascii="Times New Roman" w:hAnsi="Times New Roman"/>
                <w:bCs/>
                <w:color w:val="000000"/>
                <w:sz w:val="12"/>
                <w:szCs w:val="12"/>
              </w:rPr>
              <w:t>7,03</w:t>
            </w:r>
          </w:p>
        </w:tc>
        <w:tc>
          <w:tcPr>
            <w:tcW w:w="0" w:type="auto"/>
            <w:shd w:val="clear" w:color="auto" w:fill="auto"/>
            <w:vAlign w:val="center"/>
          </w:tcPr>
          <w:p w:rsidR="007D52B1" w:rsidRPr="007D52B1" w:rsidRDefault="007D52B1" w:rsidP="007D52B1">
            <w:pPr>
              <w:spacing w:after="0" w:line="240" w:lineRule="auto"/>
              <w:jc w:val="center"/>
              <w:rPr>
                <w:rFonts w:ascii="Times New Roman" w:hAnsi="Times New Roman"/>
                <w:sz w:val="12"/>
                <w:szCs w:val="12"/>
              </w:rPr>
            </w:pPr>
            <w:r w:rsidRPr="007D52B1">
              <w:rPr>
                <w:rFonts w:ascii="Times New Roman" w:hAnsi="Times New Roman"/>
                <w:sz w:val="12"/>
                <w:szCs w:val="12"/>
              </w:rPr>
              <w:t>2020-2021</w:t>
            </w:r>
          </w:p>
        </w:tc>
      </w:tr>
      <w:tr w:rsidR="007D52B1" w:rsidRPr="007D52B1" w:rsidTr="007D52B1">
        <w:trPr>
          <w:trHeight w:val="241"/>
        </w:trPr>
        <w:tc>
          <w:tcPr>
            <w:tcW w:w="0" w:type="auto"/>
            <w:vAlign w:val="center"/>
          </w:tcPr>
          <w:p w:rsidR="007D52B1" w:rsidRPr="007D52B1" w:rsidRDefault="007D52B1" w:rsidP="007D52B1">
            <w:pPr>
              <w:spacing w:after="0" w:line="240" w:lineRule="auto"/>
              <w:jc w:val="center"/>
              <w:rPr>
                <w:rFonts w:ascii="Times New Roman" w:hAnsi="Times New Roman"/>
                <w:bCs/>
                <w:color w:val="000000"/>
                <w:sz w:val="12"/>
                <w:szCs w:val="12"/>
              </w:rPr>
            </w:pPr>
            <w:r w:rsidRPr="007D52B1">
              <w:rPr>
                <w:rFonts w:ascii="Times New Roman" w:hAnsi="Times New Roman"/>
                <w:bCs/>
                <w:color w:val="000000"/>
                <w:sz w:val="12"/>
                <w:szCs w:val="12"/>
              </w:rPr>
              <w:t>3</w:t>
            </w:r>
          </w:p>
        </w:tc>
        <w:tc>
          <w:tcPr>
            <w:tcW w:w="0" w:type="auto"/>
            <w:shd w:val="clear" w:color="auto" w:fill="auto"/>
            <w:vAlign w:val="center"/>
          </w:tcPr>
          <w:p w:rsidR="007D52B1" w:rsidRPr="007D52B1" w:rsidRDefault="007D52B1" w:rsidP="007D52B1">
            <w:pPr>
              <w:spacing w:after="0" w:line="240" w:lineRule="auto"/>
              <w:jc w:val="center"/>
              <w:rPr>
                <w:rFonts w:ascii="Times New Roman" w:hAnsi="Times New Roman"/>
                <w:sz w:val="12"/>
                <w:szCs w:val="12"/>
              </w:rPr>
            </w:pPr>
            <w:r w:rsidRPr="007D52B1">
              <w:rPr>
                <w:rFonts w:ascii="Times New Roman" w:hAnsi="Times New Roman"/>
                <w:sz w:val="12"/>
                <w:szCs w:val="12"/>
              </w:rPr>
              <w:t>Строительство сетей газоснабжения  малоэтажной застройки пос.</w:t>
            </w:r>
            <w:r>
              <w:rPr>
                <w:rFonts w:ascii="Times New Roman" w:hAnsi="Times New Roman"/>
                <w:sz w:val="12"/>
                <w:szCs w:val="12"/>
              </w:rPr>
              <w:t xml:space="preserve"> </w:t>
            </w:r>
            <w:r w:rsidRPr="007D52B1">
              <w:rPr>
                <w:rFonts w:ascii="Times New Roman" w:hAnsi="Times New Roman"/>
                <w:sz w:val="12"/>
                <w:szCs w:val="12"/>
              </w:rPr>
              <w:t>Светлодольск муниципального района Сергиевский Самарской области  1 очередь</w:t>
            </w:r>
          </w:p>
        </w:tc>
        <w:tc>
          <w:tcPr>
            <w:tcW w:w="0" w:type="auto"/>
            <w:shd w:val="clear" w:color="auto" w:fill="auto"/>
            <w:vAlign w:val="center"/>
          </w:tcPr>
          <w:p w:rsidR="007D52B1" w:rsidRPr="007D52B1" w:rsidRDefault="007D52B1" w:rsidP="007D52B1">
            <w:pPr>
              <w:spacing w:after="0" w:line="240" w:lineRule="auto"/>
              <w:jc w:val="center"/>
              <w:rPr>
                <w:rFonts w:ascii="Times New Roman" w:hAnsi="Times New Roman"/>
                <w:bCs/>
                <w:color w:val="000000"/>
                <w:sz w:val="12"/>
                <w:szCs w:val="12"/>
              </w:rPr>
            </w:pPr>
            <w:r w:rsidRPr="007D52B1">
              <w:rPr>
                <w:rFonts w:ascii="Times New Roman" w:hAnsi="Times New Roman"/>
                <w:bCs/>
                <w:color w:val="000000"/>
                <w:sz w:val="12"/>
                <w:szCs w:val="12"/>
              </w:rPr>
              <w:t>км</w:t>
            </w:r>
          </w:p>
        </w:tc>
        <w:tc>
          <w:tcPr>
            <w:tcW w:w="0" w:type="auto"/>
            <w:shd w:val="clear" w:color="auto" w:fill="auto"/>
            <w:vAlign w:val="center"/>
          </w:tcPr>
          <w:p w:rsidR="007D52B1" w:rsidRPr="007D52B1" w:rsidRDefault="007D52B1" w:rsidP="007D52B1">
            <w:pPr>
              <w:spacing w:after="0" w:line="240" w:lineRule="auto"/>
              <w:jc w:val="center"/>
              <w:rPr>
                <w:rFonts w:ascii="Times New Roman" w:hAnsi="Times New Roman"/>
                <w:bCs/>
                <w:color w:val="000000"/>
                <w:sz w:val="12"/>
                <w:szCs w:val="12"/>
              </w:rPr>
            </w:pPr>
            <w:r w:rsidRPr="007D52B1">
              <w:rPr>
                <w:rFonts w:ascii="Times New Roman" w:hAnsi="Times New Roman"/>
                <w:bCs/>
                <w:color w:val="000000"/>
                <w:sz w:val="12"/>
                <w:szCs w:val="12"/>
              </w:rPr>
              <w:t>5,745</w:t>
            </w:r>
          </w:p>
        </w:tc>
        <w:tc>
          <w:tcPr>
            <w:tcW w:w="0" w:type="auto"/>
            <w:shd w:val="clear" w:color="auto" w:fill="auto"/>
            <w:vAlign w:val="center"/>
          </w:tcPr>
          <w:p w:rsidR="007D52B1" w:rsidRPr="007D52B1" w:rsidRDefault="007D52B1" w:rsidP="007D52B1">
            <w:pPr>
              <w:spacing w:after="0" w:line="240" w:lineRule="auto"/>
              <w:jc w:val="center"/>
              <w:rPr>
                <w:rFonts w:ascii="Times New Roman" w:hAnsi="Times New Roman"/>
                <w:sz w:val="12"/>
                <w:szCs w:val="12"/>
              </w:rPr>
            </w:pPr>
            <w:r w:rsidRPr="007D52B1">
              <w:rPr>
                <w:rFonts w:ascii="Times New Roman" w:hAnsi="Times New Roman"/>
                <w:sz w:val="12"/>
                <w:szCs w:val="12"/>
              </w:rPr>
              <w:t>2020-2021</w:t>
            </w:r>
          </w:p>
        </w:tc>
      </w:tr>
      <w:tr w:rsidR="007D52B1" w:rsidRPr="007D52B1" w:rsidTr="007D52B1">
        <w:trPr>
          <w:trHeight w:val="241"/>
        </w:trPr>
        <w:tc>
          <w:tcPr>
            <w:tcW w:w="0" w:type="auto"/>
            <w:vAlign w:val="center"/>
          </w:tcPr>
          <w:p w:rsidR="007D52B1" w:rsidRPr="007D52B1" w:rsidRDefault="007D52B1" w:rsidP="007D52B1">
            <w:pPr>
              <w:spacing w:after="0" w:line="240" w:lineRule="auto"/>
              <w:jc w:val="center"/>
              <w:rPr>
                <w:rFonts w:ascii="Times New Roman" w:hAnsi="Times New Roman"/>
                <w:bCs/>
                <w:color w:val="000000"/>
                <w:sz w:val="12"/>
                <w:szCs w:val="12"/>
              </w:rPr>
            </w:pPr>
            <w:r w:rsidRPr="007D52B1">
              <w:rPr>
                <w:rFonts w:ascii="Times New Roman" w:hAnsi="Times New Roman"/>
                <w:bCs/>
                <w:color w:val="000000"/>
                <w:sz w:val="12"/>
                <w:szCs w:val="12"/>
              </w:rPr>
              <w:t>4</w:t>
            </w:r>
          </w:p>
        </w:tc>
        <w:tc>
          <w:tcPr>
            <w:tcW w:w="0" w:type="auto"/>
            <w:shd w:val="clear" w:color="auto" w:fill="auto"/>
            <w:vAlign w:val="center"/>
          </w:tcPr>
          <w:p w:rsidR="007D52B1" w:rsidRPr="007D52B1" w:rsidRDefault="007D52B1" w:rsidP="007D52B1">
            <w:pPr>
              <w:spacing w:after="0" w:line="240" w:lineRule="auto"/>
              <w:jc w:val="center"/>
              <w:rPr>
                <w:rFonts w:ascii="Times New Roman" w:hAnsi="Times New Roman"/>
                <w:sz w:val="12"/>
                <w:szCs w:val="12"/>
              </w:rPr>
            </w:pPr>
            <w:r w:rsidRPr="007D52B1">
              <w:rPr>
                <w:rFonts w:ascii="Times New Roman" w:hAnsi="Times New Roman"/>
                <w:sz w:val="12"/>
                <w:szCs w:val="12"/>
              </w:rPr>
              <w:t>Строительство улично-дорожной сети малоэтажной застройки пос. Светлодольск муниципального района Сергиевский Самарской области 1 очередь</w:t>
            </w:r>
          </w:p>
        </w:tc>
        <w:tc>
          <w:tcPr>
            <w:tcW w:w="0" w:type="auto"/>
            <w:shd w:val="clear" w:color="auto" w:fill="auto"/>
            <w:vAlign w:val="center"/>
          </w:tcPr>
          <w:p w:rsidR="007D52B1" w:rsidRPr="007D52B1" w:rsidRDefault="007D52B1" w:rsidP="007D52B1">
            <w:pPr>
              <w:spacing w:after="0" w:line="240" w:lineRule="auto"/>
              <w:jc w:val="center"/>
              <w:rPr>
                <w:rFonts w:ascii="Times New Roman" w:hAnsi="Times New Roman"/>
                <w:sz w:val="12"/>
                <w:szCs w:val="12"/>
              </w:rPr>
            </w:pPr>
            <w:r w:rsidRPr="007D52B1">
              <w:rPr>
                <w:rFonts w:ascii="Times New Roman" w:hAnsi="Times New Roman"/>
                <w:bCs/>
                <w:color w:val="000000"/>
                <w:sz w:val="12"/>
                <w:szCs w:val="12"/>
              </w:rPr>
              <w:t>км</w:t>
            </w:r>
          </w:p>
        </w:tc>
        <w:tc>
          <w:tcPr>
            <w:tcW w:w="0" w:type="auto"/>
            <w:shd w:val="clear" w:color="auto" w:fill="auto"/>
            <w:vAlign w:val="center"/>
          </w:tcPr>
          <w:p w:rsidR="007D52B1" w:rsidRPr="007D52B1" w:rsidRDefault="007D52B1" w:rsidP="007D52B1">
            <w:pPr>
              <w:spacing w:after="0" w:line="240" w:lineRule="auto"/>
              <w:jc w:val="center"/>
              <w:rPr>
                <w:rFonts w:ascii="Times New Roman" w:hAnsi="Times New Roman"/>
                <w:bCs/>
                <w:color w:val="000000"/>
                <w:sz w:val="12"/>
                <w:szCs w:val="12"/>
              </w:rPr>
            </w:pPr>
            <w:r w:rsidRPr="007D52B1">
              <w:rPr>
                <w:rFonts w:ascii="Times New Roman" w:hAnsi="Times New Roman"/>
                <w:bCs/>
                <w:color w:val="000000"/>
                <w:sz w:val="12"/>
                <w:szCs w:val="12"/>
              </w:rPr>
              <w:t>5,0</w:t>
            </w:r>
          </w:p>
        </w:tc>
        <w:tc>
          <w:tcPr>
            <w:tcW w:w="0" w:type="auto"/>
            <w:shd w:val="clear" w:color="auto" w:fill="auto"/>
            <w:vAlign w:val="center"/>
          </w:tcPr>
          <w:p w:rsidR="007D52B1" w:rsidRPr="007D52B1" w:rsidRDefault="007D52B1" w:rsidP="007D52B1">
            <w:pPr>
              <w:spacing w:after="0" w:line="240" w:lineRule="auto"/>
              <w:jc w:val="center"/>
              <w:rPr>
                <w:rFonts w:ascii="Times New Roman" w:hAnsi="Times New Roman"/>
                <w:sz w:val="12"/>
                <w:szCs w:val="12"/>
              </w:rPr>
            </w:pPr>
            <w:r w:rsidRPr="007D52B1">
              <w:rPr>
                <w:rFonts w:ascii="Times New Roman" w:hAnsi="Times New Roman"/>
                <w:sz w:val="12"/>
                <w:szCs w:val="12"/>
              </w:rPr>
              <w:t>2020-2021</w:t>
            </w:r>
          </w:p>
        </w:tc>
      </w:tr>
    </w:tbl>
    <w:p w:rsidR="007D52B1" w:rsidRPr="007D52B1" w:rsidRDefault="007D52B1" w:rsidP="007D52B1">
      <w:pPr>
        <w:tabs>
          <w:tab w:val="left" w:pos="0"/>
        </w:tabs>
        <w:spacing w:after="0" w:line="240" w:lineRule="auto"/>
        <w:ind w:firstLine="284"/>
        <w:jc w:val="center"/>
        <w:rPr>
          <w:rFonts w:ascii="Times New Roman" w:eastAsia="Calibri" w:hAnsi="Times New Roman" w:cs="Times New Roman"/>
          <w:iCs/>
          <w:sz w:val="12"/>
          <w:szCs w:val="12"/>
        </w:rPr>
      </w:pPr>
    </w:p>
    <w:p w:rsidR="007D52B1" w:rsidRPr="007D52B1" w:rsidRDefault="007D52B1" w:rsidP="007D52B1">
      <w:pPr>
        <w:tabs>
          <w:tab w:val="left" w:pos="0"/>
        </w:tabs>
        <w:spacing w:after="0" w:line="240" w:lineRule="auto"/>
        <w:ind w:firstLine="284"/>
        <w:jc w:val="right"/>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Приложение №2</w:t>
      </w:r>
    </w:p>
    <w:p w:rsidR="007D52B1" w:rsidRPr="007D52B1" w:rsidRDefault="007D52B1" w:rsidP="007D52B1">
      <w:pPr>
        <w:tabs>
          <w:tab w:val="left" w:pos="0"/>
        </w:tabs>
        <w:spacing w:after="0" w:line="240" w:lineRule="auto"/>
        <w:ind w:firstLine="284"/>
        <w:jc w:val="right"/>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к  муниципальной программе «</w:t>
      </w:r>
      <w:proofErr w:type="gramStart"/>
      <w:r w:rsidRPr="007D52B1">
        <w:rPr>
          <w:rFonts w:ascii="Times New Roman" w:eastAsia="Calibri" w:hAnsi="Times New Roman" w:cs="Times New Roman"/>
          <w:iCs/>
          <w:sz w:val="12"/>
          <w:szCs w:val="12"/>
        </w:rPr>
        <w:t>Комплексное</w:t>
      </w:r>
      <w:proofErr w:type="gramEnd"/>
    </w:p>
    <w:p w:rsidR="007D52B1" w:rsidRPr="007D52B1" w:rsidRDefault="007D52B1" w:rsidP="007D52B1">
      <w:pPr>
        <w:tabs>
          <w:tab w:val="left" w:pos="0"/>
        </w:tabs>
        <w:spacing w:after="0" w:line="240" w:lineRule="auto"/>
        <w:ind w:firstLine="284"/>
        <w:jc w:val="right"/>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развитие сельского поселения Светлодольск</w:t>
      </w:r>
    </w:p>
    <w:p w:rsidR="007D52B1" w:rsidRPr="007D52B1" w:rsidRDefault="007D52B1" w:rsidP="007D52B1">
      <w:pPr>
        <w:tabs>
          <w:tab w:val="left" w:pos="0"/>
        </w:tabs>
        <w:spacing w:after="0" w:line="240" w:lineRule="auto"/>
        <w:ind w:firstLine="284"/>
        <w:jc w:val="right"/>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муниципального района Сергиевский</w:t>
      </w:r>
    </w:p>
    <w:p w:rsidR="007D52B1" w:rsidRPr="007D52B1" w:rsidRDefault="007D52B1" w:rsidP="007D52B1">
      <w:pPr>
        <w:tabs>
          <w:tab w:val="left" w:pos="0"/>
        </w:tabs>
        <w:spacing w:after="0" w:line="240" w:lineRule="auto"/>
        <w:ind w:firstLine="284"/>
        <w:jc w:val="right"/>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Сам</w:t>
      </w:r>
      <w:r>
        <w:rPr>
          <w:rFonts w:ascii="Times New Roman" w:eastAsia="Calibri" w:hAnsi="Times New Roman" w:cs="Times New Roman"/>
          <w:iCs/>
          <w:sz w:val="12"/>
          <w:szCs w:val="12"/>
        </w:rPr>
        <w:t>арской области» на 2020-2025гг</w:t>
      </w:r>
    </w:p>
    <w:p w:rsidR="007D52B1" w:rsidRDefault="007D52B1" w:rsidP="007D52B1">
      <w:pPr>
        <w:tabs>
          <w:tab w:val="left" w:pos="0"/>
        </w:tabs>
        <w:spacing w:after="0" w:line="240" w:lineRule="auto"/>
        <w:ind w:firstLine="284"/>
        <w:jc w:val="center"/>
        <w:rPr>
          <w:rFonts w:ascii="Times New Roman" w:eastAsia="Calibri" w:hAnsi="Times New Roman" w:cs="Times New Roman"/>
          <w:iCs/>
          <w:sz w:val="12"/>
          <w:szCs w:val="12"/>
        </w:rPr>
      </w:pPr>
      <w:r w:rsidRPr="007D52B1">
        <w:rPr>
          <w:rFonts w:ascii="Times New Roman" w:eastAsia="Calibri" w:hAnsi="Times New Roman" w:cs="Times New Roman"/>
          <w:iCs/>
          <w:sz w:val="12"/>
          <w:szCs w:val="12"/>
        </w:rPr>
        <w:t>Целевые индикаторы и  показатели  Программы</w:t>
      </w: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
        <w:gridCol w:w="2992"/>
        <w:gridCol w:w="547"/>
        <w:gridCol w:w="512"/>
        <w:gridCol w:w="456"/>
        <w:gridCol w:w="486"/>
        <w:gridCol w:w="456"/>
        <w:gridCol w:w="456"/>
        <w:gridCol w:w="456"/>
        <w:gridCol w:w="456"/>
      </w:tblGrid>
      <w:tr w:rsidR="007D52B1" w:rsidRPr="007D52B1" w:rsidTr="009E5AE1">
        <w:trPr>
          <w:trHeight w:val="70"/>
          <w:jc w:val="center"/>
        </w:trPr>
        <w:tc>
          <w:tcPr>
            <w:tcW w:w="0" w:type="auto"/>
            <w:vMerge w:val="restart"/>
            <w:vAlign w:val="center"/>
          </w:tcPr>
          <w:p w:rsidR="007D52B1" w:rsidRPr="007D52B1" w:rsidRDefault="007D52B1" w:rsidP="009E5AE1">
            <w:pPr>
              <w:spacing w:after="0" w:line="240" w:lineRule="auto"/>
              <w:jc w:val="center"/>
              <w:rPr>
                <w:rFonts w:ascii="Times New Roman" w:hAnsi="Times New Roman" w:cs="Times New Roman"/>
                <w:color w:val="000000"/>
                <w:sz w:val="12"/>
                <w:szCs w:val="12"/>
              </w:rPr>
            </w:pPr>
            <w:r w:rsidRPr="007D52B1">
              <w:rPr>
                <w:rFonts w:ascii="Times New Roman" w:hAnsi="Times New Roman" w:cs="Times New Roman"/>
                <w:color w:val="000000"/>
                <w:sz w:val="12"/>
                <w:szCs w:val="12"/>
              </w:rPr>
              <w:t>№</w:t>
            </w:r>
          </w:p>
          <w:p w:rsidR="007D52B1" w:rsidRPr="007D52B1" w:rsidRDefault="007D52B1" w:rsidP="009E5AE1">
            <w:pPr>
              <w:spacing w:after="0" w:line="240" w:lineRule="auto"/>
              <w:jc w:val="center"/>
              <w:rPr>
                <w:rFonts w:ascii="Times New Roman" w:hAnsi="Times New Roman" w:cs="Times New Roman"/>
                <w:color w:val="000000"/>
                <w:sz w:val="12"/>
                <w:szCs w:val="12"/>
              </w:rPr>
            </w:pPr>
            <w:proofErr w:type="gramStart"/>
            <w:r w:rsidRPr="007D52B1">
              <w:rPr>
                <w:rFonts w:ascii="Times New Roman" w:hAnsi="Times New Roman" w:cs="Times New Roman"/>
                <w:color w:val="000000"/>
                <w:sz w:val="12"/>
                <w:szCs w:val="12"/>
              </w:rPr>
              <w:t>п</w:t>
            </w:r>
            <w:proofErr w:type="gramEnd"/>
            <w:r w:rsidRPr="007D52B1">
              <w:rPr>
                <w:rFonts w:ascii="Times New Roman" w:hAnsi="Times New Roman" w:cs="Times New Roman"/>
                <w:color w:val="000000"/>
                <w:sz w:val="12"/>
                <w:szCs w:val="12"/>
              </w:rPr>
              <w:t>/п</w:t>
            </w:r>
          </w:p>
        </w:tc>
        <w:tc>
          <w:tcPr>
            <w:tcW w:w="0" w:type="auto"/>
            <w:vMerge w:val="restart"/>
            <w:shd w:val="clear" w:color="auto" w:fill="auto"/>
            <w:noWrap/>
            <w:vAlign w:val="center"/>
          </w:tcPr>
          <w:p w:rsidR="007D52B1" w:rsidRPr="007D52B1" w:rsidRDefault="007D52B1" w:rsidP="009E5AE1">
            <w:pPr>
              <w:spacing w:after="0" w:line="240" w:lineRule="auto"/>
              <w:jc w:val="center"/>
              <w:rPr>
                <w:rFonts w:ascii="Times New Roman" w:hAnsi="Times New Roman" w:cs="Times New Roman"/>
                <w:color w:val="000000"/>
                <w:sz w:val="12"/>
                <w:szCs w:val="12"/>
              </w:rPr>
            </w:pPr>
            <w:r w:rsidRPr="007D52B1">
              <w:rPr>
                <w:rFonts w:ascii="Times New Roman" w:hAnsi="Times New Roman" w:cs="Times New Roman"/>
                <w:color w:val="000000"/>
                <w:sz w:val="12"/>
                <w:szCs w:val="12"/>
              </w:rPr>
              <w:t>Наименование проектов</w:t>
            </w:r>
          </w:p>
        </w:tc>
        <w:tc>
          <w:tcPr>
            <w:tcW w:w="0" w:type="auto"/>
            <w:vMerge w:val="restart"/>
            <w:shd w:val="clear" w:color="auto" w:fill="auto"/>
            <w:vAlign w:val="center"/>
          </w:tcPr>
          <w:p w:rsidR="007D52B1" w:rsidRPr="007D52B1" w:rsidRDefault="007D52B1" w:rsidP="009E5AE1">
            <w:pPr>
              <w:spacing w:after="0" w:line="240" w:lineRule="auto"/>
              <w:ind w:right="-102"/>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Един.</w:t>
            </w:r>
          </w:p>
          <w:p w:rsidR="007D52B1" w:rsidRPr="007D52B1" w:rsidRDefault="007D52B1" w:rsidP="009E5AE1">
            <w:pPr>
              <w:spacing w:after="0" w:line="240" w:lineRule="auto"/>
              <w:rPr>
                <w:rFonts w:ascii="Times New Roman" w:hAnsi="Times New Roman" w:cs="Times New Roman"/>
                <w:bCs/>
                <w:color w:val="000000"/>
                <w:sz w:val="12"/>
                <w:szCs w:val="12"/>
              </w:rPr>
            </w:pPr>
            <w:proofErr w:type="spellStart"/>
            <w:r w:rsidRPr="007D52B1">
              <w:rPr>
                <w:rFonts w:ascii="Times New Roman" w:hAnsi="Times New Roman" w:cs="Times New Roman"/>
                <w:bCs/>
                <w:color w:val="000000"/>
                <w:sz w:val="12"/>
                <w:szCs w:val="12"/>
              </w:rPr>
              <w:t>измер</w:t>
            </w:r>
            <w:proofErr w:type="spellEnd"/>
            <w:r w:rsidRPr="007D52B1">
              <w:rPr>
                <w:rFonts w:ascii="Times New Roman" w:hAnsi="Times New Roman" w:cs="Times New Roman"/>
                <w:bCs/>
                <w:color w:val="000000"/>
                <w:sz w:val="12"/>
                <w:szCs w:val="12"/>
              </w:rPr>
              <w:t>.</w:t>
            </w:r>
          </w:p>
        </w:tc>
        <w:tc>
          <w:tcPr>
            <w:tcW w:w="0" w:type="auto"/>
            <w:vMerge w:val="restart"/>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Всего</w:t>
            </w:r>
          </w:p>
        </w:tc>
        <w:tc>
          <w:tcPr>
            <w:tcW w:w="0" w:type="auto"/>
            <w:gridSpan w:val="6"/>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В том числе по годам реализации Программы</w:t>
            </w:r>
          </w:p>
        </w:tc>
      </w:tr>
      <w:tr w:rsidR="007D52B1" w:rsidRPr="007D52B1" w:rsidTr="009E5AE1">
        <w:trPr>
          <w:trHeight w:val="70"/>
          <w:jc w:val="center"/>
        </w:trPr>
        <w:tc>
          <w:tcPr>
            <w:tcW w:w="0" w:type="auto"/>
            <w:vMerge/>
            <w:vAlign w:val="center"/>
          </w:tcPr>
          <w:p w:rsidR="007D52B1" w:rsidRPr="007D52B1" w:rsidRDefault="007D52B1" w:rsidP="009E5AE1">
            <w:pPr>
              <w:spacing w:after="0" w:line="240" w:lineRule="auto"/>
              <w:rPr>
                <w:rFonts w:ascii="Times New Roman" w:hAnsi="Times New Roman" w:cs="Times New Roman"/>
                <w:color w:val="000000"/>
                <w:sz w:val="12"/>
                <w:szCs w:val="12"/>
              </w:rPr>
            </w:pPr>
          </w:p>
        </w:tc>
        <w:tc>
          <w:tcPr>
            <w:tcW w:w="0" w:type="auto"/>
            <w:vMerge/>
            <w:vAlign w:val="center"/>
          </w:tcPr>
          <w:p w:rsidR="007D52B1" w:rsidRPr="007D52B1" w:rsidRDefault="007D52B1" w:rsidP="009E5AE1">
            <w:pPr>
              <w:spacing w:after="0" w:line="240" w:lineRule="auto"/>
              <w:rPr>
                <w:rFonts w:ascii="Times New Roman" w:hAnsi="Times New Roman" w:cs="Times New Roman"/>
                <w:color w:val="000000"/>
                <w:sz w:val="12"/>
                <w:szCs w:val="12"/>
              </w:rPr>
            </w:pPr>
          </w:p>
        </w:tc>
        <w:tc>
          <w:tcPr>
            <w:tcW w:w="0" w:type="auto"/>
            <w:vMerge/>
            <w:shd w:val="clear" w:color="auto" w:fill="auto"/>
            <w:vAlign w:val="center"/>
          </w:tcPr>
          <w:p w:rsidR="007D52B1" w:rsidRPr="007D52B1" w:rsidRDefault="007D52B1" w:rsidP="009E5AE1">
            <w:pPr>
              <w:spacing w:after="0" w:line="240" w:lineRule="auto"/>
              <w:rPr>
                <w:rFonts w:ascii="Times New Roman" w:hAnsi="Times New Roman" w:cs="Times New Roman"/>
                <w:bCs/>
                <w:color w:val="000000"/>
                <w:sz w:val="12"/>
                <w:szCs w:val="12"/>
              </w:rPr>
            </w:pPr>
          </w:p>
        </w:tc>
        <w:tc>
          <w:tcPr>
            <w:tcW w:w="0" w:type="auto"/>
            <w:vMerge/>
            <w:vAlign w:val="center"/>
          </w:tcPr>
          <w:p w:rsidR="007D52B1" w:rsidRPr="007D52B1" w:rsidRDefault="007D52B1" w:rsidP="009E5AE1">
            <w:pPr>
              <w:spacing w:after="0" w:line="240" w:lineRule="auto"/>
              <w:rPr>
                <w:rFonts w:ascii="Times New Roman" w:hAnsi="Times New Roman" w:cs="Times New Roman"/>
                <w:bCs/>
                <w:color w:val="000000"/>
                <w:sz w:val="12"/>
                <w:szCs w:val="12"/>
              </w:rPr>
            </w:pP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2020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2021</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2022</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2023</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2024</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2025</w:t>
            </w:r>
          </w:p>
        </w:tc>
      </w:tr>
      <w:tr w:rsidR="007D52B1" w:rsidRPr="007D52B1" w:rsidTr="007D52B1">
        <w:trPr>
          <w:trHeight w:val="495"/>
          <w:jc w:val="center"/>
        </w:trPr>
        <w:tc>
          <w:tcPr>
            <w:tcW w:w="0" w:type="auto"/>
            <w:vAlign w:val="center"/>
          </w:tcPr>
          <w:p w:rsidR="007D52B1" w:rsidRPr="007D52B1" w:rsidRDefault="007D52B1" w:rsidP="009E5AE1">
            <w:pPr>
              <w:spacing w:after="0" w:line="240" w:lineRule="auto"/>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1</w:t>
            </w:r>
          </w:p>
        </w:tc>
        <w:tc>
          <w:tcPr>
            <w:tcW w:w="0" w:type="auto"/>
            <w:shd w:val="clear" w:color="auto" w:fill="auto"/>
            <w:vAlign w:val="center"/>
          </w:tcPr>
          <w:p w:rsidR="007D52B1" w:rsidRPr="007D52B1" w:rsidRDefault="007D52B1" w:rsidP="009E5AE1">
            <w:pPr>
              <w:spacing w:after="0" w:line="240" w:lineRule="auto"/>
              <w:jc w:val="both"/>
              <w:rPr>
                <w:rFonts w:ascii="Times New Roman" w:hAnsi="Times New Roman" w:cs="Times New Roman"/>
                <w:bCs/>
                <w:color w:val="000000"/>
                <w:sz w:val="12"/>
                <w:szCs w:val="12"/>
              </w:rPr>
            </w:pPr>
            <w:r w:rsidRPr="007D52B1">
              <w:rPr>
                <w:rFonts w:ascii="Times New Roman" w:hAnsi="Times New Roman" w:cs="Times New Roman"/>
                <w:sz w:val="12"/>
                <w:szCs w:val="12"/>
              </w:rPr>
              <w:t>количество площадок, расположенных на сельских территориях, обустроенных инженерной инфраструктурой и благоустроенных под компактную жилищную застройку</w:t>
            </w:r>
          </w:p>
        </w:tc>
        <w:tc>
          <w:tcPr>
            <w:tcW w:w="0" w:type="auto"/>
            <w:shd w:val="clear" w:color="auto" w:fill="auto"/>
            <w:noWrap/>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proofErr w:type="spellStart"/>
            <w:proofErr w:type="gramStart"/>
            <w:r w:rsidRPr="007D52B1">
              <w:rPr>
                <w:rFonts w:ascii="Times New Roman" w:hAnsi="Times New Roman" w:cs="Times New Roman"/>
                <w:bCs/>
                <w:color w:val="000000"/>
                <w:sz w:val="12"/>
                <w:szCs w:val="12"/>
              </w:rPr>
              <w:t>шт</w:t>
            </w:r>
            <w:proofErr w:type="spellEnd"/>
            <w:proofErr w:type="gramEnd"/>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1</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1</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r>
      <w:tr w:rsidR="007D52B1" w:rsidRPr="007D52B1" w:rsidTr="009E5AE1">
        <w:trPr>
          <w:trHeight w:val="70"/>
          <w:jc w:val="center"/>
        </w:trPr>
        <w:tc>
          <w:tcPr>
            <w:tcW w:w="0" w:type="auto"/>
            <w:vAlign w:val="center"/>
          </w:tcPr>
          <w:p w:rsidR="007D52B1" w:rsidRPr="007D52B1" w:rsidRDefault="007D52B1" w:rsidP="009E5AE1">
            <w:pPr>
              <w:spacing w:after="0" w:line="240" w:lineRule="auto"/>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2</w:t>
            </w:r>
          </w:p>
        </w:tc>
        <w:tc>
          <w:tcPr>
            <w:tcW w:w="0" w:type="auto"/>
            <w:shd w:val="clear" w:color="auto" w:fill="auto"/>
            <w:vAlign w:val="center"/>
          </w:tcPr>
          <w:p w:rsidR="007D52B1" w:rsidRPr="007D52B1" w:rsidRDefault="007D52B1" w:rsidP="009E5AE1">
            <w:pPr>
              <w:pStyle w:val="ConsPlusNormal"/>
              <w:ind w:firstLine="0"/>
              <w:jc w:val="both"/>
              <w:rPr>
                <w:rFonts w:ascii="Times New Roman" w:hAnsi="Times New Roman" w:cs="Times New Roman"/>
                <w:sz w:val="12"/>
                <w:szCs w:val="12"/>
              </w:rPr>
            </w:pPr>
            <w:r w:rsidRPr="007D52B1">
              <w:rPr>
                <w:rFonts w:ascii="Times New Roman" w:hAnsi="Times New Roman" w:cs="Times New Roman"/>
                <w:sz w:val="12"/>
                <w:szCs w:val="12"/>
              </w:rPr>
              <w:t>протяженность введенных в действие локальных газопроводов</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proofErr w:type="gramStart"/>
            <w:r w:rsidRPr="007D52B1">
              <w:rPr>
                <w:rFonts w:ascii="Times New Roman" w:hAnsi="Times New Roman" w:cs="Times New Roman"/>
                <w:bCs/>
                <w:color w:val="000000"/>
                <w:sz w:val="12"/>
                <w:szCs w:val="12"/>
              </w:rPr>
              <w:t>км</w:t>
            </w:r>
            <w:proofErr w:type="gramEnd"/>
            <w:r w:rsidRPr="007D52B1">
              <w:rPr>
                <w:rFonts w:ascii="Times New Roman" w:hAnsi="Times New Roman" w:cs="Times New Roman"/>
                <w:bCs/>
                <w:color w:val="000000"/>
                <w:sz w:val="12"/>
                <w:szCs w:val="12"/>
              </w:rPr>
              <w:t>.</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5,745</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5,745</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r>
      <w:tr w:rsidR="007D52B1" w:rsidRPr="007D52B1" w:rsidTr="007D52B1">
        <w:trPr>
          <w:trHeight w:val="241"/>
          <w:jc w:val="center"/>
        </w:trPr>
        <w:tc>
          <w:tcPr>
            <w:tcW w:w="0" w:type="auto"/>
            <w:vAlign w:val="center"/>
          </w:tcPr>
          <w:p w:rsidR="007D52B1" w:rsidRPr="007D52B1" w:rsidRDefault="007D52B1" w:rsidP="009E5AE1">
            <w:pPr>
              <w:spacing w:after="0" w:line="240" w:lineRule="auto"/>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3</w:t>
            </w:r>
          </w:p>
        </w:tc>
        <w:tc>
          <w:tcPr>
            <w:tcW w:w="0" w:type="auto"/>
            <w:shd w:val="clear" w:color="auto" w:fill="auto"/>
            <w:vAlign w:val="center"/>
          </w:tcPr>
          <w:p w:rsidR="007D52B1" w:rsidRPr="007D52B1" w:rsidRDefault="007D52B1" w:rsidP="009E5AE1">
            <w:pPr>
              <w:spacing w:after="0" w:line="240" w:lineRule="auto"/>
              <w:jc w:val="both"/>
              <w:rPr>
                <w:rFonts w:ascii="Times New Roman" w:hAnsi="Times New Roman" w:cs="Times New Roman"/>
                <w:bCs/>
                <w:color w:val="000000"/>
                <w:sz w:val="12"/>
                <w:szCs w:val="12"/>
              </w:rPr>
            </w:pPr>
            <w:r w:rsidRPr="007D52B1">
              <w:rPr>
                <w:rFonts w:ascii="Times New Roman" w:hAnsi="Times New Roman" w:cs="Times New Roman"/>
                <w:sz w:val="12"/>
                <w:szCs w:val="12"/>
              </w:rPr>
              <w:t>протяженность введенных в действие локальных водопроводов;</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км</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6,434</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6,434</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r>
      <w:tr w:rsidR="007D52B1" w:rsidRPr="007D52B1" w:rsidTr="007D52B1">
        <w:trPr>
          <w:trHeight w:val="241"/>
          <w:jc w:val="center"/>
        </w:trPr>
        <w:tc>
          <w:tcPr>
            <w:tcW w:w="0" w:type="auto"/>
            <w:vAlign w:val="center"/>
          </w:tcPr>
          <w:p w:rsidR="007D52B1" w:rsidRPr="007D52B1" w:rsidRDefault="007D52B1" w:rsidP="009E5AE1">
            <w:pPr>
              <w:spacing w:after="0" w:line="240" w:lineRule="auto"/>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4</w:t>
            </w:r>
          </w:p>
        </w:tc>
        <w:tc>
          <w:tcPr>
            <w:tcW w:w="0" w:type="auto"/>
            <w:shd w:val="clear" w:color="auto" w:fill="auto"/>
            <w:vAlign w:val="center"/>
          </w:tcPr>
          <w:p w:rsidR="007D52B1" w:rsidRPr="007D52B1" w:rsidRDefault="007D52B1" w:rsidP="009E5AE1">
            <w:pPr>
              <w:spacing w:after="0" w:line="240" w:lineRule="auto"/>
              <w:jc w:val="both"/>
              <w:rPr>
                <w:rFonts w:ascii="Times New Roman" w:hAnsi="Times New Roman" w:cs="Times New Roman"/>
                <w:sz w:val="12"/>
                <w:szCs w:val="12"/>
              </w:rPr>
            </w:pPr>
            <w:r w:rsidRPr="007D52B1">
              <w:rPr>
                <w:rFonts w:ascii="Times New Roman" w:hAnsi="Times New Roman" w:cs="Times New Roman"/>
                <w:sz w:val="12"/>
                <w:szCs w:val="12"/>
              </w:rPr>
              <w:t>протяженность введенных в действие локальных сетей водоотведения;</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sz w:val="12"/>
                <w:szCs w:val="12"/>
              </w:rPr>
            </w:pPr>
            <w:r w:rsidRPr="007D52B1">
              <w:rPr>
                <w:rFonts w:ascii="Times New Roman" w:hAnsi="Times New Roman" w:cs="Times New Roman"/>
                <w:bCs/>
                <w:color w:val="000000"/>
                <w:sz w:val="12"/>
                <w:szCs w:val="12"/>
              </w:rPr>
              <w:t>км</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7,03</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7,03</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r>
      <w:tr w:rsidR="007D52B1" w:rsidRPr="007D52B1" w:rsidTr="009E5AE1">
        <w:trPr>
          <w:trHeight w:val="70"/>
          <w:jc w:val="center"/>
        </w:trPr>
        <w:tc>
          <w:tcPr>
            <w:tcW w:w="0" w:type="auto"/>
            <w:vAlign w:val="center"/>
          </w:tcPr>
          <w:p w:rsidR="007D52B1" w:rsidRPr="007D52B1" w:rsidRDefault="007D52B1" w:rsidP="009E5AE1">
            <w:pPr>
              <w:spacing w:after="0" w:line="240" w:lineRule="auto"/>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5</w:t>
            </w:r>
          </w:p>
        </w:tc>
        <w:tc>
          <w:tcPr>
            <w:tcW w:w="0" w:type="auto"/>
            <w:shd w:val="clear" w:color="auto" w:fill="auto"/>
            <w:vAlign w:val="center"/>
          </w:tcPr>
          <w:p w:rsidR="007D52B1" w:rsidRPr="007D52B1" w:rsidRDefault="007D52B1" w:rsidP="009E5AE1">
            <w:pPr>
              <w:spacing w:after="0" w:line="240" w:lineRule="auto"/>
              <w:jc w:val="both"/>
              <w:rPr>
                <w:rFonts w:ascii="Times New Roman" w:hAnsi="Times New Roman" w:cs="Times New Roman"/>
                <w:sz w:val="12"/>
                <w:szCs w:val="12"/>
              </w:rPr>
            </w:pPr>
            <w:r w:rsidRPr="007D52B1">
              <w:rPr>
                <w:rFonts w:ascii="Times New Roman" w:hAnsi="Times New Roman" w:cs="Times New Roman"/>
                <w:sz w:val="12"/>
                <w:szCs w:val="12"/>
              </w:rPr>
              <w:t>протяженность введенной в действие улично-дорожной сети;</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sz w:val="12"/>
                <w:szCs w:val="12"/>
              </w:rPr>
            </w:pPr>
            <w:r w:rsidRPr="007D52B1">
              <w:rPr>
                <w:rFonts w:ascii="Times New Roman" w:hAnsi="Times New Roman" w:cs="Times New Roman"/>
                <w:bCs/>
                <w:color w:val="000000"/>
                <w:sz w:val="12"/>
                <w:szCs w:val="12"/>
              </w:rPr>
              <w:t>км</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5</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5</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r>
      <w:tr w:rsidR="007D52B1" w:rsidRPr="007D52B1" w:rsidTr="009E5AE1">
        <w:trPr>
          <w:trHeight w:val="70"/>
          <w:jc w:val="center"/>
        </w:trPr>
        <w:tc>
          <w:tcPr>
            <w:tcW w:w="0" w:type="auto"/>
            <w:vAlign w:val="center"/>
          </w:tcPr>
          <w:p w:rsidR="007D52B1" w:rsidRPr="007D52B1" w:rsidRDefault="007D52B1" w:rsidP="009E5AE1">
            <w:pPr>
              <w:spacing w:after="0" w:line="240" w:lineRule="auto"/>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6</w:t>
            </w:r>
          </w:p>
        </w:tc>
        <w:tc>
          <w:tcPr>
            <w:tcW w:w="0" w:type="auto"/>
            <w:shd w:val="clear" w:color="auto" w:fill="auto"/>
            <w:vAlign w:val="center"/>
          </w:tcPr>
          <w:p w:rsidR="007D52B1" w:rsidRPr="007D52B1" w:rsidRDefault="007D52B1" w:rsidP="009E5AE1">
            <w:pPr>
              <w:pStyle w:val="ConsPlusNormal"/>
              <w:ind w:firstLine="0"/>
              <w:jc w:val="both"/>
              <w:rPr>
                <w:rFonts w:ascii="Times New Roman" w:hAnsi="Times New Roman" w:cs="Times New Roman"/>
                <w:sz w:val="12"/>
                <w:szCs w:val="12"/>
              </w:rPr>
            </w:pPr>
            <w:r w:rsidRPr="007D52B1">
              <w:rPr>
                <w:rFonts w:ascii="Times New Roman" w:hAnsi="Times New Roman" w:cs="Times New Roman"/>
                <w:sz w:val="12"/>
                <w:szCs w:val="12"/>
              </w:rPr>
              <w:t>количество реализованных проектов комплексного развития сельских территорий;</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proofErr w:type="spellStart"/>
            <w:proofErr w:type="gramStart"/>
            <w:r w:rsidRPr="007D52B1">
              <w:rPr>
                <w:rFonts w:ascii="Times New Roman" w:hAnsi="Times New Roman" w:cs="Times New Roman"/>
                <w:bCs/>
                <w:color w:val="000000"/>
                <w:sz w:val="12"/>
                <w:szCs w:val="12"/>
              </w:rPr>
              <w:t>шт</w:t>
            </w:r>
            <w:proofErr w:type="spellEnd"/>
            <w:proofErr w:type="gramEnd"/>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1</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1</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r>
      <w:tr w:rsidR="007D52B1" w:rsidRPr="007D52B1" w:rsidTr="007D52B1">
        <w:trPr>
          <w:trHeight w:val="240"/>
          <w:jc w:val="center"/>
        </w:trPr>
        <w:tc>
          <w:tcPr>
            <w:tcW w:w="0" w:type="auto"/>
            <w:vAlign w:val="center"/>
          </w:tcPr>
          <w:p w:rsidR="007D52B1" w:rsidRPr="007D52B1" w:rsidRDefault="007D52B1" w:rsidP="009E5AE1">
            <w:pPr>
              <w:spacing w:after="0" w:line="240" w:lineRule="auto"/>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lastRenderedPageBreak/>
              <w:t>7</w:t>
            </w:r>
          </w:p>
        </w:tc>
        <w:tc>
          <w:tcPr>
            <w:tcW w:w="0" w:type="auto"/>
            <w:shd w:val="clear" w:color="auto" w:fill="auto"/>
            <w:vAlign w:val="center"/>
          </w:tcPr>
          <w:p w:rsidR="007D52B1" w:rsidRPr="007D52B1" w:rsidRDefault="007D52B1" w:rsidP="009E5AE1">
            <w:pPr>
              <w:spacing w:after="0" w:line="240" w:lineRule="auto"/>
              <w:jc w:val="both"/>
              <w:rPr>
                <w:rFonts w:ascii="Times New Roman" w:hAnsi="Times New Roman" w:cs="Times New Roman"/>
                <w:bCs/>
                <w:color w:val="000000"/>
                <w:sz w:val="12"/>
                <w:szCs w:val="12"/>
              </w:rPr>
            </w:pPr>
            <w:r w:rsidRPr="007D52B1">
              <w:rPr>
                <w:rFonts w:ascii="Times New Roman" w:hAnsi="Times New Roman" w:cs="Times New Roman"/>
                <w:sz w:val="12"/>
                <w:szCs w:val="12"/>
              </w:rPr>
              <w:t>количество реализованных общественно значимых проектов по благоустройству сельских территорий</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proofErr w:type="spellStart"/>
            <w:proofErr w:type="gramStart"/>
            <w:r w:rsidRPr="007D52B1">
              <w:rPr>
                <w:rFonts w:ascii="Times New Roman" w:hAnsi="Times New Roman" w:cs="Times New Roman"/>
                <w:bCs/>
                <w:color w:val="000000"/>
                <w:sz w:val="12"/>
                <w:szCs w:val="12"/>
              </w:rPr>
              <w:t>шт</w:t>
            </w:r>
            <w:proofErr w:type="spellEnd"/>
            <w:proofErr w:type="gramEnd"/>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1</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1</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c>
          <w:tcPr>
            <w:tcW w:w="0" w:type="auto"/>
            <w:shd w:val="clear" w:color="auto" w:fill="auto"/>
            <w:vAlign w:val="center"/>
          </w:tcPr>
          <w:p w:rsidR="007D52B1" w:rsidRPr="007D52B1" w:rsidRDefault="007D52B1" w:rsidP="009E5AE1">
            <w:pPr>
              <w:spacing w:after="0" w:line="240" w:lineRule="auto"/>
              <w:jc w:val="center"/>
              <w:rPr>
                <w:rFonts w:ascii="Times New Roman" w:hAnsi="Times New Roman" w:cs="Times New Roman"/>
                <w:bCs/>
                <w:color w:val="000000"/>
                <w:sz w:val="12"/>
                <w:szCs w:val="12"/>
              </w:rPr>
            </w:pPr>
            <w:r w:rsidRPr="007D52B1">
              <w:rPr>
                <w:rFonts w:ascii="Times New Roman" w:hAnsi="Times New Roman" w:cs="Times New Roman"/>
                <w:bCs/>
                <w:color w:val="000000"/>
                <w:sz w:val="12"/>
                <w:szCs w:val="12"/>
              </w:rPr>
              <w:t>0</w:t>
            </w:r>
          </w:p>
        </w:tc>
      </w:tr>
    </w:tbl>
    <w:p w:rsidR="007D52B1" w:rsidRPr="007D52B1" w:rsidRDefault="007D52B1" w:rsidP="007D52B1">
      <w:pPr>
        <w:tabs>
          <w:tab w:val="left" w:pos="0"/>
        </w:tabs>
        <w:spacing w:after="0" w:line="240" w:lineRule="auto"/>
        <w:ind w:firstLine="284"/>
        <w:jc w:val="center"/>
        <w:rPr>
          <w:rFonts w:ascii="Times New Roman" w:eastAsia="Calibri" w:hAnsi="Times New Roman" w:cs="Times New Roman"/>
          <w:iCs/>
          <w:sz w:val="12"/>
          <w:szCs w:val="12"/>
        </w:rPr>
      </w:pPr>
    </w:p>
    <w:p w:rsidR="009E5AE1" w:rsidRPr="009E5AE1" w:rsidRDefault="009E5AE1" w:rsidP="009E5AE1">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Приложение № 3</w:t>
      </w:r>
    </w:p>
    <w:p w:rsidR="009E5AE1" w:rsidRDefault="009E5AE1" w:rsidP="009E5AE1">
      <w:pPr>
        <w:tabs>
          <w:tab w:val="left" w:pos="0"/>
        </w:tabs>
        <w:spacing w:after="0" w:line="240" w:lineRule="auto"/>
        <w:ind w:firstLine="284"/>
        <w:jc w:val="right"/>
        <w:rPr>
          <w:rFonts w:ascii="Times New Roman" w:eastAsia="Calibri" w:hAnsi="Times New Roman" w:cs="Times New Roman"/>
          <w:iCs/>
          <w:sz w:val="12"/>
          <w:szCs w:val="12"/>
        </w:rPr>
      </w:pPr>
      <w:r w:rsidRPr="009E5AE1">
        <w:rPr>
          <w:rFonts w:ascii="Times New Roman" w:eastAsia="Calibri" w:hAnsi="Times New Roman" w:cs="Times New Roman"/>
          <w:iCs/>
          <w:sz w:val="12"/>
          <w:szCs w:val="12"/>
        </w:rPr>
        <w:t>к муниципальной программе «Комплексное развитие сельского поселения Светлодольск</w:t>
      </w:r>
    </w:p>
    <w:p w:rsidR="007D52B1" w:rsidRDefault="009E5AE1" w:rsidP="009E5AE1">
      <w:pPr>
        <w:tabs>
          <w:tab w:val="left" w:pos="0"/>
        </w:tabs>
        <w:spacing w:after="0" w:line="240" w:lineRule="auto"/>
        <w:ind w:firstLine="284"/>
        <w:jc w:val="right"/>
        <w:rPr>
          <w:rFonts w:ascii="Times New Roman" w:eastAsia="Calibri" w:hAnsi="Times New Roman" w:cs="Times New Roman"/>
          <w:iCs/>
          <w:sz w:val="12"/>
          <w:szCs w:val="12"/>
        </w:rPr>
      </w:pPr>
      <w:r w:rsidRPr="009E5AE1">
        <w:rPr>
          <w:rFonts w:ascii="Times New Roman" w:eastAsia="Calibri" w:hAnsi="Times New Roman" w:cs="Times New Roman"/>
          <w:iCs/>
          <w:sz w:val="12"/>
          <w:szCs w:val="12"/>
        </w:rPr>
        <w:t xml:space="preserve"> муниципального района  Сергиевский Самарской</w:t>
      </w:r>
      <w:r>
        <w:rPr>
          <w:rFonts w:ascii="Times New Roman" w:eastAsia="Calibri" w:hAnsi="Times New Roman" w:cs="Times New Roman"/>
          <w:iCs/>
          <w:sz w:val="12"/>
          <w:szCs w:val="12"/>
        </w:rPr>
        <w:t xml:space="preserve"> области на 2020-2025 годы» </w:t>
      </w:r>
    </w:p>
    <w:p w:rsidR="009E5AE1" w:rsidRPr="009E5AE1" w:rsidRDefault="009E5AE1" w:rsidP="009E5AE1">
      <w:pPr>
        <w:tabs>
          <w:tab w:val="left" w:pos="0"/>
        </w:tabs>
        <w:spacing w:after="0" w:line="240" w:lineRule="auto"/>
        <w:ind w:firstLine="284"/>
        <w:jc w:val="center"/>
        <w:rPr>
          <w:rFonts w:ascii="Times New Roman" w:eastAsia="Calibri" w:hAnsi="Times New Roman" w:cs="Times New Roman"/>
          <w:iCs/>
          <w:sz w:val="12"/>
          <w:szCs w:val="12"/>
        </w:rPr>
      </w:pPr>
      <w:r w:rsidRPr="009E5AE1">
        <w:rPr>
          <w:rFonts w:ascii="Times New Roman" w:eastAsia="Calibri" w:hAnsi="Times New Roman" w:cs="Times New Roman"/>
          <w:iCs/>
          <w:sz w:val="12"/>
          <w:szCs w:val="12"/>
        </w:rPr>
        <w:t>ОСНОВНЫЕ ИСТОЧНИКИ И ОБЪЕМЫ ФИНАНСИРОВАНИЯ МУНИЦИПАЛЬНОЙ ПРОГРАММЫ</w:t>
      </w:r>
    </w:p>
    <w:p w:rsidR="009E5AE1" w:rsidRDefault="009E5AE1" w:rsidP="009E5AE1">
      <w:pPr>
        <w:tabs>
          <w:tab w:val="left" w:pos="0"/>
        </w:tabs>
        <w:spacing w:after="0" w:line="240" w:lineRule="auto"/>
        <w:ind w:firstLine="284"/>
        <w:jc w:val="center"/>
        <w:rPr>
          <w:rFonts w:ascii="Times New Roman" w:eastAsia="Calibri" w:hAnsi="Times New Roman" w:cs="Times New Roman"/>
          <w:iCs/>
          <w:sz w:val="12"/>
          <w:szCs w:val="12"/>
        </w:rPr>
      </w:pPr>
      <w:r w:rsidRPr="009E5AE1">
        <w:rPr>
          <w:rFonts w:ascii="Times New Roman" w:eastAsia="Calibri" w:hAnsi="Times New Roman" w:cs="Times New Roman"/>
          <w:iCs/>
          <w:sz w:val="12"/>
          <w:szCs w:val="12"/>
        </w:rPr>
        <w:t>Комплексное развитие сельского поселения Светлодольск муниципального района Сергиевский Самарской области» на 2020-2025 гг.</w:t>
      </w:r>
    </w:p>
    <w:tbl>
      <w:tblPr>
        <w:tblW w:w="0" w:type="auto"/>
        <w:tblLayout w:type="fixed"/>
        <w:tblLook w:val="04A0" w:firstRow="1" w:lastRow="0" w:firstColumn="1" w:lastColumn="0" w:noHBand="0" w:noVBand="1"/>
      </w:tblPr>
      <w:tblGrid>
        <w:gridCol w:w="534"/>
        <w:gridCol w:w="277"/>
        <w:gridCol w:w="248"/>
        <w:gridCol w:w="248"/>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tblGrid>
      <w:tr w:rsidR="009E5AE1" w:rsidRPr="009E5AE1" w:rsidTr="009E5AE1">
        <w:trPr>
          <w:trHeight w:val="70"/>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5AE1" w:rsidRPr="009E5AE1" w:rsidRDefault="009E5AE1" w:rsidP="009E5AE1">
            <w:pPr>
              <w:spacing w:after="0" w:line="240" w:lineRule="auto"/>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Наименование объекта</w:t>
            </w:r>
          </w:p>
        </w:tc>
        <w:tc>
          <w:tcPr>
            <w:tcW w:w="277" w:type="dxa"/>
            <w:vMerge w:val="restart"/>
            <w:tcBorders>
              <w:top w:val="single" w:sz="4" w:space="0" w:color="auto"/>
              <w:left w:val="single" w:sz="4" w:space="0" w:color="auto"/>
              <w:bottom w:val="single" w:sz="4" w:space="0" w:color="auto"/>
              <w:right w:val="nil"/>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Финансирование всего</w:t>
            </w:r>
          </w:p>
        </w:tc>
        <w:tc>
          <w:tcPr>
            <w:tcW w:w="99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E5AE1" w:rsidRPr="009E5AE1" w:rsidRDefault="009E5AE1" w:rsidP="009E5AE1">
            <w:pPr>
              <w:spacing w:after="0" w:line="240" w:lineRule="auto"/>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2020-2025 г.</w:t>
            </w:r>
          </w:p>
        </w:tc>
        <w:tc>
          <w:tcPr>
            <w:tcW w:w="988" w:type="dxa"/>
            <w:gridSpan w:val="4"/>
            <w:tcBorders>
              <w:top w:val="single" w:sz="4" w:space="0" w:color="auto"/>
              <w:left w:val="nil"/>
              <w:bottom w:val="single" w:sz="4" w:space="0" w:color="auto"/>
              <w:right w:val="single" w:sz="4" w:space="0" w:color="auto"/>
            </w:tcBorders>
            <w:shd w:val="clear" w:color="auto" w:fill="auto"/>
            <w:vAlign w:val="center"/>
            <w:hideMark/>
          </w:tcPr>
          <w:p w:rsidR="009E5AE1" w:rsidRPr="009E5AE1" w:rsidRDefault="009E5AE1" w:rsidP="009E5AE1">
            <w:pPr>
              <w:spacing w:after="0" w:line="240" w:lineRule="auto"/>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2020 год</w:t>
            </w:r>
          </w:p>
        </w:tc>
        <w:tc>
          <w:tcPr>
            <w:tcW w:w="988" w:type="dxa"/>
            <w:gridSpan w:val="4"/>
            <w:tcBorders>
              <w:top w:val="single" w:sz="4" w:space="0" w:color="auto"/>
              <w:left w:val="nil"/>
              <w:bottom w:val="single" w:sz="4" w:space="0" w:color="auto"/>
              <w:right w:val="single" w:sz="4" w:space="0" w:color="auto"/>
            </w:tcBorders>
            <w:shd w:val="clear" w:color="auto" w:fill="auto"/>
            <w:vAlign w:val="center"/>
            <w:hideMark/>
          </w:tcPr>
          <w:p w:rsidR="009E5AE1" w:rsidRPr="009E5AE1" w:rsidRDefault="009E5AE1" w:rsidP="009E5AE1">
            <w:pPr>
              <w:spacing w:after="0" w:line="240" w:lineRule="auto"/>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2021 год</w:t>
            </w:r>
          </w:p>
        </w:tc>
        <w:tc>
          <w:tcPr>
            <w:tcW w:w="988" w:type="dxa"/>
            <w:gridSpan w:val="4"/>
            <w:tcBorders>
              <w:top w:val="single" w:sz="4" w:space="0" w:color="auto"/>
              <w:left w:val="nil"/>
              <w:bottom w:val="single" w:sz="4" w:space="0" w:color="auto"/>
              <w:right w:val="nil"/>
            </w:tcBorders>
            <w:shd w:val="clear" w:color="auto" w:fill="auto"/>
            <w:vAlign w:val="center"/>
            <w:hideMark/>
          </w:tcPr>
          <w:p w:rsidR="009E5AE1" w:rsidRPr="009E5AE1" w:rsidRDefault="009E5AE1" w:rsidP="009E5AE1">
            <w:pPr>
              <w:spacing w:after="0" w:line="240" w:lineRule="auto"/>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2022 год</w:t>
            </w:r>
          </w:p>
        </w:tc>
        <w:tc>
          <w:tcPr>
            <w:tcW w:w="988" w:type="dxa"/>
            <w:gridSpan w:val="4"/>
            <w:tcBorders>
              <w:top w:val="single" w:sz="4" w:space="0" w:color="auto"/>
              <w:left w:val="single" w:sz="4" w:space="0" w:color="auto"/>
              <w:bottom w:val="single" w:sz="4" w:space="0" w:color="auto"/>
              <w:right w:val="nil"/>
            </w:tcBorders>
            <w:shd w:val="clear" w:color="auto" w:fill="auto"/>
            <w:vAlign w:val="center"/>
            <w:hideMark/>
          </w:tcPr>
          <w:p w:rsidR="009E5AE1" w:rsidRPr="009E5AE1" w:rsidRDefault="009E5AE1" w:rsidP="009E5AE1">
            <w:pPr>
              <w:spacing w:after="0" w:line="240" w:lineRule="auto"/>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2023 год</w:t>
            </w:r>
          </w:p>
        </w:tc>
        <w:tc>
          <w:tcPr>
            <w:tcW w:w="988" w:type="dxa"/>
            <w:gridSpan w:val="4"/>
            <w:tcBorders>
              <w:top w:val="single" w:sz="4" w:space="0" w:color="auto"/>
              <w:left w:val="single" w:sz="4" w:space="0" w:color="auto"/>
              <w:bottom w:val="single" w:sz="4" w:space="0" w:color="auto"/>
              <w:right w:val="nil"/>
            </w:tcBorders>
            <w:shd w:val="clear" w:color="auto" w:fill="auto"/>
            <w:vAlign w:val="center"/>
            <w:hideMark/>
          </w:tcPr>
          <w:p w:rsidR="009E5AE1" w:rsidRPr="009E5AE1" w:rsidRDefault="009E5AE1" w:rsidP="009E5AE1">
            <w:pPr>
              <w:spacing w:after="0" w:line="240" w:lineRule="auto"/>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2024 год</w:t>
            </w:r>
          </w:p>
        </w:tc>
        <w:tc>
          <w:tcPr>
            <w:tcW w:w="9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E5AE1" w:rsidRPr="009E5AE1" w:rsidRDefault="009E5AE1" w:rsidP="009E5AE1">
            <w:pPr>
              <w:spacing w:after="0" w:line="240" w:lineRule="auto"/>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2025 год</w:t>
            </w:r>
          </w:p>
        </w:tc>
      </w:tr>
      <w:tr w:rsidR="009E5AE1" w:rsidRPr="009E5AE1" w:rsidTr="00727EE6">
        <w:trPr>
          <w:cantSplit/>
          <w:trHeight w:val="162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9E5AE1" w:rsidRPr="009E5AE1" w:rsidRDefault="009E5AE1" w:rsidP="009E5AE1">
            <w:pPr>
              <w:spacing w:after="0" w:line="240" w:lineRule="auto"/>
              <w:jc w:val="center"/>
              <w:rPr>
                <w:rFonts w:ascii="Times New Roman" w:eastAsia="Times New Roman" w:hAnsi="Times New Roman" w:cs="Times New Roman"/>
                <w:b/>
                <w:bCs/>
                <w:color w:val="000000"/>
                <w:sz w:val="12"/>
                <w:szCs w:val="12"/>
                <w:lang w:eastAsia="ru-RU"/>
              </w:rPr>
            </w:pPr>
          </w:p>
        </w:tc>
        <w:tc>
          <w:tcPr>
            <w:tcW w:w="277" w:type="dxa"/>
            <w:vMerge/>
            <w:tcBorders>
              <w:top w:val="single" w:sz="4" w:space="0" w:color="auto"/>
              <w:left w:val="single" w:sz="4" w:space="0" w:color="auto"/>
              <w:bottom w:val="single" w:sz="4" w:space="0" w:color="auto"/>
              <w:right w:val="nil"/>
            </w:tcBorders>
            <w:vAlign w:val="center"/>
            <w:hideMark/>
          </w:tcPr>
          <w:p w:rsidR="009E5AE1" w:rsidRPr="009E5AE1" w:rsidRDefault="009E5AE1" w:rsidP="009E5AE1">
            <w:pPr>
              <w:spacing w:after="0" w:line="240" w:lineRule="auto"/>
              <w:jc w:val="center"/>
              <w:rPr>
                <w:rFonts w:ascii="Times New Roman" w:eastAsia="Times New Roman" w:hAnsi="Times New Roman" w:cs="Times New Roman"/>
                <w:color w:val="000000"/>
                <w:sz w:val="12"/>
                <w:szCs w:val="12"/>
                <w:lang w:eastAsia="ru-RU"/>
              </w:rPr>
            </w:pPr>
          </w:p>
        </w:tc>
        <w:tc>
          <w:tcPr>
            <w:tcW w:w="248" w:type="dxa"/>
            <w:tcBorders>
              <w:top w:val="nil"/>
              <w:left w:val="single" w:sz="4" w:space="0" w:color="auto"/>
              <w:bottom w:val="single" w:sz="4" w:space="0" w:color="auto"/>
              <w:right w:val="nil"/>
            </w:tcBorders>
            <w:shd w:val="clear" w:color="auto" w:fill="auto"/>
            <w:textDirection w:val="btLr"/>
            <w:vAlign w:val="center"/>
            <w:hideMark/>
          </w:tcPr>
          <w:p w:rsidR="009E5AE1" w:rsidRPr="009E5AE1" w:rsidRDefault="009E5AE1" w:rsidP="00727EE6">
            <w:pPr>
              <w:spacing w:after="0" w:line="240" w:lineRule="auto"/>
              <w:ind w:left="113" w:right="113"/>
              <w:jc w:val="center"/>
              <w:rPr>
                <w:rFonts w:ascii="Times New Roman" w:eastAsia="Times New Roman" w:hAnsi="Times New Roman" w:cs="Times New Roman"/>
                <w:color w:val="000000"/>
                <w:sz w:val="12"/>
                <w:szCs w:val="12"/>
                <w:lang w:eastAsia="ru-RU"/>
              </w:rPr>
            </w:pPr>
            <w:proofErr w:type="gramStart"/>
            <w:r w:rsidRPr="009E5AE1">
              <w:rPr>
                <w:rFonts w:ascii="Times New Roman" w:eastAsia="Times New Roman" w:hAnsi="Times New Roman" w:cs="Times New Roman"/>
                <w:color w:val="000000"/>
                <w:sz w:val="12"/>
                <w:szCs w:val="12"/>
                <w:lang w:eastAsia="ru-RU"/>
              </w:rPr>
              <w:t>Федеральные</w:t>
            </w:r>
            <w:proofErr w:type="gramEnd"/>
            <w:r w:rsidRPr="009E5AE1">
              <w:rPr>
                <w:rFonts w:ascii="Times New Roman" w:eastAsia="Times New Roman" w:hAnsi="Times New Roman" w:cs="Times New Roman"/>
                <w:color w:val="000000"/>
                <w:sz w:val="12"/>
                <w:szCs w:val="12"/>
                <w:lang w:eastAsia="ru-RU"/>
              </w:rPr>
              <w:t xml:space="preserve"> всего</w:t>
            </w:r>
          </w:p>
        </w:tc>
        <w:tc>
          <w:tcPr>
            <w:tcW w:w="248" w:type="dxa"/>
            <w:tcBorders>
              <w:top w:val="nil"/>
              <w:left w:val="single" w:sz="4" w:space="0" w:color="auto"/>
              <w:bottom w:val="single" w:sz="4" w:space="0" w:color="auto"/>
              <w:right w:val="nil"/>
            </w:tcBorders>
            <w:shd w:val="clear" w:color="auto" w:fill="auto"/>
            <w:textDirection w:val="btLr"/>
            <w:vAlign w:val="center"/>
            <w:hideMark/>
          </w:tcPr>
          <w:p w:rsidR="009E5AE1" w:rsidRPr="009E5AE1" w:rsidRDefault="009E5AE1" w:rsidP="00727EE6">
            <w:pPr>
              <w:spacing w:after="0" w:line="240" w:lineRule="auto"/>
              <w:ind w:left="113" w:right="113"/>
              <w:jc w:val="center"/>
              <w:rPr>
                <w:rFonts w:ascii="Times New Roman" w:eastAsia="Times New Roman" w:hAnsi="Times New Roman" w:cs="Times New Roman"/>
                <w:color w:val="000000"/>
                <w:sz w:val="12"/>
                <w:szCs w:val="12"/>
                <w:lang w:eastAsia="ru-RU"/>
              </w:rPr>
            </w:pPr>
            <w:proofErr w:type="gramStart"/>
            <w:r w:rsidRPr="009E5AE1">
              <w:rPr>
                <w:rFonts w:ascii="Times New Roman" w:eastAsia="Times New Roman" w:hAnsi="Times New Roman" w:cs="Times New Roman"/>
                <w:color w:val="000000"/>
                <w:sz w:val="12"/>
                <w:szCs w:val="12"/>
                <w:lang w:eastAsia="ru-RU"/>
              </w:rPr>
              <w:t>Областные</w:t>
            </w:r>
            <w:proofErr w:type="gramEnd"/>
            <w:r w:rsidRPr="009E5AE1">
              <w:rPr>
                <w:rFonts w:ascii="Times New Roman" w:eastAsia="Times New Roman" w:hAnsi="Times New Roman" w:cs="Times New Roman"/>
                <w:color w:val="000000"/>
                <w:sz w:val="12"/>
                <w:szCs w:val="12"/>
                <w:lang w:eastAsia="ru-RU"/>
              </w:rPr>
              <w:t xml:space="preserve"> всего</w:t>
            </w:r>
          </w:p>
        </w:tc>
        <w:tc>
          <w:tcPr>
            <w:tcW w:w="247" w:type="dxa"/>
            <w:tcBorders>
              <w:top w:val="nil"/>
              <w:left w:val="single" w:sz="4" w:space="0" w:color="auto"/>
              <w:bottom w:val="single" w:sz="4" w:space="0" w:color="auto"/>
              <w:right w:val="single" w:sz="4" w:space="0" w:color="auto"/>
            </w:tcBorders>
            <w:shd w:val="clear" w:color="auto" w:fill="auto"/>
            <w:textDirection w:val="btLr"/>
            <w:vAlign w:val="center"/>
            <w:hideMark/>
          </w:tcPr>
          <w:p w:rsidR="009E5AE1" w:rsidRPr="009E5AE1" w:rsidRDefault="009E5AE1"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Местный бюджет</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Внебюджет</w:t>
            </w:r>
            <w:r w:rsidR="009E5AE1" w:rsidRPr="009E5AE1">
              <w:rPr>
                <w:rFonts w:ascii="Times New Roman" w:eastAsia="Times New Roman" w:hAnsi="Times New Roman" w:cs="Times New Roman"/>
                <w:color w:val="000000"/>
                <w:sz w:val="12"/>
                <w:szCs w:val="12"/>
                <w:lang w:eastAsia="ru-RU"/>
              </w:rPr>
              <w:t>ные средства</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Федеральный бюджет</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Областной бюджет</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Местный бюджет</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Внебюджет</w:t>
            </w:r>
            <w:r w:rsidR="009E5AE1" w:rsidRPr="009E5AE1">
              <w:rPr>
                <w:rFonts w:ascii="Times New Roman" w:eastAsia="Times New Roman" w:hAnsi="Times New Roman" w:cs="Times New Roman"/>
                <w:color w:val="000000"/>
                <w:sz w:val="12"/>
                <w:szCs w:val="12"/>
                <w:lang w:eastAsia="ru-RU"/>
              </w:rPr>
              <w:t>ные средства</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Федераль</w:t>
            </w:r>
            <w:r w:rsidR="009E5AE1" w:rsidRPr="009E5AE1">
              <w:rPr>
                <w:rFonts w:ascii="Times New Roman" w:eastAsia="Times New Roman" w:hAnsi="Times New Roman" w:cs="Times New Roman"/>
                <w:color w:val="000000"/>
                <w:sz w:val="12"/>
                <w:szCs w:val="12"/>
                <w:lang w:eastAsia="ru-RU"/>
              </w:rPr>
              <w:t>ный бюджет</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Областной бюджет</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Местный бюджет</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Внебюджет</w:t>
            </w:r>
            <w:r w:rsidR="009E5AE1" w:rsidRPr="009E5AE1">
              <w:rPr>
                <w:rFonts w:ascii="Times New Roman" w:eastAsia="Times New Roman" w:hAnsi="Times New Roman" w:cs="Times New Roman"/>
                <w:color w:val="000000"/>
                <w:sz w:val="12"/>
                <w:szCs w:val="12"/>
                <w:lang w:eastAsia="ru-RU"/>
              </w:rPr>
              <w:t>ные средства</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Федераль</w:t>
            </w:r>
            <w:r w:rsidR="009E5AE1" w:rsidRPr="009E5AE1">
              <w:rPr>
                <w:rFonts w:ascii="Times New Roman" w:eastAsia="Times New Roman" w:hAnsi="Times New Roman" w:cs="Times New Roman"/>
                <w:color w:val="000000"/>
                <w:sz w:val="12"/>
                <w:szCs w:val="12"/>
                <w:lang w:eastAsia="ru-RU"/>
              </w:rPr>
              <w:t>ный бюджет</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Областной бюджет</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Местный бюджет</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Внебюджет</w:t>
            </w:r>
            <w:r w:rsidR="009E5AE1" w:rsidRPr="009E5AE1">
              <w:rPr>
                <w:rFonts w:ascii="Times New Roman" w:eastAsia="Times New Roman" w:hAnsi="Times New Roman" w:cs="Times New Roman"/>
                <w:color w:val="000000"/>
                <w:sz w:val="12"/>
                <w:szCs w:val="12"/>
                <w:lang w:eastAsia="ru-RU"/>
              </w:rPr>
              <w:t>ные средства</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Федераль</w:t>
            </w:r>
            <w:r w:rsidR="009E5AE1" w:rsidRPr="009E5AE1">
              <w:rPr>
                <w:rFonts w:ascii="Times New Roman" w:eastAsia="Times New Roman" w:hAnsi="Times New Roman" w:cs="Times New Roman"/>
                <w:color w:val="000000"/>
                <w:sz w:val="12"/>
                <w:szCs w:val="12"/>
                <w:lang w:eastAsia="ru-RU"/>
              </w:rPr>
              <w:t>ный бюджет</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Областной бюджет</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Местный бюджет</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Внебюджет</w:t>
            </w:r>
            <w:r w:rsidR="009E5AE1" w:rsidRPr="009E5AE1">
              <w:rPr>
                <w:rFonts w:ascii="Times New Roman" w:eastAsia="Times New Roman" w:hAnsi="Times New Roman" w:cs="Times New Roman"/>
                <w:color w:val="000000"/>
                <w:sz w:val="12"/>
                <w:szCs w:val="12"/>
                <w:lang w:eastAsia="ru-RU"/>
              </w:rPr>
              <w:t>ные средства</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Федераль</w:t>
            </w:r>
            <w:r w:rsidR="009E5AE1" w:rsidRPr="009E5AE1">
              <w:rPr>
                <w:rFonts w:ascii="Times New Roman" w:eastAsia="Times New Roman" w:hAnsi="Times New Roman" w:cs="Times New Roman"/>
                <w:color w:val="000000"/>
                <w:sz w:val="12"/>
                <w:szCs w:val="12"/>
                <w:lang w:eastAsia="ru-RU"/>
              </w:rPr>
              <w:t>ный бюджет</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Областной бюджет</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Местный бюджет</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Внебюджет</w:t>
            </w:r>
            <w:r w:rsidR="009E5AE1" w:rsidRPr="009E5AE1">
              <w:rPr>
                <w:rFonts w:ascii="Times New Roman" w:eastAsia="Times New Roman" w:hAnsi="Times New Roman" w:cs="Times New Roman"/>
                <w:color w:val="000000"/>
                <w:sz w:val="12"/>
                <w:szCs w:val="12"/>
                <w:lang w:eastAsia="ru-RU"/>
              </w:rPr>
              <w:t>ные средства</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Федераль</w:t>
            </w:r>
            <w:r w:rsidR="009E5AE1" w:rsidRPr="009E5AE1">
              <w:rPr>
                <w:rFonts w:ascii="Times New Roman" w:eastAsia="Times New Roman" w:hAnsi="Times New Roman" w:cs="Times New Roman"/>
                <w:color w:val="000000"/>
                <w:sz w:val="12"/>
                <w:szCs w:val="12"/>
                <w:lang w:eastAsia="ru-RU"/>
              </w:rPr>
              <w:t>ный бюджет</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Областной бюджет</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Местный бюджет</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Внебюджет</w:t>
            </w:r>
            <w:r w:rsidR="009E5AE1" w:rsidRPr="009E5AE1">
              <w:rPr>
                <w:rFonts w:ascii="Times New Roman" w:eastAsia="Times New Roman" w:hAnsi="Times New Roman" w:cs="Times New Roman"/>
                <w:color w:val="000000"/>
                <w:sz w:val="12"/>
                <w:szCs w:val="12"/>
                <w:lang w:eastAsia="ru-RU"/>
              </w:rPr>
              <w:t>ные средства</w:t>
            </w:r>
          </w:p>
        </w:tc>
      </w:tr>
      <w:tr w:rsidR="009E5AE1" w:rsidRPr="009E5AE1" w:rsidTr="009E5AE1">
        <w:trPr>
          <w:cantSplit/>
          <w:trHeight w:val="1134"/>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9E5AE1" w:rsidRPr="009E5AE1" w:rsidRDefault="009E5AE1" w:rsidP="009E5AE1">
            <w:pPr>
              <w:spacing w:after="0" w:line="240" w:lineRule="auto"/>
              <w:jc w:val="center"/>
              <w:rPr>
                <w:rFonts w:ascii="Times New Roman" w:eastAsia="Times New Roman" w:hAnsi="Times New Roman" w:cs="Times New Roman"/>
                <w:b/>
                <w:bCs/>
                <w:sz w:val="12"/>
                <w:szCs w:val="12"/>
                <w:lang w:eastAsia="ru-RU"/>
              </w:rPr>
            </w:pPr>
            <w:r w:rsidRPr="009E5AE1">
              <w:rPr>
                <w:rFonts w:ascii="Times New Roman" w:eastAsia="Times New Roman" w:hAnsi="Times New Roman" w:cs="Times New Roman"/>
                <w:b/>
                <w:bCs/>
                <w:sz w:val="12"/>
                <w:szCs w:val="12"/>
                <w:lang w:eastAsia="ru-RU"/>
              </w:rPr>
              <w:t>Малоэтажная застройка пос.</w:t>
            </w:r>
            <w:r>
              <w:rPr>
                <w:rFonts w:ascii="Times New Roman" w:eastAsia="Times New Roman" w:hAnsi="Times New Roman" w:cs="Times New Roman"/>
                <w:b/>
                <w:bCs/>
                <w:sz w:val="12"/>
                <w:szCs w:val="12"/>
                <w:lang w:eastAsia="ru-RU"/>
              </w:rPr>
              <w:t xml:space="preserve"> </w:t>
            </w:r>
            <w:r w:rsidRPr="009E5AE1">
              <w:rPr>
                <w:rFonts w:ascii="Times New Roman" w:eastAsia="Times New Roman" w:hAnsi="Times New Roman" w:cs="Times New Roman"/>
                <w:b/>
                <w:bCs/>
                <w:sz w:val="12"/>
                <w:szCs w:val="12"/>
                <w:lang w:eastAsia="ru-RU"/>
              </w:rPr>
              <w:t>Светлодольск муниципального района Сергиевский Самарской области - 1 очередь, в том числе</w:t>
            </w:r>
          </w:p>
        </w:tc>
        <w:tc>
          <w:tcPr>
            <w:tcW w:w="27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255 345 100,00</w:t>
            </w:r>
          </w:p>
        </w:tc>
        <w:tc>
          <w:tcPr>
            <w:tcW w:w="248"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157 675 599,25</w:t>
            </w:r>
          </w:p>
        </w:tc>
        <w:tc>
          <w:tcPr>
            <w:tcW w:w="248"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84 902 245,75</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12 767 255,00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86 450 000,00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46 550 000,00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7 000 000,00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71 225 599,25</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38 352 245,75</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5 767 255,00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b/>
                <w:bCs/>
                <w:color w:val="000000"/>
                <w:sz w:val="12"/>
                <w:szCs w:val="12"/>
                <w:lang w:eastAsia="ru-RU"/>
              </w:rPr>
            </w:pPr>
            <w:r w:rsidRPr="009E5AE1">
              <w:rPr>
                <w:rFonts w:ascii="Times New Roman" w:eastAsia="Times New Roman" w:hAnsi="Times New Roman" w:cs="Times New Roman"/>
                <w:b/>
                <w:bCs/>
                <w:color w:val="000000"/>
                <w:sz w:val="12"/>
                <w:szCs w:val="12"/>
                <w:lang w:eastAsia="ru-RU"/>
              </w:rPr>
              <w:t>0,00</w:t>
            </w:r>
          </w:p>
        </w:tc>
      </w:tr>
      <w:tr w:rsidR="009E5AE1" w:rsidRPr="009E5AE1" w:rsidTr="009E5AE1">
        <w:trPr>
          <w:cantSplit/>
          <w:trHeight w:val="1134"/>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9E5AE1" w:rsidRPr="009E5AE1" w:rsidRDefault="009E5AE1" w:rsidP="009E5AE1">
            <w:pPr>
              <w:spacing w:after="0" w:line="240" w:lineRule="auto"/>
              <w:jc w:val="center"/>
              <w:rPr>
                <w:rFonts w:ascii="Times New Roman" w:eastAsia="Times New Roman" w:hAnsi="Times New Roman" w:cs="Times New Roman"/>
                <w:sz w:val="12"/>
                <w:szCs w:val="12"/>
                <w:lang w:eastAsia="ru-RU"/>
              </w:rPr>
            </w:pPr>
            <w:r w:rsidRPr="009E5AE1">
              <w:rPr>
                <w:rFonts w:ascii="Times New Roman" w:eastAsia="Times New Roman" w:hAnsi="Times New Roman" w:cs="Times New Roman"/>
                <w:sz w:val="12"/>
                <w:szCs w:val="12"/>
                <w:lang w:eastAsia="ru-RU"/>
              </w:rPr>
              <w:lastRenderedPageBreak/>
              <w:t>Строительство сетей водоснабжения малоэтажной застройки пос.</w:t>
            </w:r>
            <w:r>
              <w:rPr>
                <w:rFonts w:ascii="Times New Roman" w:eastAsia="Times New Roman" w:hAnsi="Times New Roman" w:cs="Times New Roman"/>
                <w:sz w:val="12"/>
                <w:szCs w:val="12"/>
                <w:lang w:eastAsia="ru-RU"/>
              </w:rPr>
              <w:t xml:space="preserve"> </w:t>
            </w:r>
            <w:r w:rsidRPr="009E5AE1">
              <w:rPr>
                <w:rFonts w:ascii="Times New Roman" w:eastAsia="Times New Roman" w:hAnsi="Times New Roman" w:cs="Times New Roman"/>
                <w:sz w:val="12"/>
                <w:szCs w:val="12"/>
                <w:lang w:eastAsia="ru-RU"/>
              </w:rPr>
              <w:t>Светлодольск муниципального района Сергиевский Самарской области  - 1 очередь</w:t>
            </w:r>
          </w:p>
        </w:tc>
        <w:tc>
          <w:tcPr>
            <w:tcW w:w="27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34 732 706,79</w:t>
            </w:r>
          </w:p>
        </w:tc>
        <w:tc>
          <w:tcPr>
            <w:tcW w:w="248"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21 447 446,44</w:t>
            </w:r>
          </w:p>
        </w:tc>
        <w:tc>
          <w:tcPr>
            <w:tcW w:w="248"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11 548 625,01</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1 736 635,34</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10 690 139,62</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5 756 229,03</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865 598,35</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10 757 306,82</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5 792 395,98</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871 036,99</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r>
      <w:tr w:rsidR="009E5AE1" w:rsidRPr="009E5AE1" w:rsidTr="009E5AE1">
        <w:trPr>
          <w:cantSplit/>
          <w:trHeight w:val="1134"/>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9E5AE1" w:rsidRPr="009E5AE1" w:rsidRDefault="009E5AE1" w:rsidP="009E5AE1">
            <w:pPr>
              <w:spacing w:after="0" w:line="240" w:lineRule="auto"/>
              <w:jc w:val="center"/>
              <w:rPr>
                <w:rFonts w:ascii="Times New Roman" w:eastAsia="Times New Roman" w:hAnsi="Times New Roman" w:cs="Times New Roman"/>
                <w:sz w:val="12"/>
                <w:szCs w:val="12"/>
                <w:lang w:eastAsia="ru-RU"/>
              </w:rPr>
            </w:pPr>
            <w:r w:rsidRPr="009E5AE1">
              <w:rPr>
                <w:rFonts w:ascii="Times New Roman" w:eastAsia="Times New Roman" w:hAnsi="Times New Roman" w:cs="Times New Roman"/>
                <w:sz w:val="12"/>
                <w:szCs w:val="12"/>
                <w:lang w:eastAsia="ru-RU"/>
              </w:rPr>
              <w:t>Строительство сетей водоотведения малоэтажной застройки пос.</w:t>
            </w:r>
            <w:r>
              <w:rPr>
                <w:rFonts w:ascii="Times New Roman" w:eastAsia="Times New Roman" w:hAnsi="Times New Roman" w:cs="Times New Roman"/>
                <w:sz w:val="12"/>
                <w:szCs w:val="12"/>
                <w:lang w:eastAsia="ru-RU"/>
              </w:rPr>
              <w:t xml:space="preserve"> </w:t>
            </w:r>
            <w:r w:rsidRPr="009E5AE1">
              <w:rPr>
                <w:rFonts w:ascii="Times New Roman" w:eastAsia="Times New Roman" w:hAnsi="Times New Roman" w:cs="Times New Roman"/>
                <w:sz w:val="12"/>
                <w:szCs w:val="12"/>
                <w:lang w:eastAsia="ru-RU"/>
              </w:rPr>
              <w:t>Светлодольск муниципального района Сергиевский Самарской области  -1  очередь</w:t>
            </w:r>
          </w:p>
        </w:tc>
        <w:tc>
          <w:tcPr>
            <w:tcW w:w="27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37 243 655,90</w:t>
            </w:r>
          </w:p>
        </w:tc>
        <w:tc>
          <w:tcPr>
            <w:tcW w:w="248"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22 997 957,52</w:t>
            </w:r>
          </w:p>
        </w:tc>
        <w:tc>
          <w:tcPr>
            <w:tcW w:w="248"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12 383 515,59</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1 862 182,79</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11 462 980,28</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6 172 374,00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928 176,54</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11 534 977,24</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6 211 141,59</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934 006,25</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r>
      <w:tr w:rsidR="009E5AE1" w:rsidRPr="009E5AE1" w:rsidTr="009E5AE1">
        <w:trPr>
          <w:cantSplit/>
          <w:trHeight w:val="1134"/>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9E5AE1" w:rsidRPr="009E5AE1" w:rsidRDefault="009E5AE1" w:rsidP="009E5AE1">
            <w:pPr>
              <w:spacing w:after="0" w:line="240" w:lineRule="auto"/>
              <w:jc w:val="center"/>
              <w:rPr>
                <w:rFonts w:ascii="Times New Roman" w:eastAsia="Times New Roman" w:hAnsi="Times New Roman" w:cs="Times New Roman"/>
                <w:sz w:val="12"/>
                <w:szCs w:val="12"/>
                <w:lang w:eastAsia="ru-RU"/>
              </w:rPr>
            </w:pPr>
            <w:r w:rsidRPr="009E5AE1">
              <w:rPr>
                <w:rFonts w:ascii="Times New Roman" w:eastAsia="Times New Roman" w:hAnsi="Times New Roman" w:cs="Times New Roman"/>
                <w:sz w:val="12"/>
                <w:szCs w:val="12"/>
                <w:lang w:eastAsia="ru-RU"/>
              </w:rPr>
              <w:lastRenderedPageBreak/>
              <w:t>Строительство сетей газоснабжения  малоэтажной застройки пос.</w:t>
            </w:r>
            <w:r>
              <w:rPr>
                <w:rFonts w:ascii="Times New Roman" w:eastAsia="Times New Roman" w:hAnsi="Times New Roman" w:cs="Times New Roman"/>
                <w:sz w:val="12"/>
                <w:szCs w:val="12"/>
                <w:lang w:eastAsia="ru-RU"/>
              </w:rPr>
              <w:t xml:space="preserve"> </w:t>
            </w:r>
            <w:r w:rsidRPr="009E5AE1">
              <w:rPr>
                <w:rFonts w:ascii="Times New Roman" w:eastAsia="Times New Roman" w:hAnsi="Times New Roman" w:cs="Times New Roman"/>
                <w:sz w:val="12"/>
                <w:szCs w:val="12"/>
                <w:lang w:eastAsia="ru-RU"/>
              </w:rPr>
              <w:t>Светлодольск муниципального района Сергиевский Самарской области  1 очередь</w:t>
            </w:r>
          </w:p>
        </w:tc>
        <w:tc>
          <w:tcPr>
            <w:tcW w:w="27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35 879 334,56</w:t>
            </w:r>
          </w:p>
        </w:tc>
        <w:tc>
          <w:tcPr>
            <w:tcW w:w="248"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22 155 489,09</w:t>
            </w:r>
          </w:p>
        </w:tc>
        <w:tc>
          <w:tcPr>
            <w:tcW w:w="248"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11 929 878,74</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1 793 966,73</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13 215 683,03</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7 116 137,01</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1 070 095,79</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noWrap/>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8 939 806,06</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4 813 741,73</w:t>
            </w:r>
          </w:p>
        </w:tc>
        <w:tc>
          <w:tcPr>
            <w:tcW w:w="247" w:type="dxa"/>
            <w:tcBorders>
              <w:top w:val="nil"/>
              <w:left w:val="nil"/>
              <w:bottom w:val="single" w:sz="4" w:space="0" w:color="auto"/>
              <w:right w:val="single" w:sz="4" w:space="0" w:color="auto"/>
            </w:tcBorders>
            <w:shd w:val="clear" w:color="auto" w:fill="auto"/>
            <w:noWrap/>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723 870,94</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r>
      <w:tr w:rsidR="009E5AE1" w:rsidRPr="009E5AE1" w:rsidTr="009E5AE1">
        <w:trPr>
          <w:cantSplit/>
          <w:trHeight w:val="1134"/>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9E5AE1" w:rsidRPr="009E5AE1" w:rsidRDefault="009E5AE1" w:rsidP="009E5AE1">
            <w:pPr>
              <w:spacing w:after="0" w:line="240" w:lineRule="auto"/>
              <w:jc w:val="center"/>
              <w:rPr>
                <w:rFonts w:ascii="Times New Roman" w:eastAsia="Times New Roman" w:hAnsi="Times New Roman" w:cs="Times New Roman"/>
                <w:sz w:val="12"/>
                <w:szCs w:val="12"/>
                <w:lang w:eastAsia="ru-RU"/>
              </w:rPr>
            </w:pPr>
            <w:r w:rsidRPr="009E5AE1">
              <w:rPr>
                <w:rFonts w:ascii="Times New Roman" w:eastAsia="Times New Roman" w:hAnsi="Times New Roman" w:cs="Times New Roman"/>
                <w:sz w:val="12"/>
                <w:szCs w:val="12"/>
                <w:lang w:eastAsia="ru-RU"/>
              </w:rPr>
              <w:t>Строительство улично-дорожной сети малоэтажной застройки пос. Светлодольск муниципального района Сергиевский Самарской области 1 очередь</w:t>
            </w:r>
          </w:p>
        </w:tc>
        <w:tc>
          <w:tcPr>
            <w:tcW w:w="27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147 489 402,75</w:t>
            </w:r>
          </w:p>
        </w:tc>
        <w:tc>
          <w:tcPr>
            <w:tcW w:w="248"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91 074 706,20</w:t>
            </w:r>
          </w:p>
        </w:tc>
        <w:tc>
          <w:tcPr>
            <w:tcW w:w="248"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49 040 226,41</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7 374 470,14</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51 081 197,07</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27 505 259,96</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4 136 129,32</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39 993 509,13</w:t>
            </w:r>
          </w:p>
        </w:tc>
        <w:tc>
          <w:tcPr>
            <w:tcW w:w="247" w:type="dxa"/>
            <w:tcBorders>
              <w:top w:val="nil"/>
              <w:left w:val="nil"/>
              <w:bottom w:val="single" w:sz="4" w:space="0" w:color="auto"/>
              <w:right w:val="single" w:sz="4" w:space="0" w:color="auto"/>
            </w:tcBorders>
            <w:shd w:val="clear" w:color="auto" w:fill="auto"/>
            <w:noWrap/>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21 534 966,45</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3 238 340,82</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c>
          <w:tcPr>
            <w:tcW w:w="247" w:type="dxa"/>
            <w:tcBorders>
              <w:top w:val="nil"/>
              <w:left w:val="nil"/>
              <w:bottom w:val="single" w:sz="4" w:space="0" w:color="auto"/>
              <w:right w:val="single" w:sz="4" w:space="0" w:color="auto"/>
            </w:tcBorders>
            <w:shd w:val="clear" w:color="auto" w:fill="auto"/>
            <w:textDirection w:val="btLr"/>
            <w:vAlign w:val="center"/>
            <w:hideMark/>
          </w:tcPr>
          <w:p w:rsidR="009E5AE1" w:rsidRPr="009E5AE1" w:rsidRDefault="009E5AE1" w:rsidP="009E5AE1">
            <w:pPr>
              <w:spacing w:after="0" w:line="240" w:lineRule="auto"/>
              <w:ind w:left="113" w:right="113"/>
              <w:jc w:val="center"/>
              <w:rPr>
                <w:rFonts w:ascii="Times New Roman" w:eastAsia="Times New Roman" w:hAnsi="Times New Roman" w:cs="Times New Roman"/>
                <w:color w:val="000000"/>
                <w:sz w:val="12"/>
                <w:szCs w:val="12"/>
                <w:lang w:eastAsia="ru-RU"/>
              </w:rPr>
            </w:pPr>
            <w:r w:rsidRPr="009E5AE1">
              <w:rPr>
                <w:rFonts w:ascii="Times New Roman" w:eastAsia="Times New Roman" w:hAnsi="Times New Roman" w:cs="Times New Roman"/>
                <w:color w:val="000000"/>
                <w:sz w:val="12"/>
                <w:szCs w:val="12"/>
                <w:lang w:eastAsia="ru-RU"/>
              </w:rPr>
              <w:t>0,00</w:t>
            </w:r>
          </w:p>
        </w:tc>
      </w:tr>
    </w:tbl>
    <w:p w:rsidR="009E5AE1" w:rsidRDefault="009E5AE1" w:rsidP="009E5AE1">
      <w:pPr>
        <w:tabs>
          <w:tab w:val="left" w:pos="0"/>
        </w:tabs>
        <w:spacing w:after="0" w:line="240" w:lineRule="auto"/>
        <w:ind w:firstLine="284"/>
        <w:jc w:val="center"/>
        <w:rPr>
          <w:rFonts w:ascii="Times New Roman" w:eastAsia="Calibri" w:hAnsi="Times New Roman" w:cs="Times New Roman"/>
          <w:iCs/>
          <w:sz w:val="12"/>
          <w:szCs w:val="12"/>
        </w:rPr>
      </w:pPr>
    </w:p>
    <w:p w:rsidR="000F4CBD" w:rsidRPr="000F4CBD" w:rsidRDefault="000F4CBD" w:rsidP="000F4CBD">
      <w:pPr>
        <w:tabs>
          <w:tab w:val="left" w:pos="0"/>
        </w:tabs>
        <w:spacing w:after="0" w:line="240" w:lineRule="auto"/>
        <w:ind w:firstLine="284"/>
        <w:jc w:val="center"/>
        <w:rPr>
          <w:rFonts w:ascii="Times New Roman" w:eastAsia="Calibri" w:hAnsi="Times New Roman" w:cs="Times New Roman"/>
          <w:iCs/>
          <w:sz w:val="12"/>
          <w:szCs w:val="12"/>
        </w:rPr>
      </w:pPr>
      <w:r w:rsidRPr="000F4CBD">
        <w:rPr>
          <w:rFonts w:ascii="Times New Roman" w:eastAsia="Calibri" w:hAnsi="Times New Roman" w:cs="Times New Roman"/>
          <w:iCs/>
          <w:sz w:val="12"/>
          <w:szCs w:val="12"/>
        </w:rPr>
        <w:t>Администрация</w:t>
      </w:r>
    </w:p>
    <w:p w:rsidR="000F4CBD" w:rsidRDefault="000F4CBD" w:rsidP="000F4CBD">
      <w:pPr>
        <w:tabs>
          <w:tab w:val="left" w:pos="0"/>
        </w:tabs>
        <w:spacing w:after="0" w:line="240" w:lineRule="auto"/>
        <w:ind w:firstLine="284"/>
        <w:jc w:val="center"/>
        <w:rPr>
          <w:rFonts w:ascii="Times New Roman" w:eastAsia="Calibri" w:hAnsi="Times New Roman" w:cs="Times New Roman"/>
          <w:iCs/>
          <w:sz w:val="12"/>
          <w:szCs w:val="12"/>
        </w:rPr>
      </w:pPr>
      <w:r w:rsidRPr="000F4CBD">
        <w:rPr>
          <w:rFonts w:ascii="Times New Roman" w:eastAsia="Calibri" w:hAnsi="Times New Roman" w:cs="Times New Roman"/>
          <w:iCs/>
          <w:sz w:val="12"/>
          <w:szCs w:val="12"/>
        </w:rPr>
        <w:t xml:space="preserve">сельского поселения Кармало-Аделяково </w:t>
      </w:r>
    </w:p>
    <w:p w:rsidR="000F4CBD" w:rsidRDefault="000F4CBD" w:rsidP="000F4CBD">
      <w:pPr>
        <w:tabs>
          <w:tab w:val="left" w:pos="0"/>
        </w:tabs>
        <w:spacing w:after="0" w:line="240" w:lineRule="auto"/>
        <w:ind w:firstLine="284"/>
        <w:jc w:val="center"/>
        <w:rPr>
          <w:rFonts w:ascii="Times New Roman" w:eastAsia="Calibri" w:hAnsi="Times New Roman" w:cs="Times New Roman"/>
          <w:iCs/>
          <w:sz w:val="12"/>
          <w:szCs w:val="12"/>
        </w:rPr>
      </w:pPr>
      <w:r w:rsidRPr="000F4CBD">
        <w:rPr>
          <w:rFonts w:ascii="Times New Roman" w:eastAsia="Calibri" w:hAnsi="Times New Roman" w:cs="Times New Roman"/>
          <w:iCs/>
          <w:sz w:val="12"/>
          <w:szCs w:val="12"/>
        </w:rPr>
        <w:t>муниципального района Сергиевский</w:t>
      </w:r>
    </w:p>
    <w:p w:rsidR="000F4CBD" w:rsidRPr="000F4CBD" w:rsidRDefault="000F4CBD" w:rsidP="000F4CBD">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ПОСТАНОВЛЕНИ</w:t>
      </w:r>
      <w:r w:rsidRPr="000F4CBD">
        <w:rPr>
          <w:rFonts w:ascii="Times New Roman" w:eastAsia="Calibri" w:hAnsi="Times New Roman" w:cs="Times New Roman"/>
          <w:iCs/>
          <w:sz w:val="12"/>
          <w:szCs w:val="12"/>
        </w:rPr>
        <w:t>Е</w:t>
      </w:r>
    </w:p>
    <w:p w:rsidR="000F4CBD" w:rsidRPr="000F4CBD" w:rsidRDefault="000F4CBD" w:rsidP="000F4CBD">
      <w:pPr>
        <w:tabs>
          <w:tab w:val="left" w:pos="0"/>
        </w:tabs>
        <w:spacing w:after="0" w:line="240" w:lineRule="auto"/>
        <w:ind w:firstLine="284"/>
        <w:rPr>
          <w:rFonts w:ascii="Times New Roman" w:eastAsia="Calibri" w:hAnsi="Times New Roman" w:cs="Times New Roman"/>
          <w:iCs/>
          <w:sz w:val="12"/>
          <w:szCs w:val="12"/>
        </w:rPr>
      </w:pPr>
      <w:r w:rsidRPr="000F4CBD">
        <w:rPr>
          <w:rFonts w:ascii="Times New Roman" w:eastAsia="Calibri" w:hAnsi="Times New Roman" w:cs="Times New Roman"/>
          <w:iCs/>
          <w:sz w:val="12"/>
          <w:szCs w:val="12"/>
        </w:rPr>
        <w:t xml:space="preserve">от 31.12.2019г. </w:t>
      </w:r>
      <w:r>
        <w:rPr>
          <w:rFonts w:ascii="Times New Roman" w:eastAsia="Calibri" w:hAnsi="Times New Roman" w:cs="Times New Roman"/>
          <w:iCs/>
          <w:sz w:val="12"/>
          <w:szCs w:val="12"/>
        </w:rPr>
        <w:t xml:space="preserve">                                                                                                                                                                                                            </w:t>
      </w:r>
      <w:r w:rsidRPr="000F4CBD">
        <w:rPr>
          <w:rFonts w:ascii="Times New Roman" w:eastAsia="Calibri" w:hAnsi="Times New Roman" w:cs="Times New Roman"/>
          <w:iCs/>
          <w:sz w:val="12"/>
          <w:szCs w:val="12"/>
        </w:rPr>
        <w:t xml:space="preserve"> № 43</w:t>
      </w:r>
    </w:p>
    <w:p w:rsidR="000F4CBD" w:rsidRPr="000F4CBD" w:rsidRDefault="000F4CBD" w:rsidP="000F4CBD">
      <w:pPr>
        <w:tabs>
          <w:tab w:val="left" w:pos="0"/>
        </w:tabs>
        <w:spacing w:after="0" w:line="240" w:lineRule="auto"/>
        <w:ind w:firstLine="284"/>
        <w:jc w:val="center"/>
        <w:rPr>
          <w:rFonts w:ascii="Times New Roman" w:eastAsia="Calibri" w:hAnsi="Times New Roman" w:cs="Times New Roman"/>
          <w:iCs/>
          <w:sz w:val="12"/>
          <w:szCs w:val="12"/>
        </w:rPr>
      </w:pPr>
      <w:r w:rsidRPr="000F4CBD">
        <w:rPr>
          <w:rFonts w:ascii="Times New Roman" w:eastAsia="Calibri" w:hAnsi="Times New Roman" w:cs="Times New Roman"/>
          <w:iCs/>
          <w:sz w:val="12"/>
          <w:szCs w:val="12"/>
        </w:rPr>
        <w:t>Об утверждении муницип</w:t>
      </w:r>
      <w:r>
        <w:rPr>
          <w:rFonts w:ascii="Times New Roman" w:eastAsia="Calibri" w:hAnsi="Times New Roman" w:cs="Times New Roman"/>
          <w:iCs/>
          <w:sz w:val="12"/>
          <w:szCs w:val="12"/>
        </w:rPr>
        <w:t xml:space="preserve">альной программы «Комплексное </w:t>
      </w:r>
      <w:r w:rsidRPr="000F4CBD">
        <w:rPr>
          <w:rFonts w:ascii="Times New Roman" w:eastAsia="Calibri" w:hAnsi="Times New Roman" w:cs="Times New Roman"/>
          <w:iCs/>
          <w:sz w:val="12"/>
          <w:szCs w:val="12"/>
        </w:rPr>
        <w:t>развитие сельского поселения Кармало-Аделяково муниципального района Сергиевский Самарской области» на 2020-2025 гг.</w:t>
      </w:r>
    </w:p>
    <w:p w:rsidR="000F4CBD" w:rsidRPr="000F4CBD" w:rsidRDefault="000F4CBD" w:rsidP="000F4CBD">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0F4CBD">
        <w:rPr>
          <w:rFonts w:ascii="Times New Roman" w:eastAsia="Calibri" w:hAnsi="Times New Roman" w:cs="Times New Roman"/>
          <w:iCs/>
          <w:sz w:val="12"/>
          <w:szCs w:val="12"/>
        </w:rPr>
        <w:t>В соответствии с постановлением Правительства Самарской области от 27 ноября 2019 года  №864 «Об утверждении государственной программы Самарской области «Комплексное развитие сельских территорий Самарской области на 2020 - 2025 годы»», Федеральным законом от 06.10.2003 № 131-ФЗ «Об общих принципах организации местного самоуправления в Российской Федерации», Уставом сельского поселения Кармало-Аделяково, в целях повышения уровня и качества жизни сельского  населения, устойчивого развития сельского поселения</w:t>
      </w:r>
      <w:proofErr w:type="gramEnd"/>
      <w:r w:rsidRPr="000F4CBD">
        <w:rPr>
          <w:rFonts w:ascii="Times New Roman" w:eastAsia="Calibri" w:hAnsi="Times New Roman" w:cs="Times New Roman"/>
          <w:iCs/>
          <w:sz w:val="12"/>
          <w:szCs w:val="12"/>
        </w:rPr>
        <w:t>, Администрация сельского поселения Кармало-Аделяково му</w:t>
      </w:r>
      <w:r>
        <w:rPr>
          <w:rFonts w:ascii="Times New Roman" w:eastAsia="Calibri" w:hAnsi="Times New Roman" w:cs="Times New Roman"/>
          <w:iCs/>
          <w:sz w:val="12"/>
          <w:szCs w:val="12"/>
        </w:rPr>
        <w:t>ниципального района Сергиевский</w:t>
      </w:r>
    </w:p>
    <w:p w:rsidR="000F4CBD" w:rsidRPr="000F4CBD" w:rsidRDefault="000F4CBD" w:rsidP="000F4CBD">
      <w:pPr>
        <w:tabs>
          <w:tab w:val="left" w:pos="0"/>
        </w:tabs>
        <w:spacing w:after="0" w:line="240" w:lineRule="auto"/>
        <w:ind w:firstLine="284"/>
        <w:jc w:val="both"/>
        <w:rPr>
          <w:rFonts w:ascii="Times New Roman" w:eastAsia="Calibri" w:hAnsi="Times New Roman" w:cs="Times New Roman"/>
          <w:iCs/>
          <w:sz w:val="12"/>
          <w:szCs w:val="12"/>
        </w:rPr>
      </w:pPr>
      <w:r w:rsidRPr="000F4CBD">
        <w:rPr>
          <w:rFonts w:ascii="Times New Roman" w:eastAsia="Calibri" w:hAnsi="Times New Roman" w:cs="Times New Roman"/>
          <w:iCs/>
          <w:sz w:val="12"/>
          <w:szCs w:val="12"/>
        </w:rPr>
        <w:t>ПОСТАНОВЛЯЕТ:</w:t>
      </w:r>
    </w:p>
    <w:p w:rsidR="000F4CBD" w:rsidRPr="000F4CBD" w:rsidRDefault="000F4CBD" w:rsidP="000F4CBD">
      <w:pPr>
        <w:tabs>
          <w:tab w:val="left" w:pos="0"/>
        </w:tabs>
        <w:spacing w:after="0" w:line="240" w:lineRule="auto"/>
        <w:ind w:firstLine="284"/>
        <w:jc w:val="both"/>
        <w:rPr>
          <w:rFonts w:ascii="Times New Roman" w:eastAsia="Calibri" w:hAnsi="Times New Roman" w:cs="Times New Roman"/>
          <w:iCs/>
          <w:sz w:val="12"/>
          <w:szCs w:val="12"/>
        </w:rPr>
      </w:pPr>
      <w:r w:rsidRPr="000F4CBD">
        <w:rPr>
          <w:rFonts w:ascii="Times New Roman" w:eastAsia="Calibri" w:hAnsi="Times New Roman" w:cs="Times New Roman"/>
          <w:iCs/>
          <w:sz w:val="12"/>
          <w:szCs w:val="12"/>
        </w:rPr>
        <w:lastRenderedPageBreak/>
        <w:t>1.Утвердить муниципальную программу «Комплексное развитие сельского поселения Кармало-Аделяково муниципального района Сергиевский Самарской области» на 2020-2025гг. согласно приложению 1 к настоящему Постановлению.</w:t>
      </w:r>
    </w:p>
    <w:p w:rsidR="000F4CBD" w:rsidRPr="000F4CBD" w:rsidRDefault="000F4CBD" w:rsidP="000F4CBD">
      <w:pPr>
        <w:tabs>
          <w:tab w:val="left" w:pos="0"/>
        </w:tabs>
        <w:spacing w:after="0" w:line="240" w:lineRule="auto"/>
        <w:ind w:firstLine="284"/>
        <w:jc w:val="both"/>
        <w:rPr>
          <w:rFonts w:ascii="Times New Roman" w:eastAsia="Calibri" w:hAnsi="Times New Roman" w:cs="Times New Roman"/>
          <w:iCs/>
          <w:sz w:val="12"/>
          <w:szCs w:val="12"/>
        </w:rPr>
      </w:pPr>
      <w:r w:rsidRPr="000F4CBD">
        <w:rPr>
          <w:rFonts w:ascii="Times New Roman" w:eastAsia="Calibri" w:hAnsi="Times New Roman" w:cs="Times New Roman"/>
          <w:iCs/>
          <w:sz w:val="12"/>
          <w:szCs w:val="12"/>
        </w:rPr>
        <w:t>2.Установить, что расходные обязательства, возникающие в результате принятия настоящего постановления, исполняются за счет средств местного бюджета в пределах общего объема бюджетных ассигнований, предусматриваемого на соответствующий финансовый год.</w:t>
      </w:r>
    </w:p>
    <w:p w:rsidR="000F4CBD" w:rsidRPr="000F4CBD" w:rsidRDefault="000F4CBD" w:rsidP="000F4CBD">
      <w:pPr>
        <w:tabs>
          <w:tab w:val="left" w:pos="0"/>
        </w:tabs>
        <w:spacing w:after="0" w:line="240" w:lineRule="auto"/>
        <w:ind w:firstLine="284"/>
        <w:jc w:val="both"/>
        <w:rPr>
          <w:rFonts w:ascii="Times New Roman" w:eastAsia="Calibri" w:hAnsi="Times New Roman" w:cs="Times New Roman"/>
          <w:iCs/>
          <w:sz w:val="12"/>
          <w:szCs w:val="12"/>
        </w:rPr>
      </w:pPr>
      <w:r w:rsidRPr="000F4CBD">
        <w:rPr>
          <w:rFonts w:ascii="Times New Roman" w:eastAsia="Calibri" w:hAnsi="Times New Roman" w:cs="Times New Roman"/>
          <w:iCs/>
          <w:sz w:val="12"/>
          <w:szCs w:val="12"/>
        </w:rPr>
        <w:t>3.Опубликовать настоящее Постановление в газете «Сергиевский вестник».</w:t>
      </w:r>
    </w:p>
    <w:p w:rsidR="000F4CBD" w:rsidRPr="000F4CBD" w:rsidRDefault="000F4CBD" w:rsidP="000F4CBD">
      <w:pPr>
        <w:tabs>
          <w:tab w:val="left" w:pos="0"/>
        </w:tabs>
        <w:spacing w:after="0" w:line="240" w:lineRule="auto"/>
        <w:ind w:firstLine="284"/>
        <w:jc w:val="both"/>
        <w:rPr>
          <w:rFonts w:ascii="Times New Roman" w:eastAsia="Calibri" w:hAnsi="Times New Roman" w:cs="Times New Roman"/>
          <w:iCs/>
          <w:sz w:val="12"/>
          <w:szCs w:val="12"/>
        </w:rPr>
      </w:pPr>
      <w:r w:rsidRPr="000F4CBD">
        <w:rPr>
          <w:rFonts w:ascii="Times New Roman" w:eastAsia="Calibri" w:hAnsi="Times New Roman" w:cs="Times New Roman"/>
          <w:iCs/>
          <w:sz w:val="12"/>
          <w:szCs w:val="12"/>
        </w:rPr>
        <w:t>4. Настоящее Постановление вст</w:t>
      </w:r>
      <w:r>
        <w:rPr>
          <w:rFonts w:ascii="Times New Roman" w:eastAsia="Calibri" w:hAnsi="Times New Roman" w:cs="Times New Roman"/>
          <w:iCs/>
          <w:sz w:val="12"/>
          <w:szCs w:val="12"/>
        </w:rPr>
        <w:t>упает в силу с 01.01.2020 года.</w:t>
      </w:r>
    </w:p>
    <w:p w:rsidR="000F4CBD" w:rsidRPr="000F4CBD" w:rsidRDefault="000F4CBD" w:rsidP="000F4CBD">
      <w:pPr>
        <w:tabs>
          <w:tab w:val="left" w:pos="0"/>
        </w:tabs>
        <w:spacing w:after="0" w:line="240" w:lineRule="auto"/>
        <w:ind w:firstLine="284"/>
        <w:jc w:val="right"/>
        <w:rPr>
          <w:rFonts w:ascii="Times New Roman" w:eastAsia="Calibri" w:hAnsi="Times New Roman" w:cs="Times New Roman"/>
          <w:iCs/>
          <w:sz w:val="12"/>
          <w:szCs w:val="12"/>
        </w:rPr>
      </w:pPr>
      <w:r w:rsidRPr="000F4CBD">
        <w:rPr>
          <w:rFonts w:ascii="Times New Roman" w:eastAsia="Calibri" w:hAnsi="Times New Roman" w:cs="Times New Roman"/>
          <w:iCs/>
          <w:sz w:val="12"/>
          <w:szCs w:val="12"/>
        </w:rPr>
        <w:t xml:space="preserve">Глава сельского поселения Кармало-Аделяково </w:t>
      </w:r>
    </w:p>
    <w:p w:rsidR="000F4CBD" w:rsidRDefault="000F4CBD" w:rsidP="000F4CBD">
      <w:pPr>
        <w:tabs>
          <w:tab w:val="left" w:pos="0"/>
        </w:tabs>
        <w:spacing w:after="0" w:line="240" w:lineRule="auto"/>
        <w:ind w:firstLine="284"/>
        <w:jc w:val="right"/>
        <w:rPr>
          <w:rFonts w:ascii="Times New Roman" w:eastAsia="Calibri" w:hAnsi="Times New Roman" w:cs="Times New Roman"/>
          <w:iCs/>
          <w:sz w:val="12"/>
          <w:szCs w:val="12"/>
        </w:rPr>
      </w:pPr>
      <w:r w:rsidRPr="000F4CBD">
        <w:rPr>
          <w:rFonts w:ascii="Times New Roman" w:eastAsia="Calibri" w:hAnsi="Times New Roman" w:cs="Times New Roman"/>
          <w:iCs/>
          <w:sz w:val="12"/>
          <w:szCs w:val="12"/>
        </w:rPr>
        <w:t xml:space="preserve">муниципального района Сергиевский                   </w:t>
      </w:r>
    </w:p>
    <w:p w:rsidR="000F4CBD" w:rsidRDefault="000F4CBD" w:rsidP="000F4CBD">
      <w:pPr>
        <w:tabs>
          <w:tab w:val="left" w:pos="0"/>
        </w:tabs>
        <w:spacing w:after="0" w:line="240" w:lineRule="auto"/>
        <w:ind w:firstLine="284"/>
        <w:jc w:val="right"/>
        <w:rPr>
          <w:rFonts w:ascii="Times New Roman" w:eastAsia="Calibri" w:hAnsi="Times New Roman" w:cs="Times New Roman"/>
          <w:iCs/>
          <w:sz w:val="12"/>
          <w:szCs w:val="12"/>
        </w:rPr>
      </w:pPr>
      <w:r w:rsidRPr="000F4CBD">
        <w:rPr>
          <w:rFonts w:ascii="Times New Roman" w:eastAsia="Calibri" w:hAnsi="Times New Roman" w:cs="Times New Roman"/>
          <w:iCs/>
          <w:sz w:val="12"/>
          <w:szCs w:val="12"/>
        </w:rPr>
        <w:t xml:space="preserve">                       Карягин О.М.</w:t>
      </w:r>
    </w:p>
    <w:p w:rsidR="000F4CBD" w:rsidRDefault="000F4CBD" w:rsidP="000F4CBD">
      <w:pPr>
        <w:tabs>
          <w:tab w:val="left" w:pos="0"/>
        </w:tabs>
        <w:spacing w:after="0" w:line="240" w:lineRule="auto"/>
        <w:ind w:firstLine="284"/>
        <w:jc w:val="right"/>
        <w:rPr>
          <w:rFonts w:ascii="Times New Roman" w:eastAsia="Calibri" w:hAnsi="Times New Roman" w:cs="Times New Roman"/>
          <w:iCs/>
          <w:sz w:val="12"/>
          <w:szCs w:val="12"/>
        </w:rPr>
      </w:pPr>
    </w:p>
    <w:p w:rsidR="000F4CBD" w:rsidRPr="000F4CBD" w:rsidRDefault="000F4CBD" w:rsidP="000F4CBD">
      <w:pPr>
        <w:tabs>
          <w:tab w:val="left" w:pos="0"/>
        </w:tabs>
        <w:spacing w:after="0" w:line="240" w:lineRule="auto"/>
        <w:ind w:firstLine="284"/>
        <w:jc w:val="right"/>
        <w:rPr>
          <w:rFonts w:ascii="Times New Roman" w:eastAsia="Calibri" w:hAnsi="Times New Roman" w:cs="Times New Roman"/>
          <w:iCs/>
          <w:sz w:val="12"/>
          <w:szCs w:val="12"/>
        </w:rPr>
      </w:pPr>
      <w:r w:rsidRPr="000F4CBD">
        <w:rPr>
          <w:rFonts w:ascii="Times New Roman" w:eastAsia="Calibri" w:hAnsi="Times New Roman" w:cs="Times New Roman"/>
          <w:iCs/>
          <w:sz w:val="12"/>
          <w:szCs w:val="12"/>
        </w:rPr>
        <w:t>ПРИЛОЖЕНИЕ 1</w:t>
      </w:r>
    </w:p>
    <w:p w:rsidR="000F4CBD" w:rsidRDefault="000F4CBD" w:rsidP="000F4CBD">
      <w:pPr>
        <w:tabs>
          <w:tab w:val="left" w:pos="0"/>
        </w:tabs>
        <w:spacing w:after="0" w:line="240" w:lineRule="auto"/>
        <w:ind w:firstLine="284"/>
        <w:jc w:val="right"/>
        <w:rPr>
          <w:rFonts w:ascii="Times New Roman" w:eastAsia="Calibri" w:hAnsi="Times New Roman" w:cs="Times New Roman"/>
          <w:iCs/>
          <w:sz w:val="12"/>
          <w:szCs w:val="12"/>
        </w:rPr>
      </w:pPr>
      <w:r w:rsidRPr="000F4CBD">
        <w:rPr>
          <w:rFonts w:ascii="Times New Roman" w:eastAsia="Calibri" w:hAnsi="Times New Roman" w:cs="Times New Roman"/>
          <w:iCs/>
          <w:sz w:val="12"/>
          <w:szCs w:val="12"/>
        </w:rPr>
        <w:t xml:space="preserve">к постановлению администрации сельского поселения Кармало-Аделяково </w:t>
      </w:r>
    </w:p>
    <w:p w:rsidR="000F4CBD" w:rsidRPr="000F4CBD" w:rsidRDefault="000F4CBD" w:rsidP="000F4CBD">
      <w:pPr>
        <w:tabs>
          <w:tab w:val="left" w:pos="0"/>
        </w:tabs>
        <w:spacing w:after="0" w:line="240" w:lineRule="auto"/>
        <w:ind w:firstLine="284"/>
        <w:jc w:val="right"/>
        <w:rPr>
          <w:rFonts w:ascii="Times New Roman" w:eastAsia="Calibri" w:hAnsi="Times New Roman" w:cs="Times New Roman"/>
          <w:iCs/>
          <w:sz w:val="12"/>
          <w:szCs w:val="12"/>
        </w:rPr>
      </w:pPr>
      <w:r w:rsidRPr="000F4CBD">
        <w:rPr>
          <w:rFonts w:ascii="Times New Roman" w:eastAsia="Calibri" w:hAnsi="Times New Roman" w:cs="Times New Roman"/>
          <w:iCs/>
          <w:sz w:val="12"/>
          <w:szCs w:val="12"/>
        </w:rPr>
        <w:t>муниципального района Сергиевский</w:t>
      </w:r>
    </w:p>
    <w:p w:rsidR="000F4CBD" w:rsidRDefault="000F4CBD" w:rsidP="000F4CBD">
      <w:pPr>
        <w:tabs>
          <w:tab w:val="left" w:pos="0"/>
        </w:tabs>
        <w:spacing w:after="0" w:line="240" w:lineRule="auto"/>
        <w:ind w:firstLine="284"/>
        <w:jc w:val="right"/>
        <w:rPr>
          <w:rFonts w:ascii="Times New Roman" w:eastAsia="Calibri" w:hAnsi="Times New Roman" w:cs="Times New Roman"/>
          <w:iCs/>
          <w:sz w:val="12"/>
          <w:szCs w:val="12"/>
        </w:rPr>
      </w:pPr>
      <w:r w:rsidRPr="000F4CBD">
        <w:rPr>
          <w:rFonts w:ascii="Times New Roman" w:eastAsia="Calibri" w:hAnsi="Times New Roman" w:cs="Times New Roman"/>
          <w:iCs/>
          <w:sz w:val="12"/>
          <w:szCs w:val="12"/>
        </w:rPr>
        <w:t>№ 43 от 31.12.2019</w:t>
      </w:r>
    </w:p>
    <w:p w:rsidR="000F4CBD" w:rsidRPr="000F4CBD" w:rsidRDefault="000F4CBD" w:rsidP="000F4CBD">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Муниципальная программа </w:t>
      </w:r>
      <w:r w:rsidRPr="000F4CBD">
        <w:rPr>
          <w:rFonts w:ascii="Times New Roman" w:eastAsia="Calibri" w:hAnsi="Times New Roman" w:cs="Times New Roman"/>
          <w:iCs/>
          <w:sz w:val="12"/>
          <w:szCs w:val="12"/>
        </w:rPr>
        <w:t>«Комплексное развитие  сельского поселения Кармало-Аделяково муниципального района Сергиевский» на 2020-2025 гг.</w:t>
      </w:r>
    </w:p>
    <w:p w:rsidR="000F4CBD" w:rsidRDefault="000F4CBD" w:rsidP="000F4CBD">
      <w:pPr>
        <w:tabs>
          <w:tab w:val="left" w:pos="0"/>
        </w:tabs>
        <w:spacing w:after="0" w:line="240" w:lineRule="auto"/>
        <w:ind w:firstLine="284"/>
        <w:jc w:val="center"/>
        <w:rPr>
          <w:rFonts w:ascii="Times New Roman" w:eastAsia="Calibri" w:hAnsi="Times New Roman" w:cs="Times New Roman"/>
          <w:iCs/>
          <w:sz w:val="12"/>
          <w:szCs w:val="12"/>
        </w:rPr>
      </w:pPr>
      <w:r w:rsidRPr="000F4CBD">
        <w:rPr>
          <w:rFonts w:ascii="Times New Roman" w:eastAsia="Calibri" w:hAnsi="Times New Roman" w:cs="Times New Roman"/>
          <w:iCs/>
          <w:sz w:val="12"/>
          <w:szCs w:val="12"/>
        </w:rPr>
        <w:t>ПАСПОРТ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9"/>
        <w:gridCol w:w="5010"/>
      </w:tblGrid>
      <w:tr w:rsidR="000F4CBD" w:rsidRPr="000F4CBD" w:rsidTr="007160DA">
        <w:tc>
          <w:tcPr>
            <w:tcW w:w="3290" w:type="dxa"/>
            <w:tcBorders>
              <w:top w:val="single" w:sz="4" w:space="0" w:color="000000"/>
              <w:left w:val="single" w:sz="4" w:space="0" w:color="000000"/>
              <w:bottom w:val="single" w:sz="4" w:space="0" w:color="000000"/>
              <w:right w:val="single" w:sz="4" w:space="0" w:color="000000"/>
            </w:tcBorders>
            <w:hideMark/>
          </w:tcPr>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Наименование программы</w:t>
            </w:r>
          </w:p>
        </w:tc>
        <w:tc>
          <w:tcPr>
            <w:tcW w:w="6281" w:type="dxa"/>
            <w:tcBorders>
              <w:top w:val="single" w:sz="4" w:space="0" w:color="000000"/>
              <w:left w:val="single" w:sz="4" w:space="0" w:color="000000"/>
              <w:bottom w:val="single" w:sz="4" w:space="0" w:color="000000"/>
              <w:right w:val="single" w:sz="4" w:space="0" w:color="000000"/>
            </w:tcBorders>
            <w:hideMark/>
          </w:tcPr>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Муниципальная программа «Комплексное развитие сельского поселения Кармало-Аделяково муниципального района Сергиевский Самарской области» на 2020-2025гг.</w:t>
            </w:r>
          </w:p>
        </w:tc>
      </w:tr>
      <w:tr w:rsidR="000F4CBD" w:rsidRPr="000F4CBD" w:rsidTr="007160DA">
        <w:tc>
          <w:tcPr>
            <w:tcW w:w="3290" w:type="dxa"/>
            <w:tcBorders>
              <w:top w:val="single" w:sz="4" w:space="0" w:color="000000"/>
              <w:left w:val="single" w:sz="4" w:space="0" w:color="000000"/>
              <w:bottom w:val="single" w:sz="4" w:space="0" w:color="000000"/>
              <w:right w:val="single" w:sz="4" w:space="0" w:color="000000"/>
            </w:tcBorders>
            <w:hideMark/>
          </w:tcPr>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Основание для разработки</w:t>
            </w:r>
          </w:p>
        </w:tc>
        <w:tc>
          <w:tcPr>
            <w:tcW w:w="6281" w:type="dxa"/>
            <w:tcBorders>
              <w:top w:val="single" w:sz="4" w:space="0" w:color="000000"/>
              <w:left w:val="single" w:sz="4" w:space="0" w:color="000000"/>
              <w:bottom w:val="single" w:sz="4" w:space="0" w:color="000000"/>
              <w:right w:val="single" w:sz="4" w:space="0" w:color="000000"/>
            </w:tcBorders>
            <w:hideMark/>
          </w:tcPr>
          <w:p w:rsidR="000F4CBD" w:rsidRPr="000F4CBD" w:rsidRDefault="000F4CBD" w:rsidP="000F4CBD">
            <w:pPr>
              <w:spacing w:after="0" w:line="240" w:lineRule="auto"/>
              <w:rPr>
                <w:rFonts w:ascii="Times New Roman" w:hAnsi="Times New Roman" w:cs="Times New Roman"/>
                <w:color w:val="000000" w:themeColor="text1"/>
                <w:sz w:val="12"/>
                <w:szCs w:val="12"/>
              </w:rPr>
            </w:pPr>
            <w:r w:rsidRPr="000F4CBD">
              <w:rPr>
                <w:rFonts w:ascii="Times New Roman" w:hAnsi="Times New Roman" w:cs="Times New Roman"/>
                <w:sz w:val="12"/>
                <w:szCs w:val="12"/>
              </w:rPr>
              <w:t xml:space="preserve">Постановление  </w:t>
            </w:r>
            <w:r w:rsidRPr="000F4CBD">
              <w:rPr>
                <w:rFonts w:ascii="Times New Roman" w:hAnsi="Times New Roman" w:cs="Times New Roman"/>
                <w:color w:val="000000" w:themeColor="text1"/>
                <w:sz w:val="12"/>
                <w:szCs w:val="12"/>
              </w:rPr>
              <w:t xml:space="preserve">Правительства </w:t>
            </w:r>
            <w:r w:rsidRPr="000F4CBD">
              <w:rPr>
                <w:rFonts w:ascii="Times New Roman" w:hAnsi="Times New Roman" w:cs="Times New Roman"/>
                <w:bCs/>
                <w:color w:val="000000" w:themeColor="text1"/>
                <w:sz w:val="12"/>
                <w:szCs w:val="12"/>
                <w:shd w:val="clear" w:color="auto" w:fill="FFFFFF"/>
              </w:rPr>
              <w:t>Самарской области от 27 ноября 2019 года  №864 «Об утверждении государственной программы Самарской области «Комплексное развитие сельских территорий Самарской области на 2020 - 2025 годы»</w:t>
            </w:r>
            <w:r w:rsidRPr="000F4CBD">
              <w:rPr>
                <w:rFonts w:ascii="Times New Roman" w:hAnsi="Times New Roman" w:cs="Times New Roman"/>
                <w:color w:val="000000" w:themeColor="text1"/>
                <w:sz w:val="12"/>
                <w:szCs w:val="12"/>
              </w:rPr>
              <w:t>»,</w:t>
            </w:r>
            <w:r w:rsidRPr="000F4CBD">
              <w:rPr>
                <w:rFonts w:ascii="Times New Roman" w:hAnsi="Times New Roman" w:cs="Times New Roman"/>
                <w:sz w:val="12"/>
                <w:szCs w:val="12"/>
              </w:rPr>
              <w:t xml:space="preserve"> от 06.10.2003 № 131-ФЗ «Об общих принципах организации местного самоуправления в Российской Федерации»</w:t>
            </w:r>
          </w:p>
        </w:tc>
      </w:tr>
      <w:tr w:rsidR="000F4CBD" w:rsidRPr="000F4CBD" w:rsidTr="000F4CBD">
        <w:trPr>
          <w:trHeight w:val="70"/>
        </w:trPr>
        <w:tc>
          <w:tcPr>
            <w:tcW w:w="3290" w:type="dxa"/>
            <w:tcBorders>
              <w:top w:val="single" w:sz="4" w:space="0" w:color="000000"/>
              <w:left w:val="single" w:sz="4" w:space="0" w:color="000000"/>
              <w:bottom w:val="single" w:sz="4" w:space="0" w:color="000000"/>
              <w:right w:val="single" w:sz="4" w:space="0" w:color="000000"/>
            </w:tcBorders>
            <w:hideMark/>
          </w:tcPr>
          <w:p w:rsidR="000F4CBD" w:rsidRPr="000F4CBD" w:rsidRDefault="000F4CBD" w:rsidP="000F4CBD">
            <w:pPr>
              <w:pStyle w:val="aff6"/>
              <w:tabs>
                <w:tab w:val="left" w:pos="709"/>
              </w:tabs>
              <w:spacing w:after="0" w:afterAutospacing="0"/>
              <w:rPr>
                <w:sz w:val="12"/>
                <w:szCs w:val="12"/>
              </w:rPr>
            </w:pPr>
            <w:r w:rsidRPr="000F4CBD">
              <w:rPr>
                <w:sz w:val="12"/>
                <w:szCs w:val="12"/>
              </w:rPr>
              <w:t>Муниципальный заказчик-координатор Программы</w:t>
            </w:r>
          </w:p>
        </w:tc>
        <w:tc>
          <w:tcPr>
            <w:tcW w:w="6281" w:type="dxa"/>
            <w:tcBorders>
              <w:top w:val="single" w:sz="4" w:space="0" w:color="000000"/>
              <w:left w:val="single" w:sz="4" w:space="0" w:color="000000"/>
              <w:bottom w:val="single" w:sz="4" w:space="0" w:color="000000"/>
              <w:right w:val="single" w:sz="4" w:space="0" w:color="000000"/>
            </w:tcBorders>
            <w:hideMark/>
          </w:tcPr>
          <w:p w:rsidR="000F4CBD" w:rsidRPr="000F4CBD" w:rsidRDefault="000F4CBD" w:rsidP="000F4CBD">
            <w:pPr>
              <w:pStyle w:val="aff6"/>
              <w:tabs>
                <w:tab w:val="left" w:pos="709"/>
              </w:tabs>
              <w:spacing w:after="0" w:afterAutospacing="0"/>
              <w:jc w:val="both"/>
              <w:rPr>
                <w:sz w:val="12"/>
                <w:szCs w:val="12"/>
              </w:rPr>
            </w:pPr>
            <w:r w:rsidRPr="000F4CBD">
              <w:rPr>
                <w:sz w:val="12"/>
                <w:szCs w:val="12"/>
              </w:rPr>
              <w:t xml:space="preserve">- Администрация  сельского поселения Кармало-Аделяково муниципального района Сергиевский </w:t>
            </w:r>
          </w:p>
        </w:tc>
      </w:tr>
      <w:tr w:rsidR="000F4CBD" w:rsidRPr="000F4CBD" w:rsidTr="000F4CBD">
        <w:trPr>
          <w:trHeight w:val="70"/>
        </w:trPr>
        <w:tc>
          <w:tcPr>
            <w:tcW w:w="3290" w:type="dxa"/>
            <w:tcBorders>
              <w:top w:val="single" w:sz="4" w:space="0" w:color="000000"/>
              <w:left w:val="single" w:sz="4" w:space="0" w:color="000000"/>
              <w:bottom w:val="single" w:sz="4" w:space="0" w:color="000000"/>
              <w:right w:val="single" w:sz="4" w:space="0" w:color="000000"/>
            </w:tcBorders>
          </w:tcPr>
          <w:p w:rsidR="000F4CBD" w:rsidRPr="000F4CBD" w:rsidRDefault="000F4CBD" w:rsidP="000F4CBD">
            <w:pPr>
              <w:pStyle w:val="aff6"/>
              <w:tabs>
                <w:tab w:val="left" w:pos="709"/>
              </w:tabs>
              <w:spacing w:after="0" w:afterAutospacing="0"/>
              <w:rPr>
                <w:sz w:val="12"/>
                <w:szCs w:val="12"/>
              </w:rPr>
            </w:pPr>
            <w:r w:rsidRPr="000F4CBD">
              <w:rPr>
                <w:sz w:val="12"/>
                <w:szCs w:val="12"/>
              </w:rPr>
              <w:t>Разработчик Программы</w:t>
            </w:r>
          </w:p>
        </w:tc>
        <w:tc>
          <w:tcPr>
            <w:tcW w:w="6281" w:type="dxa"/>
            <w:tcBorders>
              <w:top w:val="single" w:sz="4" w:space="0" w:color="000000"/>
              <w:left w:val="single" w:sz="4" w:space="0" w:color="000000"/>
              <w:bottom w:val="single" w:sz="4" w:space="0" w:color="000000"/>
              <w:right w:val="single" w:sz="4" w:space="0" w:color="000000"/>
            </w:tcBorders>
            <w:hideMark/>
          </w:tcPr>
          <w:p w:rsidR="000F4CBD" w:rsidRPr="000F4CBD" w:rsidRDefault="000F4CBD" w:rsidP="000F4CBD">
            <w:pPr>
              <w:pStyle w:val="aff6"/>
              <w:tabs>
                <w:tab w:val="left" w:pos="709"/>
              </w:tabs>
              <w:spacing w:after="0" w:afterAutospacing="0"/>
              <w:jc w:val="both"/>
              <w:rPr>
                <w:sz w:val="12"/>
                <w:szCs w:val="12"/>
              </w:rPr>
            </w:pPr>
            <w:r w:rsidRPr="000F4CBD">
              <w:rPr>
                <w:sz w:val="12"/>
                <w:szCs w:val="12"/>
              </w:rPr>
              <w:t xml:space="preserve">- Администрация сельского поселения Кармало-Аделяково муниципального района Сергиевский </w:t>
            </w:r>
          </w:p>
        </w:tc>
      </w:tr>
      <w:tr w:rsidR="000F4CBD" w:rsidRPr="000F4CBD" w:rsidTr="000F4CBD">
        <w:trPr>
          <w:trHeight w:val="268"/>
        </w:trPr>
        <w:tc>
          <w:tcPr>
            <w:tcW w:w="3290" w:type="dxa"/>
            <w:tcBorders>
              <w:top w:val="single" w:sz="4" w:space="0" w:color="000000"/>
              <w:left w:val="single" w:sz="4" w:space="0" w:color="000000"/>
              <w:bottom w:val="single" w:sz="4" w:space="0" w:color="000000"/>
              <w:right w:val="single" w:sz="4" w:space="0" w:color="000000"/>
            </w:tcBorders>
          </w:tcPr>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Цели  муниципальной программы</w:t>
            </w:r>
            <w:r w:rsidRPr="000F4CBD">
              <w:rPr>
                <w:rFonts w:ascii="Times New Roman" w:hAnsi="Times New Roman" w:cs="Times New Roman"/>
                <w:sz w:val="12"/>
                <w:szCs w:val="12"/>
              </w:rPr>
              <w:tab/>
            </w:r>
          </w:p>
          <w:p w:rsidR="000F4CBD" w:rsidRPr="000F4CBD" w:rsidRDefault="000F4CBD" w:rsidP="000F4CBD">
            <w:pPr>
              <w:spacing w:after="0" w:line="240" w:lineRule="auto"/>
              <w:jc w:val="center"/>
              <w:rPr>
                <w:rFonts w:ascii="Times New Roman" w:hAnsi="Times New Roman" w:cs="Times New Roman"/>
                <w:sz w:val="12"/>
                <w:szCs w:val="12"/>
              </w:rPr>
            </w:pPr>
          </w:p>
          <w:p w:rsidR="000F4CBD" w:rsidRPr="000F4CBD" w:rsidRDefault="000F4CBD" w:rsidP="000F4CBD">
            <w:pPr>
              <w:spacing w:after="0" w:line="240" w:lineRule="auto"/>
              <w:jc w:val="center"/>
              <w:rPr>
                <w:rFonts w:ascii="Times New Roman" w:hAnsi="Times New Roman" w:cs="Times New Roman"/>
                <w:sz w:val="12"/>
                <w:szCs w:val="12"/>
              </w:rPr>
            </w:pPr>
          </w:p>
          <w:p w:rsidR="000F4CBD" w:rsidRPr="000F4CBD" w:rsidRDefault="000F4CBD" w:rsidP="000F4CBD">
            <w:pPr>
              <w:spacing w:after="0" w:line="240" w:lineRule="auto"/>
              <w:jc w:val="center"/>
              <w:rPr>
                <w:rFonts w:ascii="Times New Roman" w:hAnsi="Times New Roman" w:cs="Times New Roman"/>
                <w:sz w:val="12"/>
                <w:szCs w:val="12"/>
              </w:rPr>
            </w:pPr>
          </w:p>
          <w:p w:rsidR="000F4CBD" w:rsidRPr="000F4CBD" w:rsidRDefault="000F4CBD" w:rsidP="000F4CBD">
            <w:pPr>
              <w:spacing w:after="0" w:line="240" w:lineRule="auto"/>
              <w:jc w:val="center"/>
              <w:rPr>
                <w:rFonts w:ascii="Times New Roman" w:hAnsi="Times New Roman" w:cs="Times New Roman"/>
                <w:sz w:val="12"/>
                <w:szCs w:val="12"/>
              </w:rPr>
            </w:pPr>
          </w:p>
        </w:tc>
        <w:tc>
          <w:tcPr>
            <w:tcW w:w="6281" w:type="dxa"/>
            <w:tcBorders>
              <w:top w:val="single" w:sz="4" w:space="0" w:color="000000"/>
              <w:left w:val="single" w:sz="4" w:space="0" w:color="000000"/>
              <w:bottom w:val="single" w:sz="4" w:space="0" w:color="000000"/>
              <w:right w:val="single" w:sz="4" w:space="0" w:color="000000"/>
            </w:tcBorders>
            <w:hideMark/>
          </w:tcPr>
          <w:p w:rsidR="000F4CBD" w:rsidRPr="000F4CBD" w:rsidRDefault="000F4CBD" w:rsidP="000F4CBD">
            <w:pPr>
              <w:pStyle w:val="af4"/>
              <w:spacing w:after="0" w:line="240" w:lineRule="auto"/>
              <w:ind w:left="0"/>
              <w:jc w:val="both"/>
              <w:rPr>
                <w:rFonts w:ascii="Times New Roman" w:hAnsi="Times New Roman" w:cs="Times New Roman"/>
                <w:sz w:val="12"/>
                <w:szCs w:val="12"/>
              </w:rPr>
            </w:pPr>
            <w:r w:rsidRPr="000F4CBD">
              <w:rPr>
                <w:rFonts w:ascii="Times New Roman" w:hAnsi="Times New Roman" w:cs="Times New Roman"/>
                <w:sz w:val="12"/>
                <w:szCs w:val="12"/>
              </w:rPr>
              <w:t xml:space="preserve">улучшение социально-экономических и экологических условий жизнедеятельности сельского населения для формирования необходимой демографической и </w:t>
            </w:r>
            <w:proofErr w:type="spellStart"/>
            <w:r w:rsidRPr="000F4CBD">
              <w:rPr>
                <w:rFonts w:ascii="Times New Roman" w:hAnsi="Times New Roman" w:cs="Times New Roman"/>
                <w:sz w:val="12"/>
                <w:szCs w:val="12"/>
              </w:rPr>
              <w:t>трудоресурсной</w:t>
            </w:r>
            <w:proofErr w:type="spellEnd"/>
            <w:r w:rsidRPr="000F4CBD">
              <w:rPr>
                <w:rFonts w:ascii="Times New Roman" w:hAnsi="Times New Roman" w:cs="Times New Roman"/>
                <w:sz w:val="12"/>
                <w:szCs w:val="12"/>
              </w:rPr>
              <w:t xml:space="preserve"> базы;</w:t>
            </w:r>
          </w:p>
          <w:p w:rsidR="000F4CBD" w:rsidRPr="000F4CBD" w:rsidRDefault="000F4CBD" w:rsidP="000F4CBD">
            <w:pPr>
              <w:pStyle w:val="af4"/>
              <w:spacing w:after="0" w:line="240" w:lineRule="auto"/>
              <w:ind w:left="0"/>
              <w:jc w:val="both"/>
              <w:rPr>
                <w:rFonts w:ascii="Times New Roman" w:hAnsi="Times New Roman" w:cs="Times New Roman"/>
                <w:sz w:val="12"/>
                <w:szCs w:val="12"/>
              </w:rPr>
            </w:pPr>
            <w:r w:rsidRPr="000F4CBD">
              <w:rPr>
                <w:rFonts w:ascii="Times New Roman" w:hAnsi="Times New Roman" w:cs="Times New Roman"/>
                <w:sz w:val="12"/>
                <w:szCs w:val="12"/>
              </w:rPr>
              <w:t>повышение заселенности сельских территорий, формирование сбалансированной системы расселения, улучшение качества жизнеобеспечения.</w:t>
            </w:r>
          </w:p>
        </w:tc>
      </w:tr>
      <w:tr w:rsidR="000F4CBD" w:rsidRPr="000F4CBD" w:rsidTr="007160DA">
        <w:tc>
          <w:tcPr>
            <w:tcW w:w="3290" w:type="dxa"/>
            <w:tcBorders>
              <w:top w:val="single" w:sz="4" w:space="0" w:color="000000"/>
              <w:left w:val="single" w:sz="4" w:space="0" w:color="000000"/>
              <w:bottom w:val="single" w:sz="4" w:space="0" w:color="000000"/>
              <w:right w:val="single" w:sz="4" w:space="0" w:color="000000"/>
            </w:tcBorders>
          </w:tcPr>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 xml:space="preserve">Задачи </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муниципальной программы</w:t>
            </w:r>
            <w:r w:rsidRPr="000F4CBD">
              <w:rPr>
                <w:rFonts w:ascii="Times New Roman" w:hAnsi="Times New Roman" w:cs="Times New Roman"/>
                <w:sz w:val="12"/>
                <w:szCs w:val="12"/>
              </w:rPr>
              <w:tab/>
            </w:r>
          </w:p>
          <w:p w:rsidR="000F4CBD" w:rsidRPr="000F4CBD" w:rsidRDefault="000F4CBD" w:rsidP="000F4CBD">
            <w:pPr>
              <w:spacing w:after="0" w:line="240" w:lineRule="auto"/>
              <w:rPr>
                <w:rFonts w:ascii="Times New Roman" w:hAnsi="Times New Roman" w:cs="Times New Roman"/>
                <w:sz w:val="12"/>
                <w:szCs w:val="12"/>
              </w:rPr>
            </w:pPr>
          </w:p>
        </w:tc>
        <w:tc>
          <w:tcPr>
            <w:tcW w:w="6281" w:type="dxa"/>
            <w:tcBorders>
              <w:top w:val="single" w:sz="4" w:space="0" w:color="000000"/>
              <w:left w:val="single" w:sz="4" w:space="0" w:color="000000"/>
              <w:bottom w:val="single" w:sz="4" w:space="0" w:color="000000"/>
              <w:right w:val="single" w:sz="4" w:space="0" w:color="000000"/>
            </w:tcBorders>
            <w:hideMark/>
          </w:tcPr>
          <w:p w:rsidR="000F4CBD" w:rsidRPr="000F4CBD" w:rsidRDefault="000F4CBD" w:rsidP="000F4CBD">
            <w:pPr>
              <w:pStyle w:val="af4"/>
              <w:spacing w:after="0" w:line="240" w:lineRule="auto"/>
              <w:ind w:left="0"/>
              <w:jc w:val="both"/>
              <w:rPr>
                <w:rFonts w:ascii="Times New Roman" w:hAnsi="Times New Roman" w:cs="Times New Roman"/>
                <w:sz w:val="12"/>
                <w:szCs w:val="12"/>
              </w:rPr>
            </w:pPr>
            <w:r w:rsidRPr="000F4CBD">
              <w:rPr>
                <w:rFonts w:ascii="Times New Roman" w:hAnsi="Times New Roman" w:cs="Times New Roman"/>
                <w:sz w:val="12"/>
                <w:szCs w:val="12"/>
              </w:rPr>
              <w:t xml:space="preserve">приближение условий жизнедеятельности в сельских поселениях к городским стандартам при сохранении особенностей сельского расселения, застройки и образа жизни; </w:t>
            </w:r>
          </w:p>
          <w:p w:rsidR="000F4CBD" w:rsidRPr="000F4CBD" w:rsidRDefault="000F4CBD" w:rsidP="000F4CBD">
            <w:pPr>
              <w:pStyle w:val="af4"/>
              <w:spacing w:after="0" w:line="240" w:lineRule="auto"/>
              <w:ind w:left="0"/>
              <w:jc w:val="both"/>
              <w:rPr>
                <w:rFonts w:ascii="Times New Roman" w:hAnsi="Times New Roman" w:cs="Times New Roman"/>
                <w:sz w:val="12"/>
                <w:szCs w:val="12"/>
              </w:rPr>
            </w:pPr>
            <w:r w:rsidRPr="000F4CBD">
              <w:rPr>
                <w:rFonts w:ascii="Times New Roman" w:hAnsi="Times New Roman" w:cs="Times New Roman"/>
                <w:sz w:val="12"/>
                <w:szCs w:val="12"/>
              </w:rPr>
              <w:t>повышение уровня занятости сельского населения, содействие созданию новых рабочих мест путем формирования благоприятных инфраструктурных условий для развития сельскохозяйственной и альтернативной деятельности;</w:t>
            </w:r>
          </w:p>
          <w:p w:rsidR="000F4CBD" w:rsidRPr="000F4CBD" w:rsidRDefault="000F4CBD" w:rsidP="000F4CBD">
            <w:pPr>
              <w:pStyle w:val="af4"/>
              <w:spacing w:after="0" w:line="240" w:lineRule="auto"/>
              <w:ind w:left="0"/>
              <w:jc w:val="both"/>
              <w:rPr>
                <w:rFonts w:ascii="Times New Roman" w:hAnsi="Times New Roman" w:cs="Times New Roman"/>
                <w:sz w:val="12"/>
                <w:szCs w:val="12"/>
              </w:rPr>
            </w:pPr>
            <w:r w:rsidRPr="000F4CBD">
              <w:rPr>
                <w:rFonts w:ascii="Times New Roman" w:hAnsi="Times New Roman" w:cs="Times New Roman"/>
                <w:sz w:val="12"/>
                <w:szCs w:val="12"/>
              </w:rPr>
              <w:t>снижение масштабов бедности на сельских территориях;</w:t>
            </w:r>
          </w:p>
          <w:p w:rsidR="000F4CBD" w:rsidRPr="000F4CBD" w:rsidRDefault="000F4CBD" w:rsidP="000F4CBD">
            <w:pPr>
              <w:pStyle w:val="af4"/>
              <w:spacing w:after="0" w:line="240" w:lineRule="auto"/>
              <w:ind w:left="0"/>
              <w:jc w:val="both"/>
              <w:rPr>
                <w:rFonts w:ascii="Times New Roman" w:hAnsi="Times New Roman" w:cs="Times New Roman"/>
                <w:sz w:val="12"/>
                <w:szCs w:val="12"/>
              </w:rPr>
            </w:pPr>
            <w:r w:rsidRPr="000F4CBD">
              <w:rPr>
                <w:rFonts w:ascii="Times New Roman" w:hAnsi="Times New Roman" w:cs="Times New Roman"/>
                <w:sz w:val="12"/>
                <w:szCs w:val="12"/>
              </w:rPr>
              <w:t>улучшение жилищных условий сельского населения, повышение привлекательности жизни в сельской местности для переселения горожан;</w:t>
            </w:r>
          </w:p>
          <w:p w:rsidR="000F4CBD" w:rsidRPr="000F4CBD" w:rsidRDefault="000F4CBD" w:rsidP="000F4CBD">
            <w:pPr>
              <w:tabs>
                <w:tab w:val="left" w:pos="840"/>
                <w:tab w:val="left" w:pos="1080"/>
              </w:tabs>
              <w:spacing w:after="0" w:line="240" w:lineRule="auto"/>
              <w:rPr>
                <w:rFonts w:ascii="Times New Roman" w:hAnsi="Times New Roman" w:cs="Times New Roman"/>
                <w:sz w:val="12"/>
                <w:szCs w:val="12"/>
              </w:rPr>
            </w:pPr>
            <w:r w:rsidRPr="000F4CBD">
              <w:rPr>
                <w:rFonts w:ascii="Times New Roman" w:hAnsi="Times New Roman" w:cs="Times New Roman"/>
                <w:sz w:val="12"/>
                <w:szCs w:val="12"/>
              </w:rPr>
              <w:t>активизация участия граждан в реализации инициативных проектов, направленных на решение приоритетных задач развития сельских территорий, формирование позитивного отношения к сельской местности и сельскому образу жизни.</w:t>
            </w:r>
          </w:p>
        </w:tc>
      </w:tr>
      <w:tr w:rsidR="000F4CBD" w:rsidRPr="000F4CBD" w:rsidTr="007160DA">
        <w:tc>
          <w:tcPr>
            <w:tcW w:w="3290" w:type="dxa"/>
            <w:tcBorders>
              <w:top w:val="single" w:sz="4" w:space="0" w:color="000000"/>
              <w:left w:val="single" w:sz="4" w:space="0" w:color="000000"/>
              <w:bottom w:val="single" w:sz="4" w:space="0" w:color="000000"/>
              <w:right w:val="single" w:sz="4" w:space="0" w:color="000000"/>
            </w:tcBorders>
            <w:hideMark/>
          </w:tcPr>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Целевые индикаторы (показатели) муниципальной программы</w:t>
            </w:r>
          </w:p>
        </w:tc>
        <w:tc>
          <w:tcPr>
            <w:tcW w:w="6281" w:type="dxa"/>
            <w:tcBorders>
              <w:top w:val="single" w:sz="4" w:space="0" w:color="000000"/>
              <w:left w:val="single" w:sz="4" w:space="0" w:color="000000"/>
              <w:bottom w:val="single" w:sz="4" w:space="0" w:color="000000"/>
              <w:right w:val="single" w:sz="4" w:space="0" w:color="000000"/>
            </w:tcBorders>
            <w:hideMark/>
          </w:tcPr>
          <w:p w:rsidR="000F4CBD" w:rsidRPr="000F4CBD" w:rsidRDefault="000F4CBD" w:rsidP="000F4CBD">
            <w:pPr>
              <w:pStyle w:val="ConsPlusNormal"/>
              <w:adjustRightInd/>
              <w:ind w:firstLine="0"/>
              <w:rPr>
                <w:rFonts w:ascii="Times New Roman" w:hAnsi="Times New Roman" w:cs="Times New Roman"/>
                <w:sz w:val="12"/>
                <w:szCs w:val="12"/>
              </w:rPr>
            </w:pPr>
            <w:r w:rsidRPr="000F4CBD">
              <w:rPr>
                <w:rFonts w:ascii="Times New Roman" w:hAnsi="Times New Roman" w:cs="Times New Roman"/>
                <w:sz w:val="12"/>
                <w:szCs w:val="12"/>
              </w:rPr>
              <w:t>количество площадок, расположенных на сельских территориях, обустроенных инженерной инфраструктурой и благоустроенных под компактную жилищную застройку;</w:t>
            </w:r>
          </w:p>
          <w:p w:rsidR="000F4CBD" w:rsidRPr="000F4CBD" w:rsidRDefault="000F4CBD" w:rsidP="000F4CBD">
            <w:pPr>
              <w:pStyle w:val="ConsPlusNormal"/>
              <w:adjustRightInd/>
              <w:ind w:firstLine="0"/>
              <w:jc w:val="both"/>
              <w:rPr>
                <w:rFonts w:ascii="Times New Roman" w:hAnsi="Times New Roman" w:cs="Times New Roman"/>
                <w:sz w:val="12"/>
                <w:szCs w:val="12"/>
              </w:rPr>
            </w:pPr>
            <w:r w:rsidRPr="000F4CBD">
              <w:rPr>
                <w:rFonts w:ascii="Times New Roman" w:hAnsi="Times New Roman" w:cs="Times New Roman"/>
                <w:sz w:val="12"/>
                <w:szCs w:val="12"/>
              </w:rPr>
              <w:t>протяженность введенных в действие локальных газопроводов;</w:t>
            </w:r>
          </w:p>
          <w:p w:rsidR="000F4CBD" w:rsidRPr="000F4CBD" w:rsidRDefault="000F4CBD" w:rsidP="000F4CBD">
            <w:pPr>
              <w:pStyle w:val="ConsPlusNormal"/>
              <w:adjustRightInd/>
              <w:ind w:firstLine="0"/>
              <w:jc w:val="both"/>
              <w:rPr>
                <w:rFonts w:ascii="Times New Roman" w:hAnsi="Times New Roman" w:cs="Times New Roman"/>
                <w:sz w:val="12"/>
                <w:szCs w:val="12"/>
              </w:rPr>
            </w:pPr>
            <w:r w:rsidRPr="000F4CBD">
              <w:rPr>
                <w:rFonts w:ascii="Times New Roman" w:hAnsi="Times New Roman" w:cs="Times New Roman"/>
                <w:sz w:val="12"/>
                <w:szCs w:val="12"/>
              </w:rPr>
              <w:t xml:space="preserve">протяженность введенных в действие локальных водопроводов; </w:t>
            </w:r>
          </w:p>
          <w:p w:rsidR="000F4CBD" w:rsidRPr="000F4CBD" w:rsidRDefault="000F4CBD" w:rsidP="000F4CBD">
            <w:pPr>
              <w:pStyle w:val="ConsPlusNormal"/>
              <w:adjustRightInd/>
              <w:ind w:firstLine="0"/>
              <w:jc w:val="both"/>
              <w:rPr>
                <w:rFonts w:ascii="Times New Roman" w:hAnsi="Times New Roman" w:cs="Times New Roman"/>
                <w:sz w:val="12"/>
                <w:szCs w:val="12"/>
              </w:rPr>
            </w:pPr>
            <w:r w:rsidRPr="000F4CBD">
              <w:rPr>
                <w:rFonts w:ascii="Times New Roman" w:hAnsi="Times New Roman" w:cs="Times New Roman"/>
                <w:sz w:val="12"/>
                <w:szCs w:val="12"/>
              </w:rPr>
              <w:t>количество реализованных проектов комплексного развития сельских территорий;</w:t>
            </w:r>
          </w:p>
          <w:p w:rsidR="000F4CBD" w:rsidRPr="000F4CBD" w:rsidRDefault="000F4CBD" w:rsidP="000F4CBD">
            <w:pPr>
              <w:pStyle w:val="ConsPlusNormal"/>
              <w:adjustRightInd/>
              <w:ind w:firstLine="0"/>
              <w:jc w:val="both"/>
              <w:rPr>
                <w:rFonts w:ascii="Times New Roman" w:hAnsi="Times New Roman" w:cs="Times New Roman"/>
                <w:sz w:val="12"/>
                <w:szCs w:val="12"/>
              </w:rPr>
            </w:pPr>
            <w:r w:rsidRPr="000F4CBD">
              <w:rPr>
                <w:rFonts w:ascii="Times New Roman" w:hAnsi="Times New Roman" w:cs="Times New Roman"/>
                <w:sz w:val="12"/>
                <w:szCs w:val="12"/>
              </w:rPr>
              <w:t>количество реализованных общественно значимых проектов по благоустройству сельских территорий</w:t>
            </w:r>
          </w:p>
        </w:tc>
      </w:tr>
      <w:tr w:rsidR="000F4CBD" w:rsidRPr="000F4CBD" w:rsidTr="007160DA">
        <w:tc>
          <w:tcPr>
            <w:tcW w:w="3290" w:type="dxa"/>
            <w:tcBorders>
              <w:top w:val="single" w:sz="4" w:space="0" w:color="000000"/>
              <w:left w:val="single" w:sz="4" w:space="0" w:color="000000"/>
              <w:bottom w:val="single" w:sz="4" w:space="0" w:color="000000"/>
              <w:right w:val="single" w:sz="4" w:space="0" w:color="000000"/>
            </w:tcBorders>
            <w:hideMark/>
          </w:tcPr>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Сроки и этапы реализации  муниципальной программы</w:t>
            </w:r>
          </w:p>
        </w:tc>
        <w:tc>
          <w:tcPr>
            <w:tcW w:w="6281" w:type="dxa"/>
            <w:tcBorders>
              <w:top w:val="single" w:sz="4" w:space="0" w:color="000000"/>
              <w:left w:val="single" w:sz="4" w:space="0" w:color="000000"/>
              <w:bottom w:val="single" w:sz="4" w:space="0" w:color="000000"/>
              <w:right w:val="single" w:sz="4" w:space="0" w:color="000000"/>
            </w:tcBorders>
          </w:tcPr>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 xml:space="preserve">Срок реализации программы: 2020-2025 гг. </w:t>
            </w:r>
          </w:p>
          <w:p w:rsidR="000F4CBD" w:rsidRPr="000F4CBD" w:rsidRDefault="000F4CBD" w:rsidP="000F4CBD">
            <w:pPr>
              <w:spacing w:after="0" w:line="240" w:lineRule="auto"/>
              <w:rPr>
                <w:rFonts w:ascii="Times New Roman" w:hAnsi="Times New Roman" w:cs="Times New Roman"/>
                <w:sz w:val="12"/>
                <w:szCs w:val="12"/>
              </w:rPr>
            </w:pPr>
          </w:p>
        </w:tc>
      </w:tr>
      <w:tr w:rsidR="000F4CBD" w:rsidRPr="000F4CBD" w:rsidTr="007160DA">
        <w:tc>
          <w:tcPr>
            <w:tcW w:w="3290" w:type="dxa"/>
            <w:tcBorders>
              <w:top w:val="single" w:sz="4" w:space="0" w:color="000000"/>
              <w:left w:val="single" w:sz="4" w:space="0" w:color="000000"/>
              <w:bottom w:val="single" w:sz="4" w:space="0" w:color="000000"/>
              <w:right w:val="single" w:sz="4" w:space="0" w:color="000000"/>
            </w:tcBorders>
          </w:tcPr>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Объем и источники финансирования  муниципальной программы</w:t>
            </w:r>
            <w:r w:rsidRPr="000F4CBD">
              <w:rPr>
                <w:rFonts w:ascii="Times New Roman" w:hAnsi="Times New Roman" w:cs="Times New Roman"/>
                <w:sz w:val="12"/>
                <w:szCs w:val="12"/>
              </w:rPr>
              <w:tab/>
            </w:r>
          </w:p>
          <w:p w:rsidR="000F4CBD" w:rsidRPr="000F4CBD" w:rsidRDefault="000F4CBD" w:rsidP="000F4CBD">
            <w:pPr>
              <w:spacing w:after="0" w:line="240" w:lineRule="auto"/>
              <w:rPr>
                <w:rFonts w:ascii="Times New Roman" w:hAnsi="Times New Roman" w:cs="Times New Roman"/>
                <w:sz w:val="12"/>
                <w:szCs w:val="12"/>
              </w:rPr>
            </w:pPr>
          </w:p>
        </w:tc>
        <w:tc>
          <w:tcPr>
            <w:tcW w:w="6281" w:type="dxa"/>
            <w:tcBorders>
              <w:top w:val="single" w:sz="4" w:space="0" w:color="000000"/>
              <w:left w:val="single" w:sz="4" w:space="0" w:color="000000"/>
              <w:bottom w:val="single" w:sz="4" w:space="0" w:color="000000"/>
              <w:right w:val="single" w:sz="4" w:space="0" w:color="000000"/>
            </w:tcBorders>
            <w:hideMark/>
          </w:tcPr>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Общий объем средств, направленных  на реализацию  муниципальной  программы  составляет  - 36 384 000,0  рублей</w:t>
            </w:r>
            <w:proofErr w:type="gramStart"/>
            <w:r w:rsidRPr="000F4CBD">
              <w:rPr>
                <w:rFonts w:ascii="Times New Roman" w:hAnsi="Times New Roman" w:cs="Times New Roman"/>
                <w:sz w:val="12"/>
                <w:szCs w:val="12"/>
              </w:rPr>
              <w:t xml:space="preserve"> (*), </w:t>
            </w:r>
            <w:proofErr w:type="gramEnd"/>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 xml:space="preserve">в  том числе за счет средств федерального бюджета – 7 000 000,0  рублей: </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2020 г – 7 000 000,0  рублей;</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2021 г – 0,00 рублей;</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2022 г – 0,00 рублей;</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2023 г – 0,00 рублей;</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2024 г – 0,00 рублей;</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2025 г – 0,00 рублей;</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 xml:space="preserve">в  том числе за счет средств областного бюджета- 29 384 000,0  рублей: </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2020 г – 29 384 000,0  рублей;</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2021 г –0,00  рублей;</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2022 г – 0,00  рублей;</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2023 г – 0,00рублей;</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2024 г – 0,00 рублей;</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2025 г – 0,00 рублей;</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 xml:space="preserve">в  том числе за счет средств местного бюджета – 0,00  рублей: </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2020 г – 0,00 рублей;</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2021 г – 0,00 рублей;</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2022 г – 0,00 рублей;</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2023 г – 0,00рублей;</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2024 г – 0,00 рублей;</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lastRenderedPageBreak/>
              <w:t>2025 г – 0,00 рублей;</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в  том числе за счет внебюджетных источников -</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 xml:space="preserve">0,00  рублей: </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2020 г – 0,00 рублей;</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2021 г – 0,00 рублей;</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2022 г – 0,00  рублей;</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2023 г – 0,00рублей;</w:t>
            </w:r>
          </w:p>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2024 г – 0,00 рублей;</w:t>
            </w:r>
          </w:p>
          <w:p w:rsidR="000F4CBD" w:rsidRPr="000F4CBD" w:rsidRDefault="000F4CBD" w:rsidP="000F4CBD">
            <w:pPr>
              <w:spacing w:after="0" w:line="240" w:lineRule="auto"/>
              <w:rPr>
                <w:rFonts w:ascii="Times New Roman" w:hAnsi="Times New Roman" w:cs="Times New Roman"/>
                <w:sz w:val="12"/>
                <w:szCs w:val="12"/>
                <w:highlight w:val="yellow"/>
              </w:rPr>
            </w:pPr>
            <w:r w:rsidRPr="000F4CBD">
              <w:rPr>
                <w:rFonts w:ascii="Times New Roman" w:hAnsi="Times New Roman" w:cs="Times New Roman"/>
                <w:sz w:val="12"/>
                <w:szCs w:val="12"/>
              </w:rPr>
              <w:t>2025 г – 0,00 рублей</w:t>
            </w:r>
          </w:p>
        </w:tc>
      </w:tr>
      <w:tr w:rsidR="000F4CBD" w:rsidRPr="000F4CBD" w:rsidTr="007160DA">
        <w:tc>
          <w:tcPr>
            <w:tcW w:w="3290" w:type="dxa"/>
            <w:tcBorders>
              <w:top w:val="single" w:sz="4" w:space="0" w:color="000000"/>
              <w:left w:val="single" w:sz="4" w:space="0" w:color="000000"/>
              <w:bottom w:val="single" w:sz="4" w:space="0" w:color="000000"/>
              <w:right w:val="single" w:sz="4" w:space="0" w:color="000000"/>
            </w:tcBorders>
            <w:hideMark/>
          </w:tcPr>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Ожидаемые результаты реализации  муниципальной программы</w:t>
            </w:r>
          </w:p>
        </w:tc>
        <w:tc>
          <w:tcPr>
            <w:tcW w:w="6281" w:type="dxa"/>
            <w:tcBorders>
              <w:top w:val="single" w:sz="4" w:space="0" w:color="000000"/>
              <w:left w:val="single" w:sz="4" w:space="0" w:color="000000"/>
              <w:bottom w:val="single" w:sz="4" w:space="0" w:color="000000"/>
              <w:right w:val="single" w:sz="4" w:space="0" w:color="000000"/>
            </w:tcBorders>
            <w:hideMark/>
          </w:tcPr>
          <w:p w:rsidR="000F4CBD" w:rsidRPr="000F4CBD" w:rsidRDefault="000F4CBD" w:rsidP="000F4CBD">
            <w:pPr>
              <w:spacing w:after="0" w:line="240" w:lineRule="auto"/>
              <w:rPr>
                <w:rFonts w:ascii="Times New Roman" w:hAnsi="Times New Roman" w:cs="Times New Roman"/>
                <w:sz w:val="12"/>
                <w:szCs w:val="12"/>
              </w:rPr>
            </w:pPr>
            <w:r w:rsidRPr="000F4CBD">
              <w:rPr>
                <w:rFonts w:ascii="Times New Roman" w:hAnsi="Times New Roman" w:cs="Times New Roman"/>
                <w:sz w:val="12"/>
                <w:szCs w:val="12"/>
              </w:rPr>
              <w:t>Контроль за целевым и эффективным использованием средств осуществляется администрацией сельского поселения Кармало-Аделяково муниципального района Сергиевский</w:t>
            </w:r>
          </w:p>
        </w:tc>
      </w:tr>
    </w:tbl>
    <w:p w:rsidR="000F4CBD" w:rsidRDefault="000F4CBD" w:rsidP="000F4CBD">
      <w:pPr>
        <w:tabs>
          <w:tab w:val="left" w:pos="0"/>
        </w:tabs>
        <w:spacing w:after="0" w:line="240" w:lineRule="auto"/>
        <w:ind w:firstLine="284"/>
        <w:jc w:val="center"/>
        <w:rPr>
          <w:rFonts w:ascii="Times New Roman" w:eastAsia="Calibri" w:hAnsi="Times New Roman" w:cs="Times New Roman"/>
          <w:iCs/>
          <w:sz w:val="12"/>
          <w:szCs w:val="12"/>
        </w:rPr>
      </w:pPr>
    </w:p>
    <w:p w:rsidR="000F4CBD" w:rsidRDefault="000F4CBD" w:rsidP="000F4CBD">
      <w:pPr>
        <w:autoSpaceDE w:val="0"/>
        <w:autoSpaceDN w:val="0"/>
        <w:adjustRightInd w:val="0"/>
        <w:spacing w:after="0" w:line="240" w:lineRule="auto"/>
        <w:rPr>
          <w:rFonts w:ascii="Times New Roman" w:hAnsi="Times New Roman" w:cs="Times New Roman"/>
          <w:sz w:val="12"/>
          <w:szCs w:val="12"/>
        </w:rPr>
      </w:pPr>
      <w:r w:rsidRPr="000F4CBD">
        <w:rPr>
          <w:rFonts w:ascii="Times New Roman" w:hAnsi="Times New Roman" w:cs="Times New Roman"/>
          <w:sz w:val="12"/>
          <w:szCs w:val="12"/>
        </w:rPr>
        <w:t>(*) Общий объем финансового обеспечения Программы</w:t>
      </w:r>
      <w:proofErr w:type="gramStart"/>
      <w:r w:rsidRPr="000F4CBD">
        <w:rPr>
          <w:rFonts w:ascii="Times New Roman" w:hAnsi="Times New Roman" w:cs="Times New Roman"/>
          <w:sz w:val="12"/>
          <w:szCs w:val="12"/>
        </w:rPr>
        <w:t xml:space="preserve"> ,</w:t>
      </w:r>
      <w:proofErr w:type="gramEnd"/>
      <w:r w:rsidRPr="000F4CBD">
        <w:rPr>
          <w:rFonts w:ascii="Times New Roman" w:hAnsi="Times New Roman" w:cs="Times New Roman"/>
          <w:sz w:val="12"/>
          <w:szCs w:val="12"/>
        </w:rPr>
        <w:t>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0F4CBD" w:rsidRDefault="000F4CBD" w:rsidP="000F4CBD">
      <w:pPr>
        <w:autoSpaceDE w:val="0"/>
        <w:autoSpaceDN w:val="0"/>
        <w:adjustRightInd w:val="0"/>
        <w:spacing w:after="0" w:line="240" w:lineRule="auto"/>
        <w:rPr>
          <w:rFonts w:ascii="Times New Roman" w:hAnsi="Times New Roman" w:cs="Times New Roman"/>
          <w:sz w:val="12"/>
          <w:szCs w:val="12"/>
        </w:rPr>
      </w:pPr>
    </w:p>
    <w:p w:rsidR="000F4CBD" w:rsidRPr="000F4CBD" w:rsidRDefault="000F4CBD" w:rsidP="000F4CBD">
      <w:pPr>
        <w:autoSpaceDE w:val="0"/>
        <w:autoSpaceDN w:val="0"/>
        <w:adjustRightInd w:val="0"/>
        <w:spacing w:after="0" w:line="240" w:lineRule="auto"/>
        <w:jc w:val="center"/>
        <w:rPr>
          <w:rFonts w:ascii="Times New Roman" w:hAnsi="Times New Roman" w:cs="Times New Roman"/>
          <w:b/>
          <w:sz w:val="12"/>
          <w:szCs w:val="12"/>
        </w:rPr>
      </w:pPr>
      <w:r w:rsidRPr="000F4CBD">
        <w:rPr>
          <w:rFonts w:ascii="Times New Roman" w:hAnsi="Times New Roman" w:cs="Times New Roman"/>
          <w:sz w:val="12"/>
          <w:szCs w:val="12"/>
        </w:rPr>
        <w:t xml:space="preserve">1. </w:t>
      </w:r>
      <w:r w:rsidRPr="000F4CBD">
        <w:rPr>
          <w:rFonts w:ascii="Times New Roman" w:hAnsi="Times New Roman" w:cs="Times New Roman"/>
          <w:b/>
          <w:sz w:val="12"/>
          <w:szCs w:val="12"/>
        </w:rPr>
        <w:t>Характеристика текущего состояния, основные проблемы в сфере реализации Муниципальной программы.</w:t>
      </w:r>
    </w:p>
    <w:p w:rsidR="000F4CBD" w:rsidRPr="000F4CBD" w:rsidRDefault="000F4CBD" w:rsidP="000F4CBD">
      <w:pPr>
        <w:pStyle w:val="ConsPlusNormal"/>
        <w:suppressAutoHyphens/>
        <w:jc w:val="both"/>
        <w:rPr>
          <w:rFonts w:ascii="Times New Roman" w:hAnsi="Times New Roman" w:cs="Times New Roman"/>
          <w:sz w:val="12"/>
          <w:szCs w:val="12"/>
        </w:rPr>
      </w:pPr>
    </w:p>
    <w:p w:rsidR="000F4CBD" w:rsidRPr="000F4CBD" w:rsidRDefault="000F4CBD" w:rsidP="007160DA">
      <w:pPr>
        <w:pStyle w:val="ConsPlusNormal"/>
        <w:ind w:firstLine="284"/>
        <w:jc w:val="both"/>
        <w:rPr>
          <w:rFonts w:ascii="Times New Roman" w:hAnsi="Times New Roman" w:cs="Times New Roman"/>
          <w:sz w:val="12"/>
          <w:szCs w:val="12"/>
        </w:rPr>
      </w:pPr>
      <w:r w:rsidRPr="000F4CBD">
        <w:rPr>
          <w:rFonts w:ascii="Times New Roman" w:hAnsi="Times New Roman" w:cs="Times New Roman"/>
          <w:sz w:val="12"/>
          <w:szCs w:val="12"/>
        </w:rPr>
        <w:t>Территория сельского поселения Кармало-Аделяково муниципального района Сергиевский Самарской области обладает мощным природным, демографическим и историко-культурным потенциалом. Однако комплекс накопившихся проблем в социально-экономическом, экологическом и демографическом развитии села препятствует его переходу к динамичному устойчивому развитию.</w:t>
      </w:r>
    </w:p>
    <w:p w:rsidR="000F4CBD" w:rsidRPr="000F4CBD" w:rsidRDefault="000F4CBD" w:rsidP="007160DA">
      <w:pPr>
        <w:spacing w:after="0" w:line="240" w:lineRule="auto"/>
        <w:ind w:firstLine="284"/>
        <w:jc w:val="both"/>
        <w:rPr>
          <w:rFonts w:ascii="Times New Roman" w:hAnsi="Times New Roman" w:cs="Times New Roman"/>
          <w:sz w:val="12"/>
          <w:szCs w:val="12"/>
        </w:rPr>
      </w:pPr>
      <w:r w:rsidRPr="000F4CBD">
        <w:rPr>
          <w:rFonts w:ascii="Times New Roman" w:hAnsi="Times New Roman" w:cs="Times New Roman"/>
          <w:sz w:val="12"/>
          <w:szCs w:val="12"/>
        </w:rPr>
        <w:t>Современное состояние существующей социальной, инженерной и транспортной инфраструктуры характеризуется низким качеством существующих объектов, их несоответствием потребностям сельского населения, снижением объемов капитальных вложений в создание новых объектов, а также необходимостью замены устаревшего оборудования.</w:t>
      </w:r>
    </w:p>
    <w:p w:rsidR="000F4CBD" w:rsidRPr="000F4CBD" w:rsidRDefault="000F4CBD" w:rsidP="007160DA">
      <w:pPr>
        <w:spacing w:after="0" w:line="240" w:lineRule="auto"/>
        <w:ind w:firstLine="284"/>
        <w:jc w:val="both"/>
        <w:rPr>
          <w:rFonts w:ascii="Times New Roman" w:hAnsi="Times New Roman" w:cs="Times New Roman"/>
          <w:sz w:val="12"/>
          <w:szCs w:val="12"/>
        </w:rPr>
      </w:pPr>
      <w:r w:rsidRPr="000F4CBD">
        <w:rPr>
          <w:rFonts w:ascii="Times New Roman" w:hAnsi="Times New Roman" w:cs="Times New Roman"/>
          <w:sz w:val="12"/>
          <w:szCs w:val="12"/>
        </w:rPr>
        <w:t xml:space="preserve">Численность населения сельского поселения Кармало-Аделяково муниципального района Сергиевский  по данным </w:t>
      </w:r>
      <w:proofErr w:type="spellStart"/>
      <w:r w:rsidRPr="000F4CBD">
        <w:rPr>
          <w:rFonts w:ascii="Times New Roman" w:hAnsi="Times New Roman" w:cs="Times New Roman"/>
          <w:sz w:val="12"/>
          <w:szCs w:val="12"/>
        </w:rPr>
        <w:t>Самарастат</w:t>
      </w:r>
      <w:proofErr w:type="spellEnd"/>
      <w:r w:rsidRPr="000F4CBD">
        <w:rPr>
          <w:rFonts w:ascii="Times New Roman" w:hAnsi="Times New Roman" w:cs="Times New Roman"/>
          <w:sz w:val="12"/>
          <w:szCs w:val="12"/>
        </w:rPr>
        <w:t xml:space="preserve"> на 1 января 2020 года составила 1146  человек.</w:t>
      </w:r>
    </w:p>
    <w:p w:rsidR="000F4CBD" w:rsidRPr="000F4CBD" w:rsidRDefault="000F4CBD" w:rsidP="007160DA">
      <w:pPr>
        <w:spacing w:after="0" w:line="240" w:lineRule="auto"/>
        <w:ind w:firstLine="284"/>
        <w:jc w:val="both"/>
        <w:rPr>
          <w:rFonts w:ascii="Times New Roman" w:hAnsi="Times New Roman" w:cs="Times New Roman"/>
          <w:color w:val="00B050"/>
          <w:sz w:val="12"/>
          <w:szCs w:val="12"/>
        </w:rPr>
      </w:pPr>
      <w:r w:rsidRPr="000F4CBD">
        <w:rPr>
          <w:rFonts w:ascii="Times New Roman" w:hAnsi="Times New Roman" w:cs="Times New Roman"/>
          <w:sz w:val="12"/>
          <w:szCs w:val="12"/>
        </w:rPr>
        <w:t>В отличие от городских  поселений, сельское поселение Кармало-Аделяково муниципального района Сергиевский отличается недостаточно развитой коммуникационной,</w:t>
      </w:r>
      <w:r w:rsidRPr="000F4CBD">
        <w:rPr>
          <w:rFonts w:ascii="Times New Roman" w:hAnsi="Times New Roman" w:cs="Times New Roman"/>
          <w:color w:val="FF0000"/>
          <w:sz w:val="12"/>
          <w:szCs w:val="12"/>
        </w:rPr>
        <w:t xml:space="preserve"> </w:t>
      </w:r>
      <w:r w:rsidRPr="000F4CBD">
        <w:rPr>
          <w:rFonts w:ascii="Times New Roman" w:hAnsi="Times New Roman" w:cs="Times New Roman"/>
          <w:sz w:val="12"/>
          <w:szCs w:val="12"/>
        </w:rPr>
        <w:t>транспортной и инженерной инфраструктурой, не обладает необходимыми условиями для развития предпринимательства, прежде всего, малого бизнеса, не имеет соответствующей современным условиям базы для оказания сельскому населению образовательных, медицинских, жилищно-коммунальных и социально-культурных услуг. Сельская территория характеризуется высоким уровнем безработицы и бедности.</w:t>
      </w:r>
      <w:r w:rsidRPr="000F4CBD">
        <w:rPr>
          <w:rFonts w:ascii="Times New Roman" w:hAnsi="Times New Roman" w:cs="Times New Roman"/>
          <w:color w:val="00B050"/>
          <w:sz w:val="12"/>
          <w:szCs w:val="12"/>
        </w:rPr>
        <w:t xml:space="preserve"> </w:t>
      </w:r>
    </w:p>
    <w:p w:rsidR="000F4CBD" w:rsidRPr="000F4CBD" w:rsidRDefault="000F4CBD" w:rsidP="007160DA">
      <w:pPr>
        <w:pStyle w:val="ConsPlusNormal"/>
        <w:suppressAutoHyphens/>
        <w:ind w:firstLine="284"/>
        <w:jc w:val="both"/>
        <w:rPr>
          <w:rFonts w:ascii="Times New Roman" w:hAnsi="Times New Roman" w:cs="Times New Roman"/>
          <w:sz w:val="12"/>
          <w:szCs w:val="12"/>
        </w:rPr>
      </w:pPr>
      <w:r w:rsidRPr="000F4CBD">
        <w:rPr>
          <w:rFonts w:ascii="Times New Roman" w:hAnsi="Times New Roman" w:cs="Times New Roman"/>
          <w:sz w:val="12"/>
          <w:szCs w:val="12"/>
        </w:rPr>
        <w:t xml:space="preserve">Реализация муниципальной программы позволит на основе системного стратегического подхода определить общие и секторальные ориентиры внутреннего развития сельского поселения Кармало-Аделяково муниципального района Сергиевский, учесть интересы сельских жителей, оценить и задействовать ресурсный, инфраструктурный и геоэкономический потенциал, получив таким образом синергетический эффект для развития муниципального района. </w:t>
      </w:r>
    </w:p>
    <w:p w:rsidR="000F4CBD" w:rsidRPr="000F4CBD" w:rsidRDefault="000F4CBD" w:rsidP="000F4CBD">
      <w:pPr>
        <w:pStyle w:val="ConsPlusNormal"/>
        <w:suppressAutoHyphens/>
        <w:jc w:val="both"/>
        <w:rPr>
          <w:rFonts w:ascii="Times New Roman" w:hAnsi="Times New Roman" w:cs="Times New Roman"/>
          <w:sz w:val="12"/>
          <w:szCs w:val="12"/>
        </w:rPr>
      </w:pPr>
    </w:p>
    <w:p w:rsidR="000F4CBD" w:rsidRPr="007160DA" w:rsidRDefault="000F4CBD" w:rsidP="007160DA">
      <w:pPr>
        <w:pStyle w:val="ConsPlusNormal"/>
        <w:suppressAutoHyphens/>
        <w:jc w:val="center"/>
        <w:outlineLvl w:val="2"/>
        <w:rPr>
          <w:rFonts w:ascii="Times New Roman" w:hAnsi="Times New Roman" w:cs="Times New Roman"/>
          <w:b/>
          <w:sz w:val="12"/>
          <w:szCs w:val="12"/>
        </w:rPr>
      </w:pPr>
      <w:r w:rsidRPr="000F4CBD">
        <w:rPr>
          <w:rFonts w:ascii="Times New Roman" w:hAnsi="Times New Roman" w:cs="Times New Roman"/>
          <w:b/>
          <w:sz w:val="12"/>
          <w:szCs w:val="12"/>
        </w:rPr>
        <w:t>2. Цели и задачи муниципальной программы</w:t>
      </w:r>
    </w:p>
    <w:p w:rsidR="000F4CBD" w:rsidRPr="000F4CBD" w:rsidRDefault="000F4CBD" w:rsidP="007160DA">
      <w:pPr>
        <w:pStyle w:val="ConsPlusNormal"/>
        <w:suppressAutoHyphens/>
        <w:ind w:firstLine="284"/>
        <w:jc w:val="both"/>
        <w:rPr>
          <w:rFonts w:ascii="Times New Roman" w:hAnsi="Times New Roman" w:cs="Times New Roman"/>
          <w:sz w:val="12"/>
          <w:szCs w:val="12"/>
        </w:rPr>
      </w:pPr>
      <w:r w:rsidRPr="000F4CBD">
        <w:rPr>
          <w:rFonts w:ascii="Times New Roman" w:hAnsi="Times New Roman" w:cs="Times New Roman"/>
          <w:sz w:val="12"/>
          <w:szCs w:val="12"/>
        </w:rPr>
        <w:t>Целью муниципальной программы являются обеспечение благоприятных условий для развития сельского поселения Кармало-Аделяково в муниципальном районе Сергиевский Самарской области:</w:t>
      </w:r>
    </w:p>
    <w:p w:rsidR="000F4CBD" w:rsidRPr="000F4CBD" w:rsidRDefault="000F4CBD" w:rsidP="007160DA">
      <w:pPr>
        <w:pStyle w:val="af4"/>
        <w:numPr>
          <w:ilvl w:val="0"/>
          <w:numId w:val="45"/>
        </w:numPr>
        <w:spacing w:after="0" w:line="240" w:lineRule="auto"/>
        <w:ind w:left="0" w:firstLine="284"/>
        <w:jc w:val="both"/>
        <w:rPr>
          <w:rFonts w:ascii="Times New Roman" w:hAnsi="Times New Roman" w:cs="Times New Roman"/>
          <w:sz w:val="12"/>
          <w:szCs w:val="12"/>
        </w:rPr>
      </w:pPr>
      <w:r w:rsidRPr="000F4CBD">
        <w:rPr>
          <w:rFonts w:ascii="Times New Roman" w:hAnsi="Times New Roman" w:cs="Times New Roman"/>
          <w:sz w:val="12"/>
          <w:szCs w:val="12"/>
        </w:rPr>
        <w:t xml:space="preserve">улучшение социально-экономических и экологических условий жизнедеятельности сельского населения для формирования необходимой демографической и </w:t>
      </w:r>
      <w:proofErr w:type="spellStart"/>
      <w:r w:rsidRPr="000F4CBD">
        <w:rPr>
          <w:rFonts w:ascii="Times New Roman" w:hAnsi="Times New Roman" w:cs="Times New Roman"/>
          <w:sz w:val="12"/>
          <w:szCs w:val="12"/>
        </w:rPr>
        <w:t>трудоресурсной</w:t>
      </w:r>
      <w:proofErr w:type="spellEnd"/>
      <w:r w:rsidRPr="000F4CBD">
        <w:rPr>
          <w:rFonts w:ascii="Times New Roman" w:hAnsi="Times New Roman" w:cs="Times New Roman"/>
          <w:sz w:val="12"/>
          <w:szCs w:val="12"/>
        </w:rPr>
        <w:t xml:space="preserve"> базы;</w:t>
      </w:r>
    </w:p>
    <w:p w:rsidR="000F4CBD" w:rsidRPr="000F4CBD" w:rsidRDefault="000F4CBD" w:rsidP="007160DA">
      <w:pPr>
        <w:pStyle w:val="af4"/>
        <w:numPr>
          <w:ilvl w:val="0"/>
          <w:numId w:val="45"/>
        </w:numPr>
        <w:spacing w:after="0" w:line="240" w:lineRule="auto"/>
        <w:ind w:left="0" w:firstLine="284"/>
        <w:jc w:val="both"/>
        <w:rPr>
          <w:rFonts w:ascii="Times New Roman" w:hAnsi="Times New Roman" w:cs="Times New Roman"/>
          <w:sz w:val="12"/>
          <w:szCs w:val="12"/>
        </w:rPr>
      </w:pPr>
      <w:r w:rsidRPr="000F4CBD">
        <w:rPr>
          <w:rFonts w:ascii="Times New Roman" w:hAnsi="Times New Roman" w:cs="Times New Roman"/>
          <w:sz w:val="12"/>
          <w:szCs w:val="12"/>
        </w:rPr>
        <w:t>повышение заселенности сельских территорий, формирование сбалансированной системы расселения, улучшение качества жизнеобеспечения.</w:t>
      </w:r>
    </w:p>
    <w:p w:rsidR="000F4CBD" w:rsidRPr="000F4CBD" w:rsidRDefault="000F4CBD" w:rsidP="007160DA">
      <w:pPr>
        <w:pStyle w:val="ConsPlusNormal"/>
        <w:suppressAutoHyphens/>
        <w:ind w:firstLine="284"/>
        <w:jc w:val="both"/>
        <w:rPr>
          <w:rFonts w:ascii="Times New Roman" w:hAnsi="Times New Roman" w:cs="Times New Roman"/>
          <w:sz w:val="12"/>
          <w:szCs w:val="12"/>
        </w:rPr>
      </w:pPr>
      <w:r w:rsidRPr="000F4CBD">
        <w:rPr>
          <w:rFonts w:ascii="Times New Roman" w:hAnsi="Times New Roman" w:cs="Times New Roman"/>
          <w:sz w:val="12"/>
          <w:szCs w:val="12"/>
        </w:rPr>
        <w:t>Для достижения поставленной цели с учетом объективных потребностей сельских жителей сельского поселения Кармало-Аделяково муниципального района  Сергиевский Самарской области необходимо решить ряд взаимосвязанных задач:</w:t>
      </w:r>
    </w:p>
    <w:p w:rsidR="000F4CBD" w:rsidRPr="000F4CBD" w:rsidRDefault="000F4CBD" w:rsidP="007160DA">
      <w:pPr>
        <w:pStyle w:val="af4"/>
        <w:numPr>
          <w:ilvl w:val="0"/>
          <w:numId w:val="46"/>
        </w:numPr>
        <w:tabs>
          <w:tab w:val="left" w:pos="0"/>
        </w:tabs>
        <w:spacing w:after="0" w:line="240" w:lineRule="auto"/>
        <w:ind w:left="0" w:firstLine="284"/>
        <w:jc w:val="both"/>
        <w:rPr>
          <w:rFonts w:ascii="Times New Roman" w:hAnsi="Times New Roman" w:cs="Times New Roman"/>
          <w:sz w:val="12"/>
          <w:szCs w:val="12"/>
        </w:rPr>
      </w:pPr>
      <w:r w:rsidRPr="000F4CBD">
        <w:rPr>
          <w:rFonts w:ascii="Times New Roman" w:hAnsi="Times New Roman" w:cs="Times New Roman"/>
          <w:sz w:val="12"/>
          <w:szCs w:val="12"/>
        </w:rPr>
        <w:t xml:space="preserve">приближение условий жизнедеятельности в сельских поселениях к городским стандартам при сохранении особенностей сельского расселения, застройки и образа жизни; </w:t>
      </w:r>
    </w:p>
    <w:p w:rsidR="000F4CBD" w:rsidRPr="000F4CBD" w:rsidRDefault="000F4CBD" w:rsidP="007160DA">
      <w:pPr>
        <w:pStyle w:val="af4"/>
        <w:numPr>
          <w:ilvl w:val="0"/>
          <w:numId w:val="46"/>
        </w:numPr>
        <w:tabs>
          <w:tab w:val="left" w:pos="0"/>
        </w:tabs>
        <w:spacing w:after="0" w:line="240" w:lineRule="auto"/>
        <w:ind w:left="0" w:firstLine="284"/>
        <w:jc w:val="both"/>
        <w:rPr>
          <w:rFonts w:ascii="Times New Roman" w:hAnsi="Times New Roman" w:cs="Times New Roman"/>
          <w:sz w:val="12"/>
          <w:szCs w:val="12"/>
        </w:rPr>
      </w:pPr>
      <w:r w:rsidRPr="000F4CBD">
        <w:rPr>
          <w:rFonts w:ascii="Times New Roman" w:hAnsi="Times New Roman" w:cs="Times New Roman"/>
          <w:sz w:val="12"/>
          <w:szCs w:val="12"/>
        </w:rPr>
        <w:t>повышение уровня занятости сельского населения, содействие созданию новых рабочих мест путем формирования благоприятных инфраструктурных условий для развития сельскохозяйственной и альтернативной деятельности;</w:t>
      </w:r>
    </w:p>
    <w:p w:rsidR="000F4CBD" w:rsidRPr="000F4CBD" w:rsidRDefault="000F4CBD" w:rsidP="007160DA">
      <w:pPr>
        <w:pStyle w:val="af4"/>
        <w:numPr>
          <w:ilvl w:val="0"/>
          <w:numId w:val="46"/>
        </w:numPr>
        <w:tabs>
          <w:tab w:val="left" w:pos="0"/>
        </w:tabs>
        <w:spacing w:after="0" w:line="240" w:lineRule="auto"/>
        <w:ind w:left="0" w:firstLine="284"/>
        <w:jc w:val="both"/>
        <w:rPr>
          <w:rFonts w:ascii="Times New Roman" w:hAnsi="Times New Roman" w:cs="Times New Roman"/>
          <w:sz w:val="12"/>
          <w:szCs w:val="12"/>
        </w:rPr>
      </w:pPr>
      <w:r w:rsidRPr="000F4CBD">
        <w:rPr>
          <w:rFonts w:ascii="Times New Roman" w:hAnsi="Times New Roman" w:cs="Times New Roman"/>
          <w:sz w:val="12"/>
          <w:szCs w:val="12"/>
        </w:rPr>
        <w:t>снижение масштабов бедности на сельских территориях;</w:t>
      </w:r>
    </w:p>
    <w:p w:rsidR="000F4CBD" w:rsidRPr="000F4CBD" w:rsidRDefault="000F4CBD" w:rsidP="007160DA">
      <w:pPr>
        <w:pStyle w:val="af4"/>
        <w:numPr>
          <w:ilvl w:val="0"/>
          <w:numId w:val="46"/>
        </w:numPr>
        <w:tabs>
          <w:tab w:val="left" w:pos="0"/>
        </w:tabs>
        <w:spacing w:after="0" w:line="240" w:lineRule="auto"/>
        <w:ind w:left="0" w:firstLine="284"/>
        <w:jc w:val="both"/>
        <w:rPr>
          <w:rFonts w:ascii="Times New Roman" w:hAnsi="Times New Roman" w:cs="Times New Roman"/>
          <w:sz w:val="12"/>
          <w:szCs w:val="12"/>
        </w:rPr>
      </w:pPr>
      <w:r w:rsidRPr="000F4CBD">
        <w:rPr>
          <w:rFonts w:ascii="Times New Roman" w:hAnsi="Times New Roman" w:cs="Times New Roman"/>
          <w:sz w:val="12"/>
          <w:szCs w:val="12"/>
        </w:rPr>
        <w:t>улучшение жилищных условий сельского населения, повышение привлекательности жизни в сельской местности для переселения горожан;</w:t>
      </w:r>
    </w:p>
    <w:p w:rsidR="000F4CBD" w:rsidRPr="000F4CBD" w:rsidRDefault="000F4CBD" w:rsidP="007160DA">
      <w:pPr>
        <w:pStyle w:val="af4"/>
        <w:numPr>
          <w:ilvl w:val="0"/>
          <w:numId w:val="46"/>
        </w:numPr>
        <w:tabs>
          <w:tab w:val="left" w:pos="0"/>
        </w:tabs>
        <w:spacing w:after="0" w:line="240" w:lineRule="auto"/>
        <w:ind w:left="0" w:firstLine="284"/>
        <w:jc w:val="both"/>
        <w:rPr>
          <w:rFonts w:ascii="Times New Roman" w:hAnsi="Times New Roman" w:cs="Times New Roman"/>
          <w:sz w:val="12"/>
          <w:szCs w:val="12"/>
        </w:rPr>
      </w:pPr>
      <w:r w:rsidRPr="000F4CBD">
        <w:rPr>
          <w:rFonts w:ascii="Times New Roman" w:hAnsi="Times New Roman" w:cs="Times New Roman"/>
          <w:sz w:val="12"/>
          <w:szCs w:val="12"/>
        </w:rPr>
        <w:t>активизация участия граждан в реализации инициативных проектов, направленных на решение приоритетных задач развития сельских территорий, формирование позитивного отношения к сельской местности и сельскому образу жизни.</w:t>
      </w:r>
    </w:p>
    <w:p w:rsidR="000F4CBD" w:rsidRPr="000F4CBD" w:rsidRDefault="000F4CBD" w:rsidP="007160DA">
      <w:pPr>
        <w:pStyle w:val="af4"/>
        <w:spacing w:after="0" w:line="240" w:lineRule="auto"/>
        <w:ind w:left="0" w:firstLine="284"/>
        <w:rPr>
          <w:rFonts w:ascii="Times New Roman" w:hAnsi="Times New Roman" w:cs="Times New Roman"/>
          <w:sz w:val="12"/>
          <w:szCs w:val="12"/>
        </w:rPr>
      </w:pPr>
      <w:r w:rsidRPr="000F4CBD">
        <w:rPr>
          <w:rFonts w:ascii="Times New Roman" w:hAnsi="Times New Roman" w:cs="Times New Roman"/>
          <w:sz w:val="12"/>
          <w:szCs w:val="12"/>
        </w:rPr>
        <w:t>Перечень основных мероприятий программы приведен в приложении 1.</w:t>
      </w:r>
    </w:p>
    <w:p w:rsidR="000F4CBD" w:rsidRPr="000F4CBD" w:rsidRDefault="000F4CBD" w:rsidP="000F4CBD">
      <w:pPr>
        <w:pStyle w:val="af4"/>
        <w:spacing w:after="0" w:line="240" w:lineRule="auto"/>
        <w:ind w:left="0"/>
        <w:rPr>
          <w:rFonts w:ascii="Times New Roman" w:hAnsi="Times New Roman" w:cs="Times New Roman"/>
          <w:sz w:val="12"/>
          <w:szCs w:val="12"/>
        </w:rPr>
      </w:pPr>
    </w:p>
    <w:p w:rsidR="000F4CBD" w:rsidRPr="007160DA" w:rsidRDefault="000F4CBD" w:rsidP="007160DA">
      <w:pPr>
        <w:pStyle w:val="ConsPlusNormal"/>
        <w:suppressAutoHyphens/>
        <w:jc w:val="center"/>
        <w:outlineLvl w:val="1"/>
        <w:rPr>
          <w:rFonts w:ascii="Times New Roman" w:hAnsi="Times New Roman" w:cs="Times New Roman"/>
          <w:b/>
          <w:sz w:val="12"/>
          <w:szCs w:val="12"/>
        </w:rPr>
      </w:pPr>
      <w:r w:rsidRPr="000F4CBD">
        <w:rPr>
          <w:rFonts w:ascii="Times New Roman" w:hAnsi="Times New Roman" w:cs="Times New Roman"/>
          <w:b/>
          <w:sz w:val="12"/>
          <w:szCs w:val="12"/>
        </w:rPr>
        <w:t>3.</w:t>
      </w:r>
      <w:r w:rsidRPr="000F4CBD">
        <w:rPr>
          <w:rFonts w:ascii="Times New Roman" w:hAnsi="Times New Roman" w:cs="Times New Roman"/>
          <w:sz w:val="12"/>
          <w:szCs w:val="12"/>
        </w:rPr>
        <w:t xml:space="preserve"> </w:t>
      </w:r>
      <w:r w:rsidRPr="000F4CBD">
        <w:rPr>
          <w:rFonts w:ascii="Times New Roman" w:hAnsi="Times New Roman" w:cs="Times New Roman"/>
          <w:b/>
          <w:sz w:val="12"/>
          <w:szCs w:val="12"/>
        </w:rPr>
        <w:t>Сроки и этапы реализации муниципальной программы</w:t>
      </w:r>
    </w:p>
    <w:p w:rsidR="000F4CBD" w:rsidRPr="000F4CBD" w:rsidRDefault="000F4CBD" w:rsidP="007160DA">
      <w:pPr>
        <w:pStyle w:val="ConsPlusNormal"/>
        <w:suppressAutoHyphens/>
        <w:ind w:firstLine="284"/>
        <w:jc w:val="both"/>
        <w:rPr>
          <w:rFonts w:ascii="Times New Roman" w:hAnsi="Times New Roman" w:cs="Times New Roman"/>
          <w:sz w:val="12"/>
          <w:szCs w:val="12"/>
        </w:rPr>
      </w:pPr>
      <w:r w:rsidRPr="000F4CBD">
        <w:rPr>
          <w:rFonts w:ascii="Times New Roman" w:hAnsi="Times New Roman" w:cs="Times New Roman"/>
          <w:sz w:val="12"/>
          <w:szCs w:val="12"/>
        </w:rPr>
        <w:t>Программа реализуется в 1 этап в 2020-2025 годах.</w:t>
      </w:r>
    </w:p>
    <w:p w:rsidR="000F4CBD" w:rsidRPr="000F4CBD" w:rsidRDefault="000F4CBD" w:rsidP="007160DA">
      <w:pPr>
        <w:pStyle w:val="1f4"/>
        <w:spacing w:line="240" w:lineRule="auto"/>
        <w:ind w:firstLine="0"/>
        <w:jc w:val="center"/>
        <w:rPr>
          <w:sz w:val="12"/>
          <w:szCs w:val="12"/>
        </w:rPr>
      </w:pPr>
      <w:r w:rsidRPr="000F4CBD">
        <w:rPr>
          <w:sz w:val="12"/>
          <w:szCs w:val="12"/>
        </w:rPr>
        <w:t>4. Важнейшие целевые индикаторы и показатели Программы</w:t>
      </w:r>
    </w:p>
    <w:p w:rsidR="000F4CBD" w:rsidRPr="000F4CBD" w:rsidRDefault="000F4CBD" w:rsidP="007160DA">
      <w:pPr>
        <w:pStyle w:val="ConsPlusNormal"/>
        <w:suppressAutoHyphens/>
        <w:ind w:firstLine="284"/>
        <w:jc w:val="both"/>
        <w:rPr>
          <w:rFonts w:ascii="Times New Roman" w:hAnsi="Times New Roman" w:cs="Times New Roman"/>
          <w:sz w:val="12"/>
          <w:szCs w:val="12"/>
        </w:rPr>
      </w:pPr>
      <w:r w:rsidRPr="000F4CBD">
        <w:rPr>
          <w:rFonts w:ascii="Times New Roman" w:hAnsi="Times New Roman" w:cs="Times New Roman"/>
          <w:sz w:val="12"/>
          <w:szCs w:val="12"/>
        </w:rPr>
        <w:t xml:space="preserve">Перечень стратегических показателей (индикаторов) муниципальной программы с указанием плановых значений по годам ее реализации до 2025 года представлен в </w:t>
      </w:r>
      <w:hyperlink w:anchor="P689" w:history="1">
        <w:r w:rsidRPr="000F4CBD">
          <w:rPr>
            <w:rFonts w:ascii="Times New Roman" w:hAnsi="Times New Roman" w:cs="Times New Roman"/>
            <w:sz w:val="12"/>
            <w:szCs w:val="12"/>
          </w:rPr>
          <w:t>приложении </w:t>
        </w:r>
      </w:hyperlink>
      <w:r w:rsidRPr="000F4CBD">
        <w:rPr>
          <w:rFonts w:ascii="Times New Roman" w:hAnsi="Times New Roman" w:cs="Times New Roman"/>
          <w:sz w:val="12"/>
          <w:szCs w:val="12"/>
        </w:rPr>
        <w:t>2 к муниципальной программе.</w:t>
      </w:r>
    </w:p>
    <w:p w:rsidR="000F4CBD" w:rsidRPr="000F4CBD" w:rsidRDefault="000F4CBD" w:rsidP="000F4CBD">
      <w:pPr>
        <w:pStyle w:val="ConsPlusNormal"/>
        <w:suppressAutoHyphens/>
        <w:jc w:val="both"/>
        <w:rPr>
          <w:rFonts w:ascii="Times New Roman" w:hAnsi="Times New Roman" w:cs="Times New Roman"/>
          <w:sz w:val="12"/>
          <w:szCs w:val="12"/>
        </w:rPr>
      </w:pPr>
    </w:p>
    <w:p w:rsidR="000F4CBD" w:rsidRPr="000F4CBD" w:rsidRDefault="000F4CBD" w:rsidP="000F4CBD">
      <w:pPr>
        <w:pStyle w:val="ConsPlusNormal"/>
        <w:suppressAutoHyphens/>
        <w:jc w:val="center"/>
        <w:rPr>
          <w:rFonts w:ascii="Times New Roman" w:hAnsi="Times New Roman" w:cs="Times New Roman"/>
          <w:b/>
          <w:sz w:val="12"/>
          <w:szCs w:val="12"/>
        </w:rPr>
      </w:pPr>
      <w:r w:rsidRPr="000F4CBD">
        <w:rPr>
          <w:rFonts w:ascii="Times New Roman" w:hAnsi="Times New Roman" w:cs="Times New Roman"/>
          <w:b/>
          <w:sz w:val="12"/>
          <w:szCs w:val="12"/>
        </w:rPr>
        <w:t>5. Финансовое обеспечение Программы.</w:t>
      </w:r>
    </w:p>
    <w:p w:rsidR="000F4CBD" w:rsidRPr="000F4CBD" w:rsidRDefault="000F4CBD" w:rsidP="000F4CBD">
      <w:pPr>
        <w:pStyle w:val="ConsPlusNormal"/>
        <w:suppressAutoHyphens/>
        <w:jc w:val="both"/>
        <w:rPr>
          <w:rFonts w:ascii="Times New Roman" w:hAnsi="Times New Roman" w:cs="Times New Roman"/>
          <w:b/>
          <w:sz w:val="12"/>
          <w:szCs w:val="12"/>
        </w:rPr>
      </w:pPr>
    </w:p>
    <w:p w:rsidR="000F4CBD" w:rsidRPr="000F4CBD" w:rsidRDefault="000F4CBD" w:rsidP="007160DA">
      <w:pPr>
        <w:tabs>
          <w:tab w:val="left" w:pos="720"/>
        </w:tabs>
        <w:spacing w:after="0" w:line="240" w:lineRule="auto"/>
        <w:ind w:firstLine="284"/>
        <w:jc w:val="both"/>
        <w:rPr>
          <w:rFonts w:ascii="Times New Roman" w:hAnsi="Times New Roman" w:cs="Times New Roman"/>
          <w:sz w:val="12"/>
          <w:szCs w:val="12"/>
        </w:rPr>
      </w:pPr>
      <w:proofErr w:type="gramStart"/>
      <w:r w:rsidRPr="000F4CBD">
        <w:rPr>
          <w:rFonts w:ascii="Times New Roman" w:hAnsi="Times New Roman" w:cs="Times New Roman"/>
          <w:sz w:val="12"/>
          <w:szCs w:val="12"/>
        </w:rPr>
        <w:t>Финансовые средства для решения проблемы  комплексного развития сельских территорий муниципального района Сергиевский Самарской области на 2020-2025 годы формируются за счет местного бюджета, субсидий из областного и федерального бюджетов, а также привлечения средств из внебюджетных источников.</w:t>
      </w:r>
      <w:proofErr w:type="gramEnd"/>
    </w:p>
    <w:p w:rsidR="000F4CBD" w:rsidRPr="000F4CBD" w:rsidRDefault="000F4CBD" w:rsidP="007160DA">
      <w:pPr>
        <w:spacing w:after="0" w:line="240" w:lineRule="auto"/>
        <w:ind w:firstLine="284"/>
        <w:jc w:val="both"/>
        <w:rPr>
          <w:rFonts w:ascii="Times New Roman" w:hAnsi="Times New Roman" w:cs="Times New Roman"/>
          <w:sz w:val="12"/>
          <w:szCs w:val="12"/>
        </w:rPr>
      </w:pPr>
      <w:r w:rsidRPr="000F4CBD">
        <w:rPr>
          <w:rFonts w:ascii="Times New Roman" w:hAnsi="Times New Roman" w:cs="Times New Roman"/>
          <w:sz w:val="12"/>
          <w:szCs w:val="12"/>
        </w:rPr>
        <w:t xml:space="preserve">Планируемый общий объем финансирования  Программы составит  </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36 384 000,0  рублей</w:t>
      </w:r>
      <w:proofErr w:type="gramStart"/>
      <w:r w:rsidRPr="000F4CBD">
        <w:rPr>
          <w:rFonts w:ascii="Times New Roman" w:hAnsi="Times New Roman" w:cs="Times New Roman"/>
          <w:sz w:val="12"/>
          <w:szCs w:val="12"/>
        </w:rPr>
        <w:t xml:space="preserve"> (*), </w:t>
      </w:r>
      <w:proofErr w:type="gramEnd"/>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 xml:space="preserve">в  том числе за счет средств федерального бюджета – 7 000 000,0  рублей: </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2020 г – 7 000 000,0  рублей;</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2021 г – 0,00 рублей;</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2022 г – 0,00 рублей;</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2023 г – 0,00 рублей;</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lastRenderedPageBreak/>
        <w:t>2024 г – 0,00 рублей;</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2025 г – 0,00 рублей;</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 xml:space="preserve">в  том числе за счет средств областного бюджета- 29 384 000,0  рублей: </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2020 г – 29 384 000,0  рублей;</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2021 г –0,00  рублей;</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2022 г – 0,00  рублей;</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2023 г – 0,00рублей;</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2024 г – 0,00 рублей;</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2025 г – 0,00 рублей;</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 xml:space="preserve">в  том числе за счет средств местного бюджета – 0,00  рублей: </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2020 г – 0,00 рублей;</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2021 г – 0,00 рублей;</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2022 г – 0,00 рублей;</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2023 г – 0,00рублей;</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2024 г – 0,00 рублей;</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2025 г – 0,00 рублей;</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 xml:space="preserve">в  том числе за счет внебюджетных источников - 0,00  рублей: </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2020 г – 0,00 рублей;</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2021 г – 0,00 рублей;</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2022 г – 0,00  рублей;</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2023 г – 0,00рублей;</w:t>
      </w:r>
    </w:p>
    <w:p w:rsidR="000F4CBD" w:rsidRPr="000F4CBD" w:rsidRDefault="000F4CBD" w:rsidP="007160DA">
      <w:pPr>
        <w:spacing w:after="0" w:line="240" w:lineRule="auto"/>
        <w:ind w:firstLine="284"/>
        <w:rPr>
          <w:rFonts w:ascii="Times New Roman" w:hAnsi="Times New Roman" w:cs="Times New Roman"/>
          <w:sz w:val="12"/>
          <w:szCs w:val="12"/>
        </w:rPr>
      </w:pPr>
      <w:r w:rsidRPr="000F4CBD">
        <w:rPr>
          <w:rFonts w:ascii="Times New Roman" w:hAnsi="Times New Roman" w:cs="Times New Roman"/>
          <w:sz w:val="12"/>
          <w:szCs w:val="12"/>
        </w:rPr>
        <w:t>2024 г – 0,00 рублей;</w:t>
      </w:r>
    </w:p>
    <w:p w:rsidR="000F4CBD" w:rsidRPr="000F4CBD" w:rsidRDefault="000F4CBD" w:rsidP="007160DA">
      <w:pPr>
        <w:tabs>
          <w:tab w:val="left" w:pos="720"/>
        </w:tabs>
        <w:spacing w:after="0" w:line="240" w:lineRule="auto"/>
        <w:ind w:firstLine="284"/>
        <w:jc w:val="both"/>
        <w:rPr>
          <w:rFonts w:ascii="Times New Roman" w:hAnsi="Times New Roman" w:cs="Times New Roman"/>
          <w:sz w:val="12"/>
          <w:szCs w:val="12"/>
        </w:rPr>
      </w:pPr>
      <w:r w:rsidRPr="000F4CBD">
        <w:rPr>
          <w:rFonts w:ascii="Times New Roman" w:hAnsi="Times New Roman" w:cs="Times New Roman"/>
          <w:sz w:val="12"/>
          <w:szCs w:val="12"/>
        </w:rPr>
        <w:t>2025 г – 0,00 рублей</w:t>
      </w:r>
    </w:p>
    <w:p w:rsidR="000F4CBD" w:rsidRPr="000F4CBD" w:rsidRDefault="000F4CBD" w:rsidP="007160DA">
      <w:pPr>
        <w:tabs>
          <w:tab w:val="left" w:pos="720"/>
        </w:tabs>
        <w:spacing w:after="0" w:line="240" w:lineRule="auto"/>
        <w:ind w:firstLine="284"/>
        <w:jc w:val="both"/>
        <w:rPr>
          <w:rFonts w:ascii="Times New Roman" w:hAnsi="Times New Roman" w:cs="Times New Roman"/>
          <w:sz w:val="12"/>
          <w:szCs w:val="12"/>
        </w:rPr>
      </w:pPr>
      <w:r w:rsidRPr="000F4CBD">
        <w:rPr>
          <w:rFonts w:ascii="Times New Roman" w:hAnsi="Times New Roman" w:cs="Times New Roman"/>
          <w:sz w:val="12"/>
          <w:szCs w:val="12"/>
        </w:rPr>
        <w:t xml:space="preserve">Расчет средств, необходимых для реализации Программы, приведен в приложении 3. </w:t>
      </w:r>
    </w:p>
    <w:p w:rsidR="000F4CBD" w:rsidRPr="000F4CBD" w:rsidRDefault="000F4CBD" w:rsidP="007160DA">
      <w:pPr>
        <w:tabs>
          <w:tab w:val="left" w:pos="720"/>
        </w:tabs>
        <w:spacing w:after="0" w:line="240" w:lineRule="auto"/>
        <w:ind w:firstLine="284"/>
        <w:rPr>
          <w:rFonts w:ascii="Times New Roman" w:hAnsi="Times New Roman" w:cs="Times New Roman"/>
          <w:sz w:val="12"/>
          <w:szCs w:val="12"/>
        </w:rPr>
      </w:pPr>
    </w:p>
    <w:p w:rsidR="000F4CBD" w:rsidRPr="007160DA" w:rsidRDefault="000F4CBD" w:rsidP="007160DA">
      <w:pPr>
        <w:pStyle w:val="1f4"/>
        <w:numPr>
          <w:ilvl w:val="0"/>
          <w:numId w:val="47"/>
        </w:numPr>
        <w:tabs>
          <w:tab w:val="left" w:pos="0"/>
        </w:tabs>
        <w:suppressAutoHyphens w:val="0"/>
        <w:spacing w:before="0" w:line="240" w:lineRule="auto"/>
        <w:ind w:left="0" w:firstLine="284"/>
        <w:contextualSpacing w:val="0"/>
        <w:jc w:val="center"/>
        <w:rPr>
          <w:sz w:val="12"/>
          <w:szCs w:val="12"/>
        </w:rPr>
      </w:pPr>
      <w:r w:rsidRPr="000F4CBD">
        <w:rPr>
          <w:sz w:val="12"/>
          <w:szCs w:val="12"/>
        </w:rPr>
        <w:t xml:space="preserve">Система организации </w:t>
      </w:r>
      <w:proofErr w:type="gramStart"/>
      <w:r w:rsidRPr="000F4CBD">
        <w:rPr>
          <w:sz w:val="12"/>
          <w:szCs w:val="12"/>
        </w:rPr>
        <w:t>контроля за</w:t>
      </w:r>
      <w:proofErr w:type="gramEnd"/>
      <w:r w:rsidRPr="000F4CBD">
        <w:rPr>
          <w:sz w:val="12"/>
          <w:szCs w:val="12"/>
        </w:rPr>
        <w:t xml:space="preserve"> ходом реализации Программы.</w:t>
      </w:r>
    </w:p>
    <w:p w:rsidR="000F4CBD" w:rsidRPr="000F4CBD" w:rsidRDefault="000F4CBD" w:rsidP="007160DA">
      <w:pPr>
        <w:spacing w:after="0" w:line="240" w:lineRule="auto"/>
        <w:ind w:firstLine="284"/>
        <w:jc w:val="both"/>
        <w:rPr>
          <w:rFonts w:ascii="Times New Roman" w:hAnsi="Times New Roman" w:cs="Times New Roman"/>
          <w:sz w:val="12"/>
          <w:szCs w:val="12"/>
        </w:rPr>
      </w:pPr>
      <w:r w:rsidRPr="000F4CBD">
        <w:rPr>
          <w:rFonts w:ascii="Times New Roman" w:hAnsi="Times New Roman" w:cs="Times New Roman"/>
          <w:sz w:val="12"/>
          <w:szCs w:val="12"/>
        </w:rPr>
        <w:t>Реализацию Программы   осуществляет  ответственный   исполнитель Программы – Администрация сельского поселения Кармало-Аделяково муниципального района Сергиевский.</w:t>
      </w:r>
    </w:p>
    <w:p w:rsidR="000F4CBD" w:rsidRPr="000F4CBD" w:rsidRDefault="000F4CBD" w:rsidP="007160DA">
      <w:pPr>
        <w:spacing w:after="0" w:line="240" w:lineRule="auto"/>
        <w:ind w:firstLine="284"/>
        <w:jc w:val="both"/>
        <w:rPr>
          <w:rFonts w:ascii="Times New Roman" w:hAnsi="Times New Roman" w:cs="Times New Roman"/>
          <w:sz w:val="12"/>
          <w:szCs w:val="12"/>
        </w:rPr>
      </w:pPr>
      <w:r w:rsidRPr="000F4CBD">
        <w:rPr>
          <w:rFonts w:ascii="Times New Roman" w:hAnsi="Times New Roman" w:cs="Times New Roman"/>
          <w:sz w:val="12"/>
          <w:szCs w:val="12"/>
        </w:rPr>
        <w:t xml:space="preserve">Контроль за целевым и эффективным использованием средств осуществляется администрацией сельского поселения Кармало-Аделяково муниципального района Сергиевский. </w:t>
      </w:r>
    </w:p>
    <w:p w:rsidR="000F4CBD" w:rsidRPr="000F4CBD" w:rsidRDefault="000F4CBD" w:rsidP="007160DA">
      <w:pPr>
        <w:spacing w:after="0" w:line="240" w:lineRule="auto"/>
        <w:ind w:firstLine="284"/>
        <w:rPr>
          <w:rFonts w:ascii="Times New Roman" w:hAnsi="Times New Roman" w:cs="Times New Roman"/>
          <w:sz w:val="12"/>
          <w:szCs w:val="12"/>
        </w:rPr>
      </w:pPr>
    </w:p>
    <w:p w:rsidR="000F4CBD" w:rsidRPr="000F4CBD" w:rsidRDefault="000F4CBD" w:rsidP="007160DA">
      <w:pPr>
        <w:pStyle w:val="af4"/>
        <w:numPr>
          <w:ilvl w:val="0"/>
          <w:numId w:val="47"/>
        </w:numPr>
        <w:spacing w:after="0" w:line="240" w:lineRule="auto"/>
        <w:ind w:left="0" w:firstLine="284"/>
        <w:jc w:val="center"/>
        <w:rPr>
          <w:rFonts w:ascii="Times New Roman" w:hAnsi="Times New Roman" w:cs="Times New Roman"/>
          <w:b/>
          <w:sz w:val="12"/>
          <w:szCs w:val="12"/>
        </w:rPr>
      </w:pPr>
      <w:r w:rsidRPr="000F4CBD">
        <w:rPr>
          <w:rFonts w:ascii="Times New Roman" w:hAnsi="Times New Roman" w:cs="Times New Roman"/>
          <w:b/>
          <w:sz w:val="12"/>
          <w:szCs w:val="12"/>
        </w:rPr>
        <w:t>Оценка эффективности реализации Программы.</w:t>
      </w:r>
    </w:p>
    <w:p w:rsidR="000F4CBD" w:rsidRPr="000F4CBD" w:rsidRDefault="000F4CBD" w:rsidP="007160DA">
      <w:pPr>
        <w:spacing w:after="0" w:line="240" w:lineRule="auto"/>
        <w:ind w:firstLine="284"/>
        <w:jc w:val="both"/>
        <w:rPr>
          <w:rFonts w:ascii="Times New Roman" w:hAnsi="Times New Roman" w:cs="Times New Roman"/>
          <w:sz w:val="12"/>
          <w:szCs w:val="12"/>
        </w:rPr>
      </w:pPr>
      <w:r w:rsidRPr="000F4CBD">
        <w:rPr>
          <w:rFonts w:ascii="Times New Roman" w:hAnsi="Times New Roman" w:cs="Times New Roman"/>
          <w:sz w:val="12"/>
          <w:szCs w:val="12"/>
        </w:rPr>
        <w:t>Оценка эффективности реализации Программы «Комплексное развитие сельских территорий в муниципальном районе Сергиевский Самарской области на 2020-2025годы»</w:t>
      </w:r>
    </w:p>
    <w:p w:rsidR="000F4CBD" w:rsidRPr="000F4CBD" w:rsidRDefault="000F4CBD" w:rsidP="007160DA">
      <w:pPr>
        <w:spacing w:after="0" w:line="240" w:lineRule="auto"/>
        <w:ind w:firstLine="284"/>
        <w:jc w:val="both"/>
        <w:rPr>
          <w:rFonts w:ascii="Times New Roman" w:hAnsi="Times New Roman" w:cs="Times New Roman"/>
          <w:sz w:val="12"/>
          <w:szCs w:val="12"/>
        </w:rPr>
      </w:pPr>
      <w:r w:rsidRPr="000F4CBD">
        <w:rPr>
          <w:rFonts w:ascii="Times New Roman" w:hAnsi="Times New Roman" w:cs="Times New Roman"/>
          <w:sz w:val="12"/>
          <w:szCs w:val="12"/>
        </w:rPr>
        <w:t xml:space="preserve"> Осуществляется муниципальным казенным учреждением «Управление заказчика-застройщика, архитектуры и градостроительства»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0F4CBD" w:rsidRPr="000F4CBD" w:rsidRDefault="000F4CBD" w:rsidP="007160DA">
      <w:pPr>
        <w:spacing w:after="0" w:line="240" w:lineRule="auto"/>
        <w:ind w:firstLine="284"/>
        <w:jc w:val="both"/>
        <w:rPr>
          <w:rFonts w:ascii="Times New Roman" w:hAnsi="Times New Roman" w:cs="Times New Roman"/>
          <w:sz w:val="12"/>
          <w:szCs w:val="12"/>
        </w:rPr>
      </w:pPr>
      <w:r w:rsidRPr="000F4CBD">
        <w:rPr>
          <w:rFonts w:ascii="Times New Roman"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0F4CBD" w:rsidRPr="000F4CBD" w:rsidRDefault="007160DA" w:rsidP="007160DA">
      <w:pPr>
        <w:spacing w:after="0" w:line="240" w:lineRule="auto"/>
        <w:ind w:firstLine="284"/>
        <w:jc w:val="both"/>
        <w:rPr>
          <w:rFonts w:ascii="Times New Roman" w:hAnsi="Times New Roman" w:cs="Times New Roman"/>
          <w:sz w:val="12"/>
          <w:szCs w:val="12"/>
        </w:rPr>
      </w:pPr>
      <w:r w:rsidRPr="000F4CBD">
        <w:rPr>
          <w:rFonts w:ascii="Times New Roman" w:hAnsi="Times New Roman" w:cs="Times New Roman"/>
          <w:snapToGrid w:val="0"/>
          <w:sz w:val="12"/>
          <w:szCs w:val="12"/>
        </w:rPr>
        <w:pict>
          <v:shape id="_x0000_s1123" type="#_x0000_t75" style="position:absolute;left:0;text-align:left;margin-left:150pt;margin-top:13.8pt;width:83.4pt;height:33.15pt;z-index:251725312" filled="t">
            <v:imagedata r:id="rId140" o:title=""/>
          </v:shape>
          <o:OLEObject Type="Embed" ProgID="Equation.3" ShapeID="_x0000_s1123" DrawAspect="Content" ObjectID="_1667368766" r:id="rId141"/>
        </w:pict>
      </w:r>
      <w:r w:rsidR="000F4CBD" w:rsidRPr="000F4CBD">
        <w:rPr>
          <w:rFonts w:ascii="Times New Roman" w:hAnsi="Times New Roman" w:cs="Times New Roman"/>
          <w:sz w:val="12"/>
          <w:szCs w:val="12"/>
        </w:rPr>
        <w:t xml:space="preserve">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 </w:t>
      </w:r>
    </w:p>
    <w:p w:rsidR="000F4CBD" w:rsidRPr="000F4CBD" w:rsidRDefault="000F4CBD" w:rsidP="000F4CBD">
      <w:pPr>
        <w:spacing w:after="0" w:line="240" w:lineRule="auto"/>
        <w:jc w:val="both"/>
        <w:rPr>
          <w:rFonts w:ascii="Times New Roman" w:hAnsi="Times New Roman" w:cs="Times New Roman"/>
          <w:sz w:val="12"/>
          <w:szCs w:val="12"/>
        </w:rPr>
      </w:pPr>
    </w:p>
    <w:p w:rsidR="000F4CBD" w:rsidRPr="000F4CBD" w:rsidRDefault="000F4CBD" w:rsidP="000F4CBD">
      <w:pPr>
        <w:spacing w:after="0" w:line="240" w:lineRule="auto"/>
        <w:jc w:val="both"/>
        <w:rPr>
          <w:rFonts w:ascii="Times New Roman" w:hAnsi="Times New Roman" w:cs="Times New Roman"/>
          <w:sz w:val="12"/>
          <w:szCs w:val="12"/>
        </w:rPr>
      </w:pPr>
      <w:r w:rsidRPr="000F4CBD">
        <w:rPr>
          <w:rFonts w:ascii="Times New Roman" w:hAnsi="Times New Roman" w:cs="Times New Roman"/>
          <w:sz w:val="12"/>
          <w:szCs w:val="12"/>
        </w:rPr>
        <w:tab/>
      </w:r>
      <w:r w:rsidRPr="000F4CBD">
        <w:rPr>
          <w:rFonts w:ascii="Times New Roman" w:hAnsi="Times New Roman" w:cs="Times New Roman"/>
          <w:sz w:val="12"/>
          <w:szCs w:val="12"/>
        </w:rPr>
        <w:tab/>
      </w:r>
      <w:r w:rsidRPr="000F4CBD">
        <w:rPr>
          <w:rFonts w:ascii="Times New Roman" w:hAnsi="Times New Roman" w:cs="Times New Roman"/>
          <w:sz w:val="12"/>
          <w:szCs w:val="12"/>
        </w:rPr>
        <w:tab/>
      </w:r>
      <w:r w:rsidRPr="000F4CBD">
        <w:rPr>
          <w:rFonts w:ascii="Times New Roman" w:hAnsi="Times New Roman" w:cs="Times New Roman"/>
          <w:sz w:val="12"/>
          <w:szCs w:val="12"/>
        </w:rPr>
        <w:tab/>
      </w:r>
      <w:r w:rsidRPr="000F4CBD">
        <w:rPr>
          <w:rFonts w:ascii="Times New Roman" w:hAnsi="Times New Roman" w:cs="Times New Roman"/>
          <w:sz w:val="12"/>
          <w:szCs w:val="12"/>
        </w:rPr>
        <w:tab/>
      </w:r>
      <w:r w:rsidRPr="000F4CBD">
        <w:rPr>
          <w:rFonts w:ascii="Times New Roman" w:hAnsi="Times New Roman" w:cs="Times New Roman"/>
          <w:sz w:val="12"/>
          <w:szCs w:val="12"/>
        </w:rPr>
        <w:tab/>
      </w:r>
      <w:r w:rsidRPr="000F4CBD">
        <w:rPr>
          <w:rFonts w:ascii="Times New Roman" w:hAnsi="Times New Roman" w:cs="Times New Roman"/>
          <w:sz w:val="12"/>
          <w:szCs w:val="12"/>
        </w:rPr>
        <w:tab/>
      </w:r>
      <w:r w:rsidRPr="000F4CBD">
        <w:rPr>
          <w:rFonts w:ascii="Times New Roman" w:hAnsi="Times New Roman" w:cs="Times New Roman"/>
          <w:sz w:val="12"/>
          <w:szCs w:val="12"/>
        </w:rPr>
        <w:tab/>
      </w:r>
      <w:r w:rsidRPr="000F4CBD">
        <w:rPr>
          <w:rFonts w:ascii="Times New Roman" w:hAnsi="Times New Roman" w:cs="Times New Roman"/>
          <w:sz w:val="12"/>
          <w:szCs w:val="12"/>
        </w:rPr>
        <w:tab/>
        <w:t xml:space="preserve">, </w:t>
      </w:r>
    </w:p>
    <w:p w:rsidR="000F4CBD" w:rsidRPr="000F4CBD" w:rsidRDefault="000F4CBD" w:rsidP="000F4CBD">
      <w:pPr>
        <w:spacing w:after="0" w:line="240" w:lineRule="auto"/>
        <w:jc w:val="both"/>
        <w:rPr>
          <w:rFonts w:ascii="Times New Roman" w:hAnsi="Times New Roman" w:cs="Times New Roman"/>
          <w:sz w:val="12"/>
          <w:szCs w:val="12"/>
        </w:rPr>
      </w:pPr>
      <w:r w:rsidRPr="000F4CBD">
        <w:rPr>
          <w:rFonts w:ascii="Times New Roman" w:hAnsi="Times New Roman" w:cs="Times New Roman"/>
          <w:sz w:val="12"/>
          <w:szCs w:val="12"/>
        </w:rPr>
        <w:t>где:</w:t>
      </w:r>
    </w:p>
    <w:p w:rsidR="000F4CBD" w:rsidRPr="000F4CBD" w:rsidRDefault="000F4CBD" w:rsidP="000F4CBD">
      <w:pPr>
        <w:spacing w:after="0" w:line="240" w:lineRule="auto"/>
        <w:jc w:val="both"/>
        <w:rPr>
          <w:rFonts w:ascii="Times New Roman" w:hAnsi="Times New Roman" w:cs="Times New Roman"/>
          <w:sz w:val="12"/>
          <w:szCs w:val="12"/>
        </w:rPr>
      </w:pPr>
      <w:r w:rsidRPr="000F4CBD">
        <w:rPr>
          <w:rFonts w:ascii="Times New Roman" w:hAnsi="Times New Roman" w:cs="Times New Roman"/>
          <w:sz w:val="12"/>
          <w:szCs w:val="12"/>
        </w:rPr>
        <w:t>N – общее число целевых показателей (индикаторов);</w:t>
      </w:r>
    </w:p>
    <w:p w:rsidR="000F4CBD" w:rsidRPr="000F4CBD" w:rsidRDefault="007160DA" w:rsidP="000F4CBD">
      <w:pPr>
        <w:spacing w:after="0" w:line="240" w:lineRule="auto"/>
        <w:jc w:val="both"/>
        <w:rPr>
          <w:rFonts w:ascii="Times New Roman" w:hAnsi="Times New Roman" w:cs="Times New Roman"/>
          <w:sz w:val="12"/>
          <w:szCs w:val="12"/>
        </w:rPr>
      </w:pPr>
      <w:r w:rsidRPr="000F4CBD">
        <w:rPr>
          <w:rFonts w:ascii="Times New Roman" w:hAnsi="Times New Roman" w:cs="Times New Roman"/>
          <w:snapToGrid w:val="0"/>
          <w:sz w:val="12"/>
          <w:szCs w:val="12"/>
        </w:rPr>
        <w:pict>
          <v:shape id="_x0000_s1124" type="#_x0000_t75" style="position:absolute;left:0;text-align:left;margin-left:1.25pt;margin-top:1.1pt;width:19.4pt;height:10.9pt;z-index:251726336" filled="t">
            <v:imagedata r:id="rId132" o:title=""/>
          </v:shape>
          <o:OLEObject Type="Embed" ProgID="Equation.3" ShapeID="_x0000_s1124" DrawAspect="Content" ObjectID="_1667368767" r:id="rId142"/>
        </w:pict>
      </w:r>
    </w:p>
    <w:p w:rsidR="000F4CBD" w:rsidRPr="000F4CBD" w:rsidRDefault="007160DA" w:rsidP="000F4CBD">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            </w:t>
      </w:r>
      <w:r w:rsidR="000F4CBD" w:rsidRPr="000F4CBD">
        <w:rPr>
          <w:rFonts w:ascii="Times New Roman" w:hAnsi="Times New Roman" w:cs="Times New Roman"/>
          <w:sz w:val="12"/>
          <w:szCs w:val="12"/>
        </w:rPr>
        <w:t>- плановое значение n-</w:t>
      </w:r>
      <w:proofErr w:type="spellStart"/>
      <w:r w:rsidR="000F4CBD" w:rsidRPr="000F4CBD">
        <w:rPr>
          <w:rFonts w:ascii="Times New Roman" w:hAnsi="Times New Roman" w:cs="Times New Roman"/>
          <w:sz w:val="12"/>
          <w:szCs w:val="12"/>
        </w:rPr>
        <w:t>го</w:t>
      </w:r>
      <w:proofErr w:type="spellEnd"/>
      <w:r w:rsidR="000F4CBD" w:rsidRPr="000F4CBD">
        <w:rPr>
          <w:rFonts w:ascii="Times New Roman" w:hAnsi="Times New Roman" w:cs="Times New Roman"/>
          <w:sz w:val="12"/>
          <w:szCs w:val="12"/>
        </w:rPr>
        <w:t xml:space="preserve"> целевого показателя (индикатора);</w:t>
      </w:r>
    </w:p>
    <w:p w:rsidR="000F4CBD" w:rsidRPr="000F4CBD" w:rsidRDefault="007160DA" w:rsidP="000F4CBD">
      <w:pPr>
        <w:spacing w:after="0" w:line="240" w:lineRule="auto"/>
        <w:jc w:val="both"/>
        <w:rPr>
          <w:rFonts w:ascii="Times New Roman" w:hAnsi="Times New Roman" w:cs="Times New Roman"/>
          <w:sz w:val="12"/>
          <w:szCs w:val="12"/>
        </w:rPr>
      </w:pPr>
      <w:r w:rsidRPr="000F4CBD">
        <w:rPr>
          <w:rFonts w:ascii="Times New Roman" w:hAnsi="Times New Roman" w:cs="Times New Roman"/>
          <w:snapToGrid w:val="0"/>
          <w:sz w:val="12"/>
          <w:szCs w:val="12"/>
        </w:rPr>
        <w:pict>
          <v:shape id="_x0000_s1125" type="#_x0000_t75" style="position:absolute;left:0;text-align:left;margin-left:-3.1pt;margin-top:.8pt;width:19.7pt;height:12.65pt;z-index:251727360" filled="t">
            <v:imagedata r:id="rId134" o:title=""/>
          </v:shape>
          <o:OLEObject Type="Embed" ProgID="Equation.3" ShapeID="_x0000_s1125" DrawAspect="Content" ObjectID="_1667368768" r:id="rId143"/>
        </w:pict>
      </w:r>
    </w:p>
    <w:p w:rsidR="000F4CBD" w:rsidRPr="000F4CBD" w:rsidRDefault="007160DA" w:rsidP="000F4CBD">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           </w:t>
      </w:r>
      <w:r w:rsidR="000F4CBD" w:rsidRPr="000F4CBD">
        <w:rPr>
          <w:rFonts w:ascii="Times New Roman" w:hAnsi="Times New Roman" w:cs="Times New Roman"/>
          <w:sz w:val="12"/>
          <w:szCs w:val="12"/>
        </w:rPr>
        <w:t>- текущее значение n-</w:t>
      </w:r>
      <w:proofErr w:type="spellStart"/>
      <w:r w:rsidR="000F4CBD" w:rsidRPr="000F4CBD">
        <w:rPr>
          <w:rFonts w:ascii="Times New Roman" w:hAnsi="Times New Roman" w:cs="Times New Roman"/>
          <w:sz w:val="12"/>
          <w:szCs w:val="12"/>
        </w:rPr>
        <w:t>го</w:t>
      </w:r>
      <w:proofErr w:type="spellEnd"/>
      <w:r w:rsidR="000F4CBD" w:rsidRPr="000F4CBD">
        <w:rPr>
          <w:rFonts w:ascii="Times New Roman" w:hAnsi="Times New Roman" w:cs="Times New Roman"/>
          <w:sz w:val="12"/>
          <w:szCs w:val="12"/>
        </w:rPr>
        <w:t xml:space="preserve"> целевого показателя (индикатора);</w:t>
      </w:r>
    </w:p>
    <w:p w:rsidR="000F4CBD" w:rsidRPr="000F4CBD" w:rsidRDefault="007160DA" w:rsidP="000F4CBD">
      <w:pPr>
        <w:spacing w:after="0" w:line="240" w:lineRule="auto"/>
        <w:jc w:val="both"/>
        <w:rPr>
          <w:rFonts w:ascii="Times New Roman" w:hAnsi="Times New Roman" w:cs="Times New Roman"/>
          <w:sz w:val="12"/>
          <w:szCs w:val="12"/>
        </w:rPr>
      </w:pPr>
      <w:r w:rsidRPr="000F4CBD">
        <w:rPr>
          <w:rFonts w:ascii="Times New Roman" w:hAnsi="Times New Roman" w:cs="Times New Roman"/>
          <w:snapToGrid w:val="0"/>
          <w:sz w:val="12"/>
          <w:szCs w:val="12"/>
        </w:rPr>
        <w:pict>
          <v:shape id="_x0000_s1126" type="#_x0000_t75" style="position:absolute;left:0;text-align:left;margin-left:-2.8pt;margin-top:3.7pt;width:19.4pt;height:12.55pt;z-index:251728384" filled="t">
            <v:imagedata r:id="rId136" o:title=""/>
          </v:shape>
          <o:OLEObject Type="Embed" ProgID="Equation.3" ShapeID="_x0000_s1126" DrawAspect="Content" ObjectID="_1667368769" r:id="rId144"/>
        </w:pict>
      </w:r>
    </w:p>
    <w:p w:rsidR="000F4CBD" w:rsidRPr="000F4CBD" w:rsidRDefault="007160DA" w:rsidP="000F4CBD">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             </w:t>
      </w:r>
      <w:r w:rsidR="000F4CBD" w:rsidRPr="000F4CBD">
        <w:rPr>
          <w:rFonts w:ascii="Times New Roman" w:hAnsi="Times New Roman" w:cs="Times New Roman"/>
          <w:sz w:val="12"/>
          <w:szCs w:val="12"/>
        </w:rPr>
        <w:t>- плановая сумма финансирования по Программе;</w:t>
      </w:r>
    </w:p>
    <w:p w:rsidR="000F4CBD" w:rsidRPr="000F4CBD" w:rsidRDefault="007160DA" w:rsidP="000F4CBD">
      <w:pPr>
        <w:tabs>
          <w:tab w:val="left" w:pos="1500"/>
        </w:tabs>
        <w:spacing w:after="0" w:line="240" w:lineRule="auto"/>
        <w:jc w:val="both"/>
        <w:rPr>
          <w:rFonts w:ascii="Times New Roman" w:hAnsi="Times New Roman" w:cs="Times New Roman"/>
          <w:sz w:val="12"/>
          <w:szCs w:val="12"/>
        </w:rPr>
      </w:pPr>
      <w:r w:rsidRPr="000F4CBD">
        <w:rPr>
          <w:rFonts w:ascii="Times New Roman" w:hAnsi="Times New Roman" w:cs="Times New Roman"/>
          <w:snapToGrid w:val="0"/>
          <w:sz w:val="12"/>
          <w:szCs w:val="12"/>
        </w:rPr>
        <w:pict>
          <v:shape id="_x0000_s1127" type="#_x0000_t75" style="position:absolute;left:0;text-align:left;margin-left:-4.4pt;margin-top:2.45pt;width:21pt;height:14.05pt;z-index:251729408" filled="t">
            <v:imagedata r:id="rId145" o:title=""/>
          </v:shape>
          <o:OLEObject Type="Embed" ProgID="Equation.3" ShapeID="_x0000_s1127" DrawAspect="Content" ObjectID="_1667368770" r:id="rId146"/>
        </w:pict>
      </w:r>
      <w:r w:rsidR="000F4CBD" w:rsidRPr="000F4CBD">
        <w:rPr>
          <w:rFonts w:ascii="Times New Roman" w:hAnsi="Times New Roman" w:cs="Times New Roman"/>
          <w:sz w:val="12"/>
          <w:szCs w:val="12"/>
        </w:rPr>
        <w:tab/>
      </w:r>
    </w:p>
    <w:p w:rsidR="000F4CBD" w:rsidRPr="000F4CBD" w:rsidRDefault="007160DA" w:rsidP="000F4CBD">
      <w:pPr>
        <w:tabs>
          <w:tab w:val="left" w:pos="1500"/>
        </w:tabs>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           </w:t>
      </w:r>
      <w:r w:rsidR="000F4CBD" w:rsidRPr="000F4CBD">
        <w:rPr>
          <w:rFonts w:ascii="Times New Roman" w:hAnsi="Times New Roman" w:cs="Times New Roman"/>
          <w:sz w:val="12"/>
          <w:szCs w:val="12"/>
        </w:rPr>
        <w:t>- сумма финансирования (расходов) на текущую дату.</w:t>
      </w:r>
    </w:p>
    <w:p w:rsidR="000F4CBD" w:rsidRPr="000F4CBD" w:rsidRDefault="000F4CBD" w:rsidP="000F4CBD">
      <w:pPr>
        <w:tabs>
          <w:tab w:val="left" w:pos="1500"/>
        </w:tabs>
        <w:spacing w:after="0" w:line="240" w:lineRule="auto"/>
        <w:jc w:val="both"/>
        <w:rPr>
          <w:rFonts w:ascii="Times New Roman" w:hAnsi="Times New Roman" w:cs="Times New Roman"/>
          <w:sz w:val="12"/>
          <w:szCs w:val="12"/>
        </w:rPr>
      </w:pPr>
    </w:p>
    <w:p w:rsidR="007160DA" w:rsidRDefault="000F4CBD" w:rsidP="007160DA">
      <w:pPr>
        <w:tabs>
          <w:tab w:val="left" w:pos="709"/>
        </w:tabs>
        <w:spacing w:after="0" w:line="240" w:lineRule="auto"/>
        <w:ind w:firstLine="284"/>
        <w:jc w:val="both"/>
        <w:rPr>
          <w:rFonts w:ascii="Times New Roman" w:hAnsi="Times New Roman" w:cs="Times New Roman"/>
          <w:sz w:val="12"/>
          <w:szCs w:val="12"/>
        </w:rPr>
      </w:pPr>
      <w:r w:rsidRPr="000F4CBD">
        <w:rPr>
          <w:rFonts w:ascii="Times New Roman" w:hAnsi="Times New Roman" w:cs="Times New Roman"/>
          <w:sz w:val="12"/>
          <w:szCs w:val="12"/>
        </w:rPr>
        <w:t>Для расчета комплексного показателя эффективности R используются все целевые показатели (индикаторы), приведенные в приложении №2 к Программе.</w:t>
      </w:r>
      <w:r w:rsidR="007160DA">
        <w:rPr>
          <w:rFonts w:ascii="Times New Roman" w:hAnsi="Times New Roman" w:cs="Times New Roman"/>
          <w:sz w:val="12"/>
          <w:szCs w:val="12"/>
        </w:rPr>
        <w:t xml:space="preserve"> </w:t>
      </w:r>
    </w:p>
    <w:p w:rsidR="007160DA" w:rsidRDefault="000F4CBD" w:rsidP="007160DA">
      <w:pPr>
        <w:tabs>
          <w:tab w:val="left" w:pos="709"/>
        </w:tabs>
        <w:spacing w:after="0" w:line="240" w:lineRule="auto"/>
        <w:ind w:firstLine="284"/>
        <w:jc w:val="both"/>
        <w:rPr>
          <w:rFonts w:ascii="Times New Roman" w:hAnsi="Times New Roman" w:cs="Times New Roman"/>
          <w:sz w:val="12"/>
          <w:szCs w:val="12"/>
        </w:rPr>
      </w:pPr>
      <w:r w:rsidRPr="000F4CBD">
        <w:rPr>
          <w:rFonts w:ascii="Times New Roman" w:hAnsi="Times New Roman" w:cs="Times New Roman"/>
          <w:sz w:val="12"/>
          <w:szCs w:val="12"/>
        </w:rPr>
        <w:t>При значении комплексного показателя эффективности R от 80 до 100% и более эффективность реализации Программы признается высокой, при значении</w:t>
      </w:r>
      <w:r w:rsidR="007160DA">
        <w:rPr>
          <w:rFonts w:ascii="Times New Roman" w:hAnsi="Times New Roman" w:cs="Times New Roman"/>
          <w:sz w:val="12"/>
          <w:szCs w:val="12"/>
        </w:rPr>
        <w:t>.</w:t>
      </w:r>
    </w:p>
    <w:p w:rsidR="007160DA" w:rsidRPr="007160DA" w:rsidRDefault="007160DA" w:rsidP="007160DA">
      <w:pPr>
        <w:tabs>
          <w:tab w:val="left" w:pos="709"/>
        </w:tabs>
        <w:spacing w:after="0" w:line="240" w:lineRule="auto"/>
        <w:ind w:firstLine="284"/>
        <w:jc w:val="right"/>
        <w:rPr>
          <w:rFonts w:ascii="Times New Roman" w:hAnsi="Times New Roman" w:cs="Times New Roman"/>
          <w:sz w:val="12"/>
          <w:szCs w:val="12"/>
        </w:rPr>
      </w:pPr>
      <w:r w:rsidRPr="007160DA">
        <w:rPr>
          <w:rFonts w:ascii="Times New Roman" w:hAnsi="Times New Roman" w:cs="Times New Roman"/>
          <w:sz w:val="12"/>
          <w:szCs w:val="12"/>
        </w:rPr>
        <w:t>Приложение №1</w:t>
      </w:r>
    </w:p>
    <w:p w:rsidR="007160DA" w:rsidRPr="007160DA" w:rsidRDefault="007160DA" w:rsidP="007160DA">
      <w:pPr>
        <w:tabs>
          <w:tab w:val="left" w:pos="709"/>
        </w:tabs>
        <w:spacing w:after="0" w:line="240" w:lineRule="auto"/>
        <w:ind w:firstLine="284"/>
        <w:jc w:val="right"/>
        <w:rPr>
          <w:rFonts w:ascii="Times New Roman" w:hAnsi="Times New Roman" w:cs="Times New Roman"/>
          <w:sz w:val="12"/>
          <w:szCs w:val="12"/>
        </w:rPr>
      </w:pPr>
      <w:r w:rsidRPr="007160DA">
        <w:rPr>
          <w:rFonts w:ascii="Times New Roman" w:hAnsi="Times New Roman" w:cs="Times New Roman"/>
          <w:sz w:val="12"/>
          <w:szCs w:val="12"/>
        </w:rPr>
        <w:t>к  муниципальной программе</w:t>
      </w:r>
    </w:p>
    <w:p w:rsidR="007160DA" w:rsidRPr="007160DA" w:rsidRDefault="007160DA" w:rsidP="007160DA">
      <w:pPr>
        <w:tabs>
          <w:tab w:val="left" w:pos="709"/>
        </w:tabs>
        <w:spacing w:after="0" w:line="240" w:lineRule="auto"/>
        <w:ind w:firstLine="284"/>
        <w:jc w:val="right"/>
        <w:rPr>
          <w:rFonts w:ascii="Times New Roman" w:hAnsi="Times New Roman" w:cs="Times New Roman"/>
          <w:sz w:val="12"/>
          <w:szCs w:val="12"/>
        </w:rPr>
      </w:pPr>
      <w:r w:rsidRPr="007160DA">
        <w:rPr>
          <w:rFonts w:ascii="Times New Roman" w:hAnsi="Times New Roman" w:cs="Times New Roman"/>
          <w:sz w:val="12"/>
          <w:szCs w:val="12"/>
        </w:rPr>
        <w:t xml:space="preserve">«Комплексное  развитие </w:t>
      </w:r>
      <w:proofErr w:type="gramStart"/>
      <w:r w:rsidRPr="007160DA">
        <w:rPr>
          <w:rFonts w:ascii="Times New Roman" w:hAnsi="Times New Roman" w:cs="Times New Roman"/>
          <w:sz w:val="12"/>
          <w:szCs w:val="12"/>
        </w:rPr>
        <w:t>сельского</w:t>
      </w:r>
      <w:proofErr w:type="gramEnd"/>
    </w:p>
    <w:p w:rsidR="007160DA" w:rsidRPr="007160DA" w:rsidRDefault="007160DA" w:rsidP="007160DA">
      <w:pPr>
        <w:tabs>
          <w:tab w:val="left" w:pos="709"/>
        </w:tabs>
        <w:spacing w:after="0" w:line="240" w:lineRule="auto"/>
        <w:ind w:firstLine="284"/>
        <w:jc w:val="right"/>
        <w:rPr>
          <w:rFonts w:ascii="Times New Roman" w:hAnsi="Times New Roman" w:cs="Times New Roman"/>
          <w:sz w:val="12"/>
          <w:szCs w:val="12"/>
        </w:rPr>
      </w:pPr>
      <w:r w:rsidRPr="007160DA">
        <w:rPr>
          <w:rFonts w:ascii="Times New Roman" w:hAnsi="Times New Roman" w:cs="Times New Roman"/>
          <w:sz w:val="12"/>
          <w:szCs w:val="12"/>
        </w:rPr>
        <w:t>поселения Кармало-Аделяково муниципального</w:t>
      </w:r>
    </w:p>
    <w:p w:rsidR="007160DA" w:rsidRPr="007160DA" w:rsidRDefault="007160DA" w:rsidP="007160DA">
      <w:pPr>
        <w:tabs>
          <w:tab w:val="left" w:pos="709"/>
        </w:tabs>
        <w:spacing w:after="0" w:line="240" w:lineRule="auto"/>
        <w:ind w:firstLine="284"/>
        <w:jc w:val="right"/>
        <w:rPr>
          <w:rFonts w:ascii="Times New Roman" w:hAnsi="Times New Roman" w:cs="Times New Roman"/>
          <w:sz w:val="12"/>
          <w:szCs w:val="12"/>
        </w:rPr>
      </w:pPr>
      <w:r w:rsidRPr="007160DA">
        <w:rPr>
          <w:rFonts w:ascii="Times New Roman" w:hAnsi="Times New Roman" w:cs="Times New Roman"/>
          <w:sz w:val="12"/>
          <w:szCs w:val="12"/>
        </w:rPr>
        <w:t>района</w:t>
      </w:r>
      <w:r>
        <w:rPr>
          <w:rFonts w:ascii="Times New Roman" w:hAnsi="Times New Roman" w:cs="Times New Roman"/>
          <w:sz w:val="12"/>
          <w:szCs w:val="12"/>
        </w:rPr>
        <w:t xml:space="preserve"> Сергиевский Самарской области»</w:t>
      </w:r>
    </w:p>
    <w:p w:rsidR="007160DA" w:rsidRDefault="007160DA" w:rsidP="007160DA">
      <w:pPr>
        <w:tabs>
          <w:tab w:val="left" w:pos="709"/>
        </w:tabs>
        <w:spacing w:after="0" w:line="240" w:lineRule="auto"/>
        <w:ind w:firstLine="284"/>
        <w:jc w:val="center"/>
        <w:rPr>
          <w:rFonts w:ascii="Times New Roman" w:hAnsi="Times New Roman" w:cs="Times New Roman"/>
          <w:sz w:val="12"/>
          <w:szCs w:val="12"/>
        </w:rPr>
      </w:pPr>
      <w:r w:rsidRPr="007160DA">
        <w:rPr>
          <w:rFonts w:ascii="Times New Roman" w:hAnsi="Times New Roman" w:cs="Times New Roman"/>
          <w:sz w:val="12"/>
          <w:szCs w:val="12"/>
        </w:rPr>
        <w:t>Перечень мероприятий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
        <w:gridCol w:w="5078"/>
        <w:gridCol w:w="547"/>
        <w:gridCol w:w="529"/>
        <w:gridCol w:w="1197"/>
      </w:tblGrid>
      <w:tr w:rsidR="007160DA" w:rsidRPr="007160DA" w:rsidTr="007160DA">
        <w:trPr>
          <w:trHeight w:val="70"/>
        </w:trPr>
        <w:tc>
          <w:tcPr>
            <w:tcW w:w="226" w:type="pct"/>
            <w:vAlign w:val="center"/>
          </w:tcPr>
          <w:p w:rsidR="007160DA" w:rsidRPr="007160DA" w:rsidRDefault="007160DA" w:rsidP="00727EE6">
            <w:pPr>
              <w:spacing w:after="0" w:line="240" w:lineRule="auto"/>
              <w:jc w:val="center"/>
              <w:rPr>
                <w:rFonts w:ascii="Times New Roman" w:hAnsi="Times New Roman"/>
                <w:color w:val="000000"/>
                <w:sz w:val="12"/>
                <w:szCs w:val="12"/>
              </w:rPr>
            </w:pPr>
            <w:r w:rsidRPr="007160DA">
              <w:rPr>
                <w:rFonts w:ascii="Times New Roman" w:hAnsi="Times New Roman"/>
                <w:color w:val="000000"/>
                <w:sz w:val="12"/>
                <w:szCs w:val="12"/>
              </w:rPr>
              <w:t>№</w:t>
            </w:r>
          </w:p>
          <w:p w:rsidR="007160DA" w:rsidRPr="007160DA" w:rsidRDefault="007160DA" w:rsidP="00727EE6">
            <w:pPr>
              <w:spacing w:after="0" w:line="240" w:lineRule="auto"/>
              <w:jc w:val="center"/>
              <w:rPr>
                <w:rFonts w:ascii="Times New Roman" w:hAnsi="Times New Roman"/>
                <w:color w:val="000000"/>
                <w:sz w:val="12"/>
                <w:szCs w:val="12"/>
              </w:rPr>
            </w:pPr>
            <w:proofErr w:type="gramStart"/>
            <w:r w:rsidRPr="007160DA">
              <w:rPr>
                <w:rFonts w:ascii="Times New Roman" w:hAnsi="Times New Roman"/>
                <w:color w:val="000000"/>
                <w:sz w:val="12"/>
                <w:szCs w:val="12"/>
              </w:rPr>
              <w:t>п</w:t>
            </w:r>
            <w:proofErr w:type="gramEnd"/>
            <w:r w:rsidRPr="007160DA">
              <w:rPr>
                <w:rFonts w:ascii="Times New Roman" w:hAnsi="Times New Roman"/>
                <w:color w:val="000000"/>
                <w:sz w:val="12"/>
                <w:szCs w:val="12"/>
              </w:rPr>
              <w:t>/п</w:t>
            </w:r>
          </w:p>
        </w:tc>
        <w:tc>
          <w:tcPr>
            <w:tcW w:w="3303" w:type="pct"/>
            <w:shd w:val="clear" w:color="auto" w:fill="auto"/>
            <w:noWrap/>
            <w:vAlign w:val="center"/>
          </w:tcPr>
          <w:p w:rsidR="007160DA" w:rsidRPr="007160DA" w:rsidRDefault="007160DA" w:rsidP="00727EE6">
            <w:pPr>
              <w:spacing w:after="0" w:line="240" w:lineRule="auto"/>
              <w:jc w:val="center"/>
              <w:rPr>
                <w:rFonts w:ascii="Times New Roman" w:hAnsi="Times New Roman"/>
                <w:color w:val="000000"/>
                <w:sz w:val="12"/>
                <w:szCs w:val="12"/>
              </w:rPr>
            </w:pPr>
            <w:r w:rsidRPr="007160DA">
              <w:rPr>
                <w:rFonts w:ascii="Times New Roman" w:hAnsi="Times New Roman"/>
                <w:color w:val="000000"/>
                <w:sz w:val="12"/>
                <w:szCs w:val="12"/>
              </w:rPr>
              <w:t>Наименование проектов</w:t>
            </w:r>
          </w:p>
        </w:tc>
        <w:tc>
          <w:tcPr>
            <w:tcW w:w="319" w:type="pct"/>
            <w:shd w:val="clear" w:color="auto" w:fill="auto"/>
            <w:vAlign w:val="center"/>
          </w:tcPr>
          <w:p w:rsidR="007160DA" w:rsidRPr="007160DA" w:rsidRDefault="007160DA" w:rsidP="00727EE6">
            <w:pPr>
              <w:spacing w:after="0" w:line="240" w:lineRule="auto"/>
              <w:jc w:val="center"/>
              <w:rPr>
                <w:rFonts w:ascii="Times New Roman" w:hAnsi="Times New Roman"/>
                <w:bCs/>
                <w:color w:val="000000"/>
                <w:sz w:val="12"/>
                <w:szCs w:val="12"/>
              </w:rPr>
            </w:pPr>
            <w:r w:rsidRPr="007160DA">
              <w:rPr>
                <w:rFonts w:ascii="Times New Roman" w:hAnsi="Times New Roman"/>
                <w:bCs/>
                <w:color w:val="000000"/>
                <w:sz w:val="12"/>
                <w:szCs w:val="12"/>
              </w:rPr>
              <w:t>Един.</w:t>
            </w:r>
          </w:p>
          <w:p w:rsidR="007160DA" w:rsidRPr="007160DA" w:rsidRDefault="007160DA" w:rsidP="00727EE6">
            <w:pPr>
              <w:spacing w:after="0" w:line="240" w:lineRule="auto"/>
              <w:jc w:val="center"/>
              <w:rPr>
                <w:rFonts w:ascii="Times New Roman" w:hAnsi="Times New Roman"/>
                <w:bCs/>
                <w:color w:val="000000"/>
                <w:sz w:val="12"/>
                <w:szCs w:val="12"/>
              </w:rPr>
            </w:pPr>
            <w:proofErr w:type="spellStart"/>
            <w:r w:rsidRPr="007160DA">
              <w:rPr>
                <w:rFonts w:ascii="Times New Roman" w:hAnsi="Times New Roman"/>
                <w:bCs/>
                <w:color w:val="000000"/>
                <w:sz w:val="12"/>
                <w:szCs w:val="12"/>
              </w:rPr>
              <w:t>измер</w:t>
            </w:r>
            <w:proofErr w:type="spellEnd"/>
            <w:r w:rsidRPr="007160DA">
              <w:rPr>
                <w:rFonts w:ascii="Times New Roman" w:hAnsi="Times New Roman"/>
                <w:bCs/>
                <w:color w:val="000000"/>
                <w:sz w:val="12"/>
                <w:szCs w:val="12"/>
              </w:rPr>
              <w:t>.</w:t>
            </w:r>
          </w:p>
        </w:tc>
        <w:tc>
          <w:tcPr>
            <w:tcW w:w="360" w:type="pct"/>
            <w:shd w:val="clear" w:color="auto" w:fill="auto"/>
            <w:vAlign w:val="center"/>
          </w:tcPr>
          <w:p w:rsidR="007160DA" w:rsidRPr="007160DA" w:rsidRDefault="007160DA" w:rsidP="00727EE6">
            <w:pPr>
              <w:spacing w:after="0" w:line="240" w:lineRule="auto"/>
              <w:jc w:val="center"/>
              <w:rPr>
                <w:rFonts w:ascii="Times New Roman" w:hAnsi="Times New Roman"/>
                <w:bCs/>
                <w:color w:val="000000"/>
                <w:sz w:val="12"/>
                <w:szCs w:val="12"/>
              </w:rPr>
            </w:pPr>
            <w:r w:rsidRPr="007160DA">
              <w:rPr>
                <w:rFonts w:ascii="Times New Roman" w:hAnsi="Times New Roman"/>
                <w:bCs/>
                <w:color w:val="000000"/>
                <w:sz w:val="12"/>
                <w:szCs w:val="12"/>
              </w:rPr>
              <w:t>Всего</w:t>
            </w:r>
          </w:p>
        </w:tc>
        <w:tc>
          <w:tcPr>
            <w:tcW w:w="792" w:type="pct"/>
            <w:shd w:val="clear" w:color="auto" w:fill="auto"/>
            <w:vAlign w:val="center"/>
          </w:tcPr>
          <w:p w:rsidR="007160DA" w:rsidRPr="007160DA" w:rsidRDefault="007160DA" w:rsidP="00727EE6">
            <w:pPr>
              <w:spacing w:after="0" w:line="240" w:lineRule="auto"/>
              <w:jc w:val="center"/>
              <w:rPr>
                <w:rFonts w:ascii="Times New Roman" w:hAnsi="Times New Roman"/>
                <w:bCs/>
                <w:color w:val="000000"/>
                <w:sz w:val="12"/>
                <w:szCs w:val="12"/>
              </w:rPr>
            </w:pPr>
            <w:r w:rsidRPr="007160DA">
              <w:rPr>
                <w:rFonts w:ascii="Times New Roman" w:hAnsi="Times New Roman"/>
                <w:bCs/>
                <w:color w:val="000000"/>
                <w:sz w:val="12"/>
                <w:szCs w:val="12"/>
              </w:rPr>
              <w:t xml:space="preserve">Год реализации </w:t>
            </w:r>
          </w:p>
        </w:tc>
      </w:tr>
      <w:tr w:rsidR="007160DA" w:rsidRPr="007160DA" w:rsidTr="00727EE6">
        <w:trPr>
          <w:trHeight w:val="70"/>
        </w:trPr>
        <w:tc>
          <w:tcPr>
            <w:tcW w:w="226" w:type="pct"/>
            <w:vAlign w:val="center"/>
          </w:tcPr>
          <w:p w:rsidR="007160DA" w:rsidRPr="007160DA" w:rsidRDefault="007160DA" w:rsidP="00727EE6">
            <w:pPr>
              <w:spacing w:after="0" w:line="240" w:lineRule="auto"/>
              <w:jc w:val="center"/>
              <w:rPr>
                <w:rFonts w:ascii="Times New Roman" w:hAnsi="Times New Roman"/>
                <w:bCs/>
                <w:color w:val="000000"/>
                <w:sz w:val="12"/>
                <w:szCs w:val="12"/>
              </w:rPr>
            </w:pPr>
            <w:r w:rsidRPr="007160DA">
              <w:rPr>
                <w:rFonts w:ascii="Times New Roman" w:hAnsi="Times New Roman"/>
                <w:bCs/>
                <w:color w:val="000000"/>
                <w:sz w:val="12"/>
                <w:szCs w:val="12"/>
              </w:rPr>
              <w:t>1</w:t>
            </w:r>
          </w:p>
        </w:tc>
        <w:tc>
          <w:tcPr>
            <w:tcW w:w="3303" w:type="pct"/>
            <w:shd w:val="clear" w:color="auto" w:fill="auto"/>
            <w:vAlign w:val="center"/>
          </w:tcPr>
          <w:p w:rsidR="007160DA" w:rsidRPr="007160DA" w:rsidRDefault="007160DA" w:rsidP="00727EE6">
            <w:pPr>
              <w:spacing w:after="0" w:line="240" w:lineRule="auto"/>
              <w:jc w:val="center"/>
              <w:rPr>
                <w:rFonts w:ascii="Times New Roman" w:hAnsi="Times New Roman"/>
                <w:sz w:val="12"/>
                <w:szCs w:val="12"/>
              </w:rPr>
            </w:pPr>
            <w:r w:rsidRPr="007160DA">
              <w:rPr>
                <w:rFonts w:ascii="Times New Roman" w:hAnsi="Times New Roman"/>
                <w:sz w:val="12"/>
                <w:szCs w:val="12"/>
              </w:rPr>
              <w:t xml:space="preserve">Сети водоснабжения </w:t>
            </w:r>
            <w:proofErr w:type="gramStart"/>
            <w:r w:rsidRPr="007160DA">
              <w:rPr>
                <w:rFonts w:ascii="Times New Roman" w:hAnsi="Times New Roman"/>
                <w:sz w:val="12"/>
                <w:szCs w:val="12"/>
              </w:rPr>
              <w:t>в</w:t>
            </w:r>
            <w:proofErr w:type="gramEnd"/>
            <w:r w:rsidRPr="007160DA">
              <w:rPr>
                <w:rFonts w:ascii="Times New Roman" w:hAnsi="Times New Roman"/>
                <w:sz w:val="12"/>
                <w:szCs w:val="12"/>
              </w:rPr>
              <w:t xml:space="preserve"> с.</w:t>
            </w:r>
            <w:r>
              <w:rPr>
                <w:rFonts w:ascii="Times New Roman" w:hAnsi="Times New Roman"/>
                <w:sz w:val="12"/>
                <w:szCs w:val="12"/>
              </w:rPr>
              <w:t xml:space="preserve"> </w:t>
            </w:r>
            <w:r w:rsidRPr="007160DA">
              <w:rPr>
                <w:rFonts w:ascii="Times New Roman" w:hAnsi="Times New Roman"/>
                <w:sz w:val="12"/>
                <w:szCs w:val="12"/>
              </w:rPr>
              <w:t>Кармало-Аделяково муниципального района Сергиевский</w:t>
            </w:r>
          </w:p>
        </w:tc>
        <w:tc>
          <w:tcPr>
            <w:tcW w:w="319" w:type="pct"/>
            <w:shd w:val="clear" w:color="auto" w:fill="auto"/>
            <w:noWrap/>
            <w:vAlign w:val="center"/>
          </w:tcPr>
          <w:p w:rsidR="007160DA" w:rsidRPr="007160DA" w:rsidRDefault="007160DA" w:rsidP="00727EE6">
            <w:pPr>
              <w:spacing w:after="0" w:line="240" w:lineRule="auto"/>
              <w:jc w:val="center"/>
              <w:rPr>
                <w:rFonts w:ascii="Times New Roman" w:hAnsi="Times New Roman"/>
                <w:bCs/>
                <w:color w:val="000000"/>
                <w:sz w:val="12"/>
                <w:szCs w:val="12"/>
              </w:rPr>
            </w:pPr>
            <w:r w:rsidRPr="007160DA">
              <w:rPr>
                <w:rFonts w:ascii="Times New Roman" w:hAnsi="Times New Roman"/>
                <w:bCs/>
                <w:color w:val="000000"/>
                <w:sz w:val="12"/>
                <w:szCs w:val="12"/>
              </w:rPr>
              <w:t>км</w:t>
            </w:r>
          </w:p>
        </w:tc>
        <w:tc>
          <w:tcPr>
            <w:tcW w:w="360" w:type="pct"/>
            <w:shd w:val="clear" w:color="auto" w:fill="auto"/>
            <w:vAlign w:val="center"/>
          </w:tcPr>
          <w:p w:rsidR="007160DA" w:rsidRPr="007160DA" w:rsidRDefault="007160DA" w:rsidP="00727EE6">
            <w:pPr>
              <w:spacing w:after="0" w:line="240" w:lineRule="auto"/>
              <w:jc w:val="center"/>
              <w:rPr>
                <w:rFonts w:ascii="Times New Roman" w:hAnsi="Times New Roman"/>
                <w:bCs/>
                <w:color w:val="000000"/>
                <w:sz w:val="12"/>
                <w:szCs w:val="12"/>
              </w:rPr>
            </w:pPr>
            <w:r w:rsidRPr="007160DA">
              <w:rPr>
                <w:rFonts w:ascii="Times New Roman" w:hAnsi="Times New Roman"/>
                <w:bCs/>
                <w:color w:val="000000"/>
                <w:sz w:val="12"/>
                <w:szCs w:val="12"/>
              </w:rPr>
              <w:t>11,5</w:t>
            </w:r>
          </w:p>
        </w:tc>
        <w:tc>
          <w:tcPr>
            <w:tcW w:w="792" w:type="pct"/>
            <w:shd w:val="clear" w:color="auto" w:fill="auto"/>
            <w:vAlign w:val="bottom"/>
          </w:tcPr>
          <w:p w:rsidR="007160DA" w:rsidRPr="007160DA" w:rsidRDefault="007160DA" w:rsidP="00727EE6">
            <w:pPr>
              <w:spacing w:after="0" w:line="240" w:lineRule="auto"/>
              <w:jc w:val="center"/>
              <w:rPr>
                <w:rFonts w:ascii="Times New Roman" w:hAnsi="Times New Roman"/>
                <w:sz w:val="12"/>
                <w:szCs w:val="12"/>
              </w:rPr>
            </w:pPr>
            <w:r w:rsidRPr="007160DA">
              <w:rPr>
                <w:rFonts w:ascii="Times New Roman" w:hAnsi="Times New Roman"/>
                <w:sz w:val="12"/>
                <w:szCs w:val="12"/>
              </w:rPr>
              <w:t>2020</w:t>
            </w:r>
          </w:p>
        </w:tc>
      </w:tr>
    </w:tbl>
    <w:p w:rsidR="007160DA" w:rsidRDefault="007160DA" w:rsidP="007160DA">
      <w:pPr>
        <w:tabs>
          <w:tab w:val="left" w:pos="709"/>
        </w:tabs>
        <w:spacing w:after="0" w:line="240" w:lineRule="auto"/>
        <w:ind w:firstLine="284"/>
        <w:jc w:val="center"/>
        <w:rPr>
          <w:rFonts w:ascii="Times New Roman" w:hAnsi="Times New Roman" w:cs="Times New Roman"/>
          <w:sz w:val="12"/>
          <w:szCs w:val="12"/>
        </w:rPr>
      </w:pPr>
    </w:p>
    <w:p w:rsidR="00727EE6" w:rsidRPr="00727EE6" w:rsidRDefault="00727EE6" w:rsidP="00727EE6">
      <w:pPr>
        <w:tabs>
          <w:tab w:val="left" w:pos="709"/>
        </w:tabs>
        <w:spacing w:after="0" w:line="240" w:lineRule="auto"/>
        <w:ind w:firstLine="284"/>
        <w:jc w:val="right"/>
        <w:rPr>
          <w:rFonts w:ascii="Times New Roman" w:hAnsi="Times New Roman" w:cs="Times New Roman"/>
          <w:sz w:val="12"/>
          <w:szCs w:val="12"/>
        </w:rPr>
      </w:pPr>
      <w:r w:rsidRPr="00727EE6">
        <w:rPr>
          <w:rFonts w:ascii="Times New Roman" w:hAnsi="Times New Roman" w:cs="Times New Roman"/>
          <w:sz w:val="12"/>
          <w:szCs w:val="12"/>
        </w:rPr>
        <w:t>Приложение №2</w:t>
      </w:r>
    </w:p>
    <w:p w:rsidR="00727EE6" w:rsidRPr="00727EE6" w:rsidRDefault="00727EE6" w:rsidP="00727EE6">
      <w:pPr>
        <w:tabs>
          <w:tab w:val="left" w:pos="709"/>
        </w:tabs>
        <w:spacing w:after="0" w:line="240" w:lineRule="auto"/>
        <w:ind w:firstLine="284"/>
        <w:jc w:val="right"/>
        <w:rPr>
          <w:rFonts w:ascii="Times New Roman" w:hAnsi="Times New Roman" w:cs="Times New Roman"/>
          <w:sz w:val="12"/>
          <w:szCs w:val="12"/>
        </w:rPr>
      </w:pPr>
      <w:r w:rsidRPr="00727EE6">
        <w:rPr>
          <w:rFonts w:ascii="Times New Roman" w:hAnsi="Times New Roman" w:cs="Times New Roman"/>
          <w:sz w:val="12"/>
          <w:szCs w:val="12"/>
        </w:rPr>
        <w:t>к  муниципальной программе</w:t>
      </w:r>
    </w:p>
    <w:p w:rsidR="00727EE6" w:rsidRPr="00727EE6" w:rsidRDefault="00727EE6" w:rsidP="00727EE6">
      <w:pPr>
        <w:tabs>
          <w:tab w:val="left" w:pos="709"/>
        </w:tabs>
        <w:spacing w:after="0" w:line="240" w:lineRule="auto"/>
        <w:ind w:firstLine="284"/>
        <w:jc w:val="right"/>
        <w:rPr>
          <w:rFonts w:ascii="Times New Roman" w:hAnsi="Times New Roman" w:cs="Times New Roman"/>
          <w:sz w:val="12"/>
          <w:szCs w:val="12"/>
        </w:rPr>
      </w:pPr>
      <w:r w:rsidRPr="00727EE6">
        <w:rPr>
          <w:rFonts w:ascii="Times New Roman" w:hAnsi="Times New Roman" w:cs="Times New Roman"/>
          <w:sz w:val="12"/>
          <w:szCs w:val="12"/>
        </w:rPr>
        <w:t xml:space="preserve">«Комплексное  развитие </w:t>
      </w:r>
      <w:proofErr w:type="gramStart"/>
      <w:r w:rsidRPr="00727EE6">
        <w:rPr>
          <w:rFonts w:ascii="Times New Roman" w:hAnsi="Times New Roman" w:cs="Times New Roman"/>
          <w:sz w:val="12"/>
          <w:szCs w:val="12"/>
        </w:rPr>
        <w:t>сельского</w:t>
      </w:r>
      <w:proofErr w:type="gramEnd"/>
    </w:p>
    <w:p w:rsidR="00727EE6" w:rsidRPr="00727EE6" w:rsidRDefault="00727EE6" w:rsidP="00727EE6">
      <w:pPr>
        <w:tabs>
          <w:tab w:val="left" w:pos="709"/>
        </w:tabs>
        <w:spacing w:after="0" w:line="240" w:lineRule="auto"/>
        <w:ind w:firstLine="284"/>
        <w:jc w:val="right"/>
        <w:rPr>
          <w:rFonts w:ascii="Times New Roman" w:hAnsi="Times New Roman" w:cs="Times New Roman"/>
          <w:sz w:val="12"/>
          <w:szCs w:val="12"/>
        </w:rPr>
      </w:pPr>
      <w:r w:rsidRPr="00727EE6">
        <w:rPr>
          <w:rFonts w:ascii="Times New Roman" w:hAnsi="Times New Roman" w:cs="Times New Roman"/>
          <w:sz w:val="12"/>
          <w:szCs w:val="12"/>
        </w:rPr>
        <w:t>поселения Кармало-Аделяково муниципального</w:t>
      </w:r>
    </w:p>
    <w:p w:rsidR="00727EE6" w:rsidRPr="00727EE6" w:rsidRDefault="00727EE6" w:rsidP="00727EE6">
      <w:pPr>
        <w:tabs>
          <w:tab w:val="left" w:pos="709"/>
        </w:tabs>
        <w:spacing w:after="0" w:line="240" w:lineRule="auto"/>
        <w:ind w:firstLine="284"/>
        <w:jc w:val="right"/>
        <w:rPr>
          <w:rFonts w:ascii="Times New Roman" w:hAnsi="Times New Roman" w:cs="Times New Roman"/>
          <w:sz w:val="12"/>
          <w:szCs w:val="12"/>
        </w:rPr>
      </w:pPr>
      <w:r w:rsidRPr="00727EE6">
        <w:rPr>
          <w:rFonts w:ascii="Times New Roman" w:hAnsi="Times New Roman" w:cs="Times New Roman"/>
          <w:sz w:val="12"/>
          <w:szCs w:val="12"/>
        </w:rPr>
        <w:t>района</w:t>
      </w:r>
      <w:r>
        <w:rPr>
          <w:rFonts w:ascii="Times New Roman" w:hAnsi="Times New Roman" w:cs="Times New Roman"/>
          <w:sz w:val="12"/>
          <w:szCs w:val="12"/>
        </w:rPr>
        <w:t xml:space="preserve"> Сергиевский Самарской области»</w:t>
      </w:r>
    </w:p>
    <w:p w:rsidR="00727EE6" w:rsidRDefault="00727EE6" w:rsidP="00727EE6">
      <w:pPr>
        <w:tabs>
          <w:tab w:val="left" w:pos="709"/>
        </w:tabs>
        <w:spacing w:after="0" w:line="240" w:lineRule="auto"/>
        <w:ind w:firstLine="284"/>
        <w:jc w:val="center"/>
        <w:rPr>
          <w:rFonts w:ascii="Times New Roman" w:hAnsi="Times New Roman" w:cs="Times New Roman"/>
          <w:sz w:val="12"/>
          <w:szCs w:val="12"/>
        </w:rPr>
      </w:pPr>
      <w:r w:rsidRPr="00727EE6">
        <w:rPr>
          <w:rFonts w:ascii="Times New Roman" w:hAnsi="Times New Roman" w:cs="Times New Roman"/>
          <w:sz w:val="12"/>
          <w:szCs w:val="12"/>
        </w:rPr>
        <w:t>Целевые индикаторы и  показатели  Программы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
        <w:gridCol w:w="3390"/>
        <w:gridCol w:w="547"/>
        <w:gridCol w:w="539"/>
        <w:gridCol w:w="456"/>
        <w:gridCol w:w="456"/>
        <w:gridCol w:w="473"/>
        <w:gridCol w:w="475"/>
        <w:gridCol w:w="475"/>
        <w:gridCol w:w="539"/>
      </w:tblGrid>
      <w:tr w:rsidR="00727EE6" w:rsidRPr="00727EE6" w:rsidTr="00727EE6">
        <w:trPr>
          <w:trHeight w:val="70"/>
          <w:jc w:val="center"/>
        </w:trPr>
        <w:tc>
          <w:tcPr>
            <w:tcW w:w="245" w:type="pct"/>
            <w:vMerge w:val="restart"/>
            <w:vAlign w:val="center"/>
          </w:tcPr>
          <w:p w:rsidR="00727EE6" w:rsidRPr="00727EE6" w:rsidRDefault="00727EE6" w:rsidP="00727EE6">
            <w:pPr>
              <w:spacing w:after="0" w:line="240" w:lineRule="auto"/>
              <w:jc w:val="center"/>
              <w:rPr>
                <w:rFonts w:ascii="Times New Roman" w:hAnsi="Times New Roman"/>
                <w:color w:val="000000"/>
                <w:sz w:val="12"/>
                <w:szCs w:val="12"/>
              </w:rPr>
            </w:pPr>
            <w:r w:rsidRPr="00727EE6">
              <w:rPr>
                <w:rFonts w:ascii="Times New Roman" w:hAnsi="Times New Roman"/>
                <w:color w:val="000000"/>
                <w:sz w:val="12"/>
                <w:szCs w:val="12"/>
              </w:rPr>
              <w:lastRenderedPageBreak/>
              <w:t>№</w:t>
            </w:r>
          </w:p>
          <w:p w:rsidR="00727EE6" w:rsidRPr="00727EE6" w:rsidRDefault="00727EE6" w:rsidP="00727EE6">
            <w:pPr>
              <w:spacing w:after="0" w:line="240" w:lineRule="auto"/>
              <w:jc w:val="center"/>
              <w:rPr>
                <w:rFonts w:ascii="Times New Roman" w:hAnsi="Times New Roman"/>
                <w:color w:val="000000"/>
                <w:sz w:val="12"/>
                <w:szCs w:val="12"/>
              </w:rPr>
            </w:pPr>
            <w:proofErr w:type="gramStart"/>
            <w:r w:rsidRPr="00727EE6">
              <w:rPr>
                <w:rFonts w:ascii="Times New Roman" w:hAnsi="Times New Roman"/>
                <w:color w:val="000000"/>
                <w:sz w:val="12"/>
                <w:szCs w:val="12"/>
              </w:rPr>
              <w:t>п</w:t>
            </w:r>
            <w:proofErr w:type="gramEnd"/>
            <w:r w:rsidRPr="00727EE6">
              <w:rPr>
                <w:rFonts w:ascii="Times New Roman" w:hAnsi="Times New Roman"/>
                <w:color w:val="000000"/>
                <w:sz w:val="12"/>
                <w:szCs w:val="12"/>
              </w:rPr>
              <w:t>/п</w:t>
            </w:r>
          </w:p>
        </w:tc>
        <w:tc>
          <w:tcPr>
            <w:tcW w:w="2193" w:type="pct"/>
            <w:vMerge w:val="restart"/>
            <w:shd w:val="clear" w:color="auto" w:fill="auto"/>
            <w:noWrap/>
            <w:vAlign w:val="center"/>
          </w:tcPr>
          <w:p w:rsidR="00727EE6" w:rsidRPr="00727EE6" w:rsidRDefault="00727EE6" w:rsidP="00727EE6">
            <w:pPr>
              <w:spacing w:after="0" w:line="240" w:lineRule="auto"/>
              <w:jc w:val="center"/>
              <w:rPr>
                <w:rFonts w:ascii="Times New Roman" w:hAnsi="Times New Roman"/>
                <w:color w:val="000000"/>
                <w:sz w:val="12"/>
                <w:szCs w:val="12"/>
              </w:rPr>
            </w:pPr>
            <w:r w:rsidRPr="00727EE6">
              <w:rPr>
                <w:rFonts w:ascii="Times New Roman" w:hAnsi="Times New Roman"/>
                <w:color w:val="000000"/>
                <w:sz w:val="12"/>
                <w:szCs w:val="12"/>
              </w:rPr>
              <w:t>Наименование проектов</w:t>
            </w:r>
          </w:p>
        </w:tc>
        <w:tc>
          <w:tcPr>
            <w:tcW w:w="354" w:type="pct"/>
            <w:vMerge w:val="restart"/>
            <w:shd w:val="clear" w:color="auto" w:fill="auto"/>
            <w:vAlign w:val="center"/>
          </w:tcPr>
          <w:p w:rsidR="00727EE6" w:rsidRPr="00727EE6" w:rsidRDefault="00727EE6" w:rsidP="00727EE6">
            <w:pPr>
              <w:spacing w:after="0" w:line="240" w:lineRule="auto"/>
              <w:jc w:val="center"/>
              <w:rPr>
                <w:rFonts w:ascii="Times New Roman" w:hAnsi="Times New Roman"/>
                <w:bCs/>
                <w:color w:val="000000"/>
                <w:sz w:val="12"/>
                <w:szCs w:val="12"/>
              </w:rPr>
            </w:pPr>
            <w:r w:rsidRPr="00727EE6">
              <w:rPr>
                <w:rFonts w:ascii="Times New Roman" w:hAnsi="Times New Roman"/>
                <w:bCs/>
                <w:color w:val="000000"/>
                <w:sz w:val="12"/>
                <w:szCs w:val="12"/>
              </w:rPr>
              <w:t>Един.</w:t>
            </w:r>
          </w:p>
          <w:p w:rsidR="00727EE6" w:rsidRPr="00727EE6" w:rsidRDefault="00727EE6" w:rsidP="00727EE6">
            <w:pPr>
              <w:spacing w:after="0" w:line="240" w:lineRule="auto"/>
              <w:rPr>
                <w:rFonts w:ascii="Times New Roman" w:hAnsi="Times New Roman"/>
                <w:bCs/>
                <w:color w:val="000000"/>
                <w:sz w:val="12"/>
                <w:szCs w:val="12"/>
              </w:rPr>
            </w:pPr>
            <w:proofErr w:type="spellStart"/>
            <w:r w:rsidRPr="00727EE6">
              <w:rPr>
                <w:rFonts w:ascii="Times New Roman" w:hAnsi="Times New Roman"/>
                <w:bCs/>
                <w:color w:val="000000"/>
                <w:sz w:val="12"/>
                <w:szCs w:val="12"/>
              </w:rPr>
              <w:t>измер</w:t>
            </w:r>
            <w:proofErr w:type="spellEnd"/>
            <w:r w:rsidRPr="00727EE6">
              <w:rPr>
                <w:rFonts w:ascii="Times New Roman" w:hAnsi="Times New Roman"/>
                <w:bCs/>
                <w:color w:val="000000"/>
                <w:sz w:val="12"/>
                <w:szCs w:val="12"/>
              </w:rPr>
              <w:t>.</w:t>
            </w:r>
          </w:p>
        </w:tc>
        <w:tc>
          <w:tcPr>
            <w:tcW w:w="349" w:type="pct"/>
            <w:vMerge w:val="restart"/>
            <w:shd w:val="clear" w:color="auto" w:fill="auto"/>
            <w:vAlign w:val="center"/>
          </w:tcPr>
          <w:p w:rsidR="00727EE6" w:rsidRPr="00727EE6" w:rsidRDefault="00727EE6" w:rsidP="00727EE6">
            <w:pPr>
              <w:spacing w:after="0" w:line="240" w:lineRule="auto"/>
              <w:jc w:val="center"/>
              <w:rPr>
                <w:rFonts w:ascii="Times New Roman" w:hAnsi="Times New Roman"/>
                <w:bCs/>
                <w:color w:val="000000"/>
                <w:sz w:val="12"/>
                <w:szCs w:val="12"/>
              </w:rPr>
            </w:pPr>
            <w:r w:rsidRPr="00727EE6">
              <w:rPr>
                <w:rFonts w:ascii="Times New Roman" w:hAnsi="Times New Roman"/>
                <w:bCs/>
                <w:color w:val="000000"/>
                <w:sz w:val="12"/>
                <w:szCs w:val="12"/>
              </w:rPr>
              <w:t>Всего</w:t>
            </w:r>
          </w:p>
        </w:tc>
        <w:tc>
          <w:tcPr>
            <w:tcW w:w="1859" w:type="pct"/>
            <w:gridSpan w:val="6"/>
            <w:shd w:val="clear" w:color="auto" w:fill="auto"/>
            <w:vAlign w:val="center"/>
          </w:tcPr>
          <w:p w:rsidR="00727EE6" w:rsidRPr="00727EE6" w:rsidRDefault="00727EE6" w:rsidP="00727EE6">
            <w:pPr>
              <w:spacing w:after="0" w:line="240" w:lineRule="auto"/>
              <w:jc w:val="center"/>
              <w:rPr>
                <w:rFonts w:ascii="Times New Roman" w:hAnsi="Times New Roman"/>
                <w:bCs/>
                <w:color w:val="000000"/>
                <w:sz w:val="12"/>
                <w:szCs w:val="12"/>
              </w:rPr>
            </w:pPr>
            <w:r w:rsidRPr="00727EE6">
              <w:rPr>
                <w:rFonts w:ascii="Times New Roman" w:hAnsi="Times New Roman"/>
                <w:bCs/>
                <w:color w:val="000000"/>
                <w:sz w:val="12"/>
                <w:szCs w:val="12"/>
              </w:rPr>
              <w:t>В том числе по годам реализации Программы</w:t>
            </w:r>
          </w:p>
        </w:tc>
      </w:tr>
      <w:tr w:rsidR="00727EE6" w:rsidRPr="00727EE6" w:rsidTr="00727EE6">
        <w:trPr>
          <w:trHeight w:val="70"/>
          <w:jc w:val="center"/>
        </w:trPr>
        <w:tc>
          <w:tcPr>
            <w:tcW w:w="245" w:type="pct"/>
            <w:vMerge/>
            <w:vAlign w:val="center"/>
          </w:tcPr>
          <w:p w:rsidR="00727EE6" w:rsidRPr="00727EE6" w:rsidRDefault="00727EE6" w:rsidP="00727EE6">
            <w:pPr>
              <w:spacing w:after="0" w:line="240" w:lineRule="auto"/>
              <w:rPr>
                <w:rFonts w:ascii="Times New Roman" w:hAnsi="Times New Roman"/>
                <w:color w:val="000000"/>
                <w:sz w:val="12"/>
                <w:szCs w:val="12"/>
              </w:rPr>
            </w:pPr>
          </w:p>
        </w:tc>
        <w:tc>
          <w:tcPr>
            <w:tcW w:w="2193" w:type="pct"/>
            <w:vMerge/>
            <w:vAlign w:val="center"/>
          </w:tcPr>
          <w:p w:rsidR="00727EE6" w:rsidRPr="00727EE6" w:rsidRDefault="00727EE6" w:rsidP="00727EE6">
            <w:pPr>
              <w:spacing w:after="0" w:line="240" w:lineRule="auto"/>
              <w:rPr>
                <w:rFonts w:ascii="Times New Roman" w:hAnsi="Times New Roman"/>
                <w:color w:val="000000"/>
                <w:sz w:val="12"/>
                <w:szCs w:val="12"/>
              </w:rPr>
            </w:pPr>
          </w:p>
        </w:tc>
        <w:tc>
          <w:tcPr>
            <w:tcW w:w="354" w:type="pct"/>
            <w:vMerge/>
            <w:shd w:val="clear" w:color="auto" w:fill="auto"/>
            <w:vAlign w:val="center"/>
          </w:tcPr>
          <w:p w:rsidR="00727EE6" w:rsidRPr="00727EE6" w:rsidRDefault="00727EE6" w:rsidP="00727EE6">
            <w:pPr>
              <w:spacing w:after="0" w:line="240" w:lineRule="auto"/>
              <w:rPr>
                <w:rFonts w:ascii="Times New Roman" w:hAnsi="Times New Roman"/>
                <w:bCs/>
                <w:color w:val="000000"/>
                <w:sz w:val="12"/>
                <w:szCs w:val="12"/>
              </w:rPr>
            </w:pPr>
          </w:p>
        </w:tc>
        <w:tc>
          <w:tcPr>
            <w:tcW w:w="349" w:type="pct"/>
            <w:vMerge/>
            <w:vAlign w:val="center"/>
          </w:tcPr>
          <w:p w:rsidR="00727EE6" w:rsidRPr="00727EE6" w:rsidRDefault="00727EE6" w:rsidP="00727EE6">
            <w:pPr>
              <w:spacing w:after="0" w:line="240" w:lineRule="auto"/>
              <w:rPr>
                <w:rFonts w:ascii="Times New Roman" w:hAnsi="Times New Roman"/>
                <w:bCs/>
                <w:color w:val="000000"/>
                <w:sz w:val="12"/>
                <w:szCs w:val="12"/>
              </w:rPr>
            </w:pPr>
          </w:p>
        </w:tc>
        <w:tc>
          <w:tcPr>
            <w:tcW w:w="295" w:type="pct"/>
            <w:shd w:val="clear" w:color="auto" w:fill="auto"/>
            <w:vAlign w:val="center"/>
          </w:tcPr>
          <w:p w:rsidR="00727EE6" w:rsidRPr="00727EE6" w:rsidRDefault="00727EE6" w:rsidP="00727EE6">
            <w:pPr>
              <w:spacing w:after="0" w:line="240" w:lineRule="auto"/>
              <w:jc w:val="center"/>
              <w:rPr>
                <w:rFonts w:ascii="Times New Roman" w:hAnsi="Times New Roman"/>
                <w:bCs/>
                <w:color w:val="000000"/>
                <w:sz w:val="12"/>
                <w:szCs w:val="12"/>
              </w:rPr>
            </w:pPr>
            <w:r w:rsidRPr="00727EE6">
              <w:rPr>
                <w:rFonts w:ascii="Times New Roman" w:hAnsi="Times New Roman"/>
                <w:bCs/>
                <w:color w:val="000000"/>
                <w:sz w:val="12"/>
                <w:szCs w:val="12"/>
              </w:rPr>
              <w:t>2020</w:t>
            </w:r>
          </w:p>
        </w:tc>
        <w:tc>
          <w:tcPr>
            <w:tcW w:w="295" w:type="pct"/>
            <w:shd w:val="clear" w:color="auto" w:fill="auto"/>
            <w:vAlign w:val="center"/>
          </w:tcPr>
          <w:p w:rsidR="00727EE6" w:rsidRPr="00727EE6" w:rsidRDefault="00727EE6" w:rsidP="00727EE6">
            <w:pPr>
              <w:spacing w:after="0" w:line="240" w:lineRule="auto"/>
              <w:jc w:val="center"/>
              <w:rPr>
                <w:rFonts w:ascii="Times New Roman" w:hAnsi="Times New Roman"/>
                <w:bCs/>
                <w:color w:val="000000"/>
                <w:sz w:val="12"/>
                <w:szCs w:val="12"/>
              </w:rPr>
            </w:pPr>
            <w:r w:rsidRPr="00727EE6">
              <w:rPr>
                <w:rFonts w:ascii="Times New Roman" w:hAnsi="Times New Roman"/>
                <w:bCs/>
                <w:color w:val="000000"/>
                <w:sz w:val="12"/>
                <w:szCs w:val="12"/>
              </w:rPr>
              <w:t>2021</w:t>
            </w:r>
          </w:p>
        </w:tc>
        <w:tc>
          <w:tcPr>
            <w:tcW w:w="306" w:type="pct"/>
            <w:shd w:val="clear" w:color="auto" w:fill="auto"/>
            <w:vAlign w:val="center"/>
          </w:tcPr>
          <w:p w:rsidR="00727EE6" w:rsidRPr="00727EE6" w:rsidRDefault="00727EE6" w:rsidP="00727EE6">
            <w:pPr>
              <w:spacing w:after="0" w:line="240" w:lineRule="auto"/>
              <w:jc w:val="center"/>
              <w:rPr>
                <w:rFonts w:ascii="Times New Roman" w:hAnsi="Times New Roman"/>
                <w:bCs/>
                <w:color w:val="000000"/>
                <w:sz w:val="12"/>
                <w:szCs w:val="12"/>
              </w:rPr>
            </w:pPr>
            <w:r w:rsidRPr="00727EE6">
              <w:rPr>
                <w:rFonts w:ascii="Times New Roman" w:hAnsi="Times New Roman"/>
                <w:bCs/>
                <w:color w:val="000000"/>
                <w:sz w:val="12"/>
                <w:szCs w:val="12"/>
              </w:rPr>
              <w:t>2022</w:t>
            </w:r>
          </w:p>
        </w:tc>
        <w:tc>
          <w:tcPr>
            <w:tcW w:w="307" w:type="pct"/>
            <w:shd w:val="clear" w:color="auto" w:fill="auto"/>
            <w:vAlign w:val="center"/>
          </w:tcPr>
          <w:p w:rsidR="00727EE6" w:rsidRPr="00727EE6" w:rsidRDefault="00727EE6" w:rsidP="00727EE6">
            <w:pPr>
              <w:spacing w:after="0" w:line="240" w:lineRule="auto"/>
              <w:jc w:val="center"/>
              <w:rPr>
                <w:rFonts w:ascii="Times New Roman" w:hAnsi="Times New Roman"/>
                <w:bCs/>
                <w:color w:val="000000"/>
                <w:sz w:val="12"/>
                <w:szCs w:val="12"/>
              </w:rPr>
            </w:pPr>
            <w:r w:rsidRPr="00727EE6">
              <w:rPr>
                <w:rFonts w:ascii="Times New Roman" w:hAnsi="Times New Roman"/>
                <w:bCs/>
                <w:color w:val="000000"/>
                <w:sz w:val="12"/>
                <w:szCs w:val="12"/>
              </w:rPr>
              <w:t>2023</w:t>
            </w:r>
          </w:p>
        </w:tc>
        <w:tc>
          <w:tcPr>
            <w:tcW w:w="307" w:type="pct"/>
            <w:shd w:val="clear" w:color="auto" w:fill="auto"/>
            <w:vAlign w:val="center"/>
          </w:tcPr>
          <w:p w:rsidR="00727EE6" w:rsidRPr="00727EE6" w:rsidRDefault="00727EE6" w:rsidP="00727EE6">
            <w:pPr>
              <w:spacing w:after="0" w:line="240" w:lineRule="auto"/>
              <w:jc w:val="center"/>
              <w:rPr>
                <w:rFonts w:ascii="Times New Roman" w:hAnsi="Times New Roman"/>
                <w:bCs/>
                <w:color w:val="000000"/>
                <w:sz w:val="12"/>
                <w:szCs w:val="12"/>
              </w:rPr>
            </w:pPr>
            <w:r w:rsidRPr="00727EE6">
              <w:rPr>
                <w:rFonts w:ascii="Times New Roman" w:hAnsi="Times New Roman"/>
                <w:bCs/>
                <w:color w:val="000000"/>
                <w:sz w:val="12"/>
                <w:szCs w:val="12"/>
              </w:rPr>
              <w:t>2024</w:t>
            </w:r>
          </w:p>
        </w:tc>
        <w:tc>
          <w:tcPr>
            <w:tcW w:w="350" w:type="pct"/>
            <w:shd w:val="clear" w:color="auto" w:fill="auto"/>
            <w:vAlign w:val="center"/>
          </w:tcPr>
          <w:p w:rsidR="00727EE6" w:rsidRPr="00727EE6" w:rsidRDefault="00727EE6" w:rsidP="00727EE6">
            <w:pPr>
              <w:spacing w:after="0" w:line="240" w:lineRule="auto"/>
              <w:jc w:val="center"/>
              <w:rPr>
                <w:rFonts w:ascii="Times New Roman" w:hAnsi="Times New Roman"/>
                <w:bCs/>
                <w:color w:val="000000"/>
                <w:sz w:val="12"/>
                <w:szCs w:val="12"/>
              </w:rPr>
            </w:pPr>
            <w:r w:rsidRPr="00727EE6">
              <w:rPr>
                <w:rFonts w:ascii="Times New Roman" w:hAnsi="Times New Roman"/>
                <w:bCs/>
                <w:color w:val="000000"/>
                <w:sz w:val="12"/>
                <w:szCs w:val="12"/>
              </w:rPr>
              <w:t>2025</w:t>
            </w:r>
          </w:p>
        </w:tc>
      </w:tr>
      <w:tr w:rsidR="00727EE6" w:rsidRPr="00727EE6" w:rsidTr="00727EE6">
        <w:trPr>
          <w:trHeight w:val="70"/>
          <w:jc w:val="center"/>
        </w:trPr>
        <w:tc>
          <w:tcPr>
            <w:tcW w:w="245" w:type="pct"/>
            <w:vAlign w:val="center"/>
          </w:tcPr>
          <w:p w:rsidR="00727EE6" w:rsidRPr="00727EE6" w:rsidRDefault="00727EE6" w:rsidP="00727EE6">
            <w:pPr>
              <w:spacing w:after="0" w:line="240" w:lineRule="auto"/>
              <w:rPr>
                <w:rFonts w:ascii="Times New Roman" w:hAnsi="Times New Roman"/>
                <w:bCs/>
                <w:color w:val="000000"/>
                <w:sz w:val="12"/>
                <w:szCs w:val="12"/>
              </w:rPr>
            </w:pPr>
            <w:r w:rsidRPr="00727EE6">
              <w:rPr>
                <w:rFonts w:ascii="Times New Roman" w:hAnsi="Times New Roman"/>
                <w:bCs/>
                <w:color w:val="000000"/>
                <w:sz w:val="12"/>
                <w:szCs w:val="12"/>
              </w:rPr>
              <w:t>1</w:t>
            </w:r>
          </w:p>
        </w:tc>
        <w:tc>
          <w:tcPr>
            <w:tcW w:w="2193" w:type="pct"/>
            <w:shd w:val="clear" w:color="auto" w:fill="auto"/>
            <w:vAlign w:val="center"/>
          </w:tcPr>
          <w:p w:rsidR="00727EE6" w:rsidRPr="00727EE6" w:rsidRDefault="00727EE6" w:rsidP="00727EE6">
            <w:pPr>
              <w:spacing w:after="0" w:line="240" w:lineRule="auto"/>
              <w:jc w:val="both"/>
              <w:rPr>
                <w:rFonts w:ascii="Times New Roman" w:hAnsi="Times New Roman"/>
                <w:bCs/>
                <w:color w:val="000000"/>
                <w:sz w:val="12"/>
                <w:szCs w:val="12"/>
              </w:rPr>
            </w:pPr>
            <w:r w:rsidRPr="00727EE6">
              <w:rPr>
                <w:rFonts w:ascii="Times New Roman" w:hAnsi="Times New Roman"/>
                <w:sz w:val="12"/>
                <w:szCs w:val="12"/>
              </w:rPr>
              <w:t>Ввод в действие локальных водопроводов</w:t>
            </w:r>
          </w:p>
        </w:tc>
        <w:tc>
          <w:tcPr>
            <w:tcW w:w="354" w:type="pct"/>
            <w:shd w:val="clear" w:color="auto" w:fill="auto"/>
            <w:noWrap/>
            <w:vAlign w:val="center"/>
          </w:tcPr>
          <w:p w:rsidR="00727EE6" w:rsidRPr="00727EE6" w:rsidRDefault="00727EE6" w:rsidP="00727EE6">
            <w:pPr>
              <w:spacing w:after="0" w:line="240" w:lineRule="auto"/>
              <w:jc w:val="center"/>
              <w:rPr>
                <w:rFonts w:ascii="Times New Roman" w:hAnsi="Times New Roman"/>
                <w:bCs/>
                <w:color w:val="000000"/>
                <w:sz w:val="12"/>
                <w:szCs w:val="12"/>
              </w:rPr>
            </w:pPr>
            <w:proofErr w:type="spellStart"/>
            <w:proofErr w:type="gramStart"/>
            <w:r w:rsidRPr="00727EE6">
              <w:rPr>
                <w:rFonts w:ascii="Times New Roman" w:hAnsi="Times New Roman"/>
                <w:bCs/>
                <w:color w:val="000000"/>
                <w:sz w:val="12"/>
                <w:szCs w:val="12"/>
              </w:rPr>
              <w:t>шт</w:t>
            </w:r>
            <w:proofErr w:type="spellEnd"/>
            <w:proofErr w:type="gramEnd"/>
          </w:p>
        </w:tc>
        <w:tc>
          <w:tcPr>
            <w:tcW w:w="349" w:type="pct"/>
            <w:shd w:val="clear" w:color="auto" w:fill="auto"/>
            <w:vAlign w:val="center"/>
          </w:tcPr>
          <w:p w:rsidR="00727EE6" w:rsidRPr="00727EE6" w:rsidRDefault="00727EE6" w:rsidP="00727EE6">
            <w:pPr>
              <w:spacing w:after="0" w:line="240" w:lineRule="auto"/>
              <w:jc w:val="center"/>
              <w:rPr>
                <w:rFonts w:ascii="Times New Roman" w:hAnsi="Times New Roman"/>
                <w:bCs/>
                <w:color w:val="000000"/>
                <w:sz w:val="12"/>
                <w:szCs w:val="12"/>
              </w:rPr>
            </w:pPr>
            <w:r w:rsidRPr="00727EE6">
              <w:rPr>
                <w:rFonts w:ascii="Times New Roman" w:hAnsi="Times New Roman"/>
                <w:bCs/>
                <w:color w:val="000000"/>
                <w:sz w:val="12"/>
                <w:szCs w:val="12"/>
              </w:rPr>
              <w:t>1</w:t>
            </w:r>
          </w:p>
        </w:tc>
        <w:tc>
          <w:tcPr>
            <w:tcW w:w="295" w:type="pct"/>
            <w:shd w:val="clear" w:color="auto" w:fill="auto"/>
            <w:vAlign w:val="center"/>
          </w:tcPr>
          <w:p w:rsidR="00727EE6" w:rsidRPr="00727EE6" w:rsidRDefault="00727EE6" w:rsidP="00727EE6">
            <w:pPr>
              <w:spacing w:after="0" w:line="240" w:lineRule="auto"/>
              <w:jc w:val="center"/>
              <w:rPr>
                <w:rFonts w:ascii="Times New Roman" w:hAnsi="Times New Roman"/>
                <w:bCs/>
                <w:color w:val="000000"/>
                <w:sz w:val="12"/>
                <w:szCs w:val="12"/>
              </w:rPr>
            </w:pPr>
            <w:r w:rsidRPr="00727EE6">
              <w:rPr>
                <w:rFonts w:ascii="Times New Roman" w:hAnsi="Times New Roman"/>
                <w:bCs/>
                <w:color w:val="000000"/>
                <w:sz w:val="12"/>
                <w:szCs w:val="12"/>
              </w:rPr>
              <w:t>1</w:t>
            </w:r>
          </w:p>
        </w:tc>
        <w:tc>
          <w:tcPr>
            <w:tcW w:w="295" w:type="pct"/>
            <w:shd w:val="clear" w:color="auto" w:fill="auto"/>
            <w:vAlign w:val="center"/>
          </w:tcPr>
          <w:p w:rsidR="00727EE6" w:rsidRPr="00727EE6" w:rsidRDefault="00727EE6" w:rsidP="00727EE6">
            <w:pPr>
              <w:spacing w:after="0" w:line="240" w:lineRule="auto"/>
              <w:jc w:val="center"/>
              <w:rPr>
                <w:rFonts w:ascii="Times New Roman" w:hAnsi="Times New Roman"/>
                <w:bCs/>
                <w:color w:val="000000"/>
                <w:sz w:val="12"/>
                <w:szCs w:val="12"/>
              </w:rPr>
            </w:pPr>
            <w:r w:rsidRPr="00727EE6">
              <w:rPr>
                <w:rFonts w:ascii="Times New Roman" w:hAnsi="Times New Roman"/>
                <w:bCs/>
                <w:color w:val="000000"/>
                <w:sz w:val="12"/>
                <w:szCs w:val="12"/>
              </w:rPr>
              <w:t>0</w:t>
            </w:r>
          </w:p>
        </w:tc>
        <w:tc>
          <w:tcPr>
            <w:tcW w:w="306" w:type="pct"/>
            <w:shd w:val="clear" w:color="auto" w:fill="auto"/>
            <w:vAlign w:val="center"/>
          </w:tcPr>
          <w:p w:rsidR="00727EE6" w:rsidRPr="00727EE6" w:rsidRDefault="00727EE6" w:rsidP="00727EE6">
            <w:pPr>
              <w:spacing w:after="0" w:line="240" w:lineRule="auto"/>
              <w:jc w:val="center"/>
              <w:rPr>
                <w:rFonts w:ascii="Times New Roman" w:hAnsi="Times New Roman"/>
                <w:bCs/>
                <w:color w:val="000000"/>
                <w:sz w:val="12"/>
                <w:szCs w:val="12"/>
              </w:rPr>
            </w:pPr>
            <w:r w:rsidRPr="00727EE6">
              <w:rPr>
                <w:rFonts w:ascii="Times New Roman" w:hAnsi="Times New Roman"/>
                <w:bCs/>
                <w:color w:val="000000"/>
                <w:sz w:val="12"/>
                <w:szCs w:val="12"/>
              </w:rPr>
              <w:t>0</w:t>
            </w:r>
          </w:p>
        </w:tc>
        <w:tc>
          <w:tcPr>
            <w:tcW w:w="307" w:type="pct"/>
            <w:shd w:val="clear" w:color="auto" w:fill="auto"/>
            <w:vAlign w:val="center"/>
          </w:tcPr>
          <w:p w:rsidR="00727EE6" w:rsidRPr="00727EE6" w:rsidRDefault="00727EE6" w:rsidP="00727EE6">
            <w:pPr>
              <w:spacing w:after="0" w:line="240" w:lineRule="auto"/>
              <w:jc w:val="center"/>
              <w:rPr>
                <w:rFonts w:ascii="Times New Roman" w:hAnsi="Times New Roman"/>
                <w:bCs/>
                <w:color w:val="000000"/>
                <w:sz w:val="12"/>
                <w:szCs w:val="12"/>
              </w:rPr>
            </w:pPr>
            <w:r w:rsidRPr="00727EE6">
              <w:rPr>
                <w:rFonts w:ascii="Times New Roman" w:hAnsi="Times New Roman"/>
                <w:bCs/>
                <w:color w:val="000000"/>
                <w:sz w:val="12"/>
                <w:szCs w:val="12"/>
              </w:rPr>
              <w:t>0</w:t>
            </w:r>
          </w:p>
        </w:tc>
        <w:tc>
          <w:tcPr>
            <w:tcW w:w="307" w:type="pct"/>
            <w:shd w:val="clear" w:color="auto" w:fill="auto"/>
            <w:vAlign w:val="center"/>
          </w:tcPr>
          <w:p w:rsidR="00727EE6" w:rsidRPr="00727EE6" w:rsidRDefault="00727EE6" w:rsidP="00727EE6">
            <w:pPr>
              <w:spacing w:after="0" w:line="240" w:lineRule="auto"/>
              <w:jc w:val="center"/>
              <w:rPr>
                <w:rFonts w:ascii="Times New Roman" w:hAnsi="Times New Roman"/>
                <w:bCs/>
                <w:color w:val="000000"/>
                <w:sz w:val="12"/>
                <w:szCs w:val="12"/>
              </w:rPr>
            </w:pPr>
            <w:r w:rsidRPr="00727EE6">
              <w:rPr>
                <w:rFonts w:ascii="Times New Roman" w:hAnsi="Times New Roman"/>
                <w:bCs/>
                <w:color w:val="000000"/>
                <w:sz w:val="12"/>
                <w:szCs w:val="12"/>
              </w:rPr>
              <w:t>0</w:t>
            </w:r>
          </w:p>
        </w:tc>
        <w:tc>
          <w:tcPr>
            <w:tcW w:w="350" w:type="pct"/>
            <w:shd w:val="clear" w:color="auto" w:fill="auto"/>
            <w:vAlign w:val="center"/>
          </w:tcPr>
          <w:p w:rsidR="00727EE6" w:rsidRPr="00727EE6" w:rsidRDefault="00727EE6" w:rsidP="00727EE6">
            <w:pPr>
              <w:spacing w:after="0" w:line="240" w:lineRule="auto"/>
              <w:jc w:val="center"/>
              <w:rPr>
                <w:rFonts w:ascii="Times New Roman" w:hAnsi="Times New Roman"/>
                <w:bCs/>
                <w:color w:val="000000"/>
                <w:sz w:val="12"/>
                <w:szCs w:val="12"/>
              </w:rPr>
            </w:pPr>
            <w:r w:rsidRPr="00727EE6">
              <w:rPr>
                <w:rFonts w:ascii="Times New Roman" w:hAnsi="Times New Roman"/>
                <w:bCs/>
                <w:color w:val="000000"/>
                <w:sz w:val="12"/>
                <w:szCs w:val="12"/>
              </w:rPr>
              <w:t>0</w:t>
            </w:r>
          </w:p>
        </w:tc>
      </w:tr>
    </w:tbl>
    <w:p w:rsidR="00727EE6" w:rsidRDefault="00727EE6" w:rsidP="00727EE6">
      <w:pPr>
        <w:tabs>
          <w:tab w:val="left" w:pos="709"/>
        </w:tabs>
        <w:spacing w:after="0" w:line="240" w:lineRule="auto"/>
        <w:ind w:firstLine="284"/>
        <w:jc w:val="center"/>
        <w:rPr>
          <w:rFonts w:ascii="Times New Roman" w:hAnsi="Times New Roman" w:cs="Times New Roman"/>
          <w:sz w:val="12"/>
          <w:szCs w:val="12"/>
        </w:rPr>
      </w:pPr>
    </w:p>
    <w:p w:rsidR="00727EE6" w:rsidRPr="00727EE6" w:rsidRDefault="00727EE6" w:rsidP="00727EE6">
      <w:pPr>
        <w:tabs>
          <w:tab w:val="left" w:pos="709"/>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Приложение № 3 </w:t>
      </w:r>
    </w:p>
    <w:p w:rsidR="00727EE6" w:rsidRDefault="00727EE6" w:rsidP="00727EE6">
      <w:pPr>
        <w:tabs>
          <w:tab w:val="left" w:pos="709"/>
        </w:tabs>
        <w:spacing w:after="0" w:line="240" w:lineRule="auto"/>
        <w:ind w:firstLine="284"/>
        <w:jc w:val="right"/>
        <w:rPr>
          <w:rFonts w:ascii="Times New Roman" w:hAnsi="Times New Roman" w:cs="Times New Roman"/>
          <w:sz w:val="12"/>
          <w:szCs w:val="12"/>
        </w:rPr>
      </w:pPr>
      <w:r w:rsidRPr="00727EE6">
        <w:rPr>
          <w:rFonts w:ascii="Times New Roman" w:hAnsi="Times New Roman" w:cs="Times New Roman"/>
          <w:sz w:val="12"/>
          <w:szCs w:val="12"/>
        </w:rPr>
        <w:t>к муниципальной программе "Комплексное развитие сельского поселения Кармало-Аделяково</w:t>
      </w:r>
    </w:p>
    <w:p w:rsidR="007160DA" w:rsidRDefault="00727EE6" w:rsidP="00727EE6">
      <w:pPr>
        <w:tabs>
          <w:tab w:val="left" w:pos="709"/>
        </w:tabs>
        <w:spacing w:after="0" w:line="240" w:lineRule="auto"/>
        <w:ind w:firstLine="284"/>
        <w:jc w:val="right"/>
        <w:rPr>
          <w:rFonts w:ascii="Times New Roman" w:hAnsi="Times New Roman" w:cs="Times New Roman"/>
          <w:sz w:val="12"/>
          <w:szCs w:val="12"/>
        </w:rPr>
      </w:pPr>
      <w:r w:rsidRPr="00727EE6">
        <w:rPr>
          <w:rFonts w:ascii="Times New Roman" w:hAnsi="Times New Roman" w:cs="Times New Roman"/>
          <w:sz w:val="12"/>
          <w:szCs w:val="12"/>
        </w:rPr>
        <w:t xml:space="preserve"> муниципального района  Сергиевский Самарской</w:t>
      </w:r>
      <w:r>
        <w:rPr>
          <w:rFonts w:ascii="Times New Roman" w:hAnsi="Times New Roman" w:cs="Times New Roman"/>
          <w:sz w:val="12"/>
          <w:szCs w:val="12"/>
        </w:rPr>
        <w:t xml:space="preserve"> области" на 2020-2025 годы </w:t>
      </w:r>
    </w:p>
    <w:p w:rsidR="00727EE6" w:rsidRPr="00727EE6" w:rsidRDefault="00727EE6" w:rsidP="00727EE6">
      <w:pPr>
        <w:tabs>
          <w:tab w:val="left" w:pos="709"/>
        </w:tabs>
        <w:spacing w:after="0" w:line="240" w:lineRule="auto"/>
        <w:ind w:firstLine="284"/>
        <w:jc w:val="center"/>
        <w:rPr>
          <w:rFonts w:ascii="Times New Roman" w:hAnsi="Times New Roman" w:cs="Times New Roman"/>
          <w:sz w:val="12"/>
          <w:szCs w:val="12"/>
        </w:rPr>
      </w:pPr>
      <w:r w:rsidRPr="00727EE6">
        <w:rPr>
          <w:rFonts w:ascii="Times New Roman" w:hAnsi="Times New Roman" w:cs="Times New Roman"/>
          <w:sz w:val="12"/>
          <w:szCs w:val="12"/>
        </w:rPr>
        <w:t>ОСНОВНЫЕ ИСТОЧНИКИ И ОБЪЕМЫ ФИНАНСИРОВАНИЯ МУНИЦИПАЛЬНОЙ ПРОГРАММЫ</w:t>
      </w:r>
    </w:p>
    <w:p w:rsidR="00727EE6" w:rsidRDefault="00727EE6" w:rsidP="00727EE6">
      <w:pPr>
        <w:tabs>
          <w:tab w:val="left" w:pos="709"/>
        </w:tabs>
        <w:spacing w:after="0" w:line="240" w:lineRule="auto"/>
        <w:ind w:firstLine="284"/>
        <w:jc w:val="center"/>
        <w:rPr>
          <w:rFonts w:ascii="Times New Roman" w:hAnsi="Times New Roman" w:cs="Times New Roman"/>
          <w:sz w:val="12"/>
          <w:szCs w:val="12"/>
        </w:rPr>
      </w:pPr>
      <w:r w:rsidRPr="00727EE6">
        <w:rPr>
          <w:rFonts w:ascii="Times New Roman" w:hAnsi="Times New Roman" w:cs="Times New Roman"/>
          <w:sz w:val="12"/>
          <w:szCs w:val="12"/>
        </w:rPr>
        <w:t>"Комплексное развитие сельского поселения Кармало-Аделяково муниципального района Сергиевский Самарской области" на 2020-2025 годы</w:t>
      </w:r>
    </w:p>
    <w:tbl>
      <w:tblPr>
        <w:tblW w:w="0" w:type="auto"/>
        <w:tblLook w:val="04A0" w:firstRow="1" w:lastRow="0" w:firstColumn="1" w:lastColumn="0" w:noHBand="0" w:noVBand="1"/>
      </w:tblPr>
      <w:tblGrid>
        <w:gridCol w:w="438"/>
        <w:gridCol w:w="252"/>
        <w:gridCol w:w="252"/>
        <w:gridCol w:w="252"/>
        <w:gridCol w:w="252"/>
        <w:gridCol w:w="252"/>
        <w:gridCol w:w="252"/>
        <w:gridCol w:w="252"/>
        <w:gridCol w:w="252"/>
        <w:gridCol w:w="252"/>
        <w:gridCol w:w="252"/>
        <w:gridCol w:w="252"/>
        <w:gridCol w:w="252"/>
        <w:gridCol w:w="251"/>
        <w:gridCol w:w="251"/>
        <w:gridCol w:w="251"/>
        <w:gridCol w:w="251"/>
        <w:gridCol w:w="251"/>
        <w:gridCol w:w="251"/>
        <w:gridCol w:w="251"/>
        <w:gridCol w:w="251"/>
        <w:gridCol w:w="251"/>
        <w:gridCol w:w="251"/>
        <w:gridCol w:w="251"/>
        <w:gridCol w:w="251"/>
        <w:gridCol w:w="251"/>
        <w:gridCol w:w="251"/>
        <w:gridCol w:w="251"/>
        <w:gridCol w:w="251"/>
        <w:gridCol w:w="251"/>
      </w:tblGrid>
      <w:tr w:rsidR="00727EE6" w:rsidRPr="00727EE6" w:rsidTr="00727EE6">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7EE6" w:rsidRPr="00727EE6" w:rsidRDefault="00727EE6" w:rsidP="00727EE6">
            <w:pPr>
              <w:spacing w:after="0" w:line="240" w:lineRule="auto"/>
              <w:jc w:val="center"/>
              <w:rPr>
                <w:rFonts w:ascii="Times New Roman" w:eastAsia="Times New Roman" w:hAnsi="Times New Roman" w:cs="Times New Roman"/>
                <w:b/>
                <w:bCs/>
                <w:color w:val="000000"/>
                <w:sz w:val="12"/>
                <w:szCs w:val="12"/>
                <w:lang w:eastAsia="ru-RU"/>
              </w:rPr>
            </w:pPr>
            <w:r w:rsidRPr="00727EE6">
              <w:rPr>
                <w:rFonts w:ascii="Times New Roman" w:eastAsia="Times New Roman" w:hAnsi="Times New Roman" w:cs="Times New Roman"/>
                <w:b/>
                <w:bCs/>
                <w:color w:val="000000"/>
                <w:sz w:val="12"/>
                <w:szCs w:val="12"/>
                <w:lang w:eastAsia="ru-RU"/>
              </w:rPr>
              <w:t>Наименование объекта</w:t>
            </w:r>
          </w:p>
        </w:tc>
        <w:tc>
          <w:tcPr>
            <w:tcW w:w="0" w:type="auto"/>
            <w:vMerge w:val="restart"/>
            <w:tcBorders>
              <w:top w:val="single" w:sz="4" w:space="0" w:color="auto"/>
              <w:left w:val="single" w:sz="4" w:space="0" w:color="auto"/>
              <w:bottom w:val="single" w:sz="4" w:space="0" w:color="auto"/>
              <w:right w:val="nil"/>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Финансирование всего</w:t>
            </w: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27EE6" w:rsidRPr="00727EE6" w:rsidRDefault="00727EE6" w:rsidP="00727EE6">
            <w:pPr>
              <w:spacing w:after="0" w:line="240" w:lineRule="auto"/>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2020-2025 г.</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727EE6" w:rsidRPr="00727EE6" w:rsidRDefault="00727EE6" w:rsidP="00727EE6">
            <w:pPr>
              <w:spacing w:after="0" w:line="240" w:lineRule="auto"/>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2020 год</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727EE6" w:rsidRPr="00727EE6" w:rsidRDefault="00727EE6" w:rsidP="00727EE6">
            <w:pPr>
              <w:spacing w:after="0" w:line="240" w:lineRule="auto"/>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2021 год</w:t>
            </w:r>
          </w:p>
        </w:tc>
        <w:tc>
          <w:tcPr>
            <w:tcW w:w="0" w:type="auto"/>
            <w:gridSpan w:val="4"/>
            <w:tcBorders>
              <w:top w:val="single" w:sz="4" w:space="0" w:color="auto"/>
              <w:left w:val="nil"/>
              <w:bottom w:val="single" w:sz="4" w:space="0" w:color="auto"/>
              <w:right w:val="nil"/>
            </w:tcBorders>
            <w:shd w:val="clear" w:color="auto" w:fill="auto"/>
            <w:vAlign w:val="center"/>
            <w:hideMark/>
          </w:tcPr>
          <w:p w:rsidR="00727EE6" w:rsidRPr="00727EE6" w:rsidRDefault="00727EE6" w:rsidP="00727EE6">
            <w:pPr>
              <w:spacing w:after="0" w:line="240" w:lineRule="auto"/>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2022 год</w:t>
            </w:r>
          </w:p>
        </w:tc>
        <w:tc>
          <w:tcPr>
            <w:tcW w:w="0" w:type="auto"/>
            <w:gridSpan w:val="4"/>
            <w:tcBorders>
              <w:top w:val="single" w:sz="4" w:space="0" w:color="auto"/>
              <w:left w:val="single" w:sz="4" w:space="0" w:color="auto"/>
              <w:bottom w:val="single" w:sz="4" w:space="0" w:color="auto"/>
              <w:right w:val="nil"/>
            </w:tcBorders>
            <w:shd w:val="clear" w:color="auto" w:fill="auto"/>
            <w:vAlign w:val="center"/>
            <w:hideMark/>
          </w:tcPr>
          <w:p w:rsidR="00727EE6" w:rsidRPr="00727EE6" w:rsidRDefault="00727EE6" w:rsidP="00727EE6">
            <w:pPr>
              <w:spacing w:after="0" w:line="240" w:lineRule="auto"/>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2023 год</w:t>
            </w:r>
          </w:p>
        </w:tc>
        <w:tc>
          <w:tcPr>
            <w:tcW w:w="0" w:type="auto"/>
            <w:gridSpan w:val="4"/>
            <w:tcBorders>
              <w:top w:val="single" w:sz="4" w:space="0" w:color="auto"/>
              <w:left w:val="single" w:sz="4" w:space="0" w:color="auto"/>
              <w:bottom w:val="single" w:sz="4" w:space="0" w:color="auto"/>
              <w:right w:val="nil"/>
            </w:tcBorders>
            <w:shd w:val="clear" w:color="auto" w:fill="auto"/>
            <w:vAlign w:val="center"/>
            <w:hideMark/>
          </w:tcPr>
          <w:p w:rsidR="00727EE6" w:rsidRPr="00727EE6" w:rsidRDefault="00727EE6" w:rsidP="00727EE6">
            <w:pPr>
              <w:spacing w:after="0" w:line="240" w:lineRule="auto"/>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2024 год</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27EE6" w:rsidRPr="00727EE6" w:rsidRDefault="00727EE6" w:rsidP="00727EE6">
            <w:pPr>
              <w:spacing w:after="0" w:line="240" w:lineRule="auto"/>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2025 год</w:t>
            </w:r>
          </w:p>
        </w:tc>
      </w:tr>
      <w:tr w:rsidR="00727EE6" w:rsidRPr="00727EE6" w:rsidTr="00727EE6">
        <w:trPr>
          <w:cantSplit/>
          <w:trHeight w:val="15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7EE6" w:rsidRPr="00727EE6" w:rsidRDefault="00727EE6" w:rsidP="00727EE6">
            <w:pPr>
              <w:spacing w:after="0" w:line="240" w:lineRule="auto"/>
              <w:jc w:val="center"/>
              <w:rPr>
                <w:rFonts w:ascii="Times New Roman" w:eastAsia="Times New Roman" w:hAnsi="Times New Roman" w:cs="Times New Roman"/>
                <w:b/>
                <w:bCs/>
                <w:color w:val="000000"/>
                <w:sz w:val="12"/>
                <w:szCs w:val="12"/>
                <w:lang w:eastAsia="ru-RU"/>
              </w:rPr>
            </w:pPr>
          </w:p>
        </w:tc>
        <w:tc>
          <w:tcPr>
            <w:tcW w:w="0" w:type="auto"/>
            <w:vMerge/>
            <w:tcBorders>
              <w:top w:val="single" w:sz="4" w:space="0" w:color="auto"/>
              <w:left w:val="single" w:sz="4" w:space="0" w:color="auto"/>
              <w:bottom w:val="single" w:sz="4" w:space="0" w:color="auto"/>
              <w:right w:val="nil"/>
            </w:tcBorders>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0" w:type="auto"/>
            <w:tcBorders>
              <w:top w:val="nil"/>
              <w:left w:val="single" w:sz="4" w:space="0" w:color="auto"/>
              <w:bottom w:val="single" w:sz="4" w:space="0" w:color="auto"/>
              <w:right w:val="nil"/>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proofErr w:type="gramStart"/>
            <w:r w:rsidRPr="00727EE6">
              <w:rPr>
                <w:rFonts w:ascii="Times New Roman" w:eastAsia="Times New Roman" w:hAnsi="Times New Roman" w:cs="Times New Roman"/>
                <w:color w:val="000000"/>
                <w:sz w:val="12"/>
                <w:szCs w:val="12"/>
                <w:lang w:eastAsia="ru-RU"/>
              </w:rPr>
              <w:t>Федеральные</w:t>
            </w:r>
            <w:proofErr w:type="gramEnd"/>
            <w:r w:rsidRPr="00727EE6">
              <w:rPr>
                <w:rFonts w:ascii="Times New Roman" w:eastAsia="Times New Roman" w:hAnsi="Times New Roman" w:cs="Times New Roman"/>
                <w:color w:val="000000"/>
                <w:sz w:val="12"/>
                <w:szCs w:val="12"/>
                <w:lang w:eastAsia="ru-RU"/>
              </w:rPr>
              <w:t xml:space="preserve"> всего</w:t>
            </w:r>
          </w:p>
        </w:tc>
        <w:tc>
          <w:tcPr>
            <w:tcW w:w="0" w:type="auto"/>
            <w:tcBorders>
              <w:top w:val="nil"/>
              <w:left w:val="single" w:sz="4" w:space="0" w:color="auto"/>
              <w:bottom w:val="single" w:sz="4" w:space="0" w:color="auto"/>
              <w:right w:val="nil"/>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proofErr w:type="gramStart"/>
            <w:r w:rsidRPr="00727EE6">
              <w:rPr>
                <w:rFonts w:ascii="Times New Roman" w:eastAsia="Times New Roman" w:hAnsi="Times New Roman" w:cs="Times New Roman"/>
                <w:color w:val="000000"/>
                <w:sz w:val="12"/>
                <w:szCs w:val="12"/>
                <w:lang w:eastAsia="ru-RU"/>
              </w:rPr>
              <w:t>Областные</w:t>
            </w:r>
            <w:proofErr w:type="gramEnd"/>
            <w:r w:rsidRPr="00727EE6">
              <w:rPr>
                <w:rFonts w:ascii="Times New Roman" w:eastAsia="Times New Roman" w:hAnsi="Times New Roman" w:cs="Times New Roman"/>
                <w:color w:val="000000"/>
                <w:sz w:val="12"/>
                <w:szCs w:val="12"/>
                <w:lang w:eastAsia="ru-RU"/>
              </w:rPr>
              <w:t xml:space="preserve"> всего</w:t>
            </w:r>
          </w:p>
        </w:tc>
        <w:tc>
          <w:tcPr>
            <w:tcW w:w="0" w:type="auto"/>
            <w:tcBorders>
              <w:top w:val="nil"/>
              <w:left w:val="single" w:sz="4" w:space="0" w:color="auto"/>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Местный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Внебюджет</w:t>
            </w:r>
            <w:r w:rsidRPr="00727EE6">
              <w:rPr>
                <w:rFonts w:ascii="Times New Roman" w:eastAsia="Times New Roman" w:hAnsi="Times New Roman" w:cs="Times New Roman"/>
                <w:color w:val="000000"/>
                <w:sz w:val="12"/>
                <w:szCs w:val="12"/>
                <w:lang w:eastAsia="ru-RU"/>
              </w:rPr>
              <w:t>ные средства</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Федераль</w:t>
            </w:r>
            <w:r w:rsidRPr="00727EE6">
              <w:rPr>
                <w:rFonts w:ascii="Times New Roman" w:eastAsia="Times New Roman" w:hAnsi="Times New Roman" w:cs="Times New Roman"/>
                <w:color w:val="000000"/>
                <w:sz w:val="12"/>
                <w:szCs w:val="12"/>
                <w:lang w:eastAsia="ru-RU"/>
              </w:rPr>
              <w:t>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Областной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Местный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Внебюджет</w:t>
            </w:r>
            <w:r w:rsidRPr="00727EE6">
              <w:rPr>
                <w:rFonts w:ascii="Times New Roman" w:eastAsia="Times New Roman" w:hAnsi="Times New Roman" w:cs="Times New Roman"/>
                <w:color w:val="000000"/>
                <w:sz w:val="12"/>
                <w:szCs w:val="12"/>
                <w:lang w:eastAsia="ru-RU"/>
              </w:rPr>
              <w:t>ные средства</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Федераль</w:t>
            </w:r>
            <w:r w:rsidRPr="00727EE6">
              <w:rPr>
                <w:rFonts w:ascii="Times New Roman" w:eastAsia="Times New Roman" w:hAnsi="Times New Roman" w:cs="Times New Roman"/>
                <w:color w:val="000000"/>
                <w:sz w:val="12"/>
                <w:szCs w:val="12"/>
                <w:lang w:eastAsia="ru-RU"/>
              </w:rPr>
              <w:t>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Областной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Местный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Внебюджет</w:t>
            </w:r>
            <w:r w:rsidRPr="00727EE6">
              <w:rPr>
                <w:rFonts w:ascii="Times New Roman" w:eastAsia="Times New Roman" w:hAnsi="Times New Roman" w:cs="Times New Roman"/>
                <w:color w:val="000000"/>
                <w:sz w:val="12"/>
                <w:szCs w:val="12"/>
                <w:lang w:eastAsia="ru-RU"/>
              </w:rPr>
              <w:t>ные средства</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Федераль</w:t>
            </w:r>
            <w:r w:rsidRPr="00727EE6">
              <w:rPr>
                <w:rFonts w:ascii="Times New Roman" w:eastAsia="Times New Roman" w:hAnsi="Times New Roman" w:cs="Times New Roman"/>
                <w:color w:val="000000"/>
                <w:sz w:val="12"/>
                <w:szCs w:val="12"/>
                <w:lang w:eastAsia="ru-RU"/>
              </w:rPr>
              <w:t>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Областной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Местный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Внебюджет</w:t>
            </w:r>
            <w:r w:rsidRPr="00727EE6">
              <w:rPr>
                <w:rFonts w:ascii="Times New Roman" w:eastAsia="Times New Roman" w:hAnsi="Times New Roman" w:cs="Times New Roman"/>
                <w:color w:val="000000"/>
                <w:sz w:val="12"/>
                <w:szCs w:val="12"/>
                <w:lang w:eastAsia="ru-RU"/>
              </w:rPr>
              <w:t>ные средства</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Федераль</w:t>
            </w:r>
            <w:r w:rsidRPr="00727EE6">
              <w:rPr>
                <w:rFonts w:ascii="Times New Roman" w:eastAsia="Times New Roman" w:hAnsi="Times New Roman" w:cs="Times New Roman"/>
                <w:color w:val="000000"/>
                <w:sz w:val="12"/>
                <w:szCs w:val="12"/>
                <w:lang w:eastAsia="ru-RU"/>
              </w:rPr>
              <w:t>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Областной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Местный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Внебюджет</w:t>
            </w:r>
            <w:r w:rsidRPr="00727EE6">
              <w:rPr>
                <w:rFonts w:ascii="Times New Roman" w:eastAsia="Times New Roman" w:hAnsi="Times New Roman" w:cs="Times New Roman"/>
                <w:color w:val="000000"/>
                <w:sz w:val="12"/>
                <w:szCs w:val="12"/>
                <w:lang w:eastAsia="ru-RU"/>
              </w:rPr>
              <w:t>ные средства</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Федераль</w:t>
            </w:r>
            <w:r w:rsidRPr="00727EE6">
              <w:rPr>
                <w:rFonts w:ascii="Times New Roman" w:eastAsia="Times New Roman" w:hAnsi="Times New Roman" w:cs="Times New Roman"/>
                <w:color w:val="000000"/>
                <w:sz w:val="12"/>
                <w:szCs w:val="12"/>
                <w:lang w:eastAsia="ru-RU"/>
              </w:rPr>
              <w:t>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Областной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Местный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Внебюджет</w:t>
            </w:r>
            <w:r w:rsidRPr="00727EE6">
              <w:rPr>
                <w:rFonts w:ascii="Times New Roman" w:eastAsia="Times New Roman" w:hAnsi="Times New Roman" w:cs="Times New Roman"/>
                <w:color w:val="000000"/>
                <w:sz w:val="12"/>
                <w:szCs w:val="12"/>
                <w:lang w:eastAsia="ru-RU"/>
              </w:rPr>
              <w:t>ные средства</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Федераль</w:t>
            </w:r>
            <w:r w:rsidRPr="00727EE6">
              <w:rPr>
                <w:rFonts w:ascii="Times New Roman" w:eastAsia="Times New Roman" w:hAnsi="Times New Roman" w:cs="Times New Roman"/>
                <w:color w:val="000000"/>
                <w:sz w:val="12"/>
                <w:szCs w:val="12"/>
                <w:lang w:eastAsia="ru-RU"/>
              </w:rPr>
              <w:t>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Областной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Местный бюджет</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Внебюджет</w:t>
            </w:r>
            <w:r w:rsidRPr="00727EE6">
              <w:rPr>
                <w:rFonts w:ascii="Times New Roman" w:eastAsia="Times New Roman" w:hAnsi="Times New Roman" w:cs="Times New Roman"/>
                <w:color w:val="000000"/>
                <w:sz w:val="12"/>
                <w:szCs w:val="12"/>
                <w:lang w:eastAsia="ru-RU"/>
              </w:rPr>
              <w:t>ные средства</w:t>
            </w:r>
          </w:p>
        </w:tc>
      </w:tr>
      <w:tr w:rsidR="00727EE6" w:rsidRPr="00727EE6" w:rsidTr="00727EE6">
        <w:trPr>
          <w:cantSplit/>
          <w:trHeight w:val="113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27EE6" w:rsidRPr="00727EE6" w:rsidRDefault="00727EE6" w:rsidP="00727EE6">
            <w:pPr>
              <w:spacing w:after="0" w:line="240" w:lineRule="auto"/>
              <w:jc w:val="center"/>
              <w:rPr>
                <w:rFonts w:ascii="Times New Roman" w:eastAsia="Times New Roman" w:hAnsi="Times New Roman" w:cs="Times New Roman"/>
                <w:b/>
                <w:bCs/>
                <w:sz w:val="12"/>
                <w:szCs w:val="12"/>
                <w:lang w:eastAsia="ru-RU"/>
              </w:rPr>
            </w:pPr>
            <w:r w:rsidRPr="00727EE6">
              <w:rPr>
                <w:rFonts w:ascii="Times New Roman" w:eastAsia="Times New Roman" w:hAnsi="Times New Roman" w:cs="Times New Roman"/>
                <w:b/>
                <w:bCs/>
                <w:sz w:val="12"/>
                <w:szCs w:val="12"/>
                <w:lang w:eastAsia="ru-RU"/>
              </w:rPr>
              <w:t xml:space="preserve">Сети водоснабжения </w:t>
            </w:r>
            <w:proofErr w:type="gramStart"/>
            <w:r w:rsidRPr="00727EE6">
              <w:rPr>
                <w:rFonts w:ascii="Times New Roman" w:eastAsia="Times New Roman" w:hAnsi="Times New Roman" w:cs="Times New Roman"/>
                <w:b/>
                <w:bCs/>
                <w:sz w:val="12"/>
                <w:szCs w:val="12"/>
                <w:lang w:eastAsia="ru-RU"/>
              </w:rPr>
              <w:t>в</w:t>
            </w:r>
            <w:proofErr w:type="gramEnd"/>
            <w:r w:rsidRPr="00727EE6">
              <w:rPr>
                <w:rFonts w:ascii="Times New Roman" w:eastAsia="Times New Roman" w:hAnsi="Times New Roman" w:cs="Times New Roman"/>
                <w:b/>
                <w:bCs/>
                <w:sz w:val="12"/>
                <w:szCs w:val="12"/>
                <w:lang w:eastAsia="ru-RU"/>
              </w:rPr>
              <w:t xml:space="preserve"> с.</w:t>
            </w:r>
            <w:r>
              <w:rPr>
                <w:rFonts w:ascii="Times New Roman" w:eastAsia="Times New Roman" w:hAnsi="Times New Roman" w:cs="Times New Roman"/>
                <w:b/>
                <w:bCs/>
                <w:sz w:val="12"/>
                <w:szCs w:val="12"/>
                <w:lang w:eastAsia="ru-RU"/>
              </w:rPr>
              <w:t xml:space="preserve"> </w:t>
            </w:r>
            <w:r w:rsidRPr="00727EE6">
              <w:rPr>
                <w:rFonts w:ascii="Times New Roman" w:eastAsia="Times New Roman" w:hAnsi="Times New Roman" w:cs="Times New Roman"/>
                <w:b/>
                <w:bCs/>
                <w:sz w:val="12"/>
                <w:szCs w:val="12"/>
                <w:lang w:eastAsia="ru-RU"/>
              </w:rPr>
              <w:t>Кармало-Аделяково муниципального района Сергиевский</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36 384 000,00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7 000 000,00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29 384 000,00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7 000 000,00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29 384 000,00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727EE6" w:rsidRPr="00727EE6" w:rsidRDefault="00727EE6" w:rsidP="00727EE6">
            <w:pPr>
              <w:spacing w:after="0" w:line="240" w:lineRule="auto"/>
              <w:ind w:left="113" w:right="113"/>
              <w:jc w:val="center"/>
              <w:rPr>
                <w:rFonts w:ascii="Times New Roman" w:eastAsia="Times New Roman" w:hAnsi="Times New Roman" w:cs="Times New Roman"/>
                <w:color w:val="000000"/>
                <w:sz w:val="12"/>
                <w:szCs w:val="12"/>
                <w:lang w:eastAsia="ru-RU"/>
              </w:rPr>
            </w:pPr>
            <w:r w:rsidRPr="00727EE6">
              <w:rPr>
                <w:rFonts w:ascii="Times New Roman" w:eastAsia="Times New Roman" w:hAnsi="Times New Roman" w:cs="Times New Roman"/>
                <w:color w:val="000000"/>
                <w:sz w:val="12"/>
                <w:szCs w:val="12"/>
                <w:lang w:eastAsia="ru-RU"/>
              </w:rPr>
              <w:t>0,00</w:t>
            </w:r>
          </w:p>
        </w:tc>
      </w:tr>
    </w:tbl>
    <w:p w:rsidR="00727EE6" w:rsidRPr="00727EE6" w:rsidRDefault="00727EE6" w:rsidP="00727EE6">
      <w:pPr>
        <w:tabs>
          <w:tab w:val="left" w:pos="709"/>
        </w:tabs>
        <w:spacing w:after="0" w:line="240" w:lineRule="auto"/>
        <w:ind w:firstLine="284"/>
        <w:jc w:val="center"/>
        <w:rPr>
          <w:rFonts w:ascii="Times New Roman" w:hAnsi="Times New Roman" w:cs="Times New Roman"/>
          <w:sz w:val="12"/>
          <w:szCs w:val="12"/>
        </w:rPr>
      </w:pPr>
    </w:p>
    <w:p w:rsidR="007160DA" w:rsidRPr="007160DA" w:rsidRDefault="007160DA" w:rsidP="007160DA">
      <w:pPr>
        <w:tabs>
          <w:tab w:val="left" w:pos="709"/>
        </w:tabs>
        <w:spacing w:after="0" w:line="240" w:lineRule="auto"/>
        <w:ind w:firstLine="284"/>
        <w:jc w:val="both"/>
        <w:rPr>
          <w:rFonts w:ascii="Times New Roman" w:hAnsi="Times New Roman" w:cs="Times New Roman"/>
          <w:sz w:val="12"/>
          <w:szCs w:val="12"/>
        </w:rPr>
      </w:pPr>
    </w:p>
    <w:p w:rsidR="007C7033" w:rsidRDefault="007C7033" w:rsidP="007C7033">
      <w:pPr>
        <w:tabs>
          <w:tab w:val="left" w:pos="0"/>
        </w:tabs>
        <w:spacing w:after="0" w:line="240" w:lineRule="auto"/>
        <w:ind w:firstLine="284"/>
        <w:jc w:val="right"/>
        <w:rPr>
          <w:rFonts w:ascii="Times New Roman" w:eastAsia="Calibri" w:hAnsi="Times New Roman" w:cs="Times New Roman"/>
          <w:iCs/>
          <w:sz w:val="12"/>
          <w:szCs w:val="12"/>
        </w:rPr>
      </w:pPr>
    </w:p>
    <w:tbl>
      <w:tblPr>
        <w:tblpPr w:leftFromText="180" w:rightFromText="180" w:vertAnchor="text" w:horzAnchor="margin" w:tblpXSpec="right" w:tblpY="-42"/>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552"/>
        <w:gridCol w:w="2551"/>
      </w:tblGrid>
      <w:tr w:rsidR="00555F30" w:rsidRPr="00827CC5" w:rsidTr="00555F30">
        <w:trPr>
          <w:trHeight w:val="1210"/>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55F30" w:rsidRPr="00827CC5" w:rsidRDefault="00555F30" w:rsidP="00555F30">
            <w:pPr>
              <w:tabs>
                <w:tab w:val="left" w:pos="0"/>
              </w:tabs>
              <w:spacing w:after="0" w:line="240" w:lineRule="auto"/>
              <w:rPr>
                <w:rFonts w:ascii="Times New Roman" w:eastAsia="Calibri" w:hAnsi="Times New Roman" w:cs="Times New Roman"/>
                <w:b/>
                <w:sz w:val="12"/>
                <w:szCs w:val="12"/>
              </w:rPr>
            </w:pPr>
            <w:r w:rsidRPr="00827CC5">
              <w:rPr>
                <w:rFonts w:ascii="Times New Roman" w:eastAsia="Calibri" w:hAnsi="Times New Roman" w:cs="Times New Roman"/>
                <w:b/>
                <w:sz w:val="12"/>
                <w:szCs w:val="12"/>
              </w:rPr>
              <w:t>Соучредители:</w:t>
            </w:r>
          </w:p>
          <w:p w:rsidR="00555F30" w:rsidRPr="00827CC5" w:rsidRDefault="00555F30" w:rsidP="00555F30">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555F30" w:rsidRPr="00827CC5" w:rsidRDefault="00555F30" w:rsidP="00555F30">
            <w:pPr>
              <w:tabs>
                <w:tab w:val="left" w:pos="0"/>
              </w:tabs>
              <w:spacing w:after="0" w:line="240" w:lineRule="auto"/>
              <w:rPr>
                <w:rFonts w:ascii="Times New Roman" w:eastAsia="Calibri" w:hAnsi="Times New Roman" w:cs="Times New Roman"/>
                <w:b/>
                <w:sz w:val="12"/>
                <w:szCs w:val="12"/>
              </w:rPr>
            </w:pPr>
            <w:r w:rsidRPr="00827CC5">
              <w:rPr>
                <w:rFonts w:ascii="Times New Roman" w:eastAsia="Calibri" w:hAnsi="Times New Roman" w:cs="Times New Roman"/>
                <w:sz w:val="12"/>
                <w:szCs w:val="12"/>
              </w:rPr>
              <w:t>- Администрации городского</w:t>
            </w:r>
            <w:r w:rsidRPr="00827CC5">
              <w:rPr>
                <w:rFonts w:ascii="Times New Roman" w:eastAsia="Calibri" w:hAnsi="Times New Roman" w:cs="Times New Roman"/>
                <w:b/>
                <w:sz w:val="12"/>
                <w:szCs w:val="12"/>
              </w:rPr>
              <w:t xml:space="preserve">, </w:t>
            </w:r>
            <w:r w:rsidRPr="00827CC5">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55F30" w:rsidRPr="00827CC5" w:rsidRDefault="00555F30" w:rsidP="00555F30">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555F30" w:rsidRPr="00827CC5" w:rsidRDefault="00555F30" w:rsidP="00555F30">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Тел: (84655) 2-15-35</w:t>
            </w:r>
          </w:p>
          <w:p w:rsidR="00555F30" w:rsidRPr="006D6BF9" w:rsidRDefault="00555F30" w:rsidP="00555F3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55F30" w:rsidRPr="00827CC5" w:rsidRDefault="00555F30" w:rsidP="00555F30">
            <w:pPr>
              <w:tabs>
                <w:tab w:val="left" w:pos="0"/>
              </w:tabs>
              <w:spacing w:after="0" w:line="240" w:lineRule="auto"/>
              <w:rPr>
                <w:rFonts w:ascii="Times New Roman" w:eastAsia="Calibri" w:hAnsi="Times New Roman" w:cs="Times New Roman"/>
                <w:b/>
                <w:sz w:val="12"/>
                <w:szCs w:val="12"/>
                <w:u w:val="single"/>
              </w:rPr>
            </w:pPr>
            <w:r w:rsidRPr="00827CC5">
              <w:rPr>
                <w:rFonts w:ascii="Times New Roman" w:eastAsia="Calibri" w:hAnsi="Times New Roman" w:cs="Times New Roman"/>
                <w:b/>
                <w:sz w:val="12"/>
                <w:szCs w:val="12"/>
                <w:u w:val="single"/>
              </w:rPr>
              <w:t>«Сергиевский вестник»</w:t>
            </w:r>
          </w:p>
          <w:p w:rsidR="00555F30" w:rsidRPr="00827CC5" w:rsidRDefault="00555F30" w:rsidP="00555F30">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Номер подписан в печать 31.12.2019 г.</w:t>
            </w:r>
          </w:p>
          <w:p w:rsidR="00555F30" w:rsidRPr="00827CC5" w:rsidRDefault="00555F30" w:rsidP="00555F30">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в 09:00, по графику - в 09:00.</w:t>
            </w:r>
          </w:p>
          <w:p w:rsidR="00555F30" w:rsidRPr="00827CC5" w:rsidRDefault="00555F30" w:rsidP="00555F30">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Тираж 18 экз.</w:t>
            </w:r>
          </w:p>
          <w:p w:rsidR="00555F30" w:rsidRPr="00827CC5" w:rsidRDefault="00555F30" w:rsidP="00555F30">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Адрес редакции и издателя: с. Сергиевск,</w:t>
            </w:r>
          </w:p>
          <w:p w:rsidR="00555F30" w:rsidRPr="00827CC5" w:rsidRDefault="00555F30" w:rsidP="00555F30">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ул. Ленина, 22.</w:t>
            </w:r>
          </w:p>
          <w:p w:rsidR="00555F30" w:rsidRPr="00827CC5" w:rsidRDefault="00555F30" w:rsidP="00555F30">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«Бесплатно»</w:t>
            </w:r>
          </w:p>
        </w:tc>
      </w:tr>
    </w:tbl>
    <w:p w:rsidR="0094598B" w:rsidRDefault="0094598B" w:rsidP="00724C62">
      <w:pPr>
        <w:tabs>
          <w:tab w:val="left" w:pos="0"/>
        </w:tabs>
        <w:spacing w:after="0" w:line="240" w:lineRule="auto"/>
        <w:rPr>
          <w:rFonts w:ascii="Times New Roman" w:eastAsia="Calibri" w:hAnsi="Times New Roman" w:cs="Times New Roman"/>
          <w:iCs/>
          <w:sz w:val="12"/>
          <w:szCs w:val="12"/>
        </w:rPr>
      </w:pPr>
    </w:p>
    <w:p w:rsidR="0094598B" w:rsidRDefault="0094598B" w:rsidP="00724C62">
      <w:pPr>
        <w:tabs>
          <w:tab w:val="left" w:pos="0"/>
        </w:tabs>
        <w:spacing w:after="0" w:line="240" w:lineRule="auto"/>
        <w:rPr>
          <w:rFonts w:ascii="Times New Roman" w:eastAsia="Calibri" w:hAnsi="Times New Roman" w:cs="Times New Roman"/>
          <w:iCs/>
          <w:sz w:val="12"/>
          <w:szCs w:val="12"/>
        </w:rPr>
      </w:pPr>
    </w:p>
    <w:p w:rsidR="0094598B" w:rsidRDefault="0094598B" w:rsidP="00724C62">
      <w:pPr>
        <w:tabs>
          <w:tab w:val="left" w:pos="0"/>
        </w:tabs>
        <w:spacing w:after="0" w:line="240" w:lineRule="auto"/>
        <w:rPr>
          <w:rFonts w:ascii="Times New Roman" w:eastAsia="Calibri" w:hAnsi="Times New Roman" w:cs="Times New Roman"/>
          <w:iCs/>
          <w:sz w:val="12"/>
          <w:szCs w:val="12"/>
        </w:rPr>
      </w:pPr>
    </w:p>
    <w:p w:rsidR="0094598B" w:rsidRDefault="0094598B" w:rsidP="00724C62">
      <w:pPr>
        <w:tabs>
          <w:tab w:val="left" w:pos="0"/>
        </w:tabs>
        <w:spacing w:after="0" w:line="240" w:lineRule="auto"/>
        <w:rPr>
          <w:rFonts w:ascii="Times New Roman" w:eastAsia="Calibri" w:hAnsi="Times New Roman" w:cs="Times New Roman"/>
          <w:iCs/>
          <w:sz w:val="12"/>
          <w:szCs w:val="12"/>
        </w:rPr>
      </w:pPr>
    </w:p>
    <w:p w:rsidR="0094598B" w:rsidRDefault="0094598B" w:rsidP="00724C62">
      <w:pPr>
        <w:tabs>
          <w:tab w:val="left" w:pos="0"/>
        </w:tabs>
        <w:spacing w:after="0" w:line="240" w:lineRule="auto"/>
        <w:rPr>
          <w:rFonts w:ascii="Times New Roman" w:eastAsia="Calibri" w:hAnsi="Times New Roman" w:cs="Times New Roman"/>
          <w:iCs/>
          <w:sz w:val="12"/>
          <w:szCs w:val="12"/>
        </w:rPr>
      </w:pPr>
    </w:p>
    <w:p w:rsidR="0094598B" w:rsidRDefault="0094598B" w:rsidP="00724C62">
      <w:pPr>
        <w:tabs>
          <w:tab w:val="left" w:pos="0"/>
        </w:tabs>
        <w:spacing w:after="0" w:line="240" w:lineRule="auto"/>
        <w:rPr>
          <w:rFonts w:ascii="Times New Roman" w:eastAsia="Calibri" w:hAnsi="Times New Roman" w:cs="Times New Roman"/>
          <w:iCs/>
          <w:sz w:val="12"/>
          <w:szCs w:val="12"/>
        </w:rPr>
      </w:pPr>
    </w:p>
    <w:p w:rsidR="0094598B" w:rsidRDefault="0094598B" w:rsidP="00724C62">
      <w:pPr>
        <w:tabs>
          <w:tab w:val="left" w:pos="0"/>
        </w:tabs>
        <w:spacing w:after="0" w:line="240" w:lineRule="auto"/>
        <w:rPr>
          <w:rFonts w:ascii="Times New Roman" w:eastAsia="Calibri" w:hAnsi="Times New Roman" w:cs="Times New Roman"/>
          <w:iCs/>
          <w:sz w:val="12"/>
          <w:szCs w:val="12"/>
        </w:rPr>
      </w:pPr>
    </w:p>
    <w:p w:rsidR="0094598B" w:rsidRDefault="0094598B" w:rsidP="00724C62">
      <w:pPr>
        <w:tabs>
          <w:tab w:val="left" w:pos="0"/>
        </w:tabs>
        <w:spacing w:after="0" w:line="240" w:lineRule="auto"/>
        <w:rPr>
          <w:rFonts w:ascii="Times New Roman" w:eastAsia="Calibri" w:hAnsi="Times New Roman" w:cs="Times New Roman"/>
          <w:iCs/>
          <w:sz w:val="12"/>
          <w:szCs w:val="12"/>
        </w:rPr>
      </w:pPr>
    </w:p>
    <w:p w:rsidR="0094598B" w:rsidRDefault="0094598B" w:rsidP="00724C62">
      <w:pPr>
        <w:tabs>
          <w:tab w:val="left" w:pos="0"/>
        </w:tabs>
        <w:spacing w:after="0" w:line="240" w:lineRule="auto"/>
        <w:rPr>
          <w:rFonts w:ascii="Times New Roman" w:eastAsia="Calibri" w:hAnsi="Times New Roman" w:cs="Times New Roman"/>
          <w:iCs/>
          <w:sz w:val="12"/>
          <w:szCs w:val="12"/>
        </w:rPr>
      </w:pPr>
    </w:p>
    <w:p w:rsidR="0094598B" w:rsidRDefault="0094598B" w:rsidP="00724C62">
      <w:pPr>
        <w:tabs>
          <w:tab w:val="left" w:pos="0"/>
        </w:tabs>
        <w:spacing w:after="0" w:line="240" w:lineRule="auto"/>
        <w:rPr>
          <w:rFonts w:ascii="Times New Roman" w:eastAsia="Calibri" w:hAnsi="Times New Roman" w:cs="Times New Roman"/>
          <w:iCs/>
          <w:sz w:val="12"/>
          <w:szCs w:val="12"/>
        </w:rPr>
      </w:pPr>
    </w:p>
    <w:p w:rsidR="0094598B" w:rsidRDefault="0094598B" w:rsidP="00724C62">
      <w:pPr>
        <w:tabs>
          <w:tab w:val="left" w:pos="0"/>
        </w:tabs>
        <w:spacing w:after="0" w:line="240" w:lineRule="auto"/>
        <w:rPr>
          <w:rFonts w:ascii="Times New Roman" w:eastAsia="Calibri" w:hAnsi="Times New Roman" w:cs="Times New Roman"/>
          <w:iCs/>
          <w:sz w:val="12"/>
          <w:szCs w:val="12"/>
        </w:rPr>
      </w:pPr>
    </w:p>
    <w:p w:rsidR="0094598B" w:rsidRDefault="0094598B" w:rsidP="00724C62">
      <w:pPr>
        <w:tabs>
          <w:tab w:val="left" w:pos="0"/>
        </w:tabs>
        <w:spacing w:after="0" w:line="240" w:lineRule="auto"/>
        <w:rPr>
          <w:rFonts w:ascii="Times New Roman" w:eastAsia="Calibri" w:hAnsi="Times New Roman" w:cs="Times New Roman"/>
          <w:iCs/>
          <w:sz w:val="12"/>
          <w:szCs w:val="12"/>
        </w:rPr>
      </w:pPr>
    </w:p>
    <w:p w:rsidR="0094598B" w:rsidRDefault="0094598B" w:rsidP="00724C62">
      <w:pPr>
        <w:tabs>
          <w:tab w:val="left" w:pos="0"/>
        </w:tabs>
        <w:spacing w:after="0" w:line="240" w:lineRule="auto"/>
        <w:rPr>
          <w:rFonts w:ascii="Times New Roman" w:eastAsia="Calibri" w:hAnsi="Times New Roman" w:cs="Times New Roman"/>
          <w:iCs/>
          <w:sz w:val="12"/>
          <w:szCs w:val="12"/>
        </w:rPr>
      </w:pPr>
    </w:p>
    <w:p w:rsidR="0094598B" w:rsidRPr="003052AC" w:rsidRDefault="0094598B" w:rsidP="00724C62">
      <w:pPr>
        <w:tabs>
          <w:tab w:val="left" w:pos="0"/>
        </w:tabs>
        <w:spacing w:after="0" w:line="240" w:lineRule="auto"/>
        <w:rPr>
          <w:rFonts w:ascii="Times New Roman" w:eastAsia="Calibri" w:hAnsi="Times New Roman" w:cs="Times New Roman"/>
          <w:iCs/>
          <w:sz w:val="12"/>
          <w:szCs w:val="12"/>
        </w:rPr>
      </w:pPr>
      <w:bookmarkStart w:id="4" w:name="_GoBack"/>
      <w:bookmarkEnd w:id="4"/>
    </w:p>
    <w:sectPr w:rsidR="0094598B" w:rsidRPr="003052AC" w:rsidSect="00BA3265">
      <w:headerReference w:type="default" r:id="rId147"/>
      <w:headerReference w:type="first" r:id="rId148"/>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B92" w:rsidRDefault="00B42B92" w:rsidP="000F23DD">
      <w:pPr>
        <w:spacing w:after="0" w:line="240" w:lineRule="auto"/>
      </w:pPr>
      <w:r>
        <w:separator/>
      </w:r>
    </w:p>
  </w:endnote>
  <w:endnote w:type="continuationSeparator" w:id="0">
    <w:p w:rsidR="00B42B92" w:rsidRDefault="00B42B92"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Calibri"/>
    <w:charset w:val="CC"/>
    <w:family w:val="swiss"/>
    <w:pitch w:val="variable"/>
    <w:sig w:usb0="00000287" w:usb1="00000000" w:usb2="00000000" w:usb3="00000000" w:csb0="0000009F" w:csb1="00000000"/>
  </w:font>
  <w:font w:name="Arial Narrow">
    <w:altName w:val="Segoe Script"/>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B92" w:rsidRDefault="00B42B92" w:rsidP="000F23DD">
      <w:pPr>
        <w:spacing w:after="0" w:line="240" w:lineRule="auto"/>
      </w:pPr>
      <w:r>
        <w:separator/>
      </w:r>
    </w:p>
  </w:footnote>
  <w:footnote w:type="continuationSeparator" w:id="0">
    <w:p w:rsidR="00B42B92" w:rsidRDefault="00B42B92"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0DA" w:rsidRDefault="007160DA" w:rsidP="009F1ADE">
    <w:pPr>
      <w:pStyle w:val="af0"/>
      <w:tabs>
        <w:tab w:val="clear" w:pos="4677"/>
        <w:tab w:val="clear" w:pos="9355"/>
        <w:tab w:val="left" w:pos="1190"/>
      </w:tabs>
    </w:pPr>
    <w:sdt>
      <w:sdtPr>
        <w:id w:val="819232710"/>
        <w:docPartObj>
          <w:docPartGallery w:val="Page Numbers (Top of Page)"/>
          <w:docPartUnique/>
        </w:docPartObj>
      </w:sdtPr>
      <w:sdtContent>
        <w:r>
          <w:fldChar w:fldCharType="begin"/>
        </w:r>
        <w:r>
          <w:instrText>PAGE   \* MERGEFORMAT</w:instrText>
        </w:r>
        <w:r>
          <w:fldChar w:fldCharType="separate"/>
        </w:r>
        <w:r w:rsidR="00727EE6">
          <w:rPr>
            <w:noProof/>
          </w:rPr>
          <w:t>91</w:t>
        </w:r>
        <w:r>
          <w:rPr>
            <w:noProof/>
          </w:rPr>
          <w:fldChar w:fldCharType="end"/>
        </w:r>
      </w:sdtContent>
    </w:sdt>
  </w:p>
  <w:p w:rsidR="007160DA" w:rsidRDefault="007160DA" w:rsidP="00C85392">
    <w:pPr>
      <w:pStyle w:val="af0"/>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7160DA" w:rsidRPr="00C13344" w:rsidRDefault="007160DA" w:rsidP="00C13344">
    <w:pPr>
      <w:pStyle w:val="af0"/>
      <w:rPr>
        <w:rFonts w:ascii="Times New Roman" w:hAnsi="Times New Roman" w:cs="Times New Roman"/>
        <w:b/>
        <w:sz w:val="16"/>
        <w:szCs w:val="16"/>
      </w:rPr>
    </w:pPr>
    <w:r>
      <w:rPr>
        <w:rFonts w:ascii="Times New Roman" w:hAnsi="Times New Roman" w:cs="Times New Roman"/>
        <w:i/>
        <w:sz w:val="16"/>
        <w:szCs w:val="16"/>
      </w:rPr>
      <w:t xml:space="preserve">Вторник, 31  декабря  2019 года, №84(396)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944297"/>
      <w:docPartObj>
        <w:docPartGallery w:val="Page Numbers (Top of Page)"/>
        <w:docPartUnique/>
      </w:docPartObj>
    </w:sdtPr>
    <w:sdtContent>
      <w:p w:rsidR="007160DA" w:rsidRDefault="007160DA">
        <w:pPr>
          <w:pStyle w:val="af0"/>
        </w:pPr>
        <w:r>
          <w:fldChar w:fldCharType="begin"/>
        </w:r>
        <w:r>
          <w:instrText>PAGE   \* MERGEFORMAT</w:instrText>
        </w:r>
        <w:r>
          <w:fldChar w:fldCharType="separate"/>
        </w:r>
        <w:r>
          <w:rPr>
            <w:noProof/>
          </w:rPr>
          <w:t>8</w:t>
        </w:r>
        <w:r>
          <w:rPr>
            <w:noProof/>
          </w:rPr>
          <w:fldChar w:fldCharType="end"/>
        </w:r>
      </w:p>
    </w:sdtContent>
  </w:sdt>
  <w:p w:rsidR="007160DA" w:rsidRPr="000443FC" w:rsidRDefault="007160DA" w:rsidP="000443FC">
    <w:pPr>
      <w:pStyle w:val="af0"/>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7160DA" w:rsidRPr="00263DC0" w:rsidRDefault="007160DA" w:rsidP="000443FC">
    <w:pPr>
      <w:pStyle w:val="af0"/>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7160DA" w:rsidRDefault="007160DA"/>
  <w:p w:rsidR="007160DA" w:rsidRDefault="007160DA"/>
  <w:p w:rsidR="007160DA" w:rsidRDefault="007160DA"/>
  <w:p w:rsidR="007160DA" w:rsidRDefault="007160DA"/>
  <w:p w:rsidR="007160DA" w:rsidRDefault="007160DA"/>
  <w:p w:rsidR="007160DA" w:rsidRDefault="007160DA"/>
  <w:p w:rsidR="007160DA" w:rsidRDefault="007160DA"/>
  <w:p w:rsidR="007160DA" w:rsidRDefault="007160DA"/>
  <w:p w:rsidR="007160DA" w:rsidRDefault="007160DA"/>
  <w:p w:rsidR="007160DA" w:rsidRDefault="007160DA"/>
  <w:p w:rsidR="007160DA" w:rsidRDefault="007160DA"/>
  <w:p w:rsidR="007160DA" w:rsidRDefault="007160D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7">
    <w:nsid w:val="0A0752BD"/>
    <w:multiLevelType w:val="hybridMultilevel"/>
    <w:tmpl w:val="477E09F0"/>
    <w:lvl w:ilvl="0" w:tplc="E6DAFC28">
      <w:start w:val="1"/>
      <w:numFmt w:val="bullet"/>
      <w:lvlText w:val="-"/>
      <w:lvlJc w:val="left"/>
      <w:pPr>
        <w:tabs>
          <w:tab w:val="num" w:pos="360"/>
        </w:tabs>
        <w:ind w:left="36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2">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nsid w:val="29FE268F"/>
    <w:multiLevelType w:val="multilevel"/>
    <w:tmpl w:val="A9628268"/>
    <w:styleLink w:val="a1"/>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5">
    <w:nsid w:val="2A610118"/>
    <w:multiLevelType w:val="hybridMultilevel"/>
    <w:tmpl w:val="DCD8D204"/>
    <w:lvl w:ilvl="0" w:tplc="70C0E75C">
      <w:start w:val="1"/>
      <w:numFmt w:val="decimal"/>
      <w:pStyle w:val="a2"/>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6">
    <w:nsid w:val="31973BD4"/>
    <w:multiLevelType w:val="hybridMultilevel"/>
    <w:tmpl w:val="F50A4358"/>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0">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41">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2">
    <w:nsid w:val="40C80B95"/>
    <w:multiLevelType w:val="hybridMultilevel"/>
    <w:tmpl w:val="6F0EC8DA"/>
    <w:lvl w:ilvl="0" w:tplc="FFFFFFFF">
      <w:start w:val="1"/>
      <w:numFmt w:val="decimal"/>
      <w:pStyle w:val="a4"/>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443B4165"/>
    <w:multiLevelType w:val="hybridMultilevel"/>
    <w:tmpl w:val="BAF4A076"/>
    <w:lvl w:ilvl="0" w:tplc="D8A0ECEE">
      <w:start w:val="1"/>
      <w:numFmt w:val="decimal"/>
      <w:pStyle w:val="a5"/>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4">
    <w:nsid w:val="44441BEC"/>
    <w:multiLevelType w:val="multilevel"/>
    <w:tmpl w:val="AEF8E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6">
    <w:nsid w:val="4CF62EE8"/>
    <w:multiLevelType w:val="hybridMultilevel"/>
    <w:tmpl w:val="2D86CE78"/>
    <w:lvl w:ilvl="0" w:tplc="0419000F">
      <w:start w:val="6"/>
      <w:numFmt w:val="decimal"/>
      <w:lvlText w:val="%1."/>
      <w:lvlJc w:val="left"/>
      <w:pPr>
        <w:ind w:left="1353"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7">
    <w:nsid w:val="50440CA2"/>
    <w:multiLevelType w:val="singleLevel"/>
    <w:tmpl w:val="2CAC0CE6"/>
    <w:lvl w:ilvl="0">
      <w:start w:val="1"/>
      <w:numFmt w:val="decimal"/>
      <w:pStyle w:val="a6"/>
      <w:lvlText w:val="%1)"/>
      <w:lvlJc w:val="left"/>
      <w:pPr>
        <w:tabs>
          <w:tab w:val="num" w:pos="1071"/>
        </w:tabs>
        <w:ind w:left="0" w:firstLine="709"/>
      </w:pPr>
    </w:lvl>
  </w:abstractNum>
  <w:abstractNum w:abstractNumId="48">
    <w:nsid w:val="5FF76208"/>
    <w:multiLevelType w:val="hybridMultilevel"/>
    <w:tmpl w:val="0F047DCE"/>
    <w:lvl w:ilvl="0" w:tplc="BE3CB6F8">
      <w:start w:val="1"/>
      <w:numFmt w:val="decimal"/>
      <w:pStyle w:val="a7"/>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38A725B"/>
    <w:multiLevelType w:val="hybridMultilevel"/>
    <w:tmpl w:val="04905684"/>
    <w:lvl w:ilvl="0" w:tplc="FFFFFFFF">
      <w:start w:val="1"/>
      <w:numFmt w:val="bullet"/>
      <w:pStyle w:val="a8"/>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1">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nsid w:val="6FD33890"/>
    <w:multiLevelType w:val="hybridMultilevel"/>
    <w:tmpl w:val="4F5CFABC"/>
    <w:lvl w:ilvl="0" w:tplc="0419000D">
      <w:start w:val="1"/>
      <w:numFmt w:val="bullet"/>
      <w:lvlText w:val=""/>
      <w:lvlJc w:val="left"/>
      <w:pPr>
        <w:ind w:left="1288" w:hanging="360"/>
      </w:pPr>
      <w:rPr>
        <w:rFonts w:ascii="Wingdings" w:hAnsi="Wingdings"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3">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4">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56">
    <w:nsid w:val="74565E05"/>
    <w:multiLevelType w:val="hybridMultilevel"/>
    <w:tmpl w:val="6812047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8">
    <w:nsid w:val="778207C9"/>
    <w:multiLevelType w:val="hybridMultilevel"/>
    <w:tmpl w:val="95428D7E"/>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60">
    <w:nsid w:val="7C615942"/>
    <w:multiLevelType w:val="hybridMultilevel"/>
    <w:tmpl w:val="00DEB908"/>
    <w:lvl w:ilvl="0" w:tplc="D5863072">
      <w:start w:val="1"/>
      <w:numFmt w:val="decimal"/>
      <w:pStyle w:val="a9"/>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DE750CB"/>
    <w:multiLevelType w:val="hybridMultilevel"/>
    <w:tmpl w:val="7494DEFC"/>
    <w:lvl w:ilvl="0" w:tplc="04190001">
      <w:start w:val="1"/>
      <w:numFmt w:val="decimal"/>
      <w:pStyle w:val="-0"/>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4"/>
  </w:num>
  <w:num w:numId="2">
    <w:abstractNumId w:val="37"/>
  </w:num>
  <w:num w:numId="3">
    <w:abstractNumId w:val="25"/>
  </w:num>
  <w:num w:numId="4">
    <w:abstractNumId w:val="40"/>
  </w:num>
  <w:num w:numId="5">
    <w:abstractNumId w:val="8"/>
  </w:num>
  <w:num w:numId="6">
    <w:abstractNumId w:val="49"/>
  </w:num>
  <w:num w:numId="7">
    <w:abstractNumId w:val="51"/>
  </w:num>
  <w:num w:numId="8">
    <w:abstractNumId w:val="34"/>
  </w:num>
  <w:num w:numId="9">
    <w:abstractNumId w:val="45"/>
  </w:num>
  <w:num w:numId="10">
    <w:abstractNumId w:val="4"/>
  </w:num>
  <w:num w:numId="11">
    <w:abstractNumId w:val="28"/>
  </w:num>
  <w:num w:numId="12">
    <w:abstractNumId w:val="47"/>
  </w:num>
  <w:num w:numId="13">
    <w:abstractNumId w:val="6"/>
  </w:num>
  <w:num w:numId="14">
    <w:abstractNumId w:val="3"/>
  </w:num>
  <w:num w:numId="15">
    <w:abstractNumId w:val="2"/>
  </w:num>
  <w:num w:numId="16">
    <w:abstractNumId w:val="5"/>
  </w:num>
  <w:num w:numId="17">
    <w:abstractNumId w:val="1"/>
  </w:num>
  <w:num w:numId="18">
    <w:abstractNumId w:val="0"/>
  </w:num>
  <w:num w:numId="19">
    <w:abstractNumId w:val="57"/>
  </w:num>
  <w:num w:numId="20">
    <w:abstractNumId w:val="41"/>
  </w:num>
  <w:num w:numId="21">
    <w:abstractNumId w:val="7"/>
  </w:num>
  <w:num w:numId="22">
    <w:abstractNumId w:val="59"/>
  </w:num>
  <w:num w:numId="23">
    <w:abstractNumId w:val="50"/>
  </w:num>
  <w:num w:numId="24">
    <w:abstractNumId w:val="33"/>
  </w:num>
  <w:num w:numId="25">
    <w:abstractNumId w:val="30"/>
  </w:num>
  <w:num w:numId="26">
    <w:abstractNumId w:val="48"/>
  </w:num>
  <w:num w:numId="27">
    <w:abstractNumId w:val="35"/>
  </w:num>
  <w:num w:numId="28">
    <w:abstractNumId w:val="61"/>
  </w:num>
  <w:num w:numId="29">
    <w:abstractNumId w:val="29"/>
  </w:num>
  <w:num w:numId="30">
    <w:abstractNumId w:val="54"/>
  </w:num>
  <w:num w:numId="31">
    <w:abstractNumId w:val="31"/>
  </w:num>
  <w:num w:numId="32">
    <w:abstractNumId w:val="42"/>
  </w:num>
  <w:num w:numId="33">
    <w:abstractNumId w:val="55"/>
  </w:num>
  <w:num w:numId="34">
    <w:abstractNumId w:val="53"/>
  </w:num>
  <w:num w:numId="35">
    <w:abstractNumId w:val="32"/>
  </w:num>
  <w:num w:numId="36">
    <w:abstractNumId w:val="38"/>
  </w:num>
  <w:num w:numId="37">
    <w:abstractNumId w:val="43"/>
  </w:num>
  <w:num w:numId="38">
    <w:abstractNumId w:val="26"/>
  </w:num>
  <w:num w:numId="39">
    <w:abstractNumId w:val="39"/>
  </w:num>
  <w:num w:numId="40">
    <w:abstractNumId w:val="44"/>
  </w:num>
  <w:num w:numId="41">
    <w:abstractNumId w:val="27"/>
  </w:num>
  <w:num w:numId="42">
    <w:abstractNumId w:val="58"/>
  </w:num>
  <w:num w:numId="43">
    <w:abstractNumId w:val="56"/>
  </w:num>
  <w:num w:numId="44">
    <w:abstractNumId w:val="60"/>
  </w:num>
  <w:num w:numId="45">
    <w:abstractNumId w:val="36"/>
  </w:num>
  <w:num w:numId="46">
    <w:abstractNumId w:val="52"/>
  </w:num>
  <w:num w:numId="47">
    <w:abstractNumId w:val="4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81B"/>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CBF"/>
    <w:rsid w:val="00010CD4"/>
    <w:rsid w:val="00011086"/>
    <w:rsid w:val="00011554"/>
    <w:rsid w:val="00011B59"/>
    <w:rsid w:val="00011F70"/>
    <w:rsid w:val="00012060"/>
    <w:rsid w:val="0001211F"/>
    <w:rsid w:val="00012269"/>
    <w:rsid w:val="0001228D"/>
    <w:rsid w:val="00012294"/>
    <w:rsid w:val="0001235B"/>
    <w:rsid w:val="000128CA"/>
    <w:rsid w:val="00012A68"/>
    <w:rsid w:val="00012A9F"/>
    <w:rsid w:val="00012D8C"/>
    <w:rsid w:val="0001315D"/>
    <w:rsid w:val="00013464"/>
    <w:rsid w:val="00013526"/>
    <w:rsid w:val="00013AA9"/>
    <w:rsid w:val="00013C43"/>
    <w:rsid w:val="00013DAA"/>
    <w:rsid w:val="000143B1"/>
    <w:rsid w:val="0001484E"/>
    <w:rsid w:val="00014BD9"/>
    <w:rsid w:val="0001501A"/>
    <w:rsid w:val="0001508B"/>
    <w:rsid w:val="0001515F"/>
    <w:rsid w:val="00015178"/>
    <w:rsid w:val="0001520D"/>
    <w:rsid w:val="0001525A"/>
    <w:rsid w:val="000152CC"/>
    <w:rsid w:val="0001530C"/>
    <w:rsid w:val="00015380"/>
    <w:rsid w:val="000154DD"/>
    <w:rsid w:val="000154FE"/>
    <w:rsid w:val="00015BDB"/>
    <w:rsid w:val="00015CED"/>
    <w:rsid w:val="00015DAD"/>
    <w:rsid w:val="0001605B"/>
    <w:rsid w:val="000160FA"/>
    <w:rsid w:val="00016165"/>
    <w:rsid w:val="000161CB"/>
    <w:rsid w:val="00016209"/>
    <w:rsid w:val="00016926"/>
    <w:rsid w:val="00016C7B"/>
    <w:rsid w:val="00016E54"/>
    <w:rsid w:val="00017727"/>
    <w:rsid w:val="00017748"/>
    <w:rsid w:val="00020232"/>
    <w:rsid w:val="0002035C"/>
    <w:rsid w:val="00020656"/>
    <w:rsid w:val="0002094D"/>
    <w:rsid w:val="00020989"/>
    <w:rsid w:val="00020BDC"/>
    <w:rsid w:val="00020FDC"/>
    <w:rsid w:val="00021138"/>
    <w:rsid w:val="0002154B"/>
    <w:rsid w:val="000217B2"/>
    <w:rsid w:val="000217E6"/>
    <w:rsid w:val="0002185B"/>
    <w:rsid w:val="00021BB2"/>
    <w:rsid w:val="0002236E"/>
    <w:rsid w:val="0002254C"/>
    <w:rsid w:val="00022712"/>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27"/>
    <w:rsid w:val="000244AE"/>
    <w:rsid w:val="000246D0"/>
    <w:rsid w:val="000253EE"/>
    <w:rsid w:val="00025A25"/>
    <w:rsid w:val="00025CCD"/>
    <w:rsid w:val="00025D93"/>
    <w:rsid w:val="0002605A"/>
    <w:rsid w:val="000261BC"/>
    <w:rsid w:val="0002654E"/>
    <w:rsid w:val="00026594"/>
    <w:rsid w:val="00027089"/>
    <w:rsid w:val="00027418"/>
    <w:rsid w:val="000276DB"/>
    <w:rsid w:val="000278CE"/>
    <w:rsid w:val="000279B5"/>
    <w:rsid w:val="00027F69"/>
    <w:rsid w:val="000301C2"/>
    <w:rsid w:val="0003059C"/>
    <w:rsid w:val="00030776"/>
    <w:rsid w:val="000307C9"/>
    <w:rsid w:val="00030EDB"/>
    <w:rsid w:val="00030EE2"/>
    <w:rsid w:val="00030EE4"/>
    <w:rsid w:val="00030FB1"/>
    <w:rsid w:val="00031219"/>
    <w:rsid w:val="00031759"/>
    <w:rsid w:val="00031A1F"/>
    <w:rsid w:val="0003260B"/>
    <w:rsid w:val="0003281C"/>
    <w:rsid w:val="00032876"/>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443"/>
    <w:rsid w:val="00040606"/>
    <w:rsid w:val="000408B1"/>
    <w:rsid w:val="00040A17"/>
    <w:rsid w:val="00040AA4"/>
    <w:rsid w:val="00040B65"/>
    <w:rsid w:val="00040B67"/>
    <w:rsid w:val="00040CD3"/>
    <w:rsid w:val="00040D40"/>
    <w:rsid w:val="00040F56"/>
    <w:rsid w:val="000410D1"/>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7D3"/>
    <w:rsid w:val="00043C32"/>
    <w:rsid w:val="00043F60"/>
    <w:rsid w:val="000440A8"/>
    <w:rsid w:val="000443FC"/>
    <w:rsid w:val="000447D3"/>
    <w:rsid w:val="00044894"/>
    <w:rsid w:val="00044FD2"/>
    <w:rsid w:val="000450FB"/>
    <w:rsid w:val="000456E8"/>
    <w:rsid w:val="00045704"/>
    <w:rsid w:val="00045763"/>
    <w:rsid w:val="000457E3"/>
    <w:rsid w:val="000458DD"/>
    <w:rsid w:val="000459DE"/>
    <w:rsid w:val="00045BAB"/>
    <w:rsid w:val="00045C70"/>
    <w:rsid w:val="00045EEA"/>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D6B"/>
    <w:rsid w:val="00052A0D"/>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7C1"/>
    <w:rsid w:val="000568BD"/>
    <w:rsid w:val="000568DA"/>
    <w:rsid w:val="00056BE8"/>
    <w:rsid w:val="000571DA"/>
    <w:rsid w:val="00057A2C"/>
    <w:rsid w:val="00057AEE"/>
    <w:rsid w:val="00057FAD"/>
    <w:rsid w:val="000600D7"/>
    <w:rsid w:val="000600F4"/>
    <w:rsid w:val="000601F4"/>
    <w:rsid w:val="00060241"/>
    <w:rsid w:val="00060258"/>
    <w:rsid w:val="0006043D"/>
    <w:rsid w:val="00060797"/>
    <w:rsid w:val="000608A7"/>
    <w:rsid w:val="00060973"/>
    <w:rsid w:val="00060A43"/>
    <w:rsid w:val="00060C3F"/>
    <w:rsid w:val="00060D82"/>
    <w:rsid w:val="00061060"/>
    <w:rsid w:val="000611EB"/>
    <w:rsid w:val="00061823"/>
    <w:rsid w:val="00061889"/>
    <w:rsid w:val="00061955"/>
    <w:rsid w:val="00061B0B"/>
    <w:rsid w:val="00061C42"/>
    <w:rsid w:val="00061C7D"/>
    <w:rsid w:val="00061CDC"/>
    <w:rsid w:val="00062139"/>
    <w:rsid w:val="000622C6"/>
    <w:rsid w:val="00062447"/>
    <w:rsid w:val="00062672"/>
    <w:rsid w:val="00062A08"/>
    <w:rsid w:val="00062CF3"/>
    <w:rsid w:val="00063037"/>
    <w:rsid w:val="00063153"/>
    <w:rsid w:val="00063295"/>
    <w:rsid w:val="00063386"/>
    <w:rsid w:val="00063812"/>
    <w:rsid w:val="0006385C"/>
    <w:rsid w:val="000638D9"/>
    <w:rsid w:val="000642BD"/>
    <w:rsid w:val="00064621"/>
    <w:rsid w:val="00064868"/>
    <w:rsid w:val="00064B4D"/>
    <w:rsid w:val="000655F9"/>
    <w:rsid w:val="00065727"/>
    <w:rsid w:val="00065F8B"/>
    <w:rsid w:val="00066588"/>
    <w:rsid w:val="00066C5E"/>
    <w:rsid w:val="00066D78"/>
    <w:rsid w:val="00067051"/>
    <w:rsid w:val="00067352"/>
    <w:rsid w:val="00070001"/>
    <w:rsid w:val="0007005A"/>
    <w:rsid w:val="0007010E"/>
    <w:rsid w:val="000703FF"/>
    <w:rsid w:val="0007048E"/>
    <w:rsid w:val="0007066F"/>
    <w:rsid w:val="00070A0C"/>
    <w:rsid w:val="00070A37"/>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2EC9"/>
    <w:rsid w:val="000730D2"/>
    <w:rsid w:val="0007320D"/>
    <w:rsid w:val="00073297"/>
    <w:rsid w:val="00073338"/>
    <w:rsid w:val="000735A4"/>
    <w:rsid w:val="00073875"/>
    <w:rsid w:val="000738AE"/>
    <w:rsid w:val="00073BBA"/>
    <w:rsid w:val="00073F5E"/>
    <w:rsid w:val="00074046"/>
    <w:rsid w:val="0007407A"/>
    <w:rsid w:val="00074432"/>
    <w:rsid w:val="0007467B"/>
    <w:rsid w:val="000748D5"/>
    <w:rsid w:val="00074B0B"/>
    <w:rsid w:val="00074CAA"/>
    <w:rsid w:val="00074F3A"/>
    <w:rsid w:val="0007544C"/>
    <w:rsid w:val="00075686"/>
    <w:rsid w:val="00075925"/>
    <w:rsid w:val="000759B7"/>
    <w:rsid w:val="000759CE"/>
    <w:rsid w:val="00075D36"/>
    <w:rsid w:val="00075F2D"/>
    <w:rsid w:val="000761B0"/>
    <w:rsid w:val="00076500"/>
    <w:rsid w:val="0007658C"/>
    <w:rsid w:val="000765A2"/>
    <w:rsid w:val="000767ED"/>
    <w:rsid w:val="00076BEC"/>
    <w:rsid w:val="00076ED2"/>
    <w:rsid w:val="00076F9A"/>
    <w:rsid w:val="0007711C"/>
    <w:rsid w:val="000772D6"/>
    <w:rsid w:val="00077324"/>
    <w:rsid w:val="00077655"/>
    <w:rsid w:val="00077E12"/>
    <w:rsid w:val="00080283"/>
    <w:rsid w:val="000802BA"/>
    <w:rsid w:val="000807A8"/>
    <w:rsid w:val="00080893"/>
    <w:rsid w:val="00080A23"/>
    <w:rsid w:val="00080C34"/>
    <w:rsid w:val="00080C98"/>
    <w:rsid w:val="00080CCC"/>
    <w:rsid w:val="00080EC8"/>
    <w:rsid w:val="00080FE0"/>
    <w:rsid w:val="0008102D"/>
    <w:rsid w:val="00081209"/>
    <w:rsid w:val="000813DA"/>
    <w:rsid w:val="00081578"/>
    <w:rsid w:val="00081CD8"/>
    <w:rsid w:val="00081DD1"/>
    <w:rsid w:val="00082038"/>
    <w:rsid w:val="00082214"/>
    <w:rsid w:val="0008260B"/>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71E"/>
    <w:rsid w:val="00085BE3"/>
    <w:rsid w:val="00085D53"/>
    <w:rsid w:val="00085EB2"/>
    <w:rsid w:val="000860D9"/>
    <w:rsid w:val="000864CE"/>
    <w:rsid w:val="0008661E"/>
    <w:rsid w:val="000868F4"/>
    <w:rsid w:val="00086920"/>
    <w:rsid w:val="00086A39"/>
    <w:rsid w:val="00086F5E"/>
    <w:rsid w:val="00086FCD"/>
    <w:rsid w:val="00087115"/>
    <w:rsid w:val="00087258"/>
    <w:rsid w:val="000873EC"/>
    <w:rsid w:val="00087502"/>
    <w:rsid w:val="00087511"/>
    <w:rsid w:val="000875DC"/>
    <w:rsid w:val="0008760C"/>
    <w:rsid w:val="00087703"/>
    <w:rsid w:val="00087C96"/>
    <w:rsid w:val="00087DEC"/>
    <w:rsid w:val="0009014D"/>
    <w:rsid w:val="0009035B"/>
    <w:rsid w:val="00090390"/>
    <w:rsid w:val="000903F5"/>
    <w:rsid w:val="00090621"/>
    <w:rsid w:val="00090A60"/>
    <w:rsid w:val="00090AED"/>
    <w:rsid w:val="00090B2F"/>
    <w:rsid w:val="00090F00"/>
    <w:rsid w:val="00091057"/>
    <w:rsid w:val="00091154"/>
    <w:rsid w:val="0009135A"/>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6F00"/>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7D4"/>
    <w:rsid w:val="000A29EC"/>
    <w:rsid w:val="000A2B83"/>
    <w:rsid w:val="000A2CAF"/>
    <w:rsid w:val="000A2D56"/>
    <w:rsid w:val="000A2D61"/>
    <w:rsid w:val="000A2DB7"/>
    <w:rsid w:val="000A2F44"/>
    <w:rsid w:val="000A31B6"/>
    <w:rsid w:val="000A3239"/>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2B"/>
    <w:rsid w:val="000A666A"/>
    <w:rsid w:val="000A6A75"/>
    <w:rsid w:val="000A6C3D"/>
    <w:rsid w:val="000A6E0A"/>
    <w:rsid w:val="000A7271"/>
    <w:rsid w:val="000A76D1"/>
    <w:rsid w:val="000A76ED"/>
    <w:rsid w:val="000A7799"/>
    <w:rsid w:val="000A7930"/>
    <w:rsid w:val="000A7A04"/>
    <w:rsid w:val="000A7ED2"/>
    <w:rsid w:val="000A7F93"/>
    <w:rsid w:val="000B0090"/>
    <w:rsid w:val="000B01C0"/>
    <w:rsid w:val="000B0320"/>
    <w:rsid w:val="000B063B"/>
    <w:rsid w:val="000B07EE"/>
    <w:rsid w:val="000B07FB"/>
    <w:rsid w:val="000B0863"/>
    <w:rsid w:val="000B0B7B"/>
    <w:rsid w:val="000B107B"/>
    <w:rsid w:val="000B1307"/>
    <w:rsid w:val="000B1496"/>
    <w:rsid w:val="000B156C"/>
    <w:rsid w:val="000B16CF"/>
    <w:rsid w:val="000B1E22"/>
    <w:rsid w:val="000B1F7F"/>
    <w:rsid w:val="000B2374"/>
    <w:rsid w:val="000B28E7"/>
    <w:rsid w:val="000B298B"/>
    <w:rsid w:val="000B2CE9"/>
    <w:rsid w:val="000B2DB5"/>
    <w:rsid w:val="000B3304"/>
    <w:rsid w:val="000B3401"/>
    <w:rsid w:val="000B38DC"/>
    <w:rsid w:val="000B3A94"/>
    <w:rsid w:val="000B3B7E"/>
    <w:rsid w:val="000B3BC0"/>
    <w:rsid w:val="000B3D12"/>
    <w:rsid w:val="000B415B"/>
    <w:rsid w:val="000B4307"/>
    <w:rsid w:val="000B47E7"/>
    <w:rsid w:val="000B4B35"/>
    <w:rsid w:val="000B4B72"/>
    <w:rsid w:val="000B4D7C"/>
    <w:rsid w:val="000B4D8D"/>
    <w:rsid w:val="000B4FA1"/>
    <w:rsid w:val="000B5155"/>
    <w:rsid w:val="000B540C"/>
    <w:rsid w:val="000B561E"/>
    <w:rsid w:val="000B575E"/>
    <w:rsid w:val="000B5904"/>
    <w:rsid w:val="000B6141"/>
    <w:rsid w:val="000B6173"/>
    <w:rsid w:val="000B627C"/>
    <w:rsid w:val="000B6379"/>
    <w:rsid w:val="000B64C7"/>
    <w:rsid w:val="000B675B"/>
    <w:rsid w:val="000B694E"/>
    <w:rsid w:val="000B695F"/>
    <w:rsid w:val="000B6AD4"/>
    <w:rsid w:val="000B6D80"/>
    <w:rsid w:val="000B6DCE"/>
    <w:rsid w:val="000B6E9F"/>
    <w:rsid w:val="000B701B"/>
    <w:rsid w:val="000B70EF"/>
    <w:rsid w:val="000B7198"/>
    <w:rsid w:val="000B7D8E"/>
    <w:rsid w:val="000B7DBA"/>
    <w:rsid w:val="000B7DFE"/>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2F8E"/>
    <w:rsid w:val="000C313A"/>
    <w:rsid w:val="000C32C9"/>
    <w:rsid w:val="000C36E8"/>
    <w:rsid w:val="000C3F4F"/>
    <w:rsid w:val="000C409C"/>
    <w:rsid w:val="000C423F"/>
    <w:rsid w:val="000C477F"/>
    <w:rsid w:val="000C4B93"/>
    <w:rsid w:val="000C4C82"/>
    <w:rsid w:val="000C4CEF"/>
    <w:rsid w:val="000C4E70"/>
    <w:rsid w:val="000C4F54"/>
    <w:rsid w:val="000C506F"/>
    <w:rsid w:val="000C515E"/>
    <w:rsid w:val="000C53D3"/>
    <w:rsid w:val="000C5539"/>
    <w:rsid w:val="000C59F4"/>
    <w:rsid w:val="000C5A59"/>
    <w:rsid w:val="000C653B"/>
    <w:rsid w:val="000C6854"/>
    <w:rsid w:val="000C6AF0"/>
    <w:rsid w:val="000C6F60"/>
    <w:rsid w:val="000C7199"/>
    <w:rsid w:val="000C76AC"/>
    <w:rsid w:val="000C7A80"/>
    <w:rsid w:val="000C7F72"/>
    <w:rsid w:val="000D02F1"/>
    <w:rsid w:val="000D0613"/>
    <w:rsid w:val="000D0627"/>
    <w:rsid w:val="000D079D"/>
    <w:rsid w:val="000D09AF"/>
    <w:rsid w:val="000D0B9B"/>
    <w:rsid w:val="000D0BBC"/>
    <w:rsid w:val="000D0E5A"/>
    <w:rsid w:val="000D10D2"/>
    <w:rsid w:val="000D12F7"/>
    <w:rsid w:val="000D1407"/>
    <w:rsid w:val="000D16CE"/>
    <w:rsid w:val="000D173F"/>
    <w:rsid w:val="000D17B2"/>
    <w:rsid w:val="000D19EB"/>
    <w:rsid w:val="000D1B1C"/>
    <w:rsid w:val="000D1B53"/>
    <w:rsid w:val="000D262B"/>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45C"/>
    <w:rsid w:val="000D4B96"/>
    <w:rsid w:val="000D4DAB"/>
    <w:rsid w:val="000D4F08"/>
    <w:rsid w:val="000D5622"/>
    <w:rsid w:val="000D5B1D"/>
    <w:rsid w:val="000D5C24"/>
    <w:rsid w:val="000D5CC9"/>
    <w:rsid w:val="000D602A"/>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C66"/>
    <w:rsid w:val="000D7E05"/>
    <w:rsid w:val="000D7E23"/>
    <w:rsid w:val="000E01DA"/>
    <w:rsid w:val="000E07F2"/>
    <w:rsid w:val="000E08ED"/>
    <w:rsid w:val="000E0977"/>
    <w:rsid w:val="000E0E51"/>
    <w:rsid w:val="000E16FE"/>
    <w:rsid w:val="000E1BD3"/>
    <w:rsid w:val="000E1E15"/>
    <w:rsid w:val="000E2242"/>
    <w:rsid w:val="000E22D1"/>
    <w:rsid w:val="000E2483"/>
    <w:rsid w:val="000E2620"/>
    <w:rsid w:val="000E28A4"/>
    <w:rsid w:val="000E2DA3"/>
    <w:rsid w:val="000E2FB2"/>
    <w:rsid w:val="000E30AA"/>
    <w:rsid w:val="000E3751"/>
    <w:rsid w:val="000E378A"/>
    <w:rsid w:val="000E3BE5"/>
    <w:rsid w:val="000E3FED"/>
    <w:rsid w:val="000E418D"/>
    <w:rsid w:val="000E448B"/>
    <w:rsid w:val="000E471C"/>
    <w:rsid w:val="000E472B"/>
    <w:rsid w:val="000E48FF"/>
    <w:rsid w:val="000E49F0"/>
    <w:rsid w:val="000E4A6E"/>
    <w:rsid w:val="000E4CD8"/>
    <w:rsid w:val="000E4F40"/>
    <w:rsid w:val="000E5414"/>
    <w:rsid w:val="000E545B"/>
    <w:rsid w:val="000E5545"/>
    <w:rsid w:val="000E5615"/>
    <w:rsid w:val="000E57FA"/>
    <w:rsid w:val="000E5958"/>
    <w:rsid w:val="000E59E7"/>
    <w:rsid w:val="000E5BB7"/>
    <w:rsid w:val="000E5DA0"/>
    <w:rsid w:val="000E5E50"/>
    <w:rsid w:val="000E5E57"/>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584"/>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8F2"/>
    <w:rsid w:val="000F3BF2"/>
    <w:rsid w:val="000F3EFA"/>
    <w:rsid w:val="000F4778"/>
    <w:rsid w:val="000F47C2"/>
    <w:rsid w:val="000F4892"/>
    <w:rsid w:val="000F4C2B"/>
    <w:rsid w:val="000F4CBD"/>
    <w:rsid w:val="000F59B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576"/>
    <w:rsid w:val="001006A6"/>
    <w:rsid w:val="00100720"/>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A0A"/>
    <w:rsid w:val="00107B62"/>
    <w:rsid w:val="00107BE3"/>
    <w:rsid w:val="00107F89"/>
    <w:rsid w:val="00110458"/>
    <w:rsid w:val="001106F1"/>
    <w:rsid w:val="00110F5E"/>
    <w:rsid w:val="00111147"/>
    <w:rsid w:val="0011114A"/>
    <w:rsid w:val="00111310"/>
    <w:rsid w:val="001117E1"/>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037"/>
    <w:rsid w:val="001142B7"/>
    <w:rsid w:val="001142D0"/>
    <w:rsid w:val="001148BF"/>
    <w:rsid w:val="00114EB4"/>
    <w:rsid w:val="00114F69"/>
    <w:rsid w:val="00115021"/>
    <w:rsid w:val="001151AD"/>
    <w:rsid w:val="001153A3"/>
    <w:rsid w:val="0011543E"/>
    <w:rsid w:val="00115950"/>
    <w:rsid w:val="00115CB5"/>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3E5"/>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6CD"/>
    <w:rsid w:val="0012589E"/>
    <w:rsid w:val="001258C4"/>
    <w:rsid w:val="00126082"/>
    <w:rsid w:val="00126110"/>
    <w:rsid w:val="0012681C"/>
    <w:rsid w:val="00126DA7"/>
    <w:rsid w:val="00126F3B"/>
    <w:rsid w:val="001270D5"/>
    <w:rsid w:val="00127184"/>
    <w:rsid w:val="001271C9"/>
    <w:rsid w:val="00127827"/>
    <w:rsid w:val="0012785D"/>
    <w:rsid w:val="001278F8"/>
    <w:rsid w:val="00130167"/>
    <w:rsid w:val="0013059F"/>
    <w:rsid w:val="00130730"/>
    <w:rsid w:val="0013084A"/>
    <w:rsid w:val="0013089C"/>
    <w:rsid w:val="00130D10"/>
    <w:rsid w:val="00131083"/>
    <w:rsid w:val="00131206"/>
    <w:rsid w:val="001312CA"/>
    <w:rsid w:val="0013144B"/>
    <w:rsid w:val="00131A35"/>
    <w:rsid w:val="00131A81"/>
    <w:rsid w:val="00131B2A"/>
    <w:rsid w:val="00131B5D"/>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E59"/>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4E3"/>
    <w:rsid w:val="00143856"/>
    <w:rsid w:val="00143C45"/>
    <w:rsid w:val="00143F41"/>
    <w:rsid w:val="00144420"/>
    <w:rsid w:val="0014463D"/>
    <w:rsid w:val="001447F1"/>
    <w:rsid w:val="001448A2"/>
    <w:rsid w:val="00144CB8"/>
    <w:rsid w:val="00144DF9"/>
    <w:rsid w:val="00145375"/>
    <w:rsid w:val="0014553A"/>
    <w:rsid w:val="00145A51"/>
    <w:rsid w:val="00145CFB"/>
    <w:rsid w:val="001461B5"/>
    <w:rsid w:val="001461FC"/>
    <w:rsid w:val="001461FE"/>
    <w:rsid w:val="001467F0"/>
    <w:rsid w:val="001468FC"/>
    <w:rsid w:val="00146AD4"/>
    <w:rsid w:val="00146C35"/>
    <w:rsid w:val="00146C5A"/>
    <w:rsid w:val="00146D61"/>
    <w:rsid w:val="00146DAF"/>
    <w:rsid w:val="00146F6A"/>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8EC"/>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1ED"/>
    <w:rsid w:val="00157246"/>
    <w:rsid w:val="00160177"/>
    <w:rsid w:val="001609C8"/>
    <w:rsid w:val="00160B12"/>
    <w:rsid w:val="00160CA7"/>
    <w:rsid w:val="00161362"/>
    <w:rsid w:val="001619CC"/>
    <w:rsid w:val="001619E7"/>
    <w:rsid w:val="00161B63"/>
    <w:rsid w:val="00162451"/>
    <w:rsid w:val="00162460"/>
    <w:rsid w:val="001625A9"/>
    <w:rsid w:val="001625DC"/>
    <w:rsid w:val="00162AD0"/>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82"/>
    <w:rsid w:val="00167EC8"/>
    <w:rsid w:val="00170922"/>
    <w:rsid w:val="0017095A"/>
    <w:rsid w:val="00170CE3"/>
    <w:rsid w:val="001711BC"/>
    <w:rsid w:val="0017154E"/>
    <w:rsid w:val="00171708"/>
    <w:rsid w:val="00171745"/>
    <w:rsid w:val="0017201B"/>
    <w:rsid w:val="001721FF"/>
    <w:rsid w:val="0017272F"/>
    <w:rsid w:val="001727B5"/>
    <w:rsid w:val="00172A6E"/>
    <w:rsid w:val="00172AF5"/>
    <w:rsid w:val="00172D04"/>
    <w:rsid w:val="00172D7E"/>
    <w:rsid w:val="00173563"/>
    <w:rsid w:val="00173575"/>
    <w:rsid w:val="001735AB"/>
    <w:rsid w:val="0017385E"/>
    <w:rsid w:val="00173F70"/>
    <w:rsid w:val="00174063"/>
    <w:rsid w:val="00174332"/>
    <w:rsid w:val="001744D0"/>
    <w:rsid w:val="00174883"/>
    <w:rsid w:val="00174C14"/>
    <w:rsid w:val="00174DE9"/>
    <w:rsid w:val="00174F24"/>
    <w:rsid w:val="00175383"/>
    <w:rsid w:val="0017558D"/>
    <w:rsid w:val="001755A3"/>
    <w:rsid w:val="00175669"/>
    <w:rsid w:val="0017568A"/>
    <w:rsid w:val="00175729"/>
    <w:rsid w:val="001757CF"/>
    <w:rsid w:val="00175AE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FC2"/>
    <w:rsid w:val="0018006A"/>
    <w:rsid w:val="00180300"/>
    <w:rsid w:val="00180477"/>
    <w:rsid w:val="001805AA"/>
    <w:rsid w:val="0018079A"/>
    <w:rsid w:val="00180923"/>
    <w:rsid w:val="00180A5A"/>
    <w:rsid w:val="00180AD6"/>
    <w:rsid w:val="00180BD8"/>
    <w:rsid w:val="00180E61"/>
    <w:rsid w:val="00180F7B"/>
    <w:rsid w:val="00180FAF"/>
    <w:rsid w:val="001810E6"/>
    <w:rsid w:val="001814DC"/>
    <w:rsid w:val="00181C42"/>
    <w:rsid w:val="00181D76"/>
    <w:rsid w:val="00181F01"/>
    <w:rsid w:val="00181FC4"/>
    <w:rsid w:val="001820A0"/>
    <w:rsid w:val="00182127"/>
    <w:rsid w:val="00182249"/>
    <w:rsid w:val="00182387"/>
    <w:rsid w:val="001823D8"/>
    <w:rsid w:val="0018245D"/>
    <w:rsid w:val="0018247B"/>
    <w:rsid w:val="00182704"/>
    <w:rsid w:val="001827BA"/>
    <w:rsid w:val="001829F1"/>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4E8"/>
    <w:rsid w:val="00190F5F"/>
    <w:rsid w:val="00190FC6"/>
    <w:rsid w:val="001913AF"/>
    <w:rsid w:val="00191B1A"/>
    <w:rsid w:val="00191B4D"/>
    <w:rsid w:val="00191CB0"/>
    <w:rsid w:val="001920F0"/>
    <w:rsid w:val="001923BE"/>
    <w:rsid w:val="00192426"/>
    <w:rsid w:val="00192762"/>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057"/>
    <w:rsid w:val="00197339"/>
    <w:rsid w:val="001A0347"/>
    <w:rsid w:val="001A03FB"/>
    <w:rsid w:val="001A043B"/>
    <w:rsid w:val="001A0580"/>
    <w:rsid w:val="001A0714"/>
    <w:rsid w:val="001A085F"/>
    <w:rsid w:val="001A0C0D"/>
    <w:rsid w:val="001A1007"/>
    <w:rsid w:val="001A192A"/>
    <w:rsid w:val="001A1A20"/>
    <w:rsid w:val="001A1A3C"/>
    <w:rsid w:val="001A1E59"/>
    <w:rsid w:val="001A2165"/>
    <w:rsid w:val="001A23CE"/>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9F"/>
    <w:rsid w:val="001A6637"/>
    <w:rsid w:val="001A6658"/>
    <w:rsid w:val="001A68C6"/>
    <w:rsid w:val="001A6DE5"/>
    <w:rsid w:val="001A6DFC"/>
    <w:rsid w:val="001A6FD0"/>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41C"/>
    <w:rsid w:val="001B2531"/>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E03"/>
    <w:rsid w:val="001B5F45"/>
    <w:rsid w:val="001B61B3"/>
    <w:rsid w:val="001B68C3"/>
    <w:rsid w:val="001B6B25"/>
    <w:rsid w:val="001B6CD2"/>
    <w:rsid w:val="001B74F8"/>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81"/>
    <w:rsid w:val="001C40CF"/>
    <w:rsid w:val="001C46C2"/>
    <w:rsid w:val="001C46FC"/>
    <w:rsid w:val="001C4700"/>
    <w:rsid w:val="001C4819"/>
    <w:rsid w:val="001C494B"/>
    <w:rsid w:val="001C4AD8"/>
    <w:rsid w:val="001C4DEC"/>
    <w:rsid w:val="001C4E2F"/>
    <w:rsid w:val="001C516F"/>
    <w:rsid w:val="001C53AD"/>
    <w:rsid w:val="001C56A3"/>
    <w:rsid w:val="001C5981"/>
    <w:rsid w:val="001C5AA5"/>
    <w:rsid w:val="001C5C4B"/>
    <w:rsid w:val="001C5DF0"/>
    <w:rsid w:val="001C614F"/>
    <w:rsid w:val="001C61B3"/>
    <w:rsid w:val="001C61EE"/>
    <w:rsid w:val="001C66FF"/>
    <w:rsid w:val="001C6891"/>
    <w:rsid w:val="001C6B95"/>
    <w:rsid w:val="001C6D13"/>
    <w:rsid w:val="001C6D1F"/>
    <w:rsid w:val="001C6E6D"/>
    <w:rsid w:val="001C6E7D"/>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269"/>
    <w:rsid w:val="001D3AAC"/>
    <w:rsid w:val="001D3C4C"/>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57"/>
    <w:rsid w:val="001E699B"/>
    <w:rsid w:val="001E6A1F"/>
    <w:rsid w:val="001E6B94"/>
    <w:rsid w:val="001E6DDA"/>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2E6"/>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8F0"/>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1AE"/>
    <w:rsid w:val="00200368"/>
    <w:rsid w:val="00200768"/>
    <w:rsid w:val="002007FC"/>
    <w:rsid w:val="00200915"/>
    <w:rsid w:val="002009DE"/>
    <w:rsid w:val="00201068"/>
    <w:rsid w:val="00201198"/>
    <w:rsid w:val="002011CE"/>
    <w:rsid w:val="002012B7"/>
    <w:rsid w:val="002012F1"/>
    <w:rsid w:val="0020137E"/>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4DB"/>
    <w:rsid w:val="00207A21"/>
    <w:rsid w:val="00207AB0"/>
    <w:rsid w:val="00210396"/>
    <w:rsid w:val="0021058F"/>
    <w:rsid w:val="00210799"/>
    <w:rsid w:val="00210955"/>
    <w:rsid w:val="00210B0B"/>
    <w:rsid w:val="00210DB0"/>
    <w:rsid w:val="00211667"/>
    <w:rsid w:val="00211887"/>
    <w:rsid w:val="00211BA3"/>
    <w:rsid w:val="00211D19"/>
    <w:rsid w:val="00211E87"/>
    <w:rsid w:val="00211F52"/>
    <w:rsid w:val="00212259"/>
    <w:rsid w:val="002122D0"/>
    <w:rsid w:val="002124AD"/>
    <w:rsid w:val="0021291C"/>
    <w:rsid w:val="00212B76"/>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D48"/>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A9A"/>
    <w:rsid w:val="00217BC1"/>
    <w:rsid w:val="00217E90"/>
    <w:rsid w:val="00217FA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544"/>
    <w:rsid w:val="002245E4"/>
    <w:rsid w:val="00224814"/>
    <w:rsid w:val="00224A63"/>
    <w:rsid w:val="00224D37"/>
    <w:rsid w:val="00224F37"/>
    <w:rsid w:val="002251AC"/>
    <w:rsid w:val="0022537C"/>
    <w:rsid w:val="002254BA"/>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0B7"/>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34"/>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2B0"/>
    <w:rsid w:val="00235360"/>
    <w:rsid w:val="002353FD"/>
    <w:rsid w:val="00235666"/>
    <w:rsid w:val="002356B8"/>
    <w:rsid w:val="00235B3D"/>
    <w:rsid w:val="00235BE5"/>
    <w:rsid w:val="002360D4"/>
    <w:rsid w:val="0023656A"/>
    <w:rsid w:val="0023663B"/>
    <w:rsid w:val="00236C6E"/>
    <w:rsid w:val="00236FC5"/>
    <w:rsid w:val="00237162"/>
    <w:rsid w:val="002371A0"/>
    <w:rsid w:val="00237288"/>
    <w:rsid w:val="00237687"/>
    <w:rsid w:val="002378E0"/>
    <w:rsid w:val="00237B2B"/>
    <w:rsid w:val="00237E4B"/>
    <w:rsid w:val="002401E1"/>
    <w:rsid w:val="0024031C"/>
    <w:rsid w:val="00240495"/>
    <w:rsid w:val="002406DC"/>
    <w:rsid w:val="002409E9"/>
    <w:rsid w:val="00240C8B"/>
    <w:rsid w:val="00240CF1"/>
    <w:rsid w:val="00240D8A"/>
    <w:rsid w:val="00240FBC"/>
    <w:rsid w:val="00241095"/>
    <w:rsid w:val="0024117B"/>
    <w:rsid w:val="0024128D"/>
    <w:rsid w:val="002413FC"/>
    <w:rsid w:val="00241D1D"/>
    <w:rsid w:val="00241D52"/>
    <w:rsid w:val="00241DFF"/>
    <w:rsid w:val="00241F4D"/>
    <w:rsid w:val="002421E2"/>
    <w:rsid w:val="002423E7"/>
    <w:rsid w:val="00242482"/>
    <w:rsid w:val="002426C7"/>
    <w:rsid w:val="00242700"/>
    <w:rsid w:val="0024272A"/>
    <w:rsid w:val="0024284D"/>
    <w:rsid w:val="00242B32"/>
    <w:rsid w:val="00242BCE"/>
    <w:rsid w:val="00242E7A"/>
    <w:rsid w:val="00242F16"/>
    <w:rsid w:val="002433BA"/>
    <w:rsid w:val="00243403"/>
    <w:rsid w:val="002434EF"/>
    <w:rsid w:val="0024378D"/>
    <w:rsid w:val="002437F4"/>
    <w:rsid w:val="002439D3"/>
    <w:rsid w:val="002439ED"/>
    <w:rsid w:val="00243B17"/>
    <w:rsid w:val="002442F5"/>
    <w:rsid w:val="00244715"/>
    <w:rsid w:val="002448F0"/>
    <w:rsid w:val="002449A5"/>
    <w:rsid w:val="00244D06"/>
    <w:rsid w:val="002450D5"/>
    <w:rsid w:val="002457B4"/>
    <w:rsid w:val="00245A39"/>
    <w:rsid w:val="00246A54"/>
    <w:rsid w:val="00246A82"/>
    <w:rsid w:val="00247200"/>
    <w:rsid w:val="002476DF"/>
    <w:rsid w:val="00247B6C"/>
    <w:rsid w:val="00247BE9"/>
    <w:rsid w:val="00247C16"/>
    <w:rsid w:val="00250328"/>
    <w:rsid w:val="0025066F"/>
    <w:rsid w:val="00250746"/>
    <w:rsid w:val="002507DA"/>
    <w:rsid w:val="00250A30"/>
    <w:rsid w:val="00250A6F"/>
    <w:rsid w:val="00250D78"/>
    <w:rsid w:val="00250F47"/>
    <w:rsid w:val="00250F7A"/>
    <w:rsid w:val="00250FFA"/>
    <w:rsid w:val="002517BE"/>
    <w:rsid w:val="002518B9"/>
    <w:rsid w:val="002519BB"/>
    <w:rsid w:val="00251C63"/>
    <w:rsid w:val="00251E86"/>
    <w:rsid w:val="00251F57"/>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BB"/>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8F"/>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E34"/>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EF"/>
    <w:rsid w:val="00272CA4"/>
    <w:rsid w:val="00272CAE"/>
    <w:rsid w:val="00272D2F"/>
    <w:rsid w:val="00273125"/>
    <w:rsid w:val="002731AF"/>
    <w:rsid w:val="002735D6"/>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CA2"/>
    <w:rsid w:val="00276D4C"/>
    <w:rsid w:val="00276DEC"/>
    <w:rsid w:val="0027715A"/>
    <w:rsid w:val="00277225"/>
    <w:rsid w:val="0027738F"/>
    <w:rsid w:val="002773C6"/>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9"/>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1FD"/>
    <w:rsid w:val="0028655B"/>
    <w:rsid w:val="002865D7"/>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05D"/>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02E"/>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5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4DF5"/>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32E3"/>
    <w:rsid w:val="002C356C"/>
    <w:rsid w:val="002C36F1"/>
    <w:rsid w:val="002C3B86"/>
    <w:rsid w:val="002C3BCF"/>
    <w:rsid w:val="002C3C4C"/>
    <w:rsid w:val="002C3D2B"/>
    <w:rsid w:val="002C3E84"/>
    <w:rsid w:val="002C3F72"/>
    <w:rsid w:val="002C4676"/>
    <w:rsid w:val="002C4B22"/>
    <w:rsid w:val="002C4C23"/>
    <w:rsid w:val="002C4E4F"/>
    <w:rsid w:val="002C4F11"/>
    <w:rsid w:val="002C4F19"/>
    <w:rsid w:val="002C5263"/>
    <w:rsid w:val="002C53CF"/>
    <w:rsid w:val="002C56E0"/>
    <w:rsid w:val="002C6123"/>
    <w:rsid w:val="002C61B1"/>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C7D23"/>
    <w:rsid w:val="002D02C8"/>
    <w:rsid w:val="002D0439"/>
    <w:rsid w:val="002D049C"/>
    <w:rsid w:val="002D06BC"/>
    <w:rsid w:val="002D0726"/>
    <w:rsid w:val="002D0746"/>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6F9C"/>
    <w:rsid w:val="002D75EC"/>
    <w:rsid w:val="002D77A1"/>
    <w:rsid w:val="002D7958"/>
    <w:rsid w:val="002D7980"/>
    <w:rsid w:val="002D7A17"/>
    <w:rsid w:val="002D7DCA"/>
    <w:rsid w:val="002D7F4B"/>
    <w:rsid w:val="002D7F95"/>
    <w:rsid w:val="002E0820"/>
    <w:rsid w:val="002E0854"/>
    <w:rsid w:val="002E0960"/>
    <w:rsid w:val="002E0962"/>
    <w:rsid w:val="002E0A3A"/>
    <w:rsid w:val="002E0EAA"/>
    <w:rsid w:val="002E0FA9"/>
    <w:rsid w:val="002E1073"/>
    <w:rsid w:val="002E108D"/>
    <w:rsid w:val="002E110D"/>
    <w:rsid w:val="002E15BD"/>
    <w:rsid w:val="002E15EA"/>
    <w:rsid w:val="002E180C"/>
    <w:rsid w:val="002E183B"/>
    <w:rsid w:val="002E19DB"/>
    <w:rsid w:val="002E1E60"/>
    <w:rsid w:val="002E1EDB"/>
    <w:rsid w:val="002E225A"/>
    <w:rsid w:val="002E22A3"/>
    <w:rsid w:val="002E2565"/>
    <w:rsid w:val="002E25BF"/>
    <w:rsid w:val="002E25EF"/>
    <w:rsid w:val="002E26FA"/>
    <w:rsid w:val="002E2954"/>
    <w:rsid w:val="002E2A91"/>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828"/>
    <w:rsid w:val="002F1908"/>
    <w:rsid w:val="002F1E13"/>
    <w:rsid w:val="002F2024"/>
    <w:rsid w:val="002F2143"/>
    <w:rsid w:val="002F22EF"/>
    <w:rsid w:val="002F23F2"/>
    <w:rsid w:val="002F2643"/>
    <w:rsid w:val="002F27A1"/>
    <w:rsid w:val="002F27E2"/>
    <w:rsid w:val="002F29C1"/>
    <w:rsid w:val="002F2AB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0AE"/>
    <w:rsid w:val="002F6137"/>
    <w:rsid w:val="002F6154"/>
    <w:rsid w:val="002F62A0"/>
    <w:rsid w:val="002F6332"/>
    <w:rsid w:val="002F6577"/>
    <w:rsid w:val="002F6B5E"/>
    <w:rsid w:val="002F6EAB"/>
    <w:rsid w:val="002F70C4"/>
    <w:rsid w:val="002F7337"/>
    <w:rsid w:val="002F73B1"/>
    <w:rsid w:val="002F75BA"/>
    <w:rsid w:val="002F7688"/>
    <w:rsid w:val="003000A8"/>
    <w:rsid w:val="003003C1"/>
    <w:rsid w:val="00300401"/>
    <w:rsid w:val="003007F3"/>
    <w:rsid w:val="0030089E"/>
    <w:rsid w:val="00300A24"/>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0DF"/>
    <w:rsid w:val="003052AC"/>
    <w:rsid w:val="00305368"/>
    <w:rsid w:val="00305552"/>
    <w:rsid w:val="003058C8"/>
    <w:rsid w:val="00305B96"/>
    <w:rsid w:val="00305C74"/>
    <w:rsid w:val="00305C89"/>
    <w:rsid w:val="00305CE1"/>
    <w:rsid w:val="003065F7"/>
    <w:rsid w:val="00306C01"/>
    <w:rsid w:val="00306CE1"/>
    <w:rsid w:val="00306F93"/>
    <w:rsid w:val="003072E2"/>
    <w:rsid w:val="003073F3"/>
    <w:rsid w:val="003079E9"/>
    <w:rsid w:val="00307A81"/>
    <w:rsid w:val="00307DF0"/>
    <w:rsid w:val="00307F8D"/>
    <w:rsid w:val="00307FEE"/>
    <w:rsid w:val="00310227"/>
    <w:rsid w:val="003104F9"/>
    <w:rsid w:val="0031073C"/>
    <w:rsid w:val="00310823"/>
    <w:rsid w:val="00310A04"/>
    <w:rsid w:val="00310D8D"/>
    <w:rsid w:val="00310F2C"/>
    <w:rsid w:val="00310F36"/>
    <w:rsid w:val="00310F68"/>
    <w:rsid w:val="003112C5"/>
    <w:rsid w:val="0031131C"/>
    <w:rsid w:val="003114A7"/>
    <w:rsid w:val="003116EF"/>
    <w:rsid w:val="003117D0"/>
    <w:rsid w:val="003117E5"/>
    <w:rsid w:val="00311C31"/>
    <w:rsid w:val="00311E8A"/>
    <w:rsid w:val="00311EAF"/>
    <w:rsid w:val="003120FC"/>
    <w:rsid w:val="003122D5"/>
    <w:rsid w:val="003123C5"/>
    <w:rsid w:val="00312958"/>
    <w:rsid w:val="00312EA3"/>
    <w:rsid w:val="003131B6"/>
    <w:rsid w:val="003134BD"/>
    <w:rsid w:val="003137EE"/>
    <w:rsid w:val="00313A04"/>
    <w:rsid w:val="00313AC2"/>
    <w:rsid w:val="00313B66"/>
    <w:rsid w:val="00313BDB"/>
    <w:rsid w:val="00313DB6"/>
    <w:rsid w:val="003141BD"/>
    <w:rsid w:val="00314361"/>
    <w:rsid w:val="003146C2"/>
    <w:rsid w:val="0031499F"/>
    <w:rsid w:val="00314E55"/>
    <w:rsid w:val="00314FD6"/>
    <w:rsid w:val="003150DD"/>
    <w:rsid w:val="00315296"/>
    <w:rsid w:val="00315436"/>
    <w:rsid w:val="003154BC"/>
    <w:rsid w:val="003156D0"/>
    <w:rsid w:val="00315A36"/>
    <w:rsid w:val="00316627"/>
    <w:rsid w:val="00316691"/>
    <w:rsid w:val="00316A2B"/>
    <w:rsid w:val="00316C28"/>
    <w:rsid w:val="00316DDF"/>
    <w:rsid w:val="00316FD9"/>
    <w:rsid w:val="0031705B"/>
    <w:rsid w:val="003170E3"/>
    <w:rsid w:val="00317378"/>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D77"/>
    <w:rsid w:val="00320E50"/>
    <w:rsid w:val="00320FE0"/>
    <w:rsid w:val="0032141D"/>
    <w:rsid w:val="00321CBC"/>
    <w:rsid w:val="00321CE3"/>
    <w:rsid w:val="003220DB"/>
    <w:rsid w:val="00322410"/>
    <w:rsid w:val="0032255D"/>
    <w:rsid w:val="003227FB"/>
    <w:rsid w:val="0032294E"/>
    <w:rsid w:val="00322BAE"/>
    <w:rsid w:val="00322C2F"/>
    <w:rsid w:val="00322CC4"/>
    <w:rsid w:val="00322CE6"/>
    <w:rsid w:val="00322D1B"/>
    <w:rsid w:val="00322F51"/>
    <w:rsid w:val="00322F6E"/>
    <w:rsid w:val="00323090"/>
    <w:rsid w:val="00323142"/>
    <w:rsid w:val="00323230"/>
    <w:rsid w:val="003236A1"/>
    <w:rsid w:val="003236F9"/>
    <w:rsid w:val="00323D07"/>
    <w:rsid w:val="0032417D"/>
    <w:rsid w:val="00324677"/>
    <w:rsid w:val="00324DD8"/>
    <w:rsid w:val="00324DDF"/>
    <w:rsid w:val="00324EF8"/>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3E3"/>
    <w:rsid w:val="00330533"/>
    <w:rsid w:val="003305DF"/>
    <w:rsid w:val="0033077F"/>
    <w:rsid w:val="00330B3A"/>
    <w:rsid w:val="00330D29"/>
    <w:rsid w:val="00330F31"/>
    <w:rsid w:val="003315D1"/>
    <w:rsid w:val="00331963"/>
    <w:rsid w:val="00331F2A"/>
    <w:rsid w:val="00331F2C"/>
    <w:rsid w:val="00331F59"/>
    <w:rsid w:val="003327FB"/>
    <w:rsid w:val="00332820"/>
    <w:rsid w:val="00332B65"/>
    <w:rsid w:val="00332BEF"/>
    <w:rsid w:val="00333041"/>
    <w:rsid w:val="00333255"/>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8C6"/>
    <w:rsid w:val="003379F4"/>
    <w:rsid w:val="00337A70"/>
    <w:rsid w:val="00337C62"/>
    <w:rsid w:val="00337ED2"/>
    <w:rsid w:val="003400E2"/>
    <w:rsid w:val="00340450"/>
    <w:rsid w:val="00340817"/>
    <w:rsid w:val="0034096E"/>
    <w:rsid w:val="00341154"/>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47"/>
    <w:rsid w:val="003474E5"/>
    <w:rsid w:val="00347510"/>
    <w:rsid w:val="00347634"/>
    <w:rsid w:val="0034771D"/>
    <w:rsid w:val="00347776"/>
    <w:rsid w:val="00347C66"/>
    <w:rsid w:val="00347F00"/>
    <w:rsid w:val="003505EA"/>
    <w:rsid w:val="00350DCB"/>
    <w:rsid w:val="00351148"/>
    <w:rsid w:val="0035126B"/>
    <w:rsid w:val="00351333"/>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6BB1"/>
    <w:rsid w:val="0035732E"/>
    <w:rsid w:val="0035734C"/>
    <w:rsid w:val="003574F2"/>
    <w:rsid w:val="0035788F"/>
    <w:rsid w:val="00357BED"/>
    <w:rsid w:val="00357F1F"/>
    <w:rsid w:val="00357F76"/>
    <w:rsid w:val="00360027"/>
    <w:rsid w:val="003602A4"/>
    <w:rsid w:val="00360AB4"/>
    <w:rsid w:val="00360B10"/>
    <w:rsid w:val="00360BB0"/>
    <w:rsid w:val="00360E19"/>
    <w:rsid w:val="0036110E"/>
    <w:rsid w:val="003616E4"/>
    <w:rsid w:val="003619CF"/>
    <w:rsid w:val="00362266"/>
    <w:rsid w:val="0036234A"/>
    <w:rsid w:val="0036242C"/>
    <w:rsid w:val="003624D0"/>
    <w:rsid w:val="00362855"/>
    <w:rsid w:val="003628FB"/>
    <w:rsid w:val="00362913"/>
    <w:rsid w:val="003629EE"/>
    <w:rsid w:val="00362D09"/>
    <w:rsid w:val="00362E39"/>
    <w:rsid w:val="0036301A"/>
    <w:rsid w:val="0036310E"/>
    <w:rsid w:val="00363401"/>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06"/>
    <w:rsid w:val="00372611"/>
    <w:rsid w:val="003726D6"/>
    <w:rsid w:val="003726EC"/>
    <w:rsid w:val="00372A0E"/>
    <w:rsid w:val="00372FBD"/>
    <w:rsid w:val="003735DD"/>
    <w:rsid w:val="003736C4"/>
    <w:rsid w:val="0037373E"/>
    <w:rsid w:val="003740B7"/>
    <w:rsid w:val="00374540"/>
    <w:rsid w:val="00374700"/>
    <w:rsid w:val="00374892"/>
    <w:rsid w:val="00374A78"/>
    <w:rsid w:val="00374CB0"/>
    <w:rsid w:val="003755D5"/>
    <w:rsid w:val="00375D0C"/>
    <w:rsid w:val="00376307"/>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44"/>
    <w:rsid w:val="00377EBD"/>
    <w:rsid w:val="00380204"/>
    <w:rsid w:val="00380226"/>
    <w:rsid w:val="0038086C"/>
    <w:rsid w:val="00380EAE"/>
    <w:rsid w:val="003811A3"/>
    <w:rsid w:val="0038141F"/>
    <w:rsid w:val="00381734"/>
    <w:rsid w:val="0038186E"/>
    <w:rsid w:val="00381DC4"/>
    <w:rsid w:val="00381F67"/>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6AE"/>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AE"/>
    <w:rsid w:val="00394AB0"/>
    <w:rsid w:val="00394FC4"/>
    <w:rsid w:val="00395183"/>
    <w:rsid w:val="003953A4"/>
    <w:rsid w:val="00395432"/>
    <w:rsid w:val="00395A1F"/>
    <w:rsid w:val="00395E54"/>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0C68"/>
    <w:rsid w:val="003A121C"/>
    <w:rsid w:val="003A142E"/>
    <w:rsid w:val="003A1493"/>
    <w:rsid w:val="003A1509"/>
    <w:rsid w:val="003A226D"/>
    <w:rsid w:val="003A23B7"/>
    <w:rsid w:val="003A24BA"/>
    <w:rsid w:val="003A2532"/>
    <w:rsid w:val="003A2859"/>
    <w:rsid w:val="003A2928"/>
    <w:rsid w:val="003A2AA0"/>
    <w:rsid w:val="003A2BDF"/>
    <w:rsid w:val="003A30E2"/>
    <w:rsid w:val="003A3326"/>
    <w:rsid w:val="003A3409"/>
    <w:rsid w:val="003A393D"/>
    <w:rsid w:val="003A3BC8"/>
    <w:rsid w:val="003A4296"/>
    <w:rsid w:val="003A4382"/>
    <w:rsid w:val="003A46E3"/>
    <w:rsid w:val="003A47E0"/>
    <w:rsid w:val="003A490E"/>
    <w:rsid w:val="003A4A29"/>
    <w:rsid w:val="003A4A78"/>
    <w:rsid w:val="003A4EE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38"/>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F48"/>
    <w:rsid w:val="003B4052"/>
    <w:rsid w:val="003B4298"/>
    <w:rsid w:val="003B42CC"/>
    <w:rsid w:val="003B46FA"/>
    <w:rsid w:val="003B4A06"/>
    <w:rsid w:val="003B4D69"/>
    <w:rsid w:val="003B5013"/>
    <w:rsid w:val="003B504E"/>
    <w:rsid w:val="003B50BD"/>
    <w:rsid w:val="003B515A"/>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09F"/>
    <w:rsid w:val="003C2231"/>
    <w:rsid w:val="003C2261"/>
    <w:rsid w:val="003C27FA"/>
    <w:rsid w:val="003C2ACF"/>
    <w:rsid w:val="003C31A5"/>
    <w:rsid w:val="003C321E"/>
    <w:rsid w:val="003C331D"/>
    <w:rsid w:val="003C3485"/>
    <w:rsid w:val="003C3557"/>
    <w:rsid w:val="003C3DAE"/>
    <w:rsid w:val="003C4078"/>
    <w:rsid w:val="003C4366"/>
    <w:rsid w:val="003C4744"/>
    <w:rsid w:val="003C4AC4"/>
    <w:rsid w:val="003C56B7"/>
    <w:rsid w:val="003C578D"/>
    <w:rsid w:val="003C5CC6"/>
    <w:rsid w:val="003C609B"/>
    <w:rsid w:val="003C66C8"/>
    <w:rsid w:val="003C6A40"/>
    <w:rsid w:val="003C6A4C"/>
    <w:rsid w:val="003C6D44"/>
    <w:rsid w:val="003C6FF4"/>
    <w:rsid w:val="003C71A9"/>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E6"/>
    <w:rsid w:val="003D158D"/>
    <w:rsid w:val="003D163C"/>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4CC8"/>
    <w:rsid w:val="003E51F3"/>
    <w:rsid w:val="003E52A7"/>
    <w:rsid w:val="003E537F"/>
    <w:rsid w:val="003E547D"/>
    <w:rsid w:val="003E5517"/>
    <w:rsid w:val="003E59E6"/>
    <w:rsid w:val="003E5A69"/>
    <w:rsid w:val="003E5D1E"/>
    <w:rsid w:val="003E5F1D"/>
    <w:rsid w:val="003E601A"/>
    <w:rsid w:val="003E630B"/>
    <w:rsid w:val="003E67E8"/>
    <w:rsid w:val="003E6BD6"/>
    <w:rsid w:val="003E70BD"/>
    <w:rsid w:val="003E72AB"/>
    <w:rsid w:val="003E7523"/>
    <w:rsid w:val="003E75B6"/>
    <w:rsid w:val="003E7B6A"/>
    <w:rsid w:val="003E7FB3"/>
    <w:rsid w:val="003F0166"/>
    <w:rsid w:val="003F01FF"/>
    <w:rsid w:val="003F0396"/>
    <w:rsid w:val="003F0696"/>
    <w:rsid w:val="003F0E9A"/>
    <w:rsid w:val="003F0EF9"/>
    <w:rsid w:val="003F0F36"/>
    <w:rsid w:val="003F0F83"/>
    <w:rsid w:val="003F100F"/>
    <w:rsid w:val="003F1060"/>
    <w:rsid w:val="003F10AD"/>
    <w:rsid w:val="003F116D"/>
    <w:rsid w:val="003F136E"/>
    <w:rsid w:val="003F1A8E"/>
    <w:rsid w:val="003F1B76"/>
    <w:rsid w:val="003F1E62"/>
    <w:rsid w:val="003F275D"/>
    <w:rsid w:val="003F2C96"/>
    <w:rsid w:val="003F2EDD"/>
    <w:rsid w:val="003F30F3"/>
    <w:rsid w:val="003F3517"/>
    <w:rsid w:val="003F35C4"/>
    <w:rsid w:val="003F35EE"/>
    <w:rsid w:val="003F361D"/>
    <w:rsid w:val="003F4119"/>
    <w:rsid w:val="003F4302"/>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ACD"/>
    <w:rsid w:val="003F7C38"/>
    <w:rsid w:val="003F7C9C"/>
    <w:rsid w:val="00400439"/>
    <w:rsid w:val="004005E4"/>
    <w:rsid w:val="00400B67"/>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623"/>
    <w:rsid w:val="004028AF"/>
    <w:rsid w:val="00402AD8"/>
    <w:rsid w:val="00402B9E"/>
    <w:rsid w:val="00402FBD"/>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41F"/>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A0D"/>
    <w:rsid w:val="00417B72"/>
    <w:rsid w:val="00417C51"/>
    <w:rsid w:val="00420233"/>
    <w:rsid w:val="0042048A"/>
    <w:rsid w:val="0042069F"/>
    <w:rsid w:val="00420940"/>
    <w:rsid w:val="00420D74"/>
    <w:rsid w:val="0042114B"/>
    <w:rsid w:val="0042148D"/>
    <w:rsid w:val="004215DE"/>
    <w:rsid w:val="00421690"/>
    <w:rsid w:val="00421BD6"/>
    <w:rsid w:val="00421CC3"/>
    <w:rsid w:val="00421D76"/>
    <w:rsid w:val="00421ECC"/>
    <w:rsid w:val="004224E6"/>
    <w:rsid w:val="0042284D"/>
    <w:rsid w:val="00422B6A"/>
    <w:rsid w:val="00422BDD"/>
    <w:rsid w:val="00423066"/>
    <w:rsid w:val="004230E7"/>
    <w:rsid w:val="004233CC"/>
    <w:rsid w:val="00423723"/>
    <w:rsid w:val="0042399D"/>
    <w:rsid w:val="00423A58"/>
    <w:rsid w:val="00423CAB"/>
    <w:rsid w:val="00424139"/>
    <w:rsid w:val="004241AD"/>
    <w:rsid w:val="004242AD"/>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7C9"/>
    <w:rsid w:val="004278AB"/>
    <w:rsid w:val="00427C65"/>
    <w:rsid w:val="00430276"/>
    <w:rsid w:val="00430503"/>
    <w:rsid w:val="004305F2"/>
    <w:rsid w:val="00430973"/>
    <w:rsid w:val="00430A2F"/>
    <w:rsid w:val="00430B05"/>
    <w:rsid w:val="00430B7C"/>
    <w:rsid w:val="00430FCD"/>
    <w:rsid w:val="0043135D"/>
    <w:rsid w:val="00431426"/>
    <w:rsid w:val="00431464"/>
    <w:rsid w:val="00431730"/>
    <w:rsid w:val="0043182A"/>
    <w:rsid w:val="00431934"/>
    <w:rsid w:val="00431C3B"/>
    <w:rsid w:val="00431E87"/>
    <w:rsid w:val="00431FDF"/>
    <w:rsid w:val="00432267"/>
    <w:rsid w:val="004322E5"/>
    <w:rsid w:val="004323A1"/>
    <w:rsid w:val="004326D6"/>
    <w:rsid w:val="004328B4"/>
    <w:rsid w:val="00432C6B"/>
    <w:rsid w:val="00432DA0"/>
    <w:rsid w:val="00432E34"/>
    <w:rsid w:val="00433072"/>
    <w:rsid w:val="0043336B"/>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A8"/>
    <w:rsid w:val="00437BE6"/>
    <w:rsid w:val="00437D02"/>
    <w:rsid w:val="00437DAE"/>
    <w:rsid w:val="00440046"/>
    <w:rsid w:val="0044021B"/>
    <w:rsid w:val="004403B7"/>
    <w:rsid w:val="00440415"/>
    <w:rsid w:val="00440452"/>
    <w:rsid w:val="00440809"/>
    <w:rsid w:val="004409DA"/>
    <w:rsid w:val="00440A90"/>
    <w:rsid w:val="00440BE3"/>
    <w:rsid w:val="00440D9E"/>
    <w:rsid w:val="00440E56"/>
    <w:rsid w:val="00440F15"/>
    <w:rsid w:val="0044128F"/>
    <w:rsid w:val="004414A9"/>
    <w:rsid w:val="004414FB"/>
    <w:rsid w:val="00441704"/>
    <w:rsid w:val="00441959"/>
    <w:rsid w:val="00441AAB"/>
    <w:rsid w:val="00441AC2"/>
    <w:rsid w:val="00441B66"/>
    <w:rsid w:val="00441CFE"/>
    <w:rsid w:val="00442351"/>
    <w:rsid w:val="00442535"/>
    <w:rsid w:val="0044292B"/>
    <w:rsid w:val="0044309E"/>
    <w:rsid w:val="004431C9"/>
    <w:rsid w:val="00443583"/>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66"/>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7CF"/>
    <w:rsid w:val="00454CCF"/>
    <w:rsid w:val="00454D5E"/>
    <w:rsid w:val="00454E9B"/>
    <w:rsid w:val="00455019"/>
    <w:rsid w:val="00455139"/>
    <w:rsid w:val="004551E0"/>
    <w:rsid w:val="00455203"/>
    <w:rsid w:val="0045520C"/>
    <w:rsid w:val="00455252"/>
    <w:rsid w:val="004555E9"/>
    <w:rsid w:val="0045563D"/>
    <w:rsid w:val="004557B4"/>
    <w:rsid w:val="00455AE6"/>
    <w:rsid w:val="00455B07"/>
    <w:rsid w:val="00455B9E"/>
    <w:rsid w:val="00455C59"/>
    <w:rsid w:val="00455CB0"/>
    <w:rsid w:val="00456146"/>
    <w:rsid w:val="00456191"/>
    <w:rsid w:val="00456360"/>
    <w:rsid w:val="0045690C"/>
    <w:rsid w:val="00456BB3"/>
    <w:rsid w:val="00456F80"/>
    <w:rsid w:val="00457477"/>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7C1"/>
    <w:rsid w:val="00462BBF"/>
    <w:rsid w:val="00462D12"/>
    <w:rsid w:val="00462D20"/>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0B3"/>
    <w:rsid w:val="004703FF"/>
    <w:rsid w:val="00470469"/>
    <w:rsid w:val="00470855"/>
    <w:rsid w:val="00470CC2"/>
    <w:rsid w:val="00470CD6"/>
    <w:rsid w:val="0047104A"/>
    <w:rsid w:val="00471356"/>
    <w:rsid w:val="004714F8"/>
    <w:rsid w:val="00471504"/>
    <w:rsid w:val="00471531"/>
    <w:rsid w:val="00471913"/>
    <w:rsid w:val="0047194E"/>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24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91B"/>
    <w:rsid w:val="00486C55"/>
    <w:rsid w:val="00486F4E"/>
    <w:rsid w:val="00486F84"/>
    <w:rsid w:val="0048739B"/>
    <w:rsid w:val="004879D0"/>
    <w:rsid w:val="00487BB0"/>
    <w:rsid w:val="00487D92"/>
    <w:rsid w:val="00487F79"/>
    <w:rsid w:val="0049008A"/>
    <w:rsid w:val="0049028C"/>
    <w:rsid w:val="00490315"/>
    <w:rsid w:val="004907AF"/>
    <w:rsid w:val="00490817"/>
    <w:rsid w:val="00490E17"/>
    <w:rsid w:val="004918B1"/>
    <w:rsid w:val="00491BB9"/>
    <w:rsid w:val="00491C99"/>
    <w:rsid w:val="00491E4C"/>
    <w:rsid w:val="00491E7A"/>
    <w:rsid w:val="00491FEF"/>
    <w:rsid w:val="0049258A"/>
    <w:rsid w:val="004925A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37C"/>
    <w:rsid w:val="0049677F"/>
    <w:rsid w:val="0049678E"/>
    <w:rsid w:val="004967B3"/>
    <w:rsid w:val="004967D1"/>
    <w:rsid w:val="0049763E"/>
    <w:rsid w:val="00497812"/>
    <w:rsid w:val="00497859"/>
    <w:rsid w:val="004978A6"/>
    <w:rsid w:val="004978DD"/>
    <w:rsid w:val="00497A61"/>
    <w:rsid w:val="00497FAF"/>
    <w:rsid w:val="004A042B"/>
    <w:rsid w:val="004A0430"/>
    <w:rsid w:val="004A0497"/>
    <w:rsid w:val="004A0865"/>
    <w:rsid w:val="004A0BC8"/>
    <w:rsid w:val="004A0D6A"/>
    <w:rsid w:val="004A0E89"/>
    <w:rsid w:val="004A0F5C"/>
    <w:rsid w:val="004A1417"/>
    <w:rsid w:val="004A14ED"/>
    <w:rsid w:val="004A166A"/>
    <w:rsid w:val="004A1A94"/>
    <w:rsid w:val="004A1B21"/>
    <w:rsid w:val="004A1B3D"/>
    <w:rsid w:val="004A1C02"/>
    <w:rsid w:val="004A1F07"/>
    <w:rsid w:val="004A1F2F"/>
    <w:rsid w:val="004A2070"/>
    <w:rsid w:val="004A262D"/>
    <w:rsid w:val="004A2639"/>
    <w:rsid w:val="004A2796"/>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B79"/>
    <w:rsid w:val="004A4ECE"/>
    <w:rsid w:val="004A4F2B"/>
    <w:rsid w:val="004A5032"/>
    <w:rsid w:val="004A50BF"/>
    <w:rsid w:val="004A5242"/>
    <w:rsid w:val="004A5792"/>
    <w:rsid w:val="004A591F"/>
    <w:rsid w:val="004A6142"/>
    <w:rsid w:val="004A64CA"/>
    <w:rsid w:val="004A651E"/>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520"/>
    <w:rsid w:val="004B2803"/>
    <w:rsid w:val="004B318F"/>
    <w:rsid w:val="004B3313"/>
    <w:rsid w:val="004B3388"/>
    <w:rsid w:val="004B34B8"/>
    <w:rsid w:val="004B35C7"/>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049"/>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2F8"/>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36C"/>
    <w:rsid w:val="004D2514"/>
    <w:rsid w:val="004D278F"/>
    <w:rsid w:val="004D297D"/>
    <w:rsid w:val="004D2D27"/>
    <w:rsid w:val="004D2D9C"/>
    <w:rsid w:val="004D2FE7"/>
    <w:rsid w:val="004D3476"/>
    <w:rsid w:val="004D3719"/>
    <w:rsid w:val="004D385F"/>
    <w:rsid w:val="004D3B39"/>
    <w:rsid w:val="004D3C70"/>
    <w:rsid w:val="004D413C"/>
    <w:rsid w:val="004D415A"/>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2F3"/>
    <w:rsid w:val="004D6783"/>
    <w:rsid w:val="004D6906"/>
    <w:rsid w:val="004D717A"/>
    <w:rsid w:val="004D73E9"/>
    <w:rsid w:val="004D75BD"/>
    <w:rsid w:val="004D76C3"/>
    <w:rsid w:val="004D76E2"/>
    <w:rsid w:val="004D795F"/>
    <w:rsid w:val="004D7CC8"/>
    <w:rsid w:val="004D7DDE"/>
    <w:rsid w:val="004D7DF8"/>
    <w:rsid w:val="004E00E9"/>
    <w:rsid w:val="004E01AF"/>
    <w:rsid w:val="004E0878"/>
    <w:rsid w:val="004E0892"/>
    <w:rsid w:val="004E0ABE"/>
    <w:rsid w:val="004E0AFC"/>
    <w:rsid w:val="004E0B3A"/>
    <w:rsid w:val="004E0D58"/>
    <w:rsid w:val="004E1411"/>
    <w:rsid w:val="004E1741"/>
    <w:rsid w:val="004E1879"/>
    <w:rsid w:val="004E1B1E"/>
    <w:rsid w:val="004E1C8F"/>
    <w:rsid w:val="004E1CBA"/>
    <w:rsid w:val="004E1D15"/>
    <w:rsid w:val="004E21EB"/>
    <w:rsid w:val="004E2256"/>
    <w:rsid w:val="004E26B6"/>
    <w:rsid w:val="004E2745"/>
    <w:rsid w:val="004E27D3"/>
    <w:rsid w:val="004E2B23"/>
    <w:rsid w:val="004E30D8"/>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61"/>
    <w:rsid w:val="004E60E9"/>
    <w:rsid w:val="004E6237"/>
    <w:rsid w:val="004E62B2"/>
    <w:rsid w:val="004E639B"/>
    <w:rsid w:val="004E666B"/>
    <w:rsid w:val="004E68AE"/>
    <w:rsid w:val="004E6C88"/>
    <w:rsid w:val="004E6D61"/>
    <w:rsid w:val="004E721C"/>
    <w:rsid w:val="004E7273"/>
    <w:rsid w:val="004E7391"/>
    <w:rsid w:val="004E757D"/>
    <w:rsid w:val="004E7804"/>
    <w:rsid w:val="004E7A83"/>
    <w:rsid w:val="004E7D0E"/>
    <w:rsid w:val="004E7DF7"/>
    <w:rsid w:val="004E7FFC"/>
    <w:rsid w:val="004F006B"/>
    <w:rsid w:val="004F0199"/>
    <w:rsid w:val="004F0275"/>
    <w:rsid w:val="004F07E8"/>
    <w:rsid w:val="004F0BD8"/>
    <w:rsid w:val="004F0DDD"/>
    <w:rsid w:val="004F108B"/>
    <w:rsid w:val="004F11A2"/>
    <w:rsid w:val="004F12B4"/>
    <w:rsid w:val="004F1D25"/>
    <w:rsid w:val="004F1E0B"/>
    <w:rsid w:val="004F1F03"/>
    <w:rsid w:val="004F1FF8"/>
    <w:rsid w:val="004F20A1"/>
    <w:rsid w:val="004F277A"/>
    <w:rsid w:val="004F2AEE"/>
    <w:rsid w:val="004F2B45"/>
    <w:rsid w:val="004F32CF"/>
    <w:rsid w:val="004F34BB"/>
    <w:rsid w:val="004F360E"/>
    <w:rsid w:val="004F3634"/>
    <w:rsid w:val="004F3899"/>
    <w:rsid w:val="004F38A6"/>
    <w:rsid w:val="004F39D4"/>
    <w:rsid w:val="004F3DCF"/>
    <w:rsid w:val="004F3F13"/>
    <w:rsid w:val="004F3F75"/>
    <w:rsid w:val="004F400D"/>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A00"/>
    <w:rsid w:val="00500C63"/>
    <w:rsid w:val="00500C86"/>
    <w:rsid w:val="005010F7"/>
    <w:rsid w:val="00501107"/>
    <w:rsid w:val="005011FD"/>
    <w:rsid w:val="00501683"/>
    <w:rsid w:val="00501830"/>
    <w:rsid w:val="00501907"/>
    <w:rsid w:val="00501975"/>
    <w:rsid w:val="00501FA4"/>
    <w:rsid w:val="0050235D"/>
    <w:rsid w:val="0050263D"/>
    <w:rsid w:val="00502811"/>
    <w:rsid w:val="005028C6"/>
    <w:rsid w:val="005028FA"/>
    <w:rsid w:val="0050298E"/>
    <w:rsid w:val="005029FF"/>
    <w:rsid w:val="00502AC7"/>
    <w:rsid w:val="00502BE7"/>
    <w:rsid w:val="00502D40"/>
    <w:rsid w:val="00502F42"/>
    <w:rsid w:val="00503008"/>
    <w:rsid w:val="005032C4"/>
    <w:rsid w:val="00503BB2"/>
    <w:rsid w:val="00503BE3"/>
    <w:rsid w:val="00503C63"/>
    <w:rsid w:val="00503F3D"/>
    <w:rsid w:val="0050400C"/>
    <w:rsid w:val="00504201"/>
    <w:rsid w:val="0050425B"/>
    <w:rsid w:val="005044CD"/>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7CA"/>
    <w:rsid w:val="00511986"/>
    <w:rsid w:val="00511A7F"/>
    <w:rsid w:val="0051219D"/>
    <w:rsid w:val="005121A0"/>
    <w:rsid w:val="00512328"/>
    <w:rsid w:val="00512503"/>
    <w:rsid w:val="0051268E"/>
    <w:rsid w:val="00512889"/>
    <w:rsid w:val="00512B61"/>
    <w:rsid w:val="00513375"/>
    <w:rsid w:val="0051375C"/>
    <w:rsid w:val="005137B7"/>
    <w:rsid w:val="005138F5"/>
    <w:rsid w:val="00513C15"/>
    <w:rsid w:val="00513D4F"/>
    <w:rsid w:val="00513EAF"/>
    <w:rsid w:val="005142EA"/>
    <w:rsid w:val="0051442E"/>
    <w:rsid w:val="005144C0"/>
    <w:rsid w:val="00514528"/>
    <w:rsid w:val="005149DD"/>
    <w:rsid w:val="00514A76"/>
    <w:rsid w:val="00514B05"/>
    <w:rsid w:val="00514CD0"/>
    <w:rsid w:val="00514DC0"/>
    <w:rsid w:val="005151B6"/>
    <w:rsid w:val="0051549E"/>
    <w:rsid w:val="0051562B"/>
    <w:rsid w:val="00515672"/>
    <w:rsid w:val="00515B5E"/>
    <w:rsid w:val="005163A1"/>
    <w:rsid w:val="005165C0"/>
    <w:rsid w:val="0051666D"/>
    <w:rsid w:val="00516915"/>
    <w:rsid w:val="005169FC"/>
    <w:rsid w:val="00516B99"/>
    <w:rsid w:val="00516BB7"/>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CBC"/>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842"/>
    <w:rsid w:val="00527AAB"/>
    <w:rsid w:val="00527C4D"/>
    <w:rsid w:val="00527C68"/>
    <w:rsid w:val="00527EC5"/>
    <w:rsid w:val="00527F34"/>
    <w:rsid w:val="005304B1"/>
    <w:rsid w:val="005307AD"/>
    <w:rsid w:val="005309E5"/>
    <w:rsid w:val="00530D93"/>
    <w:rsid w:val="00530E4A"/>
    <w:rsid w:val="00531259"/>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F4A"/>
    <w:rsid w:val="005336FC"/>
    <w:rsid w:val="00533B75"/>
    <w:rsid w:val="00533C00"/>
    <w:rsid w:val="005343B5"/>
    <w:rsid w:val="00534793"/>
    <w:rsid w:val="00534A78"/>
    <w:rsid w:val="00534C10"/>
    <w:rsid w:val="00534CC7"/>
    <w:rsid w:val="00534E83"/>
    <w:rsid w:val="00534EF5"/>
    <w:rsid w:val="00535177"/>
    <w:rsid w:val="005352E7"/>
    <w:rsid w:val="00535453"/>
    <w:rsid w:val="005358A1"/>
    <w:rsid w:val="005358F0"/>
    <w:rsid w:val="00535945"/>
    <w:rsid w:val="00535A2E"/>
    <w:rsid w:val="00535EC1"/>
    <w:rsid w:val="00536423"/>
    <w:rsid w:val="0053657A"/>
    <w:rsid w:val="00536637"/>
    <w:rsid w:val="00536C6C"/>
    <w:rsid w:val="00536D91"/>
    <w:rsid w:val="005370AB"/>
    <w:rsid w:val="005374F8"/>
    <w:rsid w:val="00537571"/>
    <w:rsid w:val="005375E2"/>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118C"/>
    <w:rsid w:val="005415B8"/>
    <w:rsid w:val="005416E7"/>
    <w:rsid w:val="0054180B"/>
    <w:rsid w:val="00541832"/>
    <w:rsid w:val="00541EAC"/>
    <w:rsid w:val="00541F85"/>
    <w:rsid w:val="00541F86"/>
    <w:rsid w:val="00541FE4"/>
    <w:rsid w:val="00542401"/>
    <w:rsid w:val="00542476"/>
    <w:rsid w:val="00542B18"/>
    <w:rsid w:val="00542BF9"/>
    <w:rsid w:val="00542DA8"/>
    <w:rsid w:val="005435F5"/>
    <w:rsid w:val="00543779"/>
    <w:rsid w:val="00543841"/>
    <w:rsid w:val="00543CD3"/>
    <w:rsid w:val="00543F85"/>
    <w:rsid w:val="00544133"/>
    <w:rsid w:val="005442D4"/>
    <w:rsid w:val="005443E7"/>
    <w:rsid w:val="00544913"/>
    <w:rsid w:val="00544953"/>
    <w:rsid w:val="00544CBB"/>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1F"/>
    <w:rsid w:val="00546D32"/>
    <w:rsid w:val="00546D56"/>
    <w:rsid w:val="00546DD4"/>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B2C"/>
    <w:rsid w:val="00553CFB"/>
    <w:rsid w:val="00553DC9"/>
    <w:rsid w:val="00554023"/>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30"/>
    <w:rsid w:val="00555F95"/>
    <w:rsid w:val="005561AD"/>
    <w:rsid w:val="005562CA"/>
    <w:rsid w:val="005564CE"/>
    <w:rsid w:val="00556634"/>
    <w:rsid w:val="00556647"/>
    <w:rsid w:val="00556688"/>
    <w:rsid w:val="00556907"/>
    <w:rsid w:val="0055741D"/>
    <w:rsid w:val="005579D8"/>
    <w:rsid w:val="00557A05"/>
    <w:rsid w:val="00557A27"/>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29D"/>
    <w:rsid w:val="005635AF"/>
    <w:rsid w:val="00563939"/>
    <w:rsid w:val="00563D3D"/>
    <w:rsid w:val="00563ECE"/>
    <w:rsid w:val="005643B0"/>
    <w:rsid w:val="00564659"/>
    <w:rsid w:val="0056495B"/>
    <w:rsid w:val="00564A16"/>
    <w:rsid w:val="00564EC6"/>
    <w:rsid w:val="005650E7"/>
    <w:rsid w:val="00565299"/>
    <w:rsid w:val="005658E2"/>
    <w:rsid w:val="00565E87"/>
    <w:rsid w:val="00565EC4"/>
    <w:rsid w:val="005660C7"/>
    <w:rsid w:val="005665C1"/>
    <w:rsid w:val="00566707"/>
    <w:rsid w:val="00566DFC"/>
    <w:rsid w:val="005670DE"/>
    <w:rsid w:val="00567475"/>
    <w:rsid w:val="0056758C"/>
    <w:rsid w:val="00567781"/>
    <w:rsid w:val="005678EA"/>
    <w:rsid w:val="00567D88"/>
    <w:rsid w:val="00567E4F"/>
    <w:rsid w:val="0057007C"/>
    <w:rsid w:val="005701D5"/>
    <w:rsid w:val="0057027A"/>
    <w:rsid w:val="00570584"/>
    <w:rsid w:val="00570714"/>
    <w:rsid w:val="005709DD"/>
    <w:rsid w:val="00570BBD"/>
    <w:rsid w:val="00570D3B"/>
    <w:rsid w:val="00570EBC"/>
    <w:rsid w:val="00571152"/>
    <w:rsid w:val="00571229"/>
    <w:rsid w:val="005715B3"/>
    <w:rsid w:val="0057163E"/>
    <w:rsid w:val="005716C6"/>
    <w:rsid w:val="005717F7"/>
    <w:rsid w:val="00571810"/>
    <w:rsid w:val="00571E1C"/>
    <w:rsid w:val="00571F0A"/>
    <w:rsid w:val="00571F10"/>
    <w:rsid w:val="00572352"/>
    <w:rsid w:val="00572389"/>
    <w:rsid w:val="00572470"/>
    <w:rsid w:val="005728E3"/>
    <w:rsid w:val="0057294D"/>
    <w:rsid w:val="00572DB2"/>
    <w:rsid w:val="00572DB6"/>
    <w:rsid w:val="0057305A"/>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4C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8B"/>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8E"/>
    <w:rsid w:val="00586A0B"/>
    <w:rsid w:val="00586D9A"/>
    <w:rsid w:val="00587430"/>
    <w:rsid w:val="00587982"/>
    <w:rsid w:val="00587A13"/>
    <w:rsid w:val="00587A58"/>
    <w:rsid w:val="00587B43"/>
    <w:rsid w:val="00587D0D"/>
    <w:rsid w:val="00587D76"/>
    <w:rsid w:val="00587DCE"/>
    <w:rsid w:val="00590107"/>
    <w:rsid w:val="0059021E"/>
    <w:rsid w:val="005904F6"/>
    <w:rsid w:val="00590514"/>
    <w:rsid w:val="00590761"/>
    <w:rsid w:val="0059077E"/>
    <w:rsid w:val="005907E8"/>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A45"/>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8D"/>
    <w:rsid w:val="005948E3"/>
    <w:rsid w:val="00594AA3"/>
    <w:rsid w:val="00594B18"/>
    <w:rsid w:val="00594B78"/>
    <w:rsid w:val="00594B9F"/>
    <w:rsid w:val="00594E3D"/>
    <w:rsid w:val="00594E58"/>
    <w:rsid w:val="00594F52"/>
    <w:rsid w:val="00595279"/>
    <w:rsid w:val="00595574"/>
    <w:rsid w:val="00595925"/>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06C"/>
    <w:rsid w:val="005A219F"/>
    <w:rsid w:val="005A23B2"/>
    <w:rsid w:val="005A23D1"/>
    <w:rsid w:val="005A27B5"/>
    <w:rsid w:val="005A2855"/>
    <w:rsid w:val="005A28F9"/>
    <w:rsid w:val="005A2B94"/>
    <w:rsid w:val="005A2CA8"/>
    <w:rsid w:val="005A3154"/>
    <w:rsid w:val="005A3244"/>
    <w:rsid w:val="005A32FD"/>
    <w:rsid w:val="005A33C6"/>
    <w:rsid w:val="005A3494"/>
    <w:rsid w:val="005A34F4"/>
    <w:rsid w:val="005A34F6"/>
    <w:rsid w:val="005A35D3"/>
    <w:rsid w:val="005A389D"/>
    <w:rsid w:val="005A398A"/>
    <w:rsid w:val="005A3DDE"/>
    <w:rsid w:val="005A4351"/>
    <w:rsid w:val="005A4447"/>
    <w:rsid w:val="005A4628"/>
    <w:rsid w:val="005A4F0B"/>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9B3"/>
    <w:rsid w:val="005A7A47"/>
    <w:rsid w:val="005A7B5C"/>
    <w:rsid w:val="005B001E"/>
    <w:rsid w:val="005B02AC"/>
    <w:rsid w:val="005B02BE"/>
    <w:rsid w:val="005B070D"/>
    <w:rsid w:val="005B0E68"/>
    <w:rsid w:val="005B111E"/>
    <w:rsid w:val="005B13DE"/>
    <w:rsid w:val="005B156C"/>
    <w:rsid w:val="005B1BCE"/>
    <w:rsid w:val="005B1BE5"/>
    <w:rsid w:val="005B1EAF"/>
    <w:rsid w:val="005B21D4"/>
    <w:rsid w:val="005B235A"/>
    <w:rsid w:val="005B27C8"/>
    <w:rsid w:val="005B316B"/>
    <w:rsid w:val="005B3390"/>
    <w:rsid w:val="005B3397"/>
    <w:rsid w:val="005B3408"/>
    <w:rsid w:val="005B3478"/>
    <w:rsid w:val="005B385D"/>
    <w:rsid w:val="005B3A72"/>
    <w:rsid w:val="005B3E01"/>
    <w:rsid w:val="005B40A5"/>
    <w:rsid w:val="005B4274"/>
    <w:rsid w:val="005B44D0"/>
    <w:rsid w:val="005B4843"/>
    <w:rsid w:val="005B4C6C"/>
    <w:rsid w:val="005B4FEC"/>
    <w:rsid w:val="005B5069"/>
    <w:rsid w:val="005B5600"/>
    <w:rsid w:val="005B56C6"/>
    <w:rsid w:val="005B5880"/>
    <w:rsid w:val="005B5927"/>
    <w:rsid w:val="005B5951"/>
    <w:rsid w:val="005B5B54"/>
    <w:rsid w:val="005B5D42"/>
    <w:rsid w:val="005B5DAA"/>
    <w:rsid w:val="005B5E6A"/>
    <w:rsid w:val="005B6469"/>
    <w:rsid w:val="005B64BA"/>
    <w:rsid w:val="005B64CE"/>
    <w:rsid w:val="005B64F0"/>
    <w:rsid w:val="005B6525"/>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631"/>
    <w:rsid w:val="005D588E"/>
    <w:rsid w:val="005D5A25"/>
    <w:rsid w:val="005D5B29"/>
    <w:rsid w:val="005D5C9B"/>
    <w:rsid w:val="005D5EC2"/>
    <w:rsid w:val="005D5EFC"/>
    <w:rsid w:val="005D62E7"/>
    <w:rsid w:val="005D652F"/>
    <w:rsid w:val="005D65FF"/>
    <w:rsid w:val="005D681F"/>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35E1"/>
    <w:rsid w:val="005E362E"/>
    <w:rsid w:val="005E36B7"/>
    <w:rsid w:val="005E3A0F"/>
    <w:rsid w:val="005E3A86"/>
    <w:rsid w:val="005E3C80"/>
    <w:rsid w:val="005E3E95"/>
    <w:rsid w:val="005E3EC7"/>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907"/>
    <w:rsid w:val="005E6E47"/>
    <w:rsid w:val="005E728D"/>
    <w:rsid w:val="005E72F7"/>
    <w:rsid w:val="005E7302"/>
    <w:rsid w:val="005E7371"/>
    <w:rsid w:val="005E7878"/>
    <w:rsid w:val="005E7C6D"/>
    <w:rsid w:val="005E7D4A"/>
    <w:rsid w:val="005E7DA7"/>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747"/>
    <w:rsid w:val="005F2B7B"/>
    <w:rsid w:val="005F2E25"/>
    <w:rsid w:val="005F3409"/>
    <w:rsid w:val="005F346E"/>
    <w:rsid w:val="005F35EE"/>
    <w:rsid w:val="005F3606"/>
    <w:rsid w:val="005F3729"/>
    <w:rsid w:val="005F3751"/>
    <w:rsid w:val="005F4004"/>
    <w:rsid w:val="005F4628"/>
    <w:rsid w:val="005F46A0"/>
    <w:rsid w:val="005F4815"/>
    <w:rsid w:val="005F4941"/>
    <w:rsid w:val="005F4C69"/>
    <w:rsid w:val="005F4E31"/>
    <w:rsid w:val="005F4FCA"/>
    <w:rsid w:val="005F51A0"/>
    <w:rsid w:val="005F53D5"/>
    <w:rsid w:val="005F56F7"/>
    <w:rsid w:val="005F5AAD"/>
    <w:rsid w:val="005F5B21"/>
    <w:rsid w:val="005F5C04"/>
    <w:rsid w:val="005F664A"/>
    <w:rsid w:val="005F66C7"/>
    <w:rsid w:val="005F6817"/>
    <w:rsid w:val="005F6A7D"/>
    <w:rsid w:val="005F6DFB"/>
    <w:rsid w:val="005F70B0"/>
    <w:rsid w:val="005F7130"/>
    <w:rsid w:val="005F71EF"/>
    <w:rsid w:val="005F7285"/>
    <w:rsid w:val="005F7306"/>
    <w:rsid w:val="005F7339"/>
    <w:rsid w:val="005F76D1"/>
    <w:rsid w:val="005F780F"/>
    <w:rsid w:val="005F7877"/>
    <w:rsid w:val="005F7AEE"/>
    <w:rsid w:val="005F7E9D"/>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EF"/>
    <w:rsid w:val="00602DEC"/>
    <w:rsid w:val="00602E6B"/>
    <w:rsid w:val="00603318"/>
    <w:rsid w:val="00603413"/>
    <w:rsid w:val="00603470"/>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A6D"/>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76D"/>
    <w:rsid w:val="00611A3D"/>
    <w:rsid w:val="00611A7A"/>
    <w:rsid w:val="00611E2E"/>
    <w:rsid w:val="006120F3"/>
    <w:rsid w:val="00612317"/>
    <w:rsid w:val="0061248F"/>
    <w:rsid w:val="006124B3"/>
    <w:rsid w:val="006125B8"/>
    <w:rsid w:val="006126A9"/>
    <w:rsid w:val="00612721"/>
    <w:rsid w:val="00612811"/>
    <w:rsid w:val="00612970"/>
    <w:rsid w:val="00612B60"/>
    <w:rsid w:val="00612C26"/>
    <w:rsid w:val="00612D1D"/>
    <w:rsid w:val="00612E19"/>
    <w:rsid w:val="00612F14"/>
    <w:rsid w:val="006130ED"/>
    <w:rsid w:val="00613272"/>
    <w:rsid w:val="0061387A"/>
    <w:rsid w:val="00613898"/>
    <w:rsid w:val="0061395F"/>
    <w:rsid w:val="00613C69"/>
    <w:rsid w:val="006145B5"/>
    <w:rsid w:val="006145B7"/>
    <w:rsid w:val="00614AAB"/>
    <w:rsid w:val="00614BA7"/>
    <w:rsid w:val="006150F5"/>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590"/>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1E46"/>
    <w:rsid w:val="0062200F"/>
    <w:rsid w:val="006222B3"/>
    <w:rsid w:val="006223AB"/>
    <w:rsid w:val="00622619"/>
    <w:rsid w:val="006228DB"/>
    <w:rsid w:val="006229E2"/>
    <w:rsid w:val="00622AC0"/>
    <w:rsid w:val="00622D5D"/>
    <w:rsid w:val="0062312C"/>
    <w:rsid w:val="006231C6"/>
    <w:rsid w:val="00623318"/>
    <w:rsid w:val="00623887"/>
    <w:rsid w:val="00623C0C"/>
    <w:rsid w:val="0062445B"/>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ECA"/>
    <w:rsid w:val="00626F15"/>
    <w:rsid w:val="00626F64"/>
    <w:rsid w:val="006270BB"/>
    <w:rsid w:val="00627243"/>
    <w:rsid w:val="0062737C"/>
    <w:rsid w:val="006273B7"/>
    <w:rsid w:val="006273BA"/>
    <w:rsid w:val="0062773D"/>
    <w:rsid w:val="006278BA"/>
    <w:rsid w:val="006279D7"/>
    <w:rsid w:val="006279E6"/>
    <w:rsid w:val="00627A06"/>
    <w:rsid w:val="00627A8A"/>
    <w:rsid w:val="00627C21"/>
    <w:rsid w:val="00627DF0"/>
    <w:rsid w:val="00627F29"/>
    <w:rsid w:val="00627F5C"/>
    <w:rsid w:val="00630218"/>
    <w:rsid w:val="00630243"/>
    <w:rsid w:val="00630255"/>
    <w:rsid w:val="00630621"/>
    <w:rsid w:val="006308A3"/>
    <w:rsid w:val="006308AB"/>
    <w:rsid w:val="00630A02"/>
    <w:rsid w:val="00630B3E"/>
    <w:rsid w:val="006312A5"/>
    <w:rsid w:val="006314B1"/>
    <w:rsid w:val="0063165E"/>
    <w:rsid w:val="006316AD"/>
    <w:rsid w:val="0063179A"/>
    <w:rsid w:val="00631CCF"/>
    <w:rsid w:val="00631D3B"/>
    <w:rsid w:val="00631D62"/>
    <w:rsid w:val="00631D69"/>
    <w:rsid w:val="00632018"/>
    <w:rsid w:val="00632187"/>
    <w:rsid w:val="00632374"/>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5E"/>
    <w:rsid w:val="006359E7"/>
    <w:rsid w:val="00635ADD"/>
    <w:rsid w:val="00635B92"/>
    <w:rsid w:val="00635BB2"/>
    <w:rsid w:val="00635DF2"/>
    <w:rsid w:val="00635E23"/>
    <w:rsid w:val="006366BF"/>
    <w:rsid w:val="00636974"/>
    <w:rsid w:val="006369CD"/>
    <w:rsid w:val="00636A22"/>
    <w:rsid w:val="00636E27"/>
    <w:rsid w:val="006379B7"/>
    <w:rsid w:val="00637D13"/>
    <w:rsid w:val="00637DAE"/>
    <w:rsid w:val="00640140"/>
    <w:rsid w:val="006405F3"/>
    <w:rsid w:val="0064066A"/>
    <w:rsid w:val="006407E1"/>
    <w:rsid w:val="006408C7"/>
    <w:rsid w:val="0064095E"/>
    <w:rsid w:val="0064097A"/>
    <w:rsid w:val="00640A9B"/>
    <w:rsid w:val="00640D04"/>
    <w:rsid w:val="00640D30"/>
    <w:rsid w:val="006410F3"/>
    <w:rsid w:val="00641390"/>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99"/>
    <w:rsid w:val="00653959"/>
    <w:rsid w:val="00654001"/>
    <w:rsid w:val="00654021"/>
    <w:rsid w:val="006543B0"/>
    <w:rsid w:val="0065470F"/>
    <w:rsid w:val="00654717"/>
    <w:rsid w:val="0065485A"/>
    <w:rsid w:val="00654A4B"/>
    <w:rsid w:val="00654E80"/>
    <w:rsid w:val="006551F9"/>
    <w:rsid w:val="006555D9"/>
    <w:rsid w:val="0065581E"/>
    <w:rsid w:val="006559FE"/>
    <w:rsid w:val="00655F0E"/>
    <w:rsid w:val="00655FE5"/>
    <w:rsid w:val="00656125"/>
    <w:rsid w:val="006561C9"/>
    <w:rsid w:val="00656223"/>
    <w:rsid w:val="00656361"/>
    <w:rsid w:val="00656710"/>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2F7E"/>
    <w:rsid w:val="00663039"/>
    <w:rsid w:val="006635DF"/>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629E"/>
    <w:rsid w:val="00666333"/>
    <w:rsid w:val="0066664A"/>
    <w:rsid w:val="006666F1"/>
    <w:rsid w:val="006667BF"/>
    <w:rsid w:val="00666A61"/>
    <w:rsid w:val="00666B94"/>
    <w:rsid w:val="00666C07"/>
    <w:rsid w:val="00667535"/>
    <w:rsid w:val="00667767"/>
    <w:rsid w:val="00667BBC"/>
    <w:rsid w:val="00667DDB"/>
    <w:rsid w:val="00667FFE"/>
    <w:rsid w:val="00670083"/>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8AB"/>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284"/>
    <w:rsid w:val="006765CF"/>
    <w:rsid w:val="006765E8"/>
    <w:rsid w:val="006766A6"/>
    <w:rsid w:val="006767E9"/>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61B"/>
    <w:rsid w:val="00685C5E"/>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C48"/>
    <w:rsid w:val="006913BA"/>
    <w:rsid w:val="00691EBF"/>
    <w:rsid w:val="0069204F"/>
    <w:rsid w:val="0069206C"/>
    <w:rsid w:val="006922C4"/>
    <w:rsid w:val="006924F8"/>
    <w:rsid w:val="00692614"/>
    <w:rsid w:val="006927FC"/>
    <w:rsid w:val="00692C04"/>
    <w:rsid w:val="00693285"/>
    <w:rsid w:val="00693472"/>
    <w:rsid w:val="006937F4"/>
    <w:rsid w:val="00693911"/>
    <w:rsid w:val="0069391B"/>
    <w:rsid w:val="006940FF"/>
    <w:rsid w:val="00694118"/>
    <w:rsid w:val="00694338"/>
    <w:rsid w:val="00694589"/>
    <w:rsid w:val="00694612"/>
    <w:rsid w:val="00694647"/>
    <w:rsid w:val="00694826"/>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967"/>
    <w:rsid w:val="006A4CA7"/>
    <w:rsid w:val="006A4D6E"/>
    <w:rsid w:val="006A4F33"/>
    <w:rsid w:val="006A5DFC"/>
    <w:rsid w:val="006A5E20"/>
    <w:rsid w:val="006A5F73"/>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2ED"/>
    <w:rsid w:val="006B13EF"/>
    <w:rsid w:val="006B1D1D"/>
    <w:rsid w:val="006B1F71"/>
    <w:rsid w:val="006B243C"/>
    <w:rsid w:val="006B27E3"/>
    <w:rsid w:val="006B29C1"/>
    <w:rsid w:val="006B2A26"/>
    <w:rsid w:val="006B3188"/>
    <w:rsid w:val="006B3386"/>
    <w:rsid w:val="006B3871"/>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9F6"/>
    <w:rsid w:val="006C0C24"/>
    <w:rsid w:val="006C0CF6"/>
    <w:rsid w:val="006C0FE8"/>
    <w:rsid w:val="006C10CF"/>
    <w:rsid w:val="006C13C9"/>
    <w:rsid w:val="006C1CB1"/>
    <w:rsid w:val="006C1E46"/>
    <w:rsid w:val="006C1FE3"/>
    <w:rsid w:val="006C2197"/>
    <w:rsid w:val="006C230F"/>
    <w:rsid w:val="006C244F"/>
    <w:rsid w:val="006C292B"/>
    <w:rsid w:val="006C2FBA"/>
    <w:rsid w:val="006C30C0"/>
    <w:rsid w:val="006C313A"/>
    <w:rsid w:val="006C3332"/>
    <w:rsid w:val="006C358F"/>
    <w:rsid w:val="006C3716"/>
    <w:rsid w:val="006C3A25"/>
    <w:rsid w:val="006C427C"/>
    <w:rsid w:val="006C46AE"/>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1878"/>
    <w:rsid w:val="006D24ED"/>
    <w:rsid w:val="006D2893"/>
    <w:rsid w:val="006D2A5E"/>
    <w:rsid w:val="006D3130"/>
    <w:rsid w:val="006D32BE"/>
    <w:rsid w:val="006D32BF"/>
    <w:rsid w:val="006D34F1"/>
    <w:rsid w:val="006D3984"/>
    <w:rsid w:val="006D3CC8"/>
    <w:rsid w:val="006D4521"/>
    <w:rsid w:val="006D46D6"/>
    <w:rsid w:val="006D46FB"/>
    <w:rsid w:val="006D47B1"/>
    <w:rsid w:val="006D47E9"/>
    <w:rsid w:val="006D5092"/>
    <w:rsid w:val="006D5303"/>
    <w:rsid w:val="006D5387"/>
    <w:rsid w:val="006D55A3"/>
    <w:rsid w:val="006D595D"/>
    <w:rsid w:val="006D5F01"/>
    <w:rsid w:val="006D61C8"/>
    <w:rsid w:val="006D620A"/>
    <w:rsid w:val="006D6213"/>
    <w:rsid w:val="006D624D"/>
    <w:rsid w:val="006D6317"/>
    <w:rsid w:val="006D662D"/>
    <w:rsid w:val="006D66B0"/>
    <w:rsid w:val="006D6769"/>
    <w:rsid w:val="006D68B4"/>
    <w:rsid w:val="006D68C2"/>
    <w:rsid w:val="006D6BF9"/>
    <w:rsid w:val="006D6CB5"/>
    <w:rsid w:val="006D6DC2"/>
    <w:rsid w:val="006D7683"/>
    <w:rsid w:val="006D77A2"/>
    <w:rsid w:val="006D7871"/>
    <w:rsid w:val="006D796B"/>
    <w:rsid w:val="006D79C3"/>
    <w:rsid w:val="006E00BF"/>
    <w:rsid w:val="006E04E8"/>
    <w:rsid w:val="006E05DF"/>
    <w:rsid w:val="006E0927"/>
    <w:rsid w:val="006E0B44"/>
    <w:rsid w:val="006E0BC2"/>
    <w:rsid w:val="006E0D1B"/>
    <w:rsid w:val="006E1013"/>
    <w:rsid w:val="006E1A0E"/>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4FF5"/>
    <w:rsid w:val="006E512D"/>
    <w:rsid w:val="006E546E"/>
    <w:rsid w:val="006E57B4"/>
    <w:rsid w:val="006E57EC"/>
    <w:rsid w:val="006E5C49"/>
    <w:rsid w:val="006E5C72"/>
    <w:rsid w:val="006E5D28"/>
    <w:rsid w:val="006E5F16"/>
    <w:rsid w:val="006E5F88"/>
    <w:rsid w:val="006E63AB"/>
    <w:rsid w:val="006E650F"/>
    <w:rsid w:val="006E65F9"/>
    <w:rsid w:val="006E69DA"/>
    <w:rsid w:val="006E69F9"/>
    <w:rsid w:val="006E6A02"/>
    <w:rsid w:val="006E6A5A"/>
    <w:rsid w:val="006E6B40"/>
    <w:rsid w:val="006E6BC5"/>
    <w:rsid w:val="006E6FE6"/>
    <w:rsid w:val="006E706E"/>
    <w:rsid w:val="006E719B"/>
    <w:rsid w:val="006E72B4"/>
    <w:rsid w:val="006E7652"/>
    <w:rsid w:val="006E7781"/>
    <w:rsid w:val="006E79B0"/>
    <w:rsid w:val="006E7F67"/>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85"/>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D9C"/>
    <w:rsid w:val="006F5DE5"/>
    <w:rsid w:val="006F5F0D"/>
    <w:rsid w:val="006F5FFC"/>
    <w:rsid w:val="006F6243"/>
    <w:rsid w:val="006F6A16"/>
    <w:rsid w:val="006F6C45"/>
    <w:rsid w:val="006F6D19"/>
    <w:rsid w:val="006F6DA1"/>
    <w:rsid w:val="006F70BD"/>
    <w:rsid w:val="006F754F"/>
    <w:rsid w:val="006F7560"/>
    <w:rsid w:val="006F76A5"/>
    <w:rsid w:val="006F76C5"/>
    <w:rsid w:val="006F78F8"/>
    <w:rsid w:val="006F7CA4"/>
    <w:rsid w:val="006F7F0E"/>
    <w:rsid w:val="00700025"/>
    <w:rsid w:val="007001F8"/>
    <w:rsid w:val="0070020F"/>
    <w:rsid w:val="0070072C"/>
    <w:rsid w:val="00700895"/>
    <w:rsid w:val="00700A1F"/>
    <w:rsid w:val="00700B79"/>
    <w:rsid w:val="00700D36"/>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A9E"/>
    <w:rsid w:val="00703B10"/>
    <w:rsid w:val="00703B90"/>
    <w:rsid w:val="00703CF2"/>
    <w:rsid w:val="00703E5B"/>
    <w:rsid w:val="007043BB"/>
    <w:rsid w:val="007044AE"/>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0E5"/>
    <w:rsid w:val="00714295"/>
    <w:rsid w:val="00714884"/>
    <w:rsid w:val="00714A7C"/>
    <w:rsid w:val="00714BD8"/>
    <w:rsid w:val="00715103"/>
    <w:rsid w:val="00715238"/>
    <w:rsid w:val="00715340"/>
    <w:rsid w:val="0071576A"/>
    <w:rsid w:val="0071586A"/>
    <w:rsid w:val="00715955"/>
    <w:rsid w:val="00715A20"/>
    <w:rsid w:val="00715E20"/>
    <w:rsid w:val="00715F17"/>
    <w:rsid w:val="00715FE9"/>
    <w:rsid w:val="00716061"/>
    <w:rsid w:val="007160DA"/>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08"/>
    <w:rsid w:val="0072463E"/>
    <w:rsid w:val="00724676"/>
    <w:rsid w:val="00724B7C"/>
    <w:rsid w:val="00724BF2"/>
    <w:rsid w:val="00724BF7"/>
    <w:rsid w:val="00724BFC"/>
    <w:rsid w:val="00724C53"/>
    <w:rsid w:val="00724C62"/>
    <w:rsid w:val="00724CEF"/>
    <w:rsid w:val="00724D6C"/>
    <w:rsid w:val="00724F16"/>
    <w:rsid w:val="00725262"/>
    <w:rsid w:val="0072539B"/>
    <w:rsid w:val="00725529"/>
    <w:rsid w:val="00725AFF"/>
    <w:rsid w:val="00725B03"/>
    <w:rsid w:val="00725D38"/>
    <w:rsid w:val="007260CF"/>
    <w:rsid w:val="0072611D"/>
    <w:rsid w:val="007261B0"/>
    <w:rsid w:val="00726838"/>
    <w:rsid w:val="007269B4"/>
    <w:rsid w:val="00726AE7"/>
    <w:rsid w:val="00726D2A"/>
    <w:rsid w:val="00726D94"/>
    <w:rsid w:val="00727052"/>
    <w:rsid w:val="00727387"/>
    <w:rsid w:val="0072738D"/>
    <w:rsid w:val="007275DF"/>
    <w:rsid w:val="00727723"/>
    <w:rsid w:val="00727980"/>
    <w:rsid w:val="007279DA"/>
    <w:rsid w:val="007279FA"/>
    <w:rsid w:val="00727AD9"/>
    <w:rsid w:val="00727C44"/>
    <w:rsid w:val="00727EE6"/>
    <w:rsid w:val="007301D4"/>
    <w:rsid w:val="007303D6"/>
    <w:rsid w:val="0073062A"/>
    <w:rsid w:val="007308AA"/>
    <w:rsid w:val="00730B22"/>
    <w:rsid w:val="00730B2C"/>
    <w:rsid w:val="00730CBE"/>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DE"/>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160"/>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5EB7"/>
    <w:rsid w:val="00746CD2"/>
    <w:rsid w:val="00746D3C"/>
    <w:rsid w:val="00746D5B"/>
    <w:rsid w:val="00746F28"/>
    <w:rsid w:val="0074721A"/>
    <w:rsid w:val="00747369"/>
    <w:rsid w:val="0074747E"/>
    <w:rsid w:val="00747747"/>
    <w:rsid w:val="00747C73"/>
    <w:rsid w:val="00747CDC"/>
    <w:rsid w:val="0075084E"/>
    <w:rsid w:val="00750DA4"/>
    <w:rsid w:val="00750E63"/>
    <w:rsid w:val="00750E7C"/>
    <w:rsid w:val="00750EC9"/>
    <w:rsid w:val="007510CB"/>
    <w:rsid w:val="00751441"/>
    <w:rsid w:val="00751552"/>
    <w:rsid w:val="007515D7"/>
    <w:rsid w:val="00751670"/>
    <w:rsid w:val="00751AEB"/>
    <w:rsid w:val="00751ED0"/>
    <w:rsid w:val="00751EE0"/>
    <w:rsid w:val="007520E3"/>
    <w:rsid w:val="007523E3"/>
    <w:rsid w:val="0075257B"/>
    <w:rsid w:val="0075281F"/>
    <w:rsid w:val="00753190"/>
    <w:rsid w:val="007532A3"/>
    <w:rsid w:val="00753786"/>
    <w:rsid w:val="007538C6"/>
    <w:rsid w:val="00753A34"/>
    <w:rsid w:val="00754302"/>
    <w:rsid w:val="007543A4"/>
    <w:rsid w:val="007543C9"/>
    <w:rsid w:val="00754633"/>
    <w:rsid w:val="007547A8"/>
    <w:rsid w:val="00754851"/>
    <w:rsid w:val="0075486C"/>
    <w:rsid w:val="0075494F"/>
    <w:rsid w:val="00754B11"/>
    <w:rsid w:val="00754FE1"/>
    <w:rsid w:val="0075594B"/>
    <w:rsid w:val="00755BC9"/>
    <w:rsid w:val="00755BE9"/>
    <w:rsid w:val="00755DEC"/>
    <w:rsid w:val="00755E63"/>
    <w:rsid w:val="00755EBC"/>
    <w:rsid w:val="00755ED6"/>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2D4"/>
    <w:rsid w:val="00762368"/>
    <w:rsid w:val="007625F0"/>
    <w:rsid w:val="00762668"/>
    <w:rsid w:val="007628D2"/>
    <w:rsid w:val="00762E82"/>
    <w:rsid w:val="00763680"/>
    <w:rsid w:val="007636C4"/>
    <w:rsid w:val="00763820"/>
    <w:rsid w:val="0076385B"/>
    <w:rsid w:val="00763AF2"/>
    <w:rsid w:val="00763CD9"/>
    <w:rsid w:val="00763FEB"/>
    <w:rsid w:val="0076421F"/>
    <w:rsid w:val="007643CC"/>
    <w:rsid w:val="00764547"/>
    <w:rsid w:val="00764551"/>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301E"/>
    <w:rsid w:val="00773199"/>
    <w:rsid w:val="007732EA"/>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52B"/>
    <w:rsid w:val="00775627"/>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F5"/>
    <w:rsid w:val="00781123"/>
    <w:rsid w:val="00781140"/>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D33"/>
    <w:rsid w:val="00782F0E"/>
    <w:rsid w:val="00782F81"/>
    <w:rsid w:val="007831F1"/>
    <w:rsid w:val="007834C0"/>
    <w:rsid w:val="00783680"/>
    <w:rsid w:val="007837BB"/>
    <w:rsid w:val="0078381C"/>
    <w:rsid w:val="0078389A"/>
    <w:rsid w:val="00783AA1"/>
    <w:rsid w:val="00783B45"/>
    <w:rsid w:val="00783C26"/>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2F10"/>
    <w:rsid w:val="00793050"/>
    <w:rsid w:val="0079339C"/>
    <w:rsid w:val="00793C33"/>
    <w:rsid w:val="0079438E"/>
    <w:rsid w:val="0079442B"/>
    <w:rsid w:val="00794BD0"/>
    <w:rsid w:val="00794C8E"/>
    <w:rsid w:val="00794C98"/>
    <w:rsid w:val="00794CB2"/>
    <w:rsid w:val="00794DF9"/>
    <w:rsid w:val="00794E78"/>
    <w:rsid w:val="00795341"/>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C9C"/>
    <w:rsid w:val="007A0D9A"/>
    <w:rsid w:val="007A0DA8"/>
    <w:rsid w:val="007A0F4D"/>
    <w:rsid w:val="007A13BF"/>
    <w:rsid w:val="007A150A"/>
    <w:rsid w:val="007A1954"/>
    <w:rsid w:val="007A195A"/>
    <w:rsid w:val="007A1A2E"/>
    <w:rsid w:val="007A1ECF"/>
    <w:rsid w:val="007A1FDA"/>
    <w:rsid w:val="007A22A7"/>
    <w:rsid w:val="007A2306"/>
    <w:rsid w:val="007A2324"/>
    <w:rsid w:val="007A2424"/>
    <w:rsid w:val="007A242E"/>
    <w:rsid w:val="007A256E"/>
    <w:rsid w:val="007A258E"/>
    <w:rsid w:val="007A2779"/>
    <w:rsid w:val="007A2A57"/>
    <w:rsid w:val="007A2D6D"/>
    <w:rsid w:val="007A2E9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5B0"/>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EF"/>
    <w:rsid w:val="007B71FA"/>
    <w:rsid w:val="007B71FD"/>
    <w:rsid w:val="007B7445"/>
    <w:rsid w:val="007B7609"/>
    <w:rsid w:val="007B79B6"/>
    <w:rsid w:val="007B7B04"/>
    <w:rsid w:val="007B7B43"/>
    <w:rsid w:val="007C01BC"/>
    <w:rsid w:val="007C06DF"/>
    <w:rsid w:val="007C0B04"/>
    <w:rsid w:val="007C0BAC"/>
    <w:rsid w:val="007C0F74"/>
    <w:rsid w:val="007C106C"/>
    <w:rsid w:val="007C132B"/>
    <w:rsid w:val="007C15C5"/>
    <w:rsid w:val="007C19DC"/>
    <w:rsid w:val="007C1ADE"/>
    <w:rsid w:val="007C1B58"/>
    <w:rsid w:val="007C1C17"/>
    <w:rsid w:val="007C1EBB"/>
    <w:rsid w:val="007C254E"/>
    <w:rsid w:val="007C2615"/>
    <w:rsid w:val="007C28E0"/>
    <w:rsid w:val="007C2904"/>
    <w:rsid w:val="007C2A0F"/>
    <w:rsid w:val="007C2A46"/>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48C5"/>
    <w:rsid w:val="007C5089"/>
    <w:rsid w:val="007C5CEE"/>
    <w:rsid w:val="007C63DD"/>
    <w:rsid w:val="007C65B1"/>
    <w:rsid w:val="007C69F3"/>
    <w:rsid w:val="007C6D87"/>
    <w:rsid w:val="007C6DB9"/>
    <w:rsid w:val="007C6DFE"/>
    <w:rsid w:val="007C6F57"/>
    <w:rsid w:val="007C7033"/>
    <w:rsid w:val="007C755A"/>
    <w:rsid w:val="007C7560"/>
    <w:rsid w:val="007C757C"/>
    <w:rsid w:val="007C75FD"/>
    <w:rsid w:val="007C77A0"/>
    <w:rsid w:val="007C7980"/>
    <w:rsid w:val="007C79A0"/>
    <w:rsid w:val="007C7B0E"/>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2EF0"/>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CFD"/>
    <w:rsid w:val="007D4E4D"/>
    <w:rsid w:val="007D52B1"/>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E2A"/>
    <w:rsid w:val="007D6ED0"/>
    <w:rsid w:val="007D6F15"/>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5F7"/>
    <w:rsid w:val="007F393D"/>
    <w:rsid w:val="007F3C4C"/>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2E4"/>
    <w:rsid w:val="008054D5"/>
    <w:rsid w:val="00805668"/>
    <w:rsid w:val="00805F9F"/>
    <w:rsid w:val="00806973"/>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594"/>
    <w:rsid w:val="0081266D"/>
    <w:rsid w:val="008131DA"/>
    <w:rsid w:val="008132AC"/>
    <w:rsid w:val="00813510"/>
    <w:rsid w:val="0081370C"/>
    <w:rsid w:val="00813738"/>
    <w:rsid w:val="008138FF"/>
    <w:rsid w:val="00813961"/>
    <w:rsid w:val="00813A90"/>
    <w:rsid w:val="00813C95"/>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99D"/>
    <w:rsid w:val="00823B37"/>
    <w:rsid w:val="00823BDD"/>
    <w:rsid w:val="00823DDC"/>
    <w:rsid w:val="00823E12"/>
    <w:rsid w:val="00823FA8"/>
    <w:rsid w:val="00824160"/>
    <w:rsid w:val="00824425"/>
    <w:rsid w:val="008249B8"/>
    <w:rsid w:val="00824B5B"/>
    <w:rsid w:val="00824E37"/>
    <w:rsid w:val="00824F32"/>
    <w:rsid w:val="00824F6B"/>
    <w:rsid w:val="00825042"/>
    <w:rsid w:val="00825074"/>
    <w:rsid w:val="008251EB"/>
    <w:rsid w:val="00825491"/>
    <w:rsid w:val="00825604"/>
    <w:rsid w:val="008257AE"/>
    <w:rsid w:val="008259AF"/>
    <w:rsid w:val="00825A53"/>
    <w:rsid w:val="0082647B"/>
    <w:rsid w:val="008264D8"/>
    <w:rsid w:val="008264D9"/>
    <w:rsid w:val="0082683A"/>
    <w:rsid w:val="008269D1"/>
    <w:rsid w:val="00826AC3"/>
    <w:rsid w:val="00826C9E"/>
    <w:rsid w:val="00826CAB"/>
    <w:rsid w:val="008272A3"/>
    <w:rsid w:val="0082734E"/>
    <w:rsid w:val="008276B7"/>
    <w:rsid w:val="00827B06"/>
    <w:rsid w:val="00827CC5"/>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A3D"/>
    <w:rsid w:val="00832BA1"/>
    <w:rsid w:val="00832D73"/>
    <w:rsid w:val="00832EB2"/>
    <w:rsid w:val="0083303F"/>
    <w:rsid w:val="00833165"/>
    <w:rsid w:val="0083318E"/>
    <w:rsid w:val="00833209"/>
    <w:rsid w:val="00833366"/>
    <w:rsid w:val="00833401"/>
    <w:rsid w:val="00833570"/>
    <w:rsid w:val="008335F1"/>
    <w:rsid w:val="00833807"/>
    <w:rsid w:val="00833A5A"/>
    <w:rsid w:val="0083420D"/>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11A"/>
    <w:rsid w:val="0083722A"/>
    <w:rsid w:val="00837988"/>
    <w:rsid w:val="00837A4F"/>
    <w:rsid w:val="00837DEE"/>
    <w:rsid w:val="00840263"/>
    <w:rsid w:val="0084031D"/>
    <w:rsid w:val="0084077C"/>
    <w:rsid w:val="00840D21"/>
    <w:rsid w:val="00840D62"/>
    <w:rsid w:val="00840D64"/>
    <w:rsid w:val="0084161F"/>
    <w:rsid w:val="00841BB9"/>
    <w:rsid w:val="00841C7D"/>
    <w:rsid w:val="008420E6"/>
    <w:rsid w:val="008421A5"/>
    <w:rsid w:val="00842997"/>
    <w:rsid w:val="00842A2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EE1"/>
    <w:rsid w:val="00844F02"/>
    <w:rsid w:val="00845242"/>
    <w:rsid w:val="00845357"/>
    <w:rsid w:val="0084537B"/>
    <w:rsid w:val="008454E5"/>
    <w:rsid w:val="0084589F"/>
    <w:rsid w:val="00845AE8"/>
    <w:rsid w:val="00845BCB"/>
    <w:rsid w:val="00845E25"/>
    <w:rsid w:val="00845FB6"/>
    <w:rsid w:val="008460E7"/>
    <w:rsid w:val="00846419"/>
    <w:rsid w:val="00846ADC"/>
    <w:rsid w:val="00846F2E"/>
    <w:rsid w:val="0084717C"/>
    <w:rsid w:val="00847986"/>
    <w:rsid w:val="00847A9A"/>
    <w:rsid w:val="00847D57"/>
    <w:rsid w:val="00847E3D"/>
    <w:rsid w:val="00847FBE"/>
    <w:rsid w:val="0085007C"/>
    <w:rsid w:val="008504AE"/>
    <w:rsid w:val="008507F5"/>
    <w:rsid w:val="00850BFD"/>
    <w:rsid w:val="00850D6F"/>
    <w:rsid w:val="00851032"/>
    <w:rsid w:val="00851172"/>
    <w:rsid w:val="008518D5"/>
    <w:rsid w:val="00851B46"/>
    <w:rsid w:val="00851EC5"/>
    <w:rsid w:val="00851ED3"/>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435"/>
    <w:rsid w:val="008567B7"/>
    <w:rsid w:val="00856CD8"/>
    <w:rsid w:val="00856D67"/>
    <w:rsid w:val="00857115"/>
    <w:rsid w:val="008577A7"/>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2D4E"/>
    <w:rsid w:val="008636F1"/>
    <w:rsid w:val="00863BB4"/>
    <w:rsid w:val="00863D5A"/>
    <w:rsid w:val="00863F08"/>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64D"/>
    <w:rsid w:val="008717F1"/>
    <w:rsid w:val="00871899"/>
    <w:rsid w:val="008719E3"/>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4C41"/>
    <w:rsid w:val="008752ED"/>
    <w:rsid w:val="0087545D"/>
    <w:rsid w:val="00875571"/>
    <w:rsid w:val="008755E1"/>
    <w:rsid w:val="0087586E"/>
    <w:rsid w:val="0087598E"/>
    <w:rsid w:val="008759F8"/>
    <w:rsid w:val="00875A55"/>
    <w:rsid w:val="00875EF8"/>
    <w:rsid w:val="00876128"/>
    <w:rsid w:val="008761BF"/>
    <w:rsid w:val="0087634B"/>
    <w:rsid w:val="00876680"/>
    <w:rsid w:val="008767F0"/>
    <w:rsid w:val="00876B33"/>
    <w:rsid w:val="00876B41"/>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37"/>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B85"/>
    <w:rsid w:val="00886E2B"/>
    <w:rsid w:val="0088709A"/>
    <w:rsid w:val="008901D4"/>
    <w:rsid w:val="00890216"/>
    <w:rsid w:val="0089024E"/>
    <w:rsid w:val="00890270"/>
    <w:rsid w:val="0089028C"/>
    <w:rsid w:val="00890374"/>
    <w:rsid w:val="008904AA"/>
    <w:rsid w:val="00890723"/>
    <w:rsid w:val="00890E2D"/>
    <w:rsid w:val="00891341"/>
    <w:rsid w:val="00891358"/>
    <w:rsid w:val="008913E0"/>
    <w:rsid w:val="008917E2"/>
    <w:rsid w:val="00891863"/>
    <w:rsid w:val="00891D59"/>
    <w:rsid w:val="00891E5F"/>
    <w:rsid w:val="00892217"/>
    <w:rsid w:val="00892980"/>
    <w:rsid w:val="00892ED8"/>
    <w:rsid w:val="0089307E"/>
    <w:rsid w:val="00893422"/>
    <w:rsid w:val="0089381C"/>
    <w:rsid w:val="00893989"/>
    <w:rsid w:val="00893FB7"/>
    <w:rsid w:val="00893FFC"/>
    <w:rsid w:val="00894124"/>
    <w:rsid w:val="00894292"/>
    <w:rsid w:val="0089466A"/>
    <w:rsid w:val="008949D4"/>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15"/>
    <w:rsid w:val="008A1BE0"/>
    <w:rsid w:val="008A221B"/>
    <w:rsid w:val="008A25C5"/>
    <w:rsid w:val="008A29CE"/>
    <w:rsid w:val="008A29DA"/>
    <w:rsid w:val="008A2A43"/>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873"/>
    <w:rsid w:val="008B29C2"/>
    <w:rsid w:val="008B2B6D"/>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BAC"/>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92"/>
    <w:rsid w:val="008C0FBF"/>
    <w:rsid w:val="008C160F"/>
    <w:rsid w:val="008C19F0"/>
    <w:rsid w:val="008C1DD5"/>
    <w:rsid w:val="008C1E3B"/>
    <w:rsid w:val="008C2872"/>
    <w:rsid w:val="008C2A77"/>
    <w:rsid w:val="008C2BC7"/>
    <w:rsid w:val="008C2BF0"/>
    <w:rsid w:val="008C2DA7"/>
    <w:rsid w:val="008C2FA6"/>
    <w:rsid w:val="008C300E"/>
    <w:rsid w:val="008C331E"/>
    <w:rsid w:val="008C3455"/>
    <w:rsid w:val="008C34AE"/>
    <w:rsid w:val="008C38A1"/>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8B0"/>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42D"/>
    <w:rsid w:val="008D7625"/>
    <w:rsid w:val="008D77AB"/>
    <w:rsid w:val="008D77D9"/>
    <w:rsid w:val="008D7D4C"/>
    <w:rsid w:val="008E087F"/>
    <w:rsid w:val="008E0AAB"/>
    <w:rsid w:val="008E0CC1"/>
    <w:rsid w:val="008E0DC3"/>
    <w:rsid w:val="008E1055"/>
    <w:rsid w:val="008E12AB"/>
    <w:rsid w:val="008E145B"/>
    <w:rsid w:val="008E1590"/>
    <w:rsid w:val="008E1936"/>
    <w:rsid w:val="008E1AF3"/>
    <w:rsid w:val="008E24F3"/>
    <w:rsid w:val="008E2D86"/>
    <w:rsid w:val="008E30B9"/>
    <w:rsid w:val="008E32DF"/>
    <w:rsid w:val="008E34EF"/>
    <w:rsid w:val="008E37BB"/>
    <w:rsid w:val="008E387D"/>
    <w:rsid w:val="008E3969"/>
    <w:rsid w:val="008E39AD"/>
    <w:rsid w:val="008E3B41"/>
    <w:rsid w:val="008E3B9E"/>
    <w:rsid w:val="008E4202"/>
    <w:rsid w:val="008E422D"/>
    <w:rsid w:val="008E4461"/>
    <w:rsid w:val="008E4914"/>
    <w:rsid w:val="008E494F"/>
    <w:rsid w:val="008E4E3E"/>
    <w:rsid w:val="008E4F93"/>
    <w:rsid w:val="008E50F1"/>
    <w:rsid w:val="008E529F"/>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D4B"/>
    <w:rsid w:val="008E7E11"/>
    <w:rsid w:val="008E7F75"/>
    <w:rsid w:val="008F058D"/>
    <w:rsid w:val="008F0838"/>
    <w:rsid w:val="008F0B7F"/>
    <w:rsid w:val="008F0C92"/>
    <w:rsid w:val="008F0C9E"/>
    <w:rsid w:val="008F1018"/>
    <w:rsid w:val="008F1238"/>
    <w:rsid w:val="008F1317"/>
    <w:rsid w:val="008F15C1"/>
    <w:rsid w:val="008F1A33"/>
    <w:rsid w:val="008F1A3C"/>
    <w:rsid w:val="008F1B1F"/>
    <w:rsid w:val="008F1F32"/>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3B6D"/>
    <w:rsid w:val="008F412F"/>
    <w:rsid w:val="008F425B"/>
    <w:rsid w:val="008F426C"/>
    <w:rsid w:val="008F43AB"/>
    <w:rsid w:val="008F44B9"/>
    <w:rsid w:val="008F4545"/>
    <w:rsid w:val="008F4666"/>
    <w:rsid w:val="008F4861"/>
    <w:rsid w:val="008F4B89"/>
    <w:rsid w:val="008F4F33"/>
    <w:rsid w:val="008F4FF2"/>
    <w:rsid w:val="008F5176"/>
    <w:rsid w:val="008F5483"/>
    <w:rsid w:val="008F54B1"/>
    <w:rsid w:val="008F5666"/>
    <w:rsid w:val="008F57DD"/>
    <w:rsid w:val="008F5872"/>
    <w:rsid w:val="008F58DB"/>
    <w:rsid w:val="008F5946"/>
    <w:rsid w:val="008F5958"/>
    <w:rsid w:val="008F5EC0"/>
    <w:rsid w:val="008F5FB5"/>
    <w:rsid w:val="008F6035"/>
    <w:rsid w:val="008F64F5"/>
    <w:rsid w:val="008F661C"/>
    <w:rsid w:val="008F663A"/>
    <w:rsid w:val="008F6986"/>
    <w:rsid w:val="008F69DB"/>
    <w:rsid w:val="008F6C88"/>
    <w:rsid w:val="008F6DF7"/>
    <w:rsid w:val="008F7035"/>
    <w:rsid w:val="008F7271"/>
    <w:rsid w:val="008F7298"/>
    <w:rsid w:val="008F72E5"/>
    <w:rsid w:val="008F7333"/>
    <w:rsid w:val="008F740C"/>
    <w:rsid w:val="008F7825"/>
    <w:rsid w:val="008F795C"/>
    <w:rsid w:val="008F7BB3"/>
    <w:rsid w:val="008F7D07"/>
    <w:rsid w:val="0090005C"/>
    <w:rsid w:val="009003F8"/>
    <w:rsid w:val="009004A0"/>
    <w:rsid w:val="009006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AEE"/>
    <w:rsid w:val="00901AEF"/>
    <w:rsid w:val="00901DD8"/>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3B1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EBF"/>
    <w:rsid w:val="00905F24"/>
    <w:rsid w:val="0090624B"/>
    <w:rsid w:val="0090662F"/>
    <w:rsid w:val="009066D1"/>
    <w:rsid w:val="00906CA0"/>
    <w:rsid w:val="00906DC2"/>
    <w:rsid w:val="00906DF1"/>
    <w:rsid w:val="00906E0E"/>
    <w:rsid w:val="00906F8F"/>
    <w:rsid w:val="009070A6"/>
    <w:rsid w:val="00907744"/>
    <w:rsid w:val="00907867"/>
    <w:rsid w:val="00907A14"/>
    <w:rsid w:val="00907A50"/>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1D01"/>
    <w:rsid w:val="009124B3"/>
    <w:rsid w:val="0091256E"/>
    <w:rsid w:val="00912886"/>
    <w:rsid w:val="00912C0E"/>
    <w:rsid w:val="00912CCF"/>
    <w:rsid w:val="00912F26"/>
    <w:rsid w:val="00913725"/>
    <w:rsid w:val="00913891"/>
    <w:rsid w:val="009138D1"/>
    <w:rsid w:val="00913DFA"/>
    <w:rsid w:val="00913F61"/>
    <w:rsid w:val="009145E2"/>
    <w:rsid w:val="009148F6"/>
    <w:rsid w:val="00914AC8"/>
    <w:rsid w:val="00914BA6"/>
    <w:rsid w:val="00914DB0"/>
    <w:rsid w:val="00914E98"/>
    <w:rsid w:val="00914EDB"/>
    <w:rsid w:val="009155E9"/>
    <w:rsid w:val="0091571E"/>
    <w:rsid w:val="00915C5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92D"/>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495"/>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699"/>
    <w:rsid w:val="0093272E"/>
    <w:rsid w:val="00932901"/>
    <w:rsid w:val="0093297F"/>
    <w:rsid w:val="00932A61"/>
    <w:rsid w:val="00932E10"/>
    <w:rsid w:val="00932EC6"/>
    <w:rsid w:val="00933369"/>
    <w:rsid w:val="00933530"/>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415"/>
    <w:rsid w:val="00943481"/>
    <w:rsid w:val="00943E47"/>
    <w:rsid w:val="00944201"/>
    <w:rsid w:val="009443F7"/>
    <w:rsid w:val="009444AB"/>
    <w:rsid w:val="0094452E"/>
    <w:rsid w:val="00944541"/>
    <w:rsid w:val="00944853"/>
    <w:rsid w:val="009448B8"/>
    <w:rsid w:val="00944EAC"/>
    <w:rsid w:val="0094522F"/>
    <w:rsid w:val="00945413"/>
    <w:rsid w:val="0094551F"/>
    <w:rsid w:val="009456B1"/>
    <w:rsid w:val="009456E2"/>
    <w:rsid w:val="0094597F"/>
    <w:rsid w:val="0094598B"/>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542"/>
    <w:rsid w:val="00951881"/>
    <w:rsid w:val="00951B2D"/>
    <w:rsid w:val="00951F6D"/>
    <w:rsid w:val="009521CD"/>
    <w:rsid w:val="009524C6"/>
    <w:rsid w:val="00952583"/>
    <w:rsid w:val="009529C2"/>
    <w:rsid w:val="00952C12"/>
    <w:rsid w:val="00952D7A"/>
    <w:rsid w:val="009531CA"/>
    <w:rsid w:val="009531DC"/>
    <w:rsid w:val="00953291"/>
    <w:rsid w:val="009534D3"/>
    <w:rsid w:val="00953514"/>
    <w:rsid w:val="009536BD"/>
    <w:rsid w:val="009537CC"/>
    <w:rsid w:val="00953D77"/>
    <w:rsid w:val="00953DD7"/>
    <w:rsid w:val="00953DE3"/>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919"/>
    <w:rsid w:val="00956ED4"/>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5D1"/>
    <w:rsid w:val="009637E3"/>
    <w:rsid w:val="00963828"/>
    <w:rsid w:val="009639A8"/>
    <w:rsid w:val="00963D51"/>
    <w:rsid w:val="00964309"/>
    <w:rsid w:val="00964794"/>
    <w:rsid w:val="009647A3"/>
    <w:rsid w:val="00964B6D"/>
    <w:rsid w:val="00964DE8"/>
    <w:rsid w:val="00965019"/>
    <w:rsid w:val="00965082"/>
    <w:rsid w:val="0096511C"/>
    <w:rsid w:val="0096550B"/>
    <w:rsid w:val="009658F5"/>
    <w:rsid w:val="00965C21"/>
    <w:rsid w:val="00965E97"/>
    <w:rsid w:val="00965F8E"/>
    <w:rsid w:val="00965FF4"/>
    <w:rsid w:val="009660E8"/>
    <w:rsid w:val="0096630C"/>
    <w:rsid w:val="009669AB"/>
    <w:rsid w:val="00966BBE"/>
    <w:rsid w:val="00966EFD"/>
    <w:rsid w:val="0096754F"/>
    <w:rsid w:val="009679D7"/>
    <w:rsid w:val="00967A6D"/>
    <w:rsid w:val="00967D7C"/>
    <w:rsid w:val="00967E30"/>
    <w:rsid w:val="00967E7D"/>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5DE"/>
    <w:rsid w:val="00971668"/>
    <w:rsid w:val="00971703"/>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E1F"/>
    <w:rsid w:val="00972FBA"/>
    <w:rsid w:val="009732A6"/>
    <w:rsid w:val="009732F7"/>
    <w:rsid w:val="00973438"/>
    <w:rsid w:val="00973633"/>
    <w:rsid w:val="00973B92"/>
    <w:rsid w:val="00973D66"/>
    <w:rsid w:val="00974101"/>
    <w:rsid w:val="009744AC"/>
    <w:rsid w:val="0097471E"/>
    <w:rsid w:val="00974A3E"/>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63"/>
    <w:rsid w:val="00981710"/>
    <w:rsid w:val="00981725"/>
    <w:rsid w:val="00981964"/>
    <w:rsid w:val="00981AC4"/>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5FA3"/>
    <w:rsid w:val="0098617B"/>
    <w:rsid w:val="00986274"/>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1E2"/>
    <w:rsid w:val="0099434A"/>
    <w:rsid w:val="00994533"/>
    <w:rsid w:val="00994A43"/>
    <w:rsid w:val="00994A8A"/>
    <w:rsid w:val="00994B44"/>
    <w:rsid w:val="00994CDA"/>
    <w:rsid w:val="00994EA0"/>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0EC"/>
    <w:rsid w:val="00997194"/>
    <w:rsid w:val="00997418"/>
    <w:rsid w:val="0099750F"/>
    <w:rsid w:val="00997690"/>
    <w:rsid w:val="00997C79"/>
    <w:rsid w:val="009A0129"/>
    <w:rsid w:val="009A04CF"/>
    <w:rsid w:val="009A077F"/>
    <w:rsid w:val="009A07E1"/>
    <w:rsid w:val="009A0AE3"/>
    <w:rsid w:val="009A0B55"/>
    <w:rsid w:val="009A127D"/>
    <w:rsid w:val="009A1804"/>
    <w:rsid w:val="009A1A14"/>
    <w:rsid w:val="009A1AD6"/>
    <w:rsid w:val="009A1BDE"/>
    <w:rsid w:val="009A1EEF"/>
    <w:rsid w:val="009A25EE"/>
    <w:rsid w:val="009A2646"/>
    <w:rsid w:val="009A2CE2"/>
    <w:rsid w:val="009A2CFD"/>
    <w:rsid w:val="009A2D33"/>
    <w:rsid w:val="009A2DDE"/>
    <w:rsid w:val="009A2F72"/>
    <w:rsid w:val="009A2FB7"/>
    <w:rsid w:val="009A3256"/>
    <w:rsid w:val="009A350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AE2"/>
    <w:rsid w:val="009A5B4D"/>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8FB"/>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1C1"/>
    <w:rsid w:val="009B5351"/>
    <w:rsid w:val="009B56EA"/>
    <w:rsid w:val="009B57CC"/>
    <w:rsid w:val="009B5B5A"/>
    <w:rsid w:val="009B5BEE"/>
    <w:rsid w:val="009B5D53"/>
    <w:rsid w:val="009B6776"/>
    <w:rsid w:val="009B6955"/>
    <w:rsid w:val="009B696E"/>
    <w:rsid w:val="009B6BA6"/>
    <w:rsid w:val="009B6BBA"/>
    <w:rsid w:val="009B6EC7"/>
    <w:rsid w:val="009B6F80"/>
    <w:rsid w:val="009B73FD"/>
    <w:rsid w:val="009B74D1"/>
    <w:rsid w:val="009B78C5"/>
    <w:rsid w:val="009B796E"/>
    <w:rsid w:val="009C0134"/>
    <w:rsid w:val="009C03F7"/>
    <w:rsid w:val="009C0566"/>
    <w:rsid w:val="009C0919"/>
    <w:rsid w:val="009C0AB8"/>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B55"/>
    <w:rsid w:val="009C4C59"/>
    <w:rsid w:val="009C4F4C"/>
    <w:rsid w:val="009C54BE"/>
    <w:rsid w:val="009C5806"/>
    <w:rsid w:val="009C584B"/>
    <w:rsid w:val="009C592E"/>
    <w:rsid w:val="009C5A62"/>
    <w:rsid w:val="009C5A72"/>
    <w:rsid w:val="009C5BA7"/>
    <w:rsid w:val="009C6149"/>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7E7"/>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4FD"/>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AE1"/>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2A14"/>
    <w:rsid w:val="00A02D64"/>
    <w:rsid w:val="00A02E88"/>
    <w:rsid w:val="00A0306A"/>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79F"/>
    <w:rsid w:val="00A11970"/>
    <w:rsid w:val="00A119EA"/>
    <w:rsid w:val="00A11A80"/>
    <w:rsid w:val="00A11E0C"/>
    <w:rsid w:val="00A12056"/>
    <w:rsid w:val="00A12202"/>
    <w:rsid w:val="00A12349"/>
    <w:rsid w:val="00A1259F"/>
    <w:rsid w:val="00A125B9"/>
    <w:rsid w:val="00A125DE"/>
    <w:rsid w:val="00A1263C"/>
    <w:rsid w:val="00A12967"/>
    <w:rsid w:val="00A12A53"/>
    <w:rsid w:val="00A12A59"/>
    <w:rsid w:val="00A12BF7"/>
    <w:rsid w:val="00A13291"/>
    <w:rsid w:val="00A132A7"/>
    <w:rsid w:val="00A1347E"/>
    <w:rsid w:val="00A136C1"/>
    <w:rsid w:val="00A136D4"/>
    <w:rsid w:val="00A13AFA"/>
    <w:rsid w:val="00A13DBE"/>
    <w:rsid w:val="00A13E0F"/>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6FA"/>
    <w:rsid w:val="00A218B4"/>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856"/>
    <w:rsid w:val="00A34E15"/>
    <w:rsid w:val="00A35261"/>
    <w:rsid w:val="00A353DB"/>
    <w:rsid w:val="00A35531"/>
    <w:rsid w:val="00A35B4F"/>
    <w:rsid w:val="00A3612B"/>
    <w:rsid w:val="00A365E7"/>
    <w:rsid w:val="00A367DB"/>
    <w:rsid w:val="00A36957"/>
    <w:rsid w:val="00A369DB"/>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9ED"/>
    <w:rsid w:val="00A45FBD"/>
    <w:rsid w:val="00A46277"/>
    <w:rsid w:val="00A4667C"/>
    <w:rsid w:val="00A46694"/>
    <w:rsid w:val="00A46CFA"/>
    <w:rsid w:val="00A46DC3"/>
    <w:rsid w:val="00A46E41"/>
    <w:rsid w:val="00A46E74"/>
    <w:rsid w:val="00A46EEB"/>
    <w:rsid w:val="00A47545"/>
    <w:rsid w:val="00A47657"/>
    <w:rsid w:val="00A4799F"/>
    <w:rsid w:val="00A47E00"/>
    <w:rsid w:val="00A47EE0"/>
    <w:rsid w:val="00A501DF"/>
    <w:rsid w:val="00A5056A"/>
    <w:rsid w:val="00A5071E"/>
    <w:rsid w:val="00A507FF"/>
    <w:rsid w:val="00A50E4B"/>
    <w:rsid w:val="00A50F34"/>
    <w:rsid w:val="00A51349"/>
    <w:rsid w:val="00A5144E"/>
    <w:rsid w:val="00A514B5"/>
    <w:rsid w:val="00A51840"/>
    <w:rsid w:val="00A51B79"/>
    <w:rsid w:val="00A52016"/>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8A8"/>
    <w:rsid w:val="00A56ADA"/>
    <w:rsid w:val="00A56B90"/>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1279"/>
    <w:rsid w:val="00A6146D"/>
    <w:rsid w:val="00A61E58"/>
    <w:rsid w:val="00A628B4"/>
    <w:rsid w:val="00A63062"/>
    <w:rsid w:val="00A63322"/>
    <w:rsid w:val="00A63517"/>
    <w:rsid w:val="00A63563"/>
    <w:rsid w:val="00A6389E"/>
    <w:rsid w:val="00A63BBD"/>
    <w:rsid w:val="00A640C7"/>
    <w:rsid w:val="00A64373"/>
    <w:rsid w:val="00A64400"/>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2D1"/>
    <w:rsid w:val="00A71454"/>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9E"/>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88"/>
    <w:rsid w:val="00A85299"/>
    <w:rsid w:val="00A85571"/>
    <w:rsid w:val="00A85A8C"/>
    <w:rsid w:val="00A85BA9"/>
    <w:rsid w:val="00A85D21"/>
    <w:rsid w:val="00A862A5"/>
    <w:rsid w:val="00A86737"/>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0FEA"/>
    <w:rsid w:val="00A91321"/>
    <w:rsid w:val="00A9152A"/>
    <w:rsid w:val="00A92849"/>
    <w:rsid w:val="00A92C67"/>
    <w:rsid w:val="00A92C77"/>
    <w:rsid w:val="00A93313"/>
    <w:rsid w:val="00A935F3"/>
    <w:rsid w:val="00A93672"/>
    <w:rsid w:val="00A945B3"/>
    <w:rsid w:val="00A945C0"/>
    <w:rsid w:val="00A94706"/>
    <w:rsid w:val="00A94BF0"/>
    <w:rsid w:val="00A94BF4"/>
    <w:rsid w:val="00A94CF5"/>
    <w:rsid w:val="00A94D18"/>
    <w:rsid w:val="00A94E8B"/>
    <w:rsid w:val="00A95245"/>
    <w:rsid w:val="00A952E4"/>
    <w:rsid w:val="00A953E1"/>
    <w:rsid w:val="00A95631"/>
    <w:rsid w:val="00A958B5"/>
    <w:rsid w:val="00A959A4"/>
    <w:rsid w:val="00A95BDB"/>
    <w:rsid w:val="00A95C10"/>
    <w:rsid w:val="00A95DB4"/>
    <w:rsid w:val="00A96178"/>
    <w:rsid w:val="00A968B6"/>
    <w:rsid w:val="00A96980"/>
    <w:rsid w:val="00A96D2B"/>
    <w:rsid w:val="00A96E16"/>
    <w:rsid w:val="00A97041"/>
    <w:rsid w:val="00A971BE"/>
    <w:rsid w:val="00A971E5"/>
    <w:rsid w:val="00A9723D"/>
    <w:rsid w:val="00A972DC"/>
    <w:rsid w:val="00A9743B"/>
    <w:rsid w:val="00A974A6"/>
    <w:rsid w:val="00A97738"/>
    <w:rsid w:val="00A97761"/>
    <w:rsid w:val="00AA0210"/>
    <w:rsid w:val="00AA023B"/>
    <w:rsid w:val="00AA0411"/>
    <w:rsid w:val="00AA0A89"/>
    <w:rsid w:val="00AA0DDC"/>
    <w:rsid w:val="00AA165F"/>
    <w:rsid w:val="00AA1922"/>
    <w:rsid w:val="00AA1ACE"/>
    <w:rsid w:val="00AA1AE9"/>
    <w:rsid w:val="00AA1E5C"/>
    <w:rsid w:val="00AA1FB9"/>
    <w:rsid w:val="00AA2149"/>
    <w:rsid w:val="00AA24BF"/>
    <w:rsid w:val="00AA27AF"/>
    <w:rsid w:val="00AA294A"/>
    <w:rsid w:val="00AA2E73"/>
    <w:rsid w:val="00AA3184"/>
    <w:rsid w:val="00AA3495"/>
    <w:rsid w:val="00AA34EE"/>
    <w:rsid w:val="00AA3908"/>
    <w:rsid w:val="00AA3993"/>
    <w:rsid w:val="00AA3CEF"/>
    <w:rsid w:val="00AA3D59"/>
    <w:rsid w:val="00AA4505"/>
    <w:rsid w:val="00AA4727"/>
    <w:rsid w:val="00AA47F7"/>
    <w:rsid w:val="00AA49FB"/>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460"/>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42"/>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752"/>
    <w:rsid w:val="00AC1D09"/>
    <w:rsid w:val="00AC1D60"/>
    <w:rsid w:val="00AC1DFF"/>
    <w:rsid w:val="00AC1E08"/>
    <w:rsid w:val="00AC1ECF"/>
    <w:rsid w:val="00AC1F0E"/>
    <w:rsid w:val="00AC1FAC"/>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5B1"/>
    <w:rsid w:val="00AD26B9"/>
    <w:rsid w:val="00AD2CD5"/>
    <w:rsid w:val="00AD2E13"/>
    <w:rsid w:val="00AD31AA"/>
    <w:rsid w:val="00AD3272"/>
    <w:rsid w:val="00AD3446"/>
    <w:rsid w:val="00AD36BE"/>
    <w:rsid w:val="00AD3878"/>
    <w:rsid w:val="00AD3AB5"/>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4C5"/>
    <w:rsid w:val="00AD6661"/>
    <w:rsid w:val="00AD6905"/>
    <w:rsid w:val="00AD6A0C"/>
    <w:rsid w:val="00AD6E54"/>
    <w:rsid w:val="00AD6F59"/>
    <w:rsid w:val="00AD72B0"/>
    <w:rsid w:val="00AD7549"/>
    <w:rsid w:val="00AD75C9"/>
    <w:rsid w:val="00AD7699"/>
    <w:rsid w:val="00AD7977"/>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790"/>
    <w:rsid w:val="00AE4A98"/>
    <w:rsid w:val="00AE4E17"/>
    <w:rsid w:val="00AE4E72"/>
    <w:rsid w:val="00AE5182"/>
    <w:rsid w:val="00AE5871"/>
    <w:rsid w:val="00AE5E3C"/>
    <w:rsid w:val="00AE606D"/>
    <w:rsid w:val="00AE6393"/>
    <w:rsid w:val="00AE721B"/>
    <w:rsid w:val="00AE7532"/>
    <w:rsid w:val="00AE7706"/>
    <w:rsid w:val="00AE784C"/>
    <w:rsid w:val="00AE795B"/>
    <w:rsid w:val="00AE7D04"/>
    <w:rsid w:val="00AE7D11"/>
    <w:rsid w:val="00AF0009"/>
    <w:rsid w:val="00AF02FA"/>
    <w:rsid w:val="00AF0362"/>
    <w:rsid w:val="00AF03AF"/>
    <w:rsid w:val="00AF06AA"/>
    <w:rsid w:val="00AF0885"/>
    <w:rsid w:val="00AF08B2"/>
    <w:rsid w:val="00AF0A2C"/>
    <w:rsid w:val="00AF1788"/>
    <w:rsid w:val="00AF1896"/>
    <w:rsid w:val="00AF19D0"/>
    <w:rsid w:val="00AF1BAD"/>
    <w:rsid w:val="00AF1C8E"/>
    <w:rsid w:val="00AF1CFC"/>
    <w:rsid w:val="00AF2123"/>
    <w:rsid w:val="00AF24C3"/>
    <w:rsid w:val="00AF2843"/>
    <w:rsid w:val="00AF2AEE"/>
    <w:rsid w:val="00AF2BCE"/>
    <w:rsid w:val="00AF2BD7"/>
    <w:rsid w:val="00AF2D48"/>
    <w:rsid w:val="00AF2E9A"/>
    <w:rsid w:val="00AF3338"/>
    <w:rsid w:val="00AF33A5"/>
    <w:rsid w:val="00AF33F4"/>
    <w:rsid w:val="00AF39C7"/>
    <w:rsid w:val="00AF3C94"/>
    <w:rsid w:val="00AF3CE8"/>
    <w:rsid w:val="00AF3FF1"/>
    <w:rsid w:val="00AF493C"/>
    <w:rsid w:val="00AF4A12"/>
    <w:rsid w:val="00AF508F"/>
    <w:rsid w:val="00AF55C2"/>
    <w:rsid w:val="00AF566C"/>
    <w:rsid w:val="00AF589F"/>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498"/>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C0C"/>
    <w:rsid w:val="00B14D4A"/>
    <w:rsid w:val="00B14F5B"/>
    <w:rsid w:val="00B14FFD"/>
    <w:rsid w:val="00B1502E"/>
    <w:rsid w:val="00B15358"/>
    <w:rsid w:val="00B15716"/>
    <w:rsid w:val="00B1578B"/>
    <w:rsid w:val="00B1594D"/>
    <w:rsid w:val="00B159C0"/>
    <w:rsid w:val="00B15D88"/>
    <w:rsid w:val="00B15D95"/>
    <w:rsid w:val="00B15E28"/>
    <w:rsid w:val="00B15E95"/>
    <w:rsid w:val="00B15FBC"/>
    <w:rsid w:val="00B16221"/>
    <w:rsid w:val="00B16353"/>
    <w:rsid w:val="00B163C2"/>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2003A"/>
    <w:rsid w:val="00B206F5"/>
    <w:rsid w:val="00B20AF1"/>
    <w:rsid w:val="00B20BAB"/>
    <w:rsid w:val="00B2101A"/>
    <w:rsid w:val="00B21545"/>
    <w:rsid w:val="00B2186E"/>
    <w:rsid w:val="00B21F89"/>
    <w:rsid w:val="00B22031"/>
    <w:rsid w:val="00B22187"/>
    <w:rsid w:val="00B22570"/>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37F"/>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188"/>
    <w:rsid w:val="00B30389"/>
    <w:rsid w:val="00B30492"/>
    <w:rsid w:val="00B3058A"/>
    <w:rsid w:val="00B306FA"/>
    <w:rsid w:val="00B30A79"/>
    <w:rsid w:val="00B30BB9"/>
    <w:rsid w:val="00B30BF1"/>
    <w:rsid w:val="00B310AC"/>
    <w:rsid w:val="00B313A8"/>
    <w:rsid w:val="00B314DB"/>
    <w:rsid w:val="00B31554"/>
    <w:rsid w:val="00B3161A"/>
    <w:rsid w:val="00B3193E"/>
    <w:rsid w:val="00B31ADF"/>
    <w:rsid w:val="00B31D21"/>
    <w:rsid w:val="00B31FC5"/>
    <w:rsid w:val="00B3241E"/>
    <w:rsid w:val="00B327F6"/>
    <w:rsid w:val="00B32841"/>
    <w:rsid w:val="00B32AEE"/>
    <w:rsid w:val="00B32CAF"/>
    <w:rsid w:val="00B32CC1"/>
    <w:rsid w:val="00B333F6"/>
    <w:rsid w:val="00B33712"/>
    <w:rsid w:val="00B337C0"/>
    <w:rsid w:val="00B33D0D"/>
    <w:rsid w:val="00B344E3"/>
    <w:rsid w:val="00B346E7"/>
    <w:rsid w:val="00B34776"/>
    <w:rsid w:val="00B34E68"/>
    <w:rsid w:val="00B34F2D"/>
    <w:rsid w:val="00B34F5A"/>
    <w:rsid w:val="00B352C9"/>
    <w:rsid w:val="00B35301"/>
    <w:rsid w:val="00B35A18"/>
    <w:rsid w:val="00B35A6C"/>
    <w:rsid w:val="00B35ED9"/>
    <w:rsid w:val="00B35FA0"/>
    <w:rsid w:val="00B360F2"/>
    <w:rsid w:val="00B3621D"/>
    <w:rsid w:val="00B362B3"/>
    <w:rsid w:val="00B3630F"/>
    <w:rsid w:val="00B36479"/>
    <w:rsid w:val="00B366F4"/>
    <w:rsid w:val="00B368CF"/>
    <w:rsid w:val="00B36923"/>
    <w:rsid w:val="00B36BC3"/>
    <w:rsid w:val="00B36CE0"/>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01"/>
    <w:rsid w:val="00B41B3E"/>
    <w:rsid w:val="00B424B2"/>
    <w:rsid w:val="00B42543"/>
    <w:rsid w:val="00B42847"/>
    <w:rsid w:val="00B4286E"/>
    <w:rsid w:val="00B42B07"/>
    <w:rsid w:val="00B42B92"/>
    <w:rsid w:val="00B42D23"/>
    <w:rsid w:val="00B4302F"/>
    <w:rsid w:val="00B43086"/>
    <w:rsid w:val="00B432F7"/>
    <w:rsid w:val="00B433F8"/>
    <w:rsid w:val="00B4342D"/>
    <w:rsid w:val="00B43446"/>
    <w:rsid w:val="00B435B3"/>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6F79"/>
    <w:rsid w:val="00B476D3"/>
    <w:rsid w:val="00B47767"/>
    <w:rsid w:val="00B47B09"/>
    <w:rsid w:val="00B47CAA"/>
    <w:rsid w:val="00B50024"/>
    <w:rsid w:val="00B50104"/>
    <w:rsid w:val="00B501C8"/>
    <w:rsid w:val="00B50404"/>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339"/>
    <w:rsid w:val="00B6362E"/>
    <w:rsid w:val="00B639BE"/>
    <w:rsid w:val="00B63D7A"/>
    <w:rsid w:val="00B63F08"/>
    <w:rsid w:val="00B63FB1"/>
    <w:rsid w:val="00B63FDB"/>
    <w:rsid w:val="00B641D3"/>
    <w:rsid w:val="00B6423E"/>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C25"/>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9AE"/>
    <w:rsid w:val="00B71B0F"/>
    <w:rsid w:val="00B71BCA"/>
    <w:rsid w:val="00B71BEF"/>
    <w:rsid w:val="00B71C92"/>
    <w:rsid w:val="00B71F61"/>
    <w:rsid w:val="00B720CC"/>
    <w:rsid w:val="00B724B1"/>
    <w:rsid w:val="00B725A8"/>
    <w:rsid w:val="00B7260F"/>
    <w:rsid w:val="00B72683"/>
    <w:rsid w:val="00B72A1F"/>
    <w:rsid w:val="00B72BE6"/>
    <w:rsid w:val="00B72DB6"/>
    <w:rsid w:val="00B73055"/>
    <w:rsid w:val="00B73158"/>
    <w:rsid w:val="00B7328A"/>
    <w:rsid w:val="00B73A16"/>
    <w:rsid w:val="00B73B09"/>
    <w:rsid w:val="00B73DEC"/>
    <w:rsid w:val="00B73F48"/>
    <w:rsid w:val="00B74217"/>
    <w:rsid w:val="00B74316"/>
    <w:rsid w:val="00B743B2"/>
    <w:rsid w:val="00B74C93"/>
    <w:rsid w:val="00B74DD8"/>
    <w:rsid w:val="00B74F39"/>
    <w:rsid w:val="00B7507D"/>
    <w:rsid w:val="00B75397"/>
    <w:rsid w:val="00B7599E"/>
    <w:rsid w:val="00B75AC4"/>
    <w:rsid w:val="00B75CF2"/>
    <w:rsid w:val="00B75E70"/>
    <w:rsid w:val="00B75EA6"/>
    <w:rsid w:val="00B76263"/>
    <w:rsid w:val="00B76779"/>
    <w:rsid w:val="00B768CC"/>
    <w:rsid w:val="00B76CDD"/>
    <w:rsid w:val="00B76CF1"/>
    <w:rsid w:val="00B76D5D"/>
    <w:rsid w:val="00B76DE3"/>
    <w:rsid w:val="00B76E6A"/>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3FC3"/>
    <w:rsid w:val="00B8405A"/>
    <w:rsid w:val="00B846A7"/>
    <w:rsid w:val="00B847A3"/>
    <w:rsid w:val="00B8480D"/>
    <w:rsid w:val="00B84894"/>
    <w:rsid w:val="00B84AB9"/>
    <w:rsid w:val="00B84B19"/>
    <w:rsid w:val="00B84C24"/>
    <w:rsid w:val="00B84F74"/>
    <w:rsid w:val="00B8542B"/>
    <w:rsid w:val="00B8558C"/>
    <w:rsid w:val="00B859F8"/>
    <w:rsid w:val="00B85C01"/>
    <w:rsid w:val="00B85C76"/>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186D"/>
    <w:rsid w:val="00B91D6F"/>
    <w:rsid w:val="00B9236B"/>
    <w:rsid w:val="00B92869"/>
    <w:rsid w:val="00B9294C"/>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1BFF"/>
    <w:rsid w:val="00BB1E7D"/>
    <w:rsid w:val="00BB20BE"/>
    <w:rsid w:val="00BB250D"/>
    <w:rsid w:val="00BB263D"/>
    <w:rsid w:val="00BB2799"/>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53"/>
    <w:rsid w:val="00BC06BD"/>
    <w:rsid w:val="00BC0A39"/>
    <w:rsid w:val="00BC0C38"/>
    <w:rsid w:val="00BC111E"/>
    <w:rsid w:val="00BC153E"/>
    <w:rsid w:val="00BC19B3"/>
    <w:rsid w:val="00BC1A46"/>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7B7"/>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1AB"/>
    <w:rsid w:val="00BC7434"/>
    <w:rsid w:val="00BC77C9"/>
    <w:rsid w:val="00BC79F1"/>
    <w:rsid w:val="00BC7AA3"/>
    <w:rsid w:val="00BC7BBF"/>
    <w:rsid w:val="00BC7EB2"/>
    <w:rsid w:val="00BD0365"/>
    <w:rsid w:val="00BD03AF"/>
    <w:rsid w:val="00BD04BD"/>
    <w:rsid w:val="00BD0712"/>
    <w:rsid w:val="00BD0D41"/>
    <w:rsid w:val="00BD0DD3"/>
    <w:rsid w:val="00BD17CA"/>
    <w:rsid w:val="00BD190B"/>
    <w:rsid w:val="00BD1A9E"/>
    <w:rsid w:val="00BD1BBE"/>
    <w:rsid w:val="00BD1C5F"/>
    <w:rsid w:val="00BD1C90"/>
    <w:rsid w:val="00BD1D09"/>
    <w:rsid w:val="00BD1FA0"/>
    <w:rsid w:val="00BD2454"/>
    <w:rsid w:val="00BD259C"/>
    <w:rsid w:val="00BD2D54"/>
    <w:rsid w:val="00BD3058"/>
    <w:rsid w:val="00BD31DD"/>
    <w:rsid w:val="00BD3636"/>
    <w:rsid w:val="00BD3900"/>
    <w:rsid w:val="00BD3F53"/>
    <w:rsid w:val="00BD4083"/>
    <w:rsid w:val="00BD40DE"/>
    <w:rsid w:val="00BD42EB"/>
    <w:rsid w:val="00BD4940"/>
    <w:rsid w:val="00BD4CED"/>
    <w:rsid w:val="00BD5105"/>
    <w:rsid w:val="00BD512C"/>
    <w:rsid w:val="00BD539D"/>
    <w:rsid w:val="00BD580F"/>
    <w:rsid w:val="00BD5A0D"/>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435"/>
    <w:rsid w:val="00BE3A3E"/>
    <w:rsid w:val="00BE420B"/>
    <w:rsid w:val="00BE44CF"/>
    <w:rsid w:val="00BE4797"/>
    <w:rsid w:val="00BE47F7"/>
    <w:rsid w:val="00BE48AF"/>
    <w:rsid w:val="00BE4C79"/>
    <w:rsid w:val="00BE4D0E"/>
    <w:rsid w:val="00BE4E8E"/>
    <w:rsid w:val="00BE5281"/>
    <w:rsid w:val="00BE54EF"/>
    <w:rsid w:val="00BE5A4C"/>
    <w:rsid w:val="00BE5B33"/>
    <w:rsid w:val="00BE5E1C"/>
    <w:rsid w:val="00BE602B"/>
    <w:rsid w:val="00BE606F"/>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55F"/>
    <w:rsid w:val="00BF1709"/>
    <w:rsid w:val="00BF1CC8"/>
    <w:rsid w:val="00BF2153"/>
    <w:rsid w:val="00BF2236"/>
    <w:rsid w:val="00BF23B6"/>
    <w:rsid w:val="00BF23EC"/>
    <w:rsid w:val="00BF23FA"/>
    <w:rsid w:val="00BF2422"/>
    <w:rsid w:val="00BF26EF"/>
    <w:rsid w:val="00BF2808"/>
    <w:rsid w:val="00BF2D88"/>
    <w:rsid w:val="00BF3A18"/>
    <w:rsid w:val="00BF3B11"/>
    <w:rsid w:val="00BF3DAE"/>
    <w:rsid w:val="00BF3E98"/>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0B7"/>
    <w:rsid w:val="00C01161"/>
    <w:rsid w:val="00C011FB"/>
    <w:rsid w:val="00C015D2"/>
    <w:rsid w:val="00C01613"/>
    <w:rsid w:val="00C01A8F"/>
    <w:rsid w:val="00C02205"/>
    <w:rsid w:val="00C0240C"/>
    <w:rsid w:val="00C025B4"/>
    <w:rsid w:val="00C02B20"/>
    <w:rsid w:val="00C02E2E"/>
    <w:rsid w:val="00C02E78"/>
    <w:rsid w:val="00C031CE"/>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C44"/>
    <w:rsid w:val="00C07CB9"/>
    <w:rsid w:val="00C07D41"/>
    <w:rsid w:val="00C07D85"/>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305"/>
    <w:rsid w:val="00C145B2"/>
    <w:rsid w:val="00C1481A"/>
    <w:rsid w:val="00C14848"/>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82"/>
    <w:rsid w:val="00C16DC7"/>
    <w:rsid w:val="00C16F64"/>
    <w:rsid w:val="00C1701A"/>
    <w:rsid w:val="00C174EA"/>
    <w:rsid w:val="00C1750F"/>
    <w:rsid w:val="00C1765B"/>
    <w:rsid w:val="00C176A0"/>
    <w:rsid w:val="00C1772D"/>
    <w:rsid w:val="00C1776E"/>
    <w:rsid w:val="00C17A30"/>
    <w:rsid w:val="00C17B19"/>
    <w:rsid w:val="00C17F9D"/>
    <w:rsid w:val="00C200A6"/>
    <w:rsid w:val="00C2043B"/>
    <w:rsid w:val="00C20464"/>
    <w:rsid w:val="00C204DE"/>
    <w:rsid w:val="00C2063C"/>
    <w:rsid w:val="00C20927"/>
    <w:rsid w:val="00C20A10"/>
    <w:rsid w:val="00C20C49"/>
    <w:rsid w:val="00C20C92"/>
    <w:rsid w:val="00C20CA8"/>
    <w:rsid w:val="00C20DFD"/>
    <w:rsid w:val="00C2101C"/>
    <w:rsid w:val="00C213C8"/>
    <w:rsid w:val="00C216E4"/>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86B"/>
    <w:rsid w:val="00C2692C"/>
    <w:rsid w:val="00C26B76"/>
    <w:rsid w:val="00C26BA0"/>
    <w:rsid w:val="00C26DD7"/>
    <w:rsid w:val="00C26EE4"/>
    <w:rsid w:val="00C26FB2"/>
    <w:rsid w:val="00C271F3"/>
    <w:rsid w:val="00C27294"/>
    <w:rsid w:val="00C272EC"/>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9E"/>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E5F"/>
    <w:rsid w:val="00C40F13"/>
    <w:rsid w:val="00C411D0"/>
    <w:rsid w:val="00C41240"/>
    <w:rsid w:val="00C41391"/>
    <w:rsid w:val="00C41585"/>
    <w:rsid w:val="00C41928"/>
    <w:rsid w:val="00C419C2"/>
    <w:rsid w:val="00C42271"/>
    <w:rsid w:val="00C42382"/>
    <w:rsid w:val="00C425A1"/>
    <w:rsid w:val="00C42829"/>
    <w:rsid w:val="00C42889"/>
    <w:rsid w:val="00C42C3D"/>
    <w:rsid w:val="00C42C6D"/>
    <w:rsid w:val="00C42D38"/>
    <w:rsid w:val="00C42E3F"/>
    <w:rsid w:val="00C42F81"/>
    <w:rsid w:val="00C42FC9"/>
    <w:rsid w:val="00C43290"/>
    <w:rsid w:val="00C43496"/>
    <w:rsid w:val="00C436FB"/>
    <w:rsid w:val="00C43734"/>
    <w:rsid w:val="00C437DA"/>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5EDE"/>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82"/>
    <w:rsid w:val="00C50EB6"/>
    <w:rsid w:val="00C511D6"/>
    <w:rsid w:val="00C5165F"/>
    <w:rsid w:val="00C51820"/>
    <w:rsid w:val="00C518BC"/>
    <w:rsid w:val="00C5228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19D"/>
    <w:rsid w:val="00C565C4"/>
    <w:rsid w:val="00C56798"/>
    <w:rsid w:val="00C569FB"/>
    <w:rsid w:val="00C56B07"/>
    <w:rsid w:val="00C56C22"/>
    <w:rsid w:val="00C56D31"/>
    <w:rsid w:val="00C56EA4"/>
    <w:rsid w:val="00C57405"/>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29A"/>
    <w:rsid w:val="00C6670B"/>
    <w:rsid w:val="00C66806"/>
    <w:rsid w:val="00C6690B"/>
    <w:rsid w:val="00C66A58"/>
    <w:rsid w:val="00C66BD9"/>
    <w:rsid w:val="00C66E1C"/>
    <w:rsid w:val="00C67058"/>
    <w:rsid w:val="00C6711B"/>
    <w:rsid w:val="00C67804"/>
    <w:rsid w:val="00C678E9"/>
    <w:rsid w:val="00C67A8C"/>
    <w:rsid w:val="00C67FAE"/>
    <w:rsid w:val="00C67FCD"/>
    <w:rsid w:val="00C700B6"/>
    <w:rsid w:val="00C709F2"/>
    <w:rsid w:val="00C70CB7"/>
    <w:rsid w:val="00C710F5"/>
    <w:rsid w:val="00C711A8"/>
    <w:rsid w:val="00C714AF"/>
    <w:rsid w:val="00C71B12"/>
    <w:rsid w:val="00C71B1E"/>
    <w:rsid w:val="00C71C4D"/>
    <w:rsid w:val="00C72075"/>
    <w:rsid w:val="00C722B8"/>
    <w:rsid w:val="00C7238E"/>
    <w:rsid w:val="00C7246B"/>
    <w:rsid w:val="00C724E6"/>
    <w:rsid w:val="00C7252F"/>
    <w:rsid w:val="00C72D8C"/>
    <w:rsid w:val="00C72E31"/>
    <w:rsid w:val="00C73293"/>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988"/>
    <w:rsid w:val="00C75BEE"/>
    <w:rsid w:val="00C75D9E"/>
    <w:rsid w:val="00C75F2C"/>
    <w:rsid w:val="00C765F3"/>
    <w:rsid w:val="00C76638"/>
    <w:rsid w:val="00C769FF"/>
    <w:rsid w:val="00C76BC4"/>
    <w:rsid w:val="00C76DCF"/>
    <w:rsid w:val="00C77042"/>
    <w:rsid w:val="00C7720E"/>
    <w:rsid w:val="00C7758F"/>
    <w:rsid w:val="00C7793C"/>
    <w:rsid w:val="00C77D77"/>
    <w:rsid w:val="00C77E6E"/>
    <w:rsid w:val="00C8018C"/>
    <w:rsid w:val="00C802CE"/>
    <w:rsid w:val="00C8045F"/>
    <w:rsid w:val="00C80715"/>
    <w:rsid w:val="00C807D1"/>
    <w:rsid w:val="00C80B0E"/>
    <w:rsid w:val="00C80DC9"/>
    <w:rsid w:val="00C8110A"/>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E9"/>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AC1"/>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6D8E"/>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3DA5"/>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DD5"/>
    <w:rsid w:val="00CB6FAE"/>
    <w:rsid w:val="00CB701D"/>
    <w:rsid w:val="00CB7508"/>
    <w:rsid w:val="00CB7765"/>
    <w:rsid w:val="00CB7B51"/>
    <w:rsid w:val="00CB7B87"/>
    <w:rsid w:val="00CB7CC2"/>
    <w:rsid w:val="00CB7DA7"/>
    <w:rsid w:val="00CB7F46"/>
    <w:rsid w:val="00CC0292"/>
    <w:rsid w:val="00CC04D8"/>
    <w:rsid w:val="00CC0988"/>
    <w:rsid w:val="00CC0A13"/>
    <w:rsid w:val="00CC0BC6"/>
    <w:rsid w:val="00CC0D66"/>
    <w:rsid w:val="00CC0EA5"/>
    <w:rsid w:val="00CC1173"/>
    <w:rsid w:val="00CC13AC"/>
    <w:rsid w:val="00CC1547"/>
    <w:rsid w:val="00CC178C"/>
    <w:rsid w:val="00CC1E10"/>
    <w:rsid w:val="00CC1E37"/>
    <w:rsid w:val="00CC1E8C"/>
    <w:rsid w:val="00CC1FA0"/>
    <w:rsid w:val="00CC256F"/>
    <w:rsid w:val="00CC2B04"/>
    <w:rsid w:val="00CC2DB7"/>
    <w:rsid w:val="00CC2E30"/>
    <w:rsid w:val="00CC2F24"/>
    <w:rsid w:val="00CC360D"/>
    <w:rsid w:val="00CC36A5"/>
    <w:rsid w:val="00CC39E2"/>
    <w:rsid w:val="00CC3C62"/>
    <w:rsid w:val="00CC3C97"/>
    <w:rsid w:val="00CC40F4"/>
    <w:rsid w:val="00CC46C2"/>
    <w:rsid w:val="00CC485B"/>
    <w:rsid w:val="00CC4A18"/>
    <w:rsid w:val="00CC4E55"/>
    <w:rsid w:val="00CC4F9A"/>
    <w:rsid w:val="00CC530D"/>
    <w:rsid w:val="00CC55B2"/>
    <w:rsid w:val="00CC57DF"/>
    <w:rsid w:val="00CC5EAA"/>
    <w:rsid w:val="00CC5EEB"/>
    <w:rsid w:val="00CC6122"/>
    <w:rsid w:val="00CC63E5"/>
    <w:rsid w:val="00CC64E6"/>
    <w:rsid w:val="00CC665E"/>
    <w:rsid w:val="00CC66EF"/>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48A"/>
    <w:rsid w:val="00CD451F"/>
    <w:rsid w:val="00CD4D32"/>
    <w:rsid w:val="00CD515E"/>
    <w:rsid w:val="00CD5510"/>
    <w:rsid w:val="00CD56C3"/>
    <w:rsid w:val="00CD5709"/>
    <w:rsid w:val="00CD576D"/>
    <w:rsid w:val="00CD5789"/>
    <w:rsid w:val="00CD5791"/>
    <w:rsid w:val="00CD5AB3"/>
    <w:rsid w:val="00CD5B17"/>
    <w:rsid w:val="00CD5B30"/>
    <w:rsid w:val="00CD5DA5"/>
    <w:rsid w:val="00CD5E55"/>
    <w:rsid w:val="00CD63D1"/>
    <w:rsid w:val="00CD65FB"/>
    <w:rsid w:val="00CD6AF1"/>
    <w:rsid w:val="00CD6DBD"/>
    <w:rsid w:val="00CD6EF0"/>
    <w:rsid w:val="00CD6F44"/>
    <w:rsid w:val="00CD6FCB"/>
    <w:rsid w:val="00CD70A8"/>
    <w:rsid w:val="00CD75F8"/>
    <w:rsid w:val="00CD7711"/>
    <w:rsid w:val="00CD7996"/>
    <w:rsid w:val="00CD7BEA"/>
    <w:rsid w:val="00CD7D93"/>
    <w:rsid w:val="00CD7FE2"/>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21"/>
    <w:rsid w:val="00CE4CC1"/>
    <w:rsid w:val="00CE4D43"/>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36D"/>
    <w:rsid w:val="00CE74A8"/>
    <w:rsid w:val="00CE7632"/>
    <w:rsid w:val="00CE76F5"/>
    <w:rsid w:val="00CE7723"/>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6CAB"/>
    <w:rsid w:val="00CF72EA"/>
    <w:rsid w:val="00CF7480"/>
    <w:rsid w:val="00CF76DB"/>
    <w:rsid w:val="00CF7A08"/>
    <w:rsid w:val="00CF7BC9"/>
    <w:rsid w:val="00D004B8"/>
    <w:rsid w:val="00D00593"/>
    <w:rsid w:val="00D00643"/>
    <w:rsid w:val="00D007BC"/>
    <w:rsid w:val="00D00DD0"/>
    <w:rsid w:val="00D00F99"/>
    <w:rsid w:val="00D0100B"/>
    <w:rsid w:val="00D012FB"/>
    <w:rsid w:val="00D0146E"/>
    <w:rsid w:val="00D01607"/>
    <w:rsid w:val="00D0171F"/>
    <w:rsid w:val="00D019B3"/>
    <w:rsid w:val="00D01DEF"/>
    <w:rsid w:val="00D01E1D"/>
    <w:rsid w:val="00D01F24"/>
    <w:rsid w:val="00D0204A"/>
    <w:rsid w:val="00D02077"/>
    <w:rsid w:val="00D0286E"/>
    <w:rsid w:val="00D028F8"/>
    <w:rsid w:val="00D02A8C"/>
    <w:rsid w:val="00D02B5A"/>
    <w:rsid w:val="00D02C5C"/>
    <w:rsid w:val="00D03545"/>
    <w:rsid w:val="00D03657"/>
    <w:rsid w:val="00D0365B"/>
    <w:rsid w:val="00D03683"/>
    <w:rsid w:val="00D03CBA"/>
    <w:rsid w:val="00D03CD5"/>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1C5"/>
    <w:rsid w:val="00D103BB"/>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76"/>
    <w:rsid w:val="00D16AB5"/>
    <w:rsid w:val="00D16B68"/>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47BA"/>
    <w:rsid w:val="00D254D7"/>
    <w:rsid w:val="00D25594"/>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E4"/>
    <w:rsid w:val="00D303AD"/>
    <w:rsid w:val="00D303CB"/>
    <w:rsid w:val="00D30542"/>
    <w:rsid w:val="00D305B6"/>
    <w:rsid w:val="00D30889"/>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8F"/>
    <w:rsid w:val="00D32D4F"/>
    <w:rsid w:val="00D32D83"/>
    <w:rsid w:val="00D32E7B"/>
    <w:rsid w:val="00D33242"/>
    <w:rsid w:val="00D33324"/>
    <w:rsid w:val="00D333FE"/>
    <w:rsid w:val="00D335DA"/>
    <w:rsid w:val="00D33748"/>
    <w:rsid w:val="00D3406F"/>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06C"/>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98"/>
    <w:rsid w:val="00D4205D"/>
    <w:rsid w:val="00D423F1"/>
    <w:rsid w:val="00D42713"/>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47938"/>
    <w:rsid w:val="00D50370"/>
    <w:rsid w:val="00D50B59"/>
    <w:rsid w:val="00D50BC6"/>
    <w:rsid w:val="00D5162F"/>
    <w:rsid w:val="00D51A3E"/>
    <w:rsid w:val="00D51EF2"/>
    <w:rsid w:val="00D5265C"/>
    <w:rsid w:val="00D526B7"/>
    <w:rsid w:val="00D5299D"/>
    <w:rsid w:val="00D52A30"/>
    <w:rsid w:val="00D52AFE"/>
    <w:rsid w:val="00D52B75"/>
    <w:rsid w:val="00D52C30"/>
    <w:rsid w:val="00D52E2A"/>
    <w:rsid w:val="00D52F37"/>
    <w:rsid w:val="00D53427"/>
    <w:rsid w:val="00D53BAA"/>
    <w:rsid w:val="00D53DB2"/>
    <w:rsid w:val="00D53E30"/>
    <w:rsid w:val="00D5438A"/>
    <w:rsid w:val="00D5458C"/>
    <w:rsid w:val="00D5460B"/>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08"/>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12C"/>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99C"/>
    <w:rsid w:val="00D74A29"/>
    <w:rsid w:val="00D74B9E"/>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651"/>
    <w:rsid w:val="00D80BDE"/>
    <w:rsid w:val="00D80E0A"/>
    <w:rsid w:val="00D814F6"/>
    <w:rsid w:val="00D81620"/>
    <w:rsid w:val="00D8191D"/>
    <w:rsid w:val="00D8192E"/>
    <w:rsid w:val="00D81C5B"/>
    <w:rsid w:val="00D8244A"/>
    <w:rsid w:val="00D82977"/>
    <w:rsid w:val="00D82D64"/>
    <w:rsid w:val="00D82FE3"/>
    <w:rsid w:val="00D83480"/>
    <w:rsid w:val="00D83550"/>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BA3"/>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5D"/>
    <w:rsid w:val="00D92CCD"/>
    <w:rsid w:val="00D93057"/>
    <w:rsid w:val="00D931A6"/>
    <w:rsid w:val="00D93384"/>
    <w:rsid w:val="00D935DD"/>
    <w:rsid w:val="00D936A9"/>
    <w:rsid w:val="00D9392F"/>
    <w:rsid w:val="00D93D50"/>
    <w:rsid w:val="00D93EE7"/>
    <w:rsid w:val="00D940F0"/>
    <w:rsid w:val="00D9470C"/>
    <w:rsid w:val="00D949C8"/>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2DFE"/>
    <w:rsid w:val="00DA306B"/>
    <w:rsid w:val="00DA330C"/>
    <w:rsid w:val="00DA35EB"/>
    <w:rsid w:val="00DA39F2"/>
    <w:rsid w:val="00DA3B8E"/>
    <w:rsid w:val="00DA3B94"/>
    <w:rsid w:val="00DA3EAF"/>
    <w:rsid w:val="00DA3FC7"/>
    <w:rsid w:val="00DA40A5"/>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BA3"/>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E96"/>
    <w:rsid w:val="00DB2F8B"/>
    <w:rsid w:val="00DB3050"/>
    <w:rsid w:val="00DB3517"/>
    <w:rsid w:val="00DB3812"/>
    <w:rsid w:val="00DB3F7A"/>
    <w:rsid w:val="00DB4150"/>
    <w:rsid w:val="00DB4413"/>
    <w:rsid w:val="00DB4451"/>
    <w:rsid w:val="00DB445B"/>
    <w:rsid w:val="00DB468C"/>
    <w:rsid w:val="00DB4B4E"/>
    <w:rsid w:val="00DB4BFD"/>
    <w:rsid w:val="00DB4C6D"/>
    <w:rsid w:val="00DB4DFC"/>
    <w:rsid w:val="00DB503D"/>
    <w:rsid w:val="00DB5131"/>
    <w:rsid w:val="00DB535C"/>
    <w:rsid w:val="00DB5424"/>
    <w:rsid w:val="00DB609C"/>
    <w:rsid w:val="00DB6407"/>
    <w:rsid w:val="00DB65E5"/>
    <w:rsid w:val="00DB670E"/>
    <w:rsid w:val="00DB6792"/>
    <w:rsid w:val="00DB6E10"/>
    <w:rsid w:val="00DB7056"/>
    <w:rsid w:val="00DB7062"/>
    <w:rsid w:val="00DB7082"/>
    <w:rsid w:val="00DB71BB"/>
    <w:rsid w:val="00DB71DA"/>
    <w:rsid w:val="00DB7812"/>
    <w:rsid w:val="00DB78C8"/>
    <w:rsid w:val="00DB7EA0"/>
    <w:rsid w:val="00DC027F"/>
    <w:rsid w:val="00DC03B0"/>
    <w:rsid w:val="00DC03F0"/>
    <w:rsid w:val="00DC05D2"/>
    <w:rsid w:val="00DC0706"/>
    <w:rsid w:val="00DC09E2"/>
    <w:rsid w:val="00DC0BE7"/>
    <w:rsid w:val="00DC0E6E"/>
    <w:rsid w:val="00DC0EFE"/>
    <w:rsid w:val="00DC0F7F"/>
    <w:rsid w:val="00DC1152"/>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89C"/>
    <w:rsid w:val="00DD0991"/>
    <w:rsid w:val="00DD0D84"/>
    <w:rsid w:val="00DD0D99"/>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3F9E"/>
    <w:rsid w:val="00DD4321"/>
    <w:rsid w:val="00DD47E9"/>
    <w:rsid w:val="00DD4944"/>
    <w:rsid w:val="00DD503B"/>
    <w:rsid w:val="00DD504C"/>
    <w:rsid w:val="00DD50F3"/>
    <w:rsid w:val="00DD54AB"/>
    <w:rsid w:val="00DD612D"/>
    <w:rsid w:val="00DD646A"/>
    <w:rsid w:val="00DD66CA"/>
    <w:rsid w:val="00DD69D3"/>
    <w:rsid w:val="00DD6DED"/>
    <w:rsid w:val="00DD7059"/>
    <w:rsid w:val="00DD778A"/>
    <w:rsid w:val="00DD7800"/>
    <w:rsid w:val="00DD79F3"/>
    <w:rsid w:val="00DD7A8C"/>
    <w:rsid w:val="00DD7DA7"/>
    <w:rsid w:val="00DE053C"/>
    <w:rsid w:val="00DE094C"/>
    <w:rsid w:val="00DE0BE3"/>
    <w:rsid w:val="00DE10EB"/>
    <w:rsid w:val="00DE11DB"/>
    <w:rsid w:val="00DE127A"/>
    <w:rsid w:val="00DE1409"/>
    <w:rsid w:val="00DE143B"/>
    <w:rsid w:val="00DE1640"/>
    <w:rsid w:val="00DE17C2"/>
    <w:rsid w:val="00DE1A48"/>
    <w:rsid w:val="00DE2D56"/>
    <w:rsid w:val="00DE2D58"/>
    <w:rsid w:val="00DE30A9"/>
    <w:rsid w:val="00DE31C7"/>
    <w:rsid w:val="00DE3457"/>
    <w:rsid w:val="00DE3545"/>
    <w:rsid w:val="00DE366B"/>
    <w:rsid w:val="00DE3827"/>
    <w:rsid w:val="00DE3AFC"/>
    <w:rsid w:val="00DE3BC5"/>
    <w:rsid w:val="00DE3F98"/>
    <w:rsid w:val="00DE4037"/>
    <w:rsid w:val="00DE4210"/>
    <w:rsid w:val="00DE442D"/>
    <w:rsid w:val="00DE45D9"/>
    <w:rsid w:val="00DE45FF"/>
    <w:rsid w:val="00DE4605"/>
    <w:rsid w:val="00DE495E"/>
    <w:rsid w:val="00DE4A95"/>
    <w:rsid w:val="00DE4AAB"/>
    <w:rsid w:val="00DE4B3E"/>
    <w:rsid w:val="00DE4BF4"/>
    <w:rsid w:val="00DE4CC4"/>
    <w:rsid w:val="00DE528E"/>
    <w:rsid w:val="00DE579B"/>
    <w:rsid w:val="00DE57B5"/>
    <w:rsid w:val="00DE5BE2"/>
    <w:rsid w:val="00DE5C08"/>
    <w:rsid w:val="00DE638A"/>
    <w:rsid w:val="00DE6446"/>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A4"/>
    <w:rsid w:val="00DE7BD3"/>
    <w:rsid w:val="00DE7CEA"/>
    <w:rsid w:val="00DF01D6"/>
    <w:rsid w:val="00DF064D"/>
    <w:rsid w:val="00DF0716"/>
    <w:rsid w:val="00DF082E"/>
    <w:rsid w:val="00DF09C6"/>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BF2"/>
    <w:rsid w:val="00DF5E70"/>
    <w:rsid w:val="00DF5F39"/>
    <w:rsid w:val="00DF65A9"/>
    <w:rsid w:val="00DF6657"/>
    <w:rsid w:val="00DF6D2E"/>
    <w:rsid w:val="00DF6E11"/>
    <w:rsid w:val="00DF6F63"/>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2F5E"/>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841"/>
    <w:rsid w:val="00E079D1"/>
    <w:rsid w:val="00E07AE7"/>
    <w:rsid w:val="00E07BDF"/>
    <w:rsid w:val="00E07E23"/>
    <w:rsid w:val="00E07E44"/>
    <w:rsid w:val="00E10092"/>
    <w:rsid w:val="00E10343"/>
    <w:rsid w:val="00E106FF"/>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930"/>
    <w:rsid w:val="00E13A9C"/>
    <w:rsid w:val="00E13AB2"/>
    <w:rsid w:val="00E13B76"/>
    <w:rsid w:val="00E1403C"/>
    <w:rsid w:val="00E14060"/>
    <w:rsid w:val="00E14227"/>
    <w:rsid w:val="00E14252"/>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CB8"/>
    <w:rsid w:val="00E17E34"/>
    <w:rsid w:val="00E20015"/>
    <w:rsid w:val="00E2014D"/>
    <w:rsid w:val="00E20167"/>
    <w:rsid w:val="00E2024B"/>
    <w:rsid w:val="00E2093C"/>
    <w:rsid w:val="00E20BB5"/>
    <w:rsid w:val="00E20C27"/>
    <w:rsid w:val="00E20E9C"/>
    <w:rsid w:val="00E20F92"/>
    <w:rsid w:val="00E21193"/>
    <w:rsid w:val="00E21195"/>
    <w:rsid w:val="00E213F0"/>
    <w:rsid w:val="00E21510"/>
    <w:rsid w:val="00E22110"/>
    <w:rsid w:val="00E22194"/>
    <w:rsid w:val="00E221C0"/>
    <w:rsid w:val="00E2237C"/>
    <w:rsid w:val="00E224AF"/>
    <w:rsid w:val="00E22722"/>
    <w:rsid w:val="00E227E5"/>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4F23"/>
    <w:rsid w:val="00E450EA"/>
    <w:rsid w:val="00E4539B"/>
    <w:rsid w:val="00E45459"/>
    <w:rsid w:val="00E45795"/>
    <w:rsid w:val="00E45B8A"/>
    <w:rsid w:val="00E45C79"/>
    <w:rsid w:val="00E45D1E"/>
    <w:rsid w:val="00E45FD5"/>
    <w:rsid w:val="00E46148"/>
    <w:rsid w:val="00E46152"/>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320"/>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14C"/>
    <w:rsid w:val="00E603B4"/>
    <w:rsid w:val="00E603FA"/>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524"/>
    <w:rsid w:val="00E62877"/>
    <w:rsid w:val="00E6287F"/>
    <w:rsid w:val="00E62BAD"/>
    <w:rsid w:val="00E62FAB"/>
    <w:rsid w:val="00E6304E"/>
    <w:rsid w:val="00E63241"/>
    <w:rsid w:val="00E632F6"/>
    <w:rsid w:val="00E63682"/>
    <w:rsid w:val="00E6391C"/>
    <w:rsid w:val="00E63B39"/>
    <w:rsid w:val="00E63B47"/>
    <w:rsid w:val="00E63D9B"/>
    <w:rsid w:val="00E63F22"/>
    <w:rsid w:val="00E63F84"/>
    <w:rsid w:val="00E640F0"/>
    <w:rsid w:val="00E641BC"/>
    <w:rsid w:val="00E64B29"/>
    <w:rsid w:val="00E6535F"/>
    <w:rsid w:val="00E653AE"/>
    <w:rsid w:val="00E655F6"/>
    <w:rsid w:val="00E658A5"/>
    <w:rsid w:val="00E658C5"/>
    <w:rsid w:val="00E65909"/>
    <w:rsid w:val="00E65927"/>
    <w:rsid w:val="00E66093"/>
    <w:rsid w:val="00E662EE"/>
    <w:rsid w:val="00E6639F"/>
    <w:rsid w:val="00E663CE"/>
    <w:rsid w:val="00E665C0"/>
    <w:rsid w:val="00E665EB"/>
    <w:rsid w:val="00E66701"/>
    <w:rsid w:val="00E66712"/>
    <w:rsid w:val="00E6675B"/>
    <w:rsid w:val="00E66819"/>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894"/>
    <w:rsid w:val="00E729EF"/>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3C4"/>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FC9"/>
    <w:rsid w:val="00E84007"/>
    <w:rsid w:val="00E84182"/>
    <w:rsid w:val="00E842DF"/>
    <w:rsid w:val="00E84524"/>
    <w:rsid w:val="00E84548"/>
    <w:rsid w:val="00E845BA"/>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B81"/>
    <w:rsid w:val="00E86DDC"/>
    <w:rsid w:val="00E86F68"/>
    <w:rsid w:val="00E87493"/>
    <w:rsid w:val="00E8754B"/>
    <w:rsid w:val="00E876CD"/>
    <w:rsid w:val="00E87F1A"/>
    <w:rsid w:val="00E87F93"/>
    <w:rsid w:val="00E90351"/>
    <w:rsid w:val="00E9037D"/>
    <w:rsid w:val="00E9073E"/>
    <w:rsid w:val="00E90B84"/>
    <w:rsid w:val="00E90C65"/>
    <w:rsid w:val="00E90EF2"/>
    <w:rsid w:val="00E90F00"/>
    <w:rsid w:val="00E91380"/>
    <w:rsid w:val="00E913D7"/>
    <w:rsid w:val="00E9141B"/>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BEE"/>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25"/>
    <w:rsid w:val="00E977D4"/>
    <w:rsid w:val="00E977F8"/>
    <w:rsid w:val="00E9785C"/>
    <w:rsid w:val="00E978BA"/>
    <w:rsid w:val="00E97AB4"/>
    <w:rsid w:val="00E97C17"/>
    <w:rsid w:val="00E97C52"/>
    <w:rsid w:val="00EA002C"/>
    <w:rsid w:val="00EA006D"/>
    <w:rsid w:val="00EA0070"/>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8F5"/>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283"/>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2F3"/>
    <w:rsid w:val="00EC031C"/>
    <w:rsid w:val="00EC064B"/>
    <w:rsid w:val="00EC0705"/>
    <w:rsid w:val="00EC07E0"/>
    <w:rsid w:val="00EC08A0"/>
    <w:rsid w:val="00EC0904"/>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2D2"/>
    <w:rsid w:val="00EC4443"/>
    <w:rsid w:val="00EC4A87"/>
    <w:rsid w:val="00EC4A9A"/>
    <w:rsid w:val="00EC4CEF"/>
    <w:rsid w:val="00EC4DA3"/>
    <w:rsid w:val="00EC4E32"/>
    <w:rsid w:val="00EC5620"/>
    <w:rsid w:val="00EC5987"/>
    <w:rsid w:val="00EC5AB0"/>
    <w:rsid w:val="00EC5CB0"/>
    <w:rsid w:val="00EC6758"/>
    <w:rsid w:val="00EC67A0"/>
    <w:rsid w:val="00EC6A83"/>
    <w:rsid w:val="00EC6AEE"/>
    <w:rsid w:val="00EC6BB3"/>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95D"/>
    <w:rsid w:val="00ED3998"/>
    <w:rsid w:val="00ED3A0D"/>
    <w:rsid w:val="00ED4050"/>
    <w:rsid w:val="00ED427C"/>
    <w:rsid w:val="00ED462C"/>
    <w:rsid w:val="00ED4789"/>
    <w:rsid w:val="00ED47D4"/>
    <w:rsid w:val="00ED49F9"/>
    <w:rsid w:val="00ED4C2E"/>
    <w:rsid w:val="00ED51BA"/>
    <w:rsid w:val="00ED57DF"/>
    <w:rsid w:val="00ED5877"/>
    <w:rsid w:val="00ED592D"/>
    <w:rsid w:val="00ED5CA3"/>
    <w:rsid w:val="00ED5CC9"/>
    <w:rsid w:val="00ED5D46"/>
    <w:rsid w:val="00ED5EAB"/>
    <w:rsid w:val="00ED5F31"/>
    <w:rsid w:val="00ED5FC3"/>
    <w:rsid w:val="00ED603F"/>
    <w:rsid w:val="00ED6392"/>
    <w:rsid w:val="00ED64B7"/>
    <w:rsid w:val="00ED652B"/>
    <w:rsid w:val="00ED676D"/>
    <w:rsid w:val="00ED6ABB"/>
    <w:rsid w:val="00ED720A"/>
    <w:rsid w:val="00ED742A"/>
    <w:rsid w:val="00ED759D"/>
    <w:rsid w:val="00ED782D"/>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21"/>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28A"/>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5DB2"/>
    <w:rsid w:val="00F06059"/>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6EC"/>
    <w:rsid w:val="00F10B31"/>
    <w:rsid w:val="00F10B6C"/>
    <w:rsid w:val="00F10E87"/>
    <w:rsid w:val="00F10F46"/>
    <w:rsid w:val="00F111EE"/>
    <w:rsid w:val="00F11222"/>
    <w:rsid w:val="00F11330"/>
    <w:rsid w:val="00F113A8"/>
    <w:rsid w:val="00F114E1"/>
    <w:rsid w:val="00F116C8"/>
    <w:rsid w:val="00F11BA7"/>
    <w:rsid w:val="00F11C04"/>
    <w:rsid w:val="00F11D48"/>
    <w:rsid w:val="00F12031"/>
    <w:rsid w:val="00F1215C"/>
    <w:rsid w:val="00F121E9"/>
    <w:rsid w:val="00F1223B"/>
    <w:rsid w:val="00F1224A"/>
    <w:rsid w:val="00F12469"/>
    <w:rsid w:val="00F12AB1"/>
    <w:rsid w:val="00F12C1A"/>
    <w:rsid w:val="00F12E6C"/>
    <w:rsid w:val="00F13474"/>
    <w:rsid w:val="00F1352A"/>
    <w:rsid w:val="00F13696"/>
    <w:rsid w:val="00F14932"/>
    <w:rsid w:val="00F14C19"/>
    <w:rsid w:val="00F14D01"/>
    <w:rsid w:val="00F15165"/>
    <w:rsid w:val="00F154EE"/>
    <w:rsid w:val="00F158DA"/>
    <w:rsid w:val="00F15970"/>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E09"/>
    <w:rsid w:val="00F20F8E"/>
    <w:rsid w:val="00F21104"/>
    <w:rsid w:val="00F2149E"/>
    <w:rsid w:val="00F2173B"/>
    <w:rsid w:val="00F2191F"/>
    <w:rsid w:val="00F21DCC"/>
    <w:rsid w:val="00F21EEC"/>
    <w:rsid w:val="00F2202A"/>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27ED9"/>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4D7"/>
    <w:rsid w:val="00F3358C"/>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7EB"/>
    <w:rsid w:val="00F3791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562"/>
    <w:rsid w:val="00F64BE1"/>
    <w:rsid w:val="00F65101"/>
    <w:rsid w:val="00F65295"/>
    <w:rsid w:val="00F65379"/>
    <w:rsid w:val="00F654F0"/>
    <w:rsid w:val="00F6597E"/>
    <w:rsid w:val="00F65E39"/>
    <w:rsid w:val="00F65FC1"/>
    <w:rsid w:val="00F66077"/>
    <w:rsid w:val="00F6612E"/>
    <w:rsid w:val="00F661F0"/>
    <w:rsid w:val="00F662F4"/>
    <w:rsid w:val="00F66541"/>
    <w:rsid w:val="00F665CB"/>
    <w:rsid w:val="00F66743"/>
    <w:rsid w:val="00F668F4"/>
    <w:rsid w:val="00F670FC"/>
    <w:rsid w:val="00F675B9"/>
    <w:rsid w:val="00F67761"/>
    <w:rsid w:val="00F67E06"/>
    <w:rsid w:val="00F67F50"/>
    <w:rsid w:val="00F70317"/>
    <w:rsid w:val="00F70426"/>
    <w:rsid w:val="00F70446"/>
    <w:rsid w:val="00F70715"/>
    <w:rsid w:val="00F70720"/>
    <w:rsid w:val="00F70A12"/>
    <w:rsid w:val="00F70AC2"/>
    <w:rsid w:val="00F70B23"/>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5FB"/>
    <w:rsid w:val="00F73733"/>
    <w:rsid w:val="00F73851"/>
    <w:rsid w:val="00F73CF2"/>
    <w:rsid w:val="00F74410"/>
    <w:rsid w:val="00F744E3"/>
    <w:rsid w:val="00F746A8"/>
    <w:rsid w:val="00F746CB"/>
    <w:rsid w:val="00F747BF"/>
    <w:rsid w:val="00F748B7"/>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5FC"/>
    <w:rsid w:val="00F82698"/>
    <w:rsid w:val="00F82787"/>
    <w:rsid w:val="00F82845"/>
    <w:rsid w:val="00F82B6E"/>
    <w:rsid w:val="00F82BD0"/>
    <w:rsid w:val="00F83235"/>
    <w:rsid w:val="00F83460"/>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F46"/>
    <w:rsid w:val="00F87280"/>
    <w:rsid w:val="00F87325"/>
    <w:rsid w:val="00F87871"/>
    <w:rsid w:val="00F87876"/>
    <w:rsid w:val="00F87AC9"/>
    <w:rsid w:val="00F87D7B"/>
    <w:rsid w:val="00F905D9"/>
    <w:rsid w:val="00F908DD"/>
    <w:rsid w:val="00F9093C"/>
    <w:rsid w:val="00F909C0"/>
    <w:rsid w:val="00F90A53"/>
    <w:rsid w:val="00F90AF4"/>
    <w:rsid w:val="00F90F60"/>
    <w:rsid w:val="00F9103C"/>
    <w:rsid w:val="00F911DA"/>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5CF5"/>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93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0A9"/>
    <w:rsid w:val="00FA5158"/>
    <w:rsid w:val="00FA51B5"/>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0"/>
    <w:rsid w:val="00FB2F34"/>
    <w:rsid w:val="00FB30D1"/>
    <w:rsid w:val="00FB34FA"/>
    <w:rsid w:val="00FB3C89"/>
    <w:rsid w:val="00FB3D61"/>
    <w:rsid w:val="00FB3F2C"/>
    <w:rsid w:val="00FB40FB"/>
    <w:rsid w:val="00FB455B"/>
    <w:rsid w:val="00FB460B"/>
    <w:rsid w:val="00FB48B2"/>
    <w:rsid w:val="00FB4A69"/>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AFF"/>
    <w:rsid w:val="00FC5CD8"/>
    <w:rsid w:val="00FC5E20"/>
    <w:rsid w:val="00FC5EE2"/>
    <w:rsid w:val="00FC5FDD"/>
    <w:rsid w:val="00FC66CA"/>
    <w:rsid w:val="00FC6720"/>
    <w:rsid w:val="00FC6766"/>
    <w:rsid w:val="00FC67F5"/>
    <w:rsid w:val="00FC6808"/>
    <w:rsid w:val="00FC6B51"/>
    <w:rsid w:val="00FC6C58"/>
    <w:rsid w:val="00FC6CAC"/>
    <w:rsid w:val="00FC6CC5"/>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8C4"/>
    <w:rsid w:val="00FD2912"/>
    <w:rsid w:val="00FD2C7A"/>
    <w:rsid w:val="00FD2FFA"/>
    <w:rsid w:val="00FD3000"/>
    <w:rsid w:val="00FD33E2"/>
    <w:rsid w:val="00FD351A"/>
    <w:rsid w:val="00FD3802"/>
    <w:rsid w:val="00FD3820"/>
    <w:rsid w:val="00FD3948"/>
    <w:rsid w:val="00FD3B14"/>
    <w:rsid w:val="00FD3B59"/>
    <w:rsid w:val="00FD3CA6"/>
    <w:rsid w:val="00FD3D0E"/>
    <w:rsid w:val="00FD3F13"/>
    <w:rsid w:val="00FD4258"/>
    <w:rsid w:val="00FD425D"/>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DDF"/>
    <w:rsid w:val="00FE2F08"/>
    <w:rsid w:val="00FE2FAA"/>
    <w:rsid w:val="00FE3242"/>
    <w:rsid w:val="00FE32A1"/>
    <w:rsid w:val="00FE35AC"/>
    <w:rsid w:val="00FE3957"/>
    <w:rsid w:val="00FE47C8"/>
    <w:rsid w:val="00FE4BF3"/>
    <w:rsid w:val="00FE5172"/>
    <w:rsid w:val="00FE5210"/>
    <w:rsid w:val="00FE52E1"/>
    <w:rsid w:val="00FE5338"/>
    <w:rsid w:val="00FE559C"/>
    <w:rsid w:val="00FE5853"/>
    <w:rsid w:val="00FE5A9C"/>
    <w:rsid w:val="00FE5CD5"/>
    <w:rsid w:val="00FE5DEF"/>
    <w:rsid w:val="00FE61DE"/>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0DF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0C"/>
    <w:rsid w:val="00FF37F5"/>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5"/>
        <o:r id="V:Rule2" type="connector" idref="#_x0000_s1036"/>
        <o:r id="V:Rule3" type="connector" idref="#_x0000_s1037"/>
        <o:r id="V:Rule4" type="connector" idref="#_x0000_s1108"/>
        <o:r id="V:Rule5" type="connector" idref="#_x0000_s1048"/>
        <o:r id="V:Rule6" type="connector" idref="#_x0000_s1091"/>
        <o:r id="V:Rule7" type="connector" idref="#_x0000_s1039"/>
        <o:r id="V:Rule8" type="connector" idref="#_x0000_s1096"/>
        <o:r id="V:Rule9" type="connector" idref="#_x0000_s1095"/>
        <o:r id="V:Rule10" type="connector" idref="#_x0000_s1111"/>
        <o:r id="V:Rule11" type="connector" idref="#_x0000_s1100"/>
        <o:r id="V:Rule12" type="connector" idref="#_x0000_s1090"/>
        <o:r id="V:Rule13" type="connector" idref="#_x0000_s1053"/>
        <o:r id="V:Rule14" type="connector" idref="#_x0000_s1110"/>
        <o:r id="V:Rule15" type="connector" idref="#_x0000_s1050"/>
        <o:r id="V:Rule16" type="connector" idref="#_x0000_s1062"/>
        <o:r id="V:Rule17" type="connector" idref="#_x0000_s1097"/>
        <o:r id="V:Rule18" type="connector" idref="#_x0000_s1061"/>
        <o:r id="V:Rule19" type="connector" idref="#_x0000_s1038"/>
        <o:r id="V:Rule20" type="connector" idref="#_x0000_s1063"/>
        <o:r id="V:Rule21" type="connector" idref="#_x0000_s1056"/>
        <o:r id="V:Rule22" type="connector" idref="#_x0000_s1092"/>
        <o:r id="V:Rule23" type="connector" idref="#_x0000_s1107"/>
        <o:r id="V:Rule24" type="connector" idref="#_x0000_s1051"/>
        <o:r id="V:Rule25" type="connector" idref="#_x0000_s1099"/>
        <o:r id="V:Rule26" type="connector" idref="#_x0000_s1049"/>
        <o:r id="V:Rule27" type="connector" idref="#_x0000_s1109"/>
        <o:r id="V:Rule28" type="connector" idref="#_x0000_s10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footnote reference" w:uiPriority="99"/>
    <w:lsdException w:name="annotation reference" w:uiPriority="99"/>
    <w:lsdException w:name="List Bullet" w:qFormat="1"/>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1"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rsid w:val="00556907"/>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a"/>
    <w:next w:val="aa"/>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a"/>
    <w:next w:val="aa"/>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a"/>
    <w:next w:val="aa"/>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a"/>
    <w:next w:val="aa"/>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a"/>
    <w:next w:val="aa"/>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a"/>
    <w:next w:val="aa"/>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a"/>
    <w:next w:val="aa"/>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w:basedOn w:val="aa"/>
    <w:next w:val="aa"/>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a"/>
    <w:next w:val="aa"/>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b"/>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b"/>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b"/>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b"/>
    <w:link w:val="42"/>
    <w:rsid w:val="00CB2103"/>
    <w:rPr>
      <w:rFonts w:asciiTheme="majorHAnsi" w:eastAsiaTheme="majorEastAsia" w:hAnsiTheme="majorHAnsi" w:cstheme="majorBidi"/>
      <w:b/>
      <w:bCs/>
      <w:i/>
      <w:iCs/>
      <w:color w:val="4F81BD" w:themeColor="accent1"/>
    </w:rPr>
  </w:style>
  <w:style w:type="paragraph" w:styleId="ae">
    <w:name w:val="Balloon Text"/>
    <w:basedOn w:val="aa"/>
    <w:link w:val="af"/>
    <w:unhideWhenUsed/>
    <w:rsid w:val="004B7EB6"/>
    <w:pPr>
      <w:spacing w:after="0" w:line="240" w:lineRule="auto"/>
    </w:pPr>
    <w:rPr>
      <w:rFonts w:ascii="Tahoma" w:hAnsi="Tahoma" w:cs="Tahoma"/>
      <w:sz w:val="16"/>
      <w:szCs w:val="16"/>
    </w:rPr>
  </w:style>
  <w:style w:type="character" w:customStyle="1" w:styleId="af">
    <w:name w:val="Текст выноски Знак"/>
    <w:basedOn w:val="ab"/>
    <w:link w:val="ae"/>
    <w:rsid w:val="004B7EB6"/>
    <w:rPr>
      <w:rFonts w:ascii="Tahoma" w:hAnsi="Tahoma" w:cs="Tahoma"/>
      <w:sz w:val="16"/>
      <w:szCs w:val="16"/>
    </w:rPr>
  </w:style>
  <w:style w:type="paragraph" w:styleId="af0">
    <w:name w:val="header"/>
    <w:aliases w:val=" Знак,h,Верхний колонтитул1,ВерхКолонтитул,??????? ??????????,ITTHEADER,Âåðõíèé êîëîíòèòóë,вк КНГ,TI Upper Header,??????? ??????????1,??????? ??????????2,??????? ??????????3,??????? ??????????11,??????? ??????????21, Знак Знак Знак"/>
    <w:basedOn w:val="aa"/>
    <w:link w:val="af1"/>
    <w:unhideWhenUsed/>
    <w:rsid w:val="000F23DD"/>
    <w:pPr>
      <w:tabs>
        <w:tab w:val="center" w:pos="4677"/>
        <w:tab w:val="right" w:pos="9355"/>
      </w:tabs>
      <w:spacing w:after="0" w:line="240" w:lineRule="auto"/>
    </w:pPr>
  </w:style>
  <w:style w:type="character" w:customStyle="1" w:styleId="af1">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b"/>
    <w:link w:val="af0"/>
    <w:rsid w:val="000F23DD"/>
  </w:style>
  <w:style w:type="paragraph" w:styleId="af2">
    <w:name w:val="footer"/>
    <w:aliases w:val=" Знак1"/>
    <w:basedOn w:val="aa"/>
    <w:link w:val="af3"/>
    <w:unhideWhenUsed/>
    <w:rsid w:val="000F23DD"/>
    <w:pPr>
      <w:tabs>
        <w:tab w:val="center" w:pos="4677"/>
        <w:tab w:val="right" w:pos="9355"/>
      </w:tabs>
      <w:spacing w:after="0" w:line="240" w:lineRule="auto"/>
    </w:pPr>
  </w:style>
  <w:style w:type="character" w:customStyle="1" w:styleId="af3">
    <w:name w:val="Нижний колонтитул Знак"/>
    <w:aliases w:val=" Знак1 Знак"/>
    <w:basedOn w:val="ab"/>
    <w:link w:val="af2"/>
    <w:rsid w:val="000F23DD"/>
  </w:style>
  <w:style w:type="paragraph" w:styleId="af4">
    <w:name w:val="List Paragraph"/>
    <w:basedOn w:val="aa"/>
    <w:uiPriority w:val="34"/>
    <w:qFormat/>
    <w:rsid w:val="00103914"/>
    <w:pPr>
      <w:ind w:left="720"/>
      <w:contextualSpacing/>
    </w:pPr>
  </w:style>
  <w:style w:type="paragraph" w:styleId="af5">
    <w:name w:val="No Spacing"/>
    <w:link w:val="af6"/>
    <w:uiPriority w:val="1"/>
    <w:qFormat/>
    <w:rsid w:val="006635DF"/>
    <w:pPr>
      <w:spacing w:after="0" w:line="240" w:lineRule="auto"/>
    </w:pPr>
    <w:rPr>
      <w:rFonts w:eastAsiaTheme="minorEastAsia"/>
      <w:lang w:eastAsia="ru-RU"/>
    </w:rPr>
  </w:style>
  <w:style w:type="character" w:customStyle="1" w:styleId="af6">
    <w:name w:val="Без интервала Знак"/>
    <w:basedOn w:val="ab"/>
    <w:link w:val="af5"/>
    <w:uiPriority w:val="1"/>
    <w:rsid w:val="006635DF"/>
    <w:rPr>
      <w:rFonts w:eastAsiaTheme="minorEastAsia"/>
      <w:lang w:eastAsia="ru-RU"/>
    </w:rPr>
  </w:style>
  <w:style w:type="character" w:styleId="af7">
    <w:name w:val="Hyperlink"/>
    <w:basedOn w:val="ab"/>
    <w:uiPriority w:val="99"/>
    <w:unhideWhenUsed/>
    <w:rsid w:val="00923E3B"/>
    <w:rPr>
      <w:color w:val="0000FF" w:themeColor="hyperlink"/>
      <w:u w:val="single"/>
    </w:rPr>
  </w:style>
  <w:style w:type="paragraph" w:styleId="af8">
    <w:name w:val="Body Text Indent"/>
    <w:basedOn w:val="aa"/>
    <w:link w:val="af9"/>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9">
    <w:name w:val="Основной текст с отступом Знак"/>
    <w:basedOn w:val="ab"/>
    <w:link w:val="af8"/>
    <w:rsid w:val="00E22194"/>
    <w:rPr>
      <w:rFonts w:ascii="Arial" w:eastAsia="Times New Roman" w:hAnsi="Arial" w:cs="Arial"/>
      <w:sz w:val="16"/>
      <w:szCs w:val="20"/>
      <w:lang w:eastAsia="ar-SA"/>
    </w:rPr>
  </w:style>
  <w:style w:type="table" w:styleId="afa">
    <w:name w:val="Table Grid"/>
    <w:basedOn w:val="ac"/>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a"/>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b">
    <w:name w:val="Strong"/>
    <w:aliases w:val="Приложение"/>
    <w:basedOn w:val="ab"/>
    <w:qFormat/>
    <w:rsid w:val="00511A7F"/>
    <w:rPr>
      <w:b/>
      <w:bCs/>
    </w:rPr>
  </w:style>
  <w:style w:type="paragraph" w:styleId="a9">
    <w:name w:val="footnote text"/>
    <w:basedOn w:val="aa"/>
    <w:link w:val="afc"/>
    <w:rsid w:val="00511A7F"/>
    <w:pPr>
      <w:spacing w:after="0" w:line="240" w:lineRule="auto"/>
    </w:pPr>
    <w:rPr>
      <w:rFonts w:ascii="Times New Roman" w:eastAsia="Times New Roman" w:hAnsi="Times New Roman" w:cs="Times New Roman"/>
      <w:sz w:val="24"/>
      <w:szCs w:val="24"/>
      <w:lang w:eastAsia="ru-RU"/>
    </w:rPr>
  </w:style>
  <w:style w:type="character" w:customStyle="1" w:styleId="afc">
    <w:name w:val="Текст сноски Знак"/>
    <w:basedOn w:val="ab"/>
    <w:link w:val="a9"/>
    <w:rsid w:val="00511A7F"/>
    <w:rPr>
      <w:rFonts w:ascii="Times New Roman" w:eastAsia="Times New Roman" w:hAnsi="Times New Roman" w:cs="Times New Roman"/>
      <w:sz w:val="24"/>
      <w:szCs w:val="24"/>
      <w:lang w:eastAsia="ru-RU"/>
    </w:rPr>
  </w:style>
  <w:style w:type="character" w:styleId="afd">
    <w:name w:val="footnote reference"/>
    <w:uiPriority w:val="99"/>
    <w:rsid w:val="00511A7F"/>
    <w:rPr>
      <w:vertAlign w:val="superscript"/>
    </w:rPr>
  </w:style>
  <w:style w:type="paragraph" w:customStyle="1" w:styleId="15">
    <w:name w:val="Знак1"/>
    <w:basedOn w:val="aa"/>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e">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a"/>
    <w:link w:val="aff"/>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b"/>
    <w:link w:val="afe"/>
    <w:rsid w:val="00511A7F"/>
    <w:rPr>
      <w:rFonts w:ascii="Times New Roman" w:eastAsia="Times New Roman" w:hAnsi="Times New Roman" w:cs="Times New Roman"/>
      <w:sz w:val="28"/>
      <w:szCs w:val="20"/>
      <w:lang w:eastAsia="ru-RU"/>
    </w:rPr>
  </w:style>
  <w:style w:type="paragraph" w:styleId="aff0">
    <w:name w:val="endnote text"/>
    <w:basedOn w:val="aa"/>
    <w:link w:val="aff1"/>
    <w:unhideWhenUsed/>
    <w:rsid w:val="00E27E91"/>
    <w:pPr>
      <w:spacing w:after="0" w:line="240" w:lineRule="auto"/>
    </w:pPr>
    <w:rPr>
      <w:sz w:val="20"/>
      <w:szCs w:val="20"/>
    </w:rPr>
  </w:style>
  <w:style w:type="character" w:customStyle="1" w:styleId="aff1">
    <w:name w:val="Текст концевой сноски Знак"/>
    <w:basedOn w:val="ab"/>
    <w:link w:val="aff0"/>
    <w:rsid w:val="00E27E91"/>
    <w:rPr>
      <w:sz w:val="20"/>
      <w:szCs w:val="20"/>
    </w:rPr>
  </w:style>
  <w:style w:type="character" w:styleId="aff2">
    <w:name w:val="endnote reference"/>
    <w:basedOn w:val="ab"/>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a"/>
    <w:link w:val="26"/>
    <w:unhideWhenUsed/>
    <w:rsid w:val="00297B5E"/>
    <w:pPr>
      <w:spacing w:after="120" w:line="480" w:lineRule="auto"/>
      <w:ind w:left="283"/>
    </w:pPr>
  </w:style>
  <w:style w:type="character" w:customStyle="1" w:styleId="26">
    <w:name w:val="Основной текст с отступом 2 Знак"/>
    <w:basedOn w:val="ab"/>
    <w:link w:val="25"/>
    <w:rsid w:val="00297B5E"/>
  </w:style>
  <w:style w:type="character" w:styleId="aff3">
    <w:name w:val="FollowedHyperlink"/>
    <w:basedOn w:val="ab"/>
    <w:uiPriority w:val="99"/>
    <w:unhideWhenUsed/>
    <w:rsid w:val="005753A3"/>
    <w:rPr>
      <w:color w:val="800080"/>
      <w:u w:val="single"/>
    </w:rPr>
  </w:style>
  <w:style w:type="paragraph" w:customStyle="1" w:styleId="xl65">
    <w:name w:val="xl65"/>
    <w:basedOn w:val="aa"/>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a"/>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a"/>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a"/>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a"/>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a"/>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a"/>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a"/>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a"/>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b"/>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b"/>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a"/>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a"/>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a"/>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a"/>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a"/>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a"/>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a"/>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a"/>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a"/>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a"/>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a"/>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a"/>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a"/>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a"/>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a"/>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a"/>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a"/>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a"/>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a"/>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a"/>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a"/>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a"/>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a"/>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a"/>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a"/>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a"/>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a"/>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4">
    <w:name w:val="Light Shading"/>
    <w:basedOn w:val="ac"/>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d"/>
    <w:uiPriority w:val="99"/>
    <w:semiHidden/>
    <w:unhideWhenUsed/>
    <w:rsid w:val="00ED2103"/>
  </w:style>
  <w:style w:type="character" w:styleId="aff5">
    <w:name w:val="page number"/>
    <w:basedOn w:val="ab"/>
    <w:rsid w:val="00ED2103"/>
  </w:style>
  <w:style w:type="paragraph" w:customStyle="1" w:styleId="xl119">
    <w:name w:val="xl119"/>
    <w:basedOn w:val="aa"/>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a"/>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a"/>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a"/>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a"/>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a"/>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a"/>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a"/>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a"/>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a"/>
    <w:link w:val="28"/>
    <w:unhideWhenUsed/>
    <w:rsid w:val="008E12AB"/>
    <w:pPr>
      <w:spacing w:after="120" w:line="480" w:lineRule="auto"/>
    </w:pPr>
  </w:style>
  <w:style w:type="character" w:customStyle="1" w:styleId="28">
    <w:name w:val="Основной текст 2 Знак"/>
    <w:basedOn w:val="ab"/>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a"/>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b"/>
    <w:link w:val="HTML"/>
    <w:rsid w:val="007C2904"/>
    <w:rPr>
      <w:rFonts w:ascii="Courier New" w:eastAsia="Times New Roman" w:hAnsi="Courier New" w:cs="Times New Roman"/>
      <w:sz w:val="20"/>
      <w:szCs w:val="24"/>
      <w:lang w:eastAsia="ru-RU"/>
    </w:rPr>
  </w:style>
  <w:style w:type="paragraph" w:styleId="aff6">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a"/>
    <w:link w:val="aff7"/>
    <w:uiPriority w:val="1"/>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a"/>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a"/>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8">
    <w:name w:val="Title"/>
    <w:aliases w:val="Название Знак1,Название Знак Знак,НЕФТЕТЕХПРОЕКТ,НТП- НазваниеТИТУЛ"/>
    <w:basedOn w:val="aa"/>
    <w:link w:val="aff9"/>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9">
    <w:name w:val="Название Знак"/>
    <w:aliases w:val="Название Знак1 Знак,Название Знак Знак Знак,НЕФТЕТЕХПРОЕКТ Знак,НТП- НазваниеТИТУЛ Знак"/>
    <w:basedOn w:val="ab"/>
    <w:link w:val="aff8"/>
    <w:rsid w:val="007C2904"/>
    <w:rPr>
      <w:rFonts w:ascii="Times New Roman" w:eastAsia="Times New Roman" w:hAnsi="Times New Roman" w:cs="Times New Roman"/>
      <w:b/>
      <w:bCs/>
      <w:sz w:val="24"/>
      <w:szCs w:val="24"/>
      <w:lang w:eastAsia="ru-RU"/>
    </w:rPr>
  </w:style>
  <w:style w:type="paragraph" w:customStyle="1" w:styleId="xl128">
    <w:name w:val="xl128"/>
    <w:basedOn w:val="aa"/>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a"/>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a"/>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a"/>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a"/>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a"/>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a"/>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a"/>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a"/>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a"/>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a"/>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a"/>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a"/>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a"/>
    <w:link w:val="affa"/>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a"/>
    <w:link w:val="34"/>
    <w:unhideWhenUsed/>
    <w:rsid w:val="0091063A"/>
    <w:pPr>
      <w:spacing w:after="120"/>
      <w:ind w:left="283"/>
    </w:pPr>
    <w:rPr>
      <w:sz w:val="16"/>
      <w:szCs w:val="16"/>
    </w:rPr>
  </w:style>
  <w:style w:type="character" w:customStyle="1" w:styleId="34">
    <w:name w:val="Основной текст с отступом 3 Знак"/>
    <w:basedOn w:val="ab"/>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b"/>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w:basedOn w:val="ab"/>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b"/>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b">
    <w:name w:val="Emphasis"/>
    <w:qFormat/>
    <w:rsid w:val="00153D39"/>
    <w:rPr>
      <w:i/>
      <w:iCs/>
    </w:rPr>
  </w:style>
  <w:style w:type="character" w:customStyle="1" w:styleId="affc">
    <w:name w:val="Маркеры списка"/>
    <w:rsid w:val="00153D39"/>
    <w:rPr>
      <w:rFonts w:ascii="OpenSymbol" w:eastAsia="OpenSymbol" w:hAnsi="OpenSymbol" w:cs="OpenSymbol"/>
    </w:rPr>
  </w:style>
  <w:style w:type="paragraph" w:customStyle="1" w:styleId="affd">
    <w:name w:val="Заголовок"/>
    <w:basedOn w:val="aa"/>
    <w:next w:val="afe"/>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e">
    <w:name w:val="List"/>
    <w:basedOn w:val="afe"/>
    <w:rsid w:val="00153D39"/>
    <w:pPr>
      <w:suppressAutoHyphens/>
    </w:pPr>
    <w:rPr>
      <w:rFonts w:cs="Mangal"/>
      <w:sz w:val="24"/>
      <w:szCs w:val="24"/>
      <w:lang w:val="x-none" w:eastAsia="ar-SA"/>
    </w:rPr>
  </w:style>
  <w:style w:type="paragraph" w:customStyle="1" w:styleId="1a">
    <w:name w:val="Название1"/>
    <w:basedOn w:val="aa"/>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a"/>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a"/>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a"/>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a"/>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a"/>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
    <w:name w:val="Содержимое врезки"/>
    <w:basedOn w:val="afe"/>
    <w:rsid w:val="00153D39"/>
    <w:pPr>
      <w:suppressAutoHyphens/>
    </w:pPr>
    <w:rPr>
      <w:sz w:val="24"/>
      <w:szCs w:val="24"/>
      <w:lang w:val="x-none" w:eastAsia="ar-SA"/>
    </w:rPr>
  </w:style>
  <w:style w:type="paragraph" w:customStyle="1" w:styleId="afff0">
    <w:name w:val="Содержимое таблицы"/>
    <w:basedOn w:val="aa"/>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1">
    <w:name w:val="Заголовок таблицы"/>
    <w:basedOn w:val="afff0"/>
    <w:rsid w:val="00153D39"/>
    <w:pPr>
      <w:jc w:val="center"/>
    </w:pPr>
    <w:rPr>
      <w:b/>
      <w:bCs/>
    </w:rPr>
  </w:style>
  <w:style w:type="paragraph" w:customStyle="1" w:styleId="afff2">
    <w:name w:val="Основной текст СамНИПИ"/>
    <w:link w:val="afff3"/>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3">
    <w:name w:val="Основной текст СамНИПИ Знак"/>
    <w:link w:val="afff2"/>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4">
    <w:name w:val="Титульный СамНИПИ"/>
    <w:next w:val="afff2"/>
    <w:link w:val="afff5"/>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6">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a"/>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a"/>
    <w:link w:val="afff6"/>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a"/>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a">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7">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b"/>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b"/>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a"/>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a"/>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8">
    <w:name w:val="Таблица_Строка"/>
    <w:basedOn w:val="aa"/>
    <w:link w:val="afff9"/>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a">
    <w:name w:val="Таблица_Шапка"/>
    <w:basedOn w:val="aa"/>
    <w:link w:val="afffb"/>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c"/>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c">
    <w:name w:val="line number"/>
    <w:basedOn w:val="ab"/>
    <w:rsid w:val="00111CB2"/>
  </w:style>
  <w:style w:type="paragraph" w:customStyle="1" w:styleId="1f">
    <w:name w:val="Абзац списка1"/>
    <w:basedOn w:val="aa"/>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a"/>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b"/>
    <w:rsid w:val="00111CB2"/>
  </w:style>
  <w:style w:type="character" w:customStyle="1" w:styleId="apple-style-span">
    <w:name w:val="apple-style-span"/>
    <w:basedOn w:val="ab"/>
    <w:rsid w:val="00111CB2"/>
  </w:style>
  <w:style w:type="paragraph" w:customStyle="1" w:styleId="afffd">
    <w:name w:val="Нумерованный список СамНИПИ"/>
    <w:link w:val="afffe"/>
    <w:rsid w:val="00111CB2"/>
    <w:pPr>
      <w:spacing w:after="0" w:line="240" w:lineRule="auto"/>
      <w:ind w:firstLine="720"/>
    </w:pPr>
    <w:rPr>
      <w:rFonts w:ascii="Arial" w:eastAsia="Times New Roman" w:hAnsi="Arial" w:cs="Times New Roman"/>
      <w:sz w:val="20"/>
      <w:szCs w:val="20"/>
      <w:lang w:eastAsia="ru-RU"/>
    </w:rPr>
  </w:style>
  <w:style w:type="character" w:customStyle="1" w:styleId="afffe">
    <w:name w:val="Нумерованный список СамНИПИ Знак"/>
    <w:link w:val="afffd"/>
    <w:rsid w:val="00111CB2"/>
    <w:rPr>
      <w:rFonts w:ascii="Arial" w:eastAsia="Times New Roman" w:hAnsi="Arial" w:cs="Times New Roman"/>
      <w:sz w:val="20"/>
      <w:szCs w:val="20"/>
      <w:lang w:eastAsia="ru-RU"/>
    </w:rPr>
  </w:style>
  <w:style w:type="paragraph" w:customStyle="1" w:styleId="affff">
    <w:name w:val="Основной"/>
    <w:basedOn w:val="af8"/>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a"/>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a"/>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a"/>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a"/>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a"/>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c"/>
    <w:next w:val="afa"/>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c"/>
    <w:next w:val="afa"/>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c"/>
    <w:next w:val="afa"/>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c"/>
    <w:next w:val="afa"/>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c"/>
    <w:next w:val="afa"/>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a"/>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a"/>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a"/>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a"/>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a"/>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a"/>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a"/>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a"/>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a"/>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a"/>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a"/>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a"/>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a"/>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a"/>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a"/>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a"/>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a"/>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a"/>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a"/>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a"/>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a"/>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a"/>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a"/>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a"/>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a"/>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a"/>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a"/>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a"/>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a"/>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a"/>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a"/>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a"/>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a"/>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a"/>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a"/>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a"/>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a"/>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a"/>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a"/>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a"/>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a"/>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a"/>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a"/>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a"/>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a"/>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a"/>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a"/>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a"/>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a"/>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a"/>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a"/>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a"/>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a"/>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a"/>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a"/>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c"/>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a"/>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a"/>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a"/>
    <w:rsid w:val="008E5E55"/>
    <w:pPr>
      <w:spacing w:after="0" w:line="240" w:lineRule="auto"/>
      <w:ind w:left="720"/>
    </w:pPr>
    <w:rPr>
      <w:rFonts w:ascii="Times New Roman" w:eastAsia="Times New Roman" w:hAnsi="Times New Roman" w:cs="Times New Roman"/>
      <w:sz w:val="24"/>
      <w:szCs w:val="24"/>
      <w:lang w:eastAsia="ru-RU"/>
    </w:rPr>
  </w:style>
  <w:style w:type="paragraph" w:styleId="affff0">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a"/>
    <w:next w:val="aa"/>
    <w:link w:val="affff1"/>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1">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0"/>
    <w:rsid w:val="008E5E55"/>
    <w:rPr>
      <w:rFonts w:ascii="Georgia" w:eastAsia="Times New Roman" w:hAnsi="Georgia" w:cs="Arial"/>
      <w:b/>
      <w:color w:val="000080"/>
      <w:spacing w:val="40"/>
      <w:sz w:val="20"/>
      <w:lang w:eastAsia="ru-RU"/>
    </w:rPr>
  </w:style>
  <w:style w:type="paragraph" w:customStyle="1" w:styleId="affff2">
    <w:name w:val="Рис_Номер_СамНИПИ"/>
    <w:next w:val="afff2"/>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3">
    <w:name w:val="Основной текст.Абзац"/>
    <w:basedOn w:val="aa"/>
    <w:link w:val="affff4"/>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4">
    <w:name w:val="Основной текст.Абзац Знак"/>
    <w:link w:val="affff3"/>
    <w:rsid w:val="008E5E55"/>
    <w:rPr>
      <w:rFonts w:ascii="Arial" w:eastAsia="Times New Roman" w:hAnsi="Arial" w:cs="Times New Roman"/>
      <w:sz w:val="20"/>
      <w:szCs w:val="20"/>
      <w:lang w:eastAsia="ru-RU"/>
    </w:rPr>
  </w:style>
  <w:style w:type="paragraph" w:customStyle="1" w:styleId="affff5">
    <w:name w:val="НумТабСтрока"/>
    <w:basedOn w:val="aa"/>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a"/>
    <w:next w:val="aa"/>
    <w:link w:val="1f3"/>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6">
    <w:name w:val="Таблица_Строка_СамНИПИ"/>
    <w:link w:val="affff7"/>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8">
    <w:name w:val="Таблица_Шапка_СамНИПИ"/>
    <w:link w:val="affff9"/>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a">
    <w:name w:val="Приложение СамНИПИ"/>
    <w:next w:val="afff2"/>
    <w:link w:val="affffb"/>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c">
    <w:name w:val="Таблица_Номер_СамНИПИ"/>
    <w:next w:val="afff2"/>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2"/>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a"/>
    <w:next w:val="aa"/>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a"/>
    <w:next w:val="aa"/>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a"/>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a"/>
    <w:next w:val="aa"/>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c"/>
    <w:next w:val="afa"/>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7">
    <w:name w:val="Таблица_Строка_СамНИПИ Знак"/>
    <w:link w:val="affff6"/>
    <w:rsid w:val="008E5E55"/>
    <w:rPr>
      <w:rFonts w:ascii="Arial" w:eastAsia="Times New Roman" w:hAnsi="Arial" w:cs="Times New Roman"/>
      <w:snapToGrid w:val="0"/>
      <w:sz w:val="20"/>
      <w:szCs w:val="20"/>
      <w:lang w:eastAsia="ru-RU"/>
    </w:rPr>
  </w:style>
  <w:style w:type="character" w:customStyle="1" w:styleId="afff5">
    <w:name w:val="Титульный СамНИПИ Знак"/>
    <w:link w:val="afff4"/>
    <w:rsid w:val="008E5E55"/>
    <w:rPr>
      <w:rFonts w:ascii="Arial" w:eastAsia="Times New Roman" w:hAnsi="Arial" w:cs="Times New Roman"/>
      <w:b/>
      <w:bCs/>
      <w:sz w:val="32"/>
      <w:szCs w:val="20"/>
      <w:lang w:eastAsia="ru-RU"/>
    </w:rPr>
  </w:style>
  <w:style w:type="character" w:customStyle="1" w:styleId="affff9">
    <w:name w:val="Таблица_Шапка_СамНИПИ Знак"/>
    <w:link w:val="affff8"/>
    <w:locked/>
    <w:rsid w:val="008E5E55"/>
    <w:rPr>
      <w:rFonts w:ascii="Arial" w:eastAsia="Times New Roman" w:hAnsi="Arial" w:cs="Times New Roman"/>
      <w:b/>
      <w:snapToGrid w:val="0"/>
      <w:sz w:val="20"/>
      <w:szCs w:val="20"/>
      <w:lang w:eastAsia="ru-RU"/>
    </w:rPr>
  </w:style>
  <w:style w:type="paragraph" w:customStyle="1" w:styleId="12">
    <w:name w:val="Об уп1"/>
    <w:basedOn w:val="aa"/>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8">
    <w:name w:val="Знак"/>
    <w:basedOn w:val="aa"/>
    <w:rsid w:val="008E5E55"/>
    <w:pPr>
      <w:widowControl w:val="0"/>
      <w:numPr>
        <w:numId w:val="6"/>
      </w:numPr>
      <w:tabs>
        <w:tab w:val="clear" w:pos="1440"/>
        <w:tab w:val="num" w:pos="72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d">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e">
    <w:name w:val="ТЕКСТ"/>
    <w:basedOn w:val="aa"/>
    <w:link w:val="afffff"/>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
    <w:name w:val="ТЕКСТ Знак"/>
    <w:link w:val="affffe"/>
    <w:rsid w:val="008E5E55"/>
    <w:rPr>
      <w:rFonts w:ascii="Times New Roman" w:eastAsia="Calibri" w:hAnsi="Times New Roman" w:cs="Mangal"/>
      <w:kern w:val="1"/>
      <w:sz w:val="24"/>
      <w:szCs w:val="28"/>
      <w:lang w:eastAsia="hi-IN" w:bidi="hi-IN"/>
    </w:rPr>
  </w:style>
  <w:style w:type="paragraph" w:customStyle="1" w:styleId="afffff0">
    <w:name w:val="Таблица_Номер_СамНИПИ Знак"/>
    <w:link w:val="afffff1"/>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1">
    <w:name w:val="Таблица_Номер_СамНИПИ Знак Знак"/>
    <w:link w:val="afffff0"/>
    <w:rsid w:val="008E5E55"/>
    <w:rPr>
      <w:rFonts w:ascii="Arial" w:eastAsia="Times New Roman" w:hAnsi="Arial" w:cs="Times New Roman"/>
      <w:b/>
      <w:sz w:val="20"/>
      <w:szCs w:val="20"/>
      <w:lang w:eastAsia="ru-RU"/>
    </w:rPr>
  </w:style>
  <w:style w:type="character" w:customStyle="1" w:styleId="afffb">
    <w:name w:val="Таблица_Шапка Знак"/>
    <w:link w:val="afffa"/>
    <w:rsid w:val="008E5E55"/>
    <w:rPr>
      <w:rFonts w:ascii="Arial" w:eastAsia="Times New Roman" w:hAnsi="Arial" w:cs="Times New Roman"/>
      <w:b/>
      <w:snapToGrid w:val="0"/>
      <w:sz w:val="20"/>
      <w:szCs w:val="20"/>
      <w:lang w:eastAsia="ru-RU"/>
    </w:rPr>
  </w:style>
  <w:style w:type="paragraph" w:customStyle="1" w:styleId="afffff2">
    <w:name w:val="НазваниеРис"/>
    <w:basedOn w:val="afe"/>
    <w:next w:val="afe"/>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9">
    <w:name w:val="Таблица_Строка Знак"/>
    <w:link w:val="afff8"/>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3">
    <w:name w:val="табл_строка"/>
    <w:link w:val="afffff4"/>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4">
    <w:name w:val="табл_строка Знак"/>
    <w:link w:val="afffff3"/>
    <w:rsid w:val="008E5E55"/>
    <w:rPr>
      <w:rFonts w:ascii="Times New Roman" w:eastAsia="Times New Roman" w:hAnsi="Times New Roman" w:cs="Times New Roman"/>
      <w:sz w:val="24"/>
      <w:szCs w:val="20"/>
      <w:lang w:eastAsia="ru-RU"/>
    </w:rPr>
  </w:style>
  <w:style w:type="paragraph" w:customStyle="1" w:styleId="afffff5">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a"/>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6">
    <w:name w:val="Основной текст.Абзац Знак Знак Знак"/>
    <w:basedOn w:val="aa"/>
    <w:link w:val="afffff7"/>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7">
    <w:name w:val="Основной текст.Абзац Знак Знак Знак Знак"/>
    <w:link w:val="afffff6"/>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a"/>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4">
    <w:name w:val="Стиль1"/>
    <w:basedOn w:val="affff3"/>
    <w:link w:val="1f5"/>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5">
    <w:name w:val="Стиль1 Знак"/>
    <w:link w:val="1f4"/>
    <w:rsid w:val="008E5E55"/>
    <w:rPr>
      <w:rFonts w:ascii="Times New Roman" w:eastAsia="Times New Roman" w:hAnsi="Times New Roman" w:cs="Times New Roman"/>
      <w:sz w:val="28"/>
      <w:szCs w:val="28"/>
      <w:lang w:eastAsia="ru-RU"/>
    </w:rPr>
  </w:style>
  <w:style w:type="character" w:customStyle="1" w:styleId="1f6">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a"/>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8">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a"/>
    <w:link w:val="afffff9"/>
    <w:rsid w:val="008E5E55"/>
    <w:pPr>
      <w:spacing w:after="0" w:line="240" w:lineRule="auto"/>
    </w:pPr>
    <w:rPr>
      <w:rFonts w:ascii="Courier New" w:eastAsia="Times New Roman" w:hAnsi="Courier New" w:cs="Times New Roman"/>
      <w:sz w:val="20"/>
      <w:szCs w:val="20"/>
      <w:lang w:eastAsia="ru-RU"/>
    </w:rPr>
  </w:style>
  <w:style w:type="character" w:customStyle="1" w:styleId="afffff9">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b"/>
    <w:link w:val="afffff8"/>
    <w:rsid w:val="008E5E55"/>
    <w:rPr>
      <w:rFonts w:ascii="Courier New" w:eastAsia="Times New Roman" w:hAnsi="Courier New" w:cs="Times New Roman"/>
      <w:sz w:val="20"/>
      <w:szCs w:val="20"/>
      <w:lang w:eastAsia="ru-RU"/>
    </w:rPr>
  </w:style>
  <w:style w:type="character" w:customStyle="1" w:styleId="1f7">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d"/>
    <w:rsid w:val="008E5E55"/>
    <w:pPr>
      <w:numPr>
        <w:numId w:val="11"/>
      </w:numPr>
    </w:pPr>
  </w:style>
  <w:style w:type="paragraph" w:customStyle="1" w:styleId="a6">
    <w:name w:val="нумерован"/>
    <w:basedOn w:val="afe"/>
    <w:rsid w:val="008E5E55"/>
    <w:pPr>
      <w:numPr>
        <w:numId w:val="12"/>
      </w:numPr>
      <w:tabs>
        <w:tab w:val="left" w:pos="1134"/>
      </w:tabs>
      <w:spacing w:line="360" w:lineRule="auto"/>
    </w:pPr>
    <w:rPr>
      <w:sz w:val="24"/>
    </w:rPr>
  </w:style>
  <w:style w:type="paragraph" w:customStyle="1" w:styleId="afffffa">
    <w:name w:val="Маркированный список НСП"/>
    <w:basedOn w:val="aa"/>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c"/>
    <w:next w:val="afa"/>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c"/>
    <w:next w:val="afa"/>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c"/>
    <w:next w:val="afa"/>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c"/>
    <w:next w:val="afa"/>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c"/>
    <w:next w:val="afa"/>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c"/>
    <w:next w:val="afa"/>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b">
    <w:name w:val="Содерж"/>
    <w:basedOn w:val="aa"/>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a"/>
    <w:next w:val="aa"/>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a"/>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c">
    <w:name w:val="Block Text"/>
    <w:basedOn w:val="aa"/>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a"/>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a"/>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c"/>
    <w:next w:val="afa"/>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c"/>
    <w:next w:val="afa"/>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c"/>
    <w:next w:val="afa"/>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c"/>
    <w:next w:val="afa"/>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c"/>
    <w:next w:val="afa"/>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c"/>
    <w:next w:val="afa"/>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c"/>
    <w:next w:val="afa"/>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c"/>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d">
    <w:name w:val="Знак Знак Знак Знак"/>
    <w:basedOn w:val="aa"/>
    <w:rsid w:val="00937604"/>
    <w:pPr>
      <w:spacing w:after="160" w:line="240" w:lineRule="exact"/>
    </w:pPr>
    <w:rPr>
      <w:rFonts w:ascii="Verdana" w:eastAsia="Times New Roman" w:hAnsi="Verdana" w:cs="Times New Roman"/>
      <w:sz w:val="20"/>
      <w:szCs w:val="20"/>
      <w:lang w:val="en-US"/>
    </w:rPr>
  </w:style>
  <w:style w:type="paragraph" w:styleId="afffffe">
    <w:name w:val="Document Map"/>
    <w:basedOn w:val="aa"/>
    <w:link w:val="affffff"/>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
    <w:name w:val="Схема документа Знак"/>
    <w:basedOn w:val="ab"/>
    <w:link w:val="afffffe"/>
    <w:rsid w:val="00937604"/>
    <w:rPr>
      <w:rFonts w:ascii="Tahoma" w:eastAsia="Times New Roman" w:hAnsi="Tahoma" w:cs="Tahoma"/>
      <w:sz w:val="20"/>
      <w:szCs w:val="20"/>
      <w:shd w:val="clear" w:color="auto" w:fill="000080"/>
      <w:lang w:eastAsia="ru-RU"/>
    </w:rPr>
  </w:style>
  <w:style w:type="paragraph" w:styleId="affffff0">
    <w:name w:val="TOC Heading"/>
    <w:basedOn w:val="13"/>
    <w:next w:val="aa"/>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8">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9">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c"/>
    <w:next w:val="afa"/>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c"/>
    <w:next w:val="afa"/>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c"/>
    <w:next w:val="afa"/>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c"/>
    <w:next w:val="afa"/>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c"/>
    <w:next w:val="afa"/>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c"/>
    <w:next w:val="afa"/>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c"/>
    <w:next w:val="afa"/>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d"/>
    <w:uiPriority w:val="99"/>
    <w:semiHidden/>
    <w:unhideWhenUsed/>
    <w:rsid w:val="00A17E6E"/>
  </w:style>
  <w:style w:type="table" w:customStyle="1" w:styleId="72">
    <w:name w:val="Сетка таблицы7"/>
    <w:basedOn w:val="ac"/>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Светлая заливка1"/>
    <w:basedOn w:val="ac"/>
    <w:next w:val="aff4"/>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d"/>
    <w:uiPriority w:val="99"/>
    <w:semiHidden/>
    <w:unhideWhenUsed/>
    <w:rsid w:val="00A17E6E"/>
  </w:style>
  <w:style w:type="table" w:customStyle="1" w:styleId="121">
    <w:name w:val="Стиль таблицы12"/>
    <w:basedOn w:val="ac"/>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c"/>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c"/>
    <w:next w:val="afa"/>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c"/>
    <w:next w:val="afa"/>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c"/>
    <w:next w:val="afa"/>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c"/>
    <w:next w:val="afa"/>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c"/>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c"/>
    <w:next w:val="afa"/>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c"/>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c"/>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c"/>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c"/>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c"/>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c"/>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c"/>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c"/>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c"/>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c"/>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c"/>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c"/>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c"/>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c"/>
    <w:next w:val="afa"/>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a"/>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b"/>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c"/>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c"/>
    <w:next w:val="afa"/>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c"/>
    <w:next w:val="afa"/>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c"/>
    <w:next w:val="afa"/>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c"/>
    <w:next w:val="afa"/>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c"/>
    <w:next w:val="afa"/>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c"/>
    <w:next w:val="afa"/>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c"/>
    <w:next w:val="afa"/>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c"/>
    <w:next w:val="afa"/>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c"/>
    <w:next w:val="afa"/>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c"/>
    <w:next w:val="afa"/>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c"/>
    <w:next w:val="afa"/>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c"/>
    <w:next w:val="afa"/>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c"/>
    <w:next w:val="afa"/>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c"/>
    <w:next w:val="afa"/>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c"/>
    <w:next w:val="afa"/>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c"/>
    <w:next w:val="afa"/>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c"/>
    <w:next w:val="afa"/>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c"/>
    <w:next w:val="afa"/>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c"/>
    <w:next w:val="afa"/>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c"/>
    <w:next w:val="afa"/>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c"/>
    <w:next w:val="afa"/>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c"/>
    <w:next w:val="afa"/>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c"/>
    <w:next w:val="afa"/>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d"/>
    <w:uiPriority w:val="99"/>
    <w:semiHidden/>
    <w:unhideWhenUsed/>
    <w:rsid w:val="00C26B76"/>
  </w:style>
  <w:style w:type="table" w:customStyle="1" w:styleId="81">
    <w:name w:val="Сетка таблицы8"/>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ветлая заливка2"/>
    <w:basedOn w:val="ac"/>
    <w:next w:val="aff4"/>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d"/>
    <w:uiPriority w:val="99"/>
    <w:semiHidden/>
    <w:unhideWhenUsed/>
    <w:rsid w:val="00C26B76"/>
  </w:style>
  <w:style w:type="table" w:customStyle="1" w:styleId="130">
    <w:name w:val="Стиль таблицы13"/>
    <w:basedOn w:val="ac"/>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c"/>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c"/>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c"/>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c"/>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c"/>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c"/>
    <w:next w:val="afa"/>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d"/>
    <w:uiPriority w:val="99"/>
    <w:semiHidden/>
    <w:unhideWhenUsed/>
    <w:rsid w:val="00C26B76"/>
  </w:style>
  <w:style w:type="table" w:customStyle="1" w:styleId="720">
    <w:name w:val="Сетка таблицы72"/>
    <w:basedOn w:val="ac"/>
    <w:next w:val="afa"/>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c"/>
    <w:next w:val="aff4"/>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d"/>
    <w:semiHidden/>
    <w:unhideWhenUsed/>
    <w:rsid w:val="00C26B76"/>
  </w:style>
  <w:style w:type="table" w:customStyle="1" w:styleId="1210">
    <w:name w:val="Стиль таблицы121"/>
    <w:basedOn w:val="ac"/>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c"/>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c"/>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c"/>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c"/>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c"/>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c"/>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c"/>
    <w:next w:val="afa"/>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d"/>
    <w:uiPriority w:val="99"/>
    <w:semiHidden/>
    <w:unhideWhenUsed/>
    <w:rsid w:val="00C26B76"/>
  </w:style>
  <w:style w:type="numbering" w:customStyle="1" w:styleId="1211">
    <w:name w:val="Нет списка121"/>
    <w:next w:val="ad"/>
    <w:semiHidden/>
    <w:unhideWhenUsed/>
    <w:rsid w:val="00C26B76"/>
  </w:style>
  <w:style w:type="table" w:customStyle="1" w:styleId="717171">
    <w:name w:val="Сетка таблицы71717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d"/>
    <w:uiPriority w:val="99"/>
    <w:semiHidden/>
    <w:unhideWhenUsed/>
    <w:rsid w:val="00C26B76"/>
  </w:style>
  <w:style w:type="numbering" w:customStyle="1" w:styleId="11111">
    <w:name w:val="Нет списка1111"/>
    <w:next w:val="ad"/>
    <w:semiHidden/>
    <w:unhideWhenUsed/>
    <w:rsid w:val="00C26B76"/>
  </w:style>
  <w:style w:type="numbering" w:customStyle="1" w:styleId="4c">
    <w:name w:val="Нет списка4"/>
    <w:next w:val="ad"/>
    <w:uiPriority w:val="99"/>
    <w:semiHidden/>
    <w:unhideWhenUsed/>
    <w:rsid w:val="00C26B76"/>
  </w:style>
  <w:style w:type="table" w:customStyle="1" w:styleId="91">
    <w:name w:val="Сетка таблицы9"/>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c"/>
    <w:next w:val="aff4"/>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d"/>
    <w:semiHidden/>
    <w:unhideWhenUsed/>
    <w:rsid w:val="00C26B76"/>
  </w:style>
  <w:style w:type="table" w:customStyle="1" w:styleId="140">
    <w:name w:val="Стиль таблицы14"/>
    <w:basedOn w:val="ac"/>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c"/>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c"/>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c"/>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c"/>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c"/>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c"/>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c"/>
    <w:next w:val="afa"/>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d"/>
    <w:uiPriority w:val="99"/>
    <w:semiHidden/>
    <w:unhideWhenUsed/>
    <w:rsid w:val="00C26B76"/>
  </w:style>
  <w:style w:type="table" w:customStyle="1" w:styleId="73">
    <w:name w:val="Сетка таблицы73"/>
    <w:basedOn w:val="ac"/>
    <w:next w:val="afa"/>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c"/>
    <w:next w:val="aff4"/>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d"/>
    <w:semiHidden/>
    <w:unhideWhenUsed/>
    <w:rsid w:val="00C26B76"/>
  </w:style>
  <w:style w:type="table" w:customStyle="1" w:styleId="1220">
    <w:name w:val="Стиль таблицы122"/>
    <w:basedOn w:val="ac"/>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c"/>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c"/>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c"/>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c"/>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c"/>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c"/>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c"/>
    <w:next w:val="afa"/>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c"/>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c"/>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Основной текст продолжение"/>
    <w:basedOn w:val="afe"/>
    <w:next w:val="afe"/>
    <w:link w:val="affffff2"/>
    <w:rsid w:val="00C26B76"/>
    <w:pPr>
      <w:tabs>
        <w:tab w:val="left" w:pos="1122"/>
      </w:tabs>
      <w:spacing w:line="360" w:lineRule="auto"/>
      <w:ind w:firstLine="709"/>
    </w:pPr>
    <w:rPr>
      <w:rFonts w:ascii="Arial" w:hAnsi="Arial"/>
      <w:sz w:val="24"/>
      <w:szCs w:val="24"/>
    </w:rPr>
  </w:style>
  <w:style w:type="character" w:customStyle="1" w:styleId="affffff2">
    <w:name w:val="Основной текст продолжение Знак"/>
    <w:link w:val="affffff1"/>
    <w:rsid w:val="00C26B76"/>
    <w:rPr>
      <w:rFonts w:ascii="Arial" w:eastAsia="Times New Roman" w:hAnsi="Arial" w:cs="Times New Roman"/>
      <w:sz w:val="24"/>
      <w:szCs w:val="24"/>
      <w:lang w:eastAsia="ru-RU"/>
    </w:rPr>
  </w:style>
  <w:style w:type="paragraph" w:styleId="20">
    <w:name w:val="List Bullet 2"/>
    <w:basedOn w:val="aa"/>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a"/>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a"/>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a"/>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a"/>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a"/>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a"/>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a"/>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b">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3">
    <w:name w:val="Пояснит"/>
    <w:basedOn w:val="aa"/>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a"/>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a"/>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a"/>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c">
    <w:name w:val="Текст1"/>
    <w:basedOn w:val="aa"/>
    <w:link w:val="1fd"/>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a"/>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a"/>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4">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5">
    <w:name w:val="табл_название"/>
    <w:next w:val="afffff3"/>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a"/>
    <w:rsid w:val="00C26B76"/>
    <w:pPr>
      <w:keepLines/>
      <w:spacing w:after="160" w:line="240" w:lineRule="exact"/>
    </w:pPr>
    <w:rPr>
      <w:rFonts w:ascii="Verdana" w:eastAsia="MS Mincho" w:hAnsi="Verdana" w:cs="Franklin Gothic Book"/>
      <w:sz w:val="20"/>
      <w:szCs w:val="20"/>
      <w:lang w:val="en-US"/>
    </w:rPr>
  </w:style>
  <w:style w:type="paragraph" w:customStyle="1" w:styleId="1fe">
    <w:name w:val="Знак Знак Знак Знак1"/>
    <w:basedOn w:val="aa"/>
    <w:rsid w:val="00C26B76"/>
    <w:pPr>
      <w:keepLines/>
      <w:spacing w:after="160" w:line="240" w:lineRule="exact"/>
    </w:pPr>
    <w:rPr>
      <w:rFonts w:ascii="Verdana" w:eastAsia="MS Mincho" w:hAnsi="Verdana" w:cs="Franklin Gothic Book"/>
      <w:sz w:val="20"/>
      <w:szCs w:val="20"/>
      <w:lang w:val="en-US"/>
    </w:rPr>
  </w:style>
  <w:style w:type="paragraph" w:customStyle="1" w:styleId="affffff6">
    <w:name w:val="Стиль названия"/>
    <w:basedOn w:val="aa"/>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a"/>
    <w:rsid w:val="00C26B76"/>
    <w:pPr>
      <w:ind w:left="720"/>
      <w:contextualSpacing/>
    </w:pPr>
    <w:rPr>
      <w:rFonts w:ascii="Calibri" w:eastAsia="Times New Roman" w:hAnsi="Calibri" w:cs="Times New Roman"/>
    </w:rPr>
  </w:style>
  <w:style w:type="paragraph" w:styleId="affffff7">
    <w:name w:val="Body Text First Indent"/>
    <w:basedOn w:val="afe"/>
    <w:link w:val="affffff8"/>
    <w:rsid w:val="00C26B76"/>
    <w:pPr>
      <w:spacing w:after="120" w:line="360" w:lineRule="auto"/>
      <w:ind w:firstLine="210"/>
      <w:jc w:val="left"/>
    </w:pPr>
    <w:rPr>
      <w:sz w:val="26"/>
      <w:szCs w:val="26"/>
    </w:rPr>
  </w:style>
  <w:style w:type="character" w:customStyle="1" w:styleId="affffff8">
    <w:name w:val="Красная строка Знак"/>
    <w:basedOn w:val="aff"/>
    <w:link w:val="affffff7"/>
    <w:rsid w:val="00C26B76"/>
    <w:rPr>
      <w:rFonts w:ascii="Times New Roman" w:eastAsia="Times New Roman" w:hAnsi="Times New Roman" w:cs="Times New Roman"/>
      <w:sz w:val="26"/>
      <w:szCs w:val="26"/>
      <w:lang w:eastAsia="ru-RU"/>
    </w:rPr>
  </w:style>
  <w:style w:type="paragraph" w:customStyle="1" w:styleId="Style48">
    <w:name w:val="Style48"/>
    <w:basedOn w:val="aa"/>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9">
    <w:name w:val="Обычный_с_отступом"/>
    <w:basedOn w:val="aa"/>
    <w:link w:val="affffffa"/>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a">
    <w:name w:val="Обычный_с_отступом Знак"/>
    <w:link w:val="affffff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b">
    <w:name w:val="АтекстовкА"/>
    <w:basedOn w:val="aa"/>
    <w:link w:val="affffffc"/>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c">
    <w:name w:val="АтекстовкА Знак"/>
    <w:link w:val="affffffb"/>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d"/>
    <w:uiPriority w:val="99"/>
    <w:semiHidden/>
    <w:unhideWhenUsed/>
    <w:rsid w:val="00997C79"/>
  </w:style>
  <w:style w:type="table" w:customStyle="1" w:styleId="100">
    <w:name w:val="Сетка таблицы10"/>
    <w:basedOn w:val="ac"/>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c"/>
    <w:next w:val="aff4"/>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d"/>
    <w:uiPriority w:val="99"/>
    <w:semiHidden/>
    <w:unhideWhenUsed/>
    <w:rsid w:val="00997C79"/>
  </w:style>
  <w:style w:type="table" w:customStyle="1" w:styleId="150">
    <w:name w:val="Стиль таблицы15"/>
    <w:basedOn w:val="ac"/>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c"/>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c"/>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c"/>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c"/>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c"/>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d"/>
    <w:uiPriority w:val="99"/>
    <w:semiHidden/>
    <w:unhideWhenUsed/>
    <w:rsid w:val="00997C79"/>
  </w:style>
  <w:style w:type="table" w:customStyle="1" w:styleId="74">
    <w:name w:val="Сетка таблицы74"/>
    <w:basedOn w:val="ac"/>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c"/>
    <w:next w:val="aff4"/>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d"/>
    <w:semiHidden/>
    <w:unhideWhenUsed/>
    <w:rsid w:val="00997C79"/>
  </w:style>
  <w:style w:type="table" w:customStyle="1" w:styleId="1230">
    <w:name w:val="Стиль таблицы123"/>
    <w:basedOn w:val="ac"/>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c"/>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c"/>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d"/>
    <w:uiPriority w:val="99"/>
    <w:semiHidden/>
    <w:unhideWhenUsed/>
    <w:rsid w:val="00997C79"/>
  </w:style>
  <w:style w:type="table" w:customStyle="1" w:styleId="810">
    <w:name w:val="Сетка таблицы8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c"/>
    <w:next w:val="aff4"/>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d"/>
    <w:semiHidden/>
    <w:unhideWhenUsed/>
    <w:rsid w:val="00997C79"/>
  </w:style>
  <w:style w:type="table" w:customStyle="1" w:styleId="1310">
    <w:name w:val="Стиль таблицы131"/>
    <w:basedOn w:val="ac"/>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c"/>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c"/>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d"/>
    <w:uiPriority w:val="99"/>
    <w:semiHidden/>
    <w:unhideWhenUsed/>
    <w:rsid w:val="00997C79"/>
  </w:style>
  <w:style w:type="table" w:customStyle="1" w:styleId="721">
    <w:name w:val="Сетка таблицы721"/>
    <w:basedOn w:val="ac"/>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c"/>
    <w:next w:val="aff4"/>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d"/>
    <w:semiHidden/>
    <w:unhideWhenUsed/>
    <w:rsid w:val="00997C79"/>
  </w:style>
  <w:style w:type="table" w:customStyle="1" w:styleId="12110">
    <w:name w:val="Стиль таблицы1211"/>
    <w:basedOn w:val="ac"/>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c"/>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c"/>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d"/>
    <w:uiPriority w:val="99"/>
    <w:semiHidden/>
    <w:unhideWhenUsed/>
    <w:rsid w:val="00997C79"/>
  </w:style>
  <w:style w:type="table" w:customStyle="1" w:styleId="910">
    <w:name w:val="Сетка таблицы9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c"/>
    <w:next w:val="aff4"/>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d"/>
    <w:semiHidden/>
    <w:unhideWhenUsed/>
    <w:rsid w:val="00997C79"/>
  </w:style>
  <w:style w:type="table" w:customStyle="1" w:styleId="1410">
    <w:name w:val="Стиль таблицы141"/>
    <w:basedOn w:val="ac"/>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c"/>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c"/>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d"/>
    <w:uiPriority w:val="99"/>
    <w:semiHidden/>
    <w:unhideWhenUsed/>
    <w:rsid w:val="00997C79"/>
  </w:style>
  <w:style w:type="table" w:customStyle="1" w:styleId="731">
    <w:name w:val="Сетка таблицы731"/>
    <w:basedOn w:val="ac"/>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c"/>
    <w:next w:val="aff4"/>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d"/>
    <w:semiHidden/>
    <w:unhideWhenUsed/>
    <w:rsid w:val="00997C79"/>
  </w:style>
  <w:style w:type="table" w:customStyle="1" w:styleId="12210">
    <w:name w:val="Стиль таблицы1221"/>
    <w:basedOn w:val="ac"/>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c"/>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c"/>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c"/>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c"/>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c"/>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c"/>
    <w:next w:val="afa"/>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c"/>
    <w:next w:val="afa"/>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c"/>
    <w:next w:val="afa"/>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c"/>
    <w:next w:val="afa"/>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c"/>
    <w:next w:val="afa"/>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c"/>
    <w:next w:val="afa"/>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c"/>
    <w:next w:val="afa"/>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c"/>
    <w:next w:val="afa"/>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c"/>
    <w:next w:val="afa"/>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c"/>
    <w:next w:val="afa"/>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c"/>
    <w:next w:val="afa"/>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c"/>
    <w:next w:val="afa"/>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c"/>
    <w:next w:val="afa"/>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c"/>
    <w:next w:val="afa"/>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c"/>
    <w:next w:val="afa"/>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a"/>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a"/>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a"/>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a"/>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a"/>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a"/>
    <w:rsid w:val="00856231"/>
    <w:pPr>
      <w:ind w:left="720"/>
      <w:contextualSpacing/>
    </w:pPr>
    <w:rPr>
      <w:rFonts w:ascii="Calibri" w:eastAsia="Times New Roman" w:hAnsi="Calibri" w:cs="Times New Roman"/>
    </w:rPr>
  </w:style>
  <w:style w:type="table" w:customStyle="1" w:styleId="2124">
    <w:name w:val="Сетка таблицы2124"/>
    <w:basedOn w:val="ac"/>
    <w:next w:val="afa"/>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
    <w:name w:val="Заголовок №1_"/>
    <w:link w:val="1ff0"/>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0">
    <w:name w:val="Заголовок №1"/>
    <w:basedOn w:val="aa"/>
    <w:link w:val="1ff"/>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a"/>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a"/>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a"/>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a"/>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d">
    <w:name w:val="Normal Indent"/>
    <w:aliases w:val="Обычный отступ Знак Знак,Обычный отступ Знак,Обычный отступ Знак Знак Знак Знак,Обычный отступ Знак Знак Знак Знак Знак Знак"/>
    <w:basedOn w:val="aa"/>
    <w:link w:val="1ff1"/>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e">
    <w:name w:val="Штамп"/>
    <w:basedOn w:val="aa"/>
    <w:link w:val="afffffff"/>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a"/>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b"/>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a"/>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a"/>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0">
    <w:name w:val="Обычный +отступ"/>
    <w:basedOn w:val="aa"/>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1">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d"/>
    <w:rsid w:val="00EC3D1F"/>
    <w:rPr>
      <w:rFonts w:ascii="Times New Roman" w:eastAsia="Times New Roman" w:hAnsi="Times New Roman" w:cs="Times New Roman"/>
      <w:sz w:val="28"/>
      <w:szCs w:val="24"/>
      <w:lang w:eastAsia="ru-RU"/>
    </w:rPr>
  </w:style>
  <w:style w:type="character" w:customStyle="1" w:styleId="fts-hit">
    <w:name w:val="fts-hit"/>
    <w:basedOn w:val="ab"/>
    <w:rsid w:val="00EC3D1F"/>
  </w:style>
  <w:style w:type="paragraph" w:customStyle="1" w:styleId="261">
    <w:name w:val="Основной текст 26"/>
    <w:basedOn w:val="aa"/>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d"/>
    <w:next w:val="afe"/>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a"/>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a"/>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1">
    <w:name w:val="Текст подраздела"/>
    <w:basedOn w:val="aa"/>
    <w:link w:val="afffffff2"/>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2">
    <w:name w:val="Текст подраздела Знак"/>
    <w:link w:val="afffffff1"/>
    <w:uiPriority w:val="99"/>
    <w:rsid w:val="00EC3D1F"/>
    <w:rPr>
      <w:rFonts w:ascii="Times New Roman" w:eastAsia="Times New Roman" w:hAnsi="Times New Roman" w:cs="Times New Roman"/>
      <w:sz w:val="28"/>
      <w:szCs w:val="28"/>
      <w:lang w:val="x-none" w:eastAsia="x-none"/>
    </w:rPr>
  </w:style>
  <w:style w:type="paragraph" w:styleId="afffffff3">
    <w:name w:val="List Number"/>
    <w:basedOn w:val="aa"/>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a"/>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4">
    <w:name w:val="Чертежный"/>
    <w:link w:val="afffffff5"/>
    <w:rsid w:val="00EC3D1F"/>
    <w:pPr>
      <w:spacing w:after="0" w:line="240" w:lineRule="auto"/>
      <w:jc w:val="both"/>
    </w:pPr>
    <w:rPr>
      <w:rFonts w:ascii="ISOCPEUR" w:eastAsia="Times New Roman" w:hAnsi="ISOCPEUR" w:cs="Times New Roman"/>
      <w:i/>
      <w:sz w:val="28"/>
      <w:szCs w:val="20"/>
      <w:lang w:val="uk-UA" w:eastAsia="ru-RU"/>
    </w:rPr>
  </w:style>
  <w:style w:type="paragraph" w:styleId="1ff2">
    <w:name w:val="index 1"/>
    <w:basedOn w:val="aa"/>
    <w:next w:val="aa"/>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6">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a"/>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a"/>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7">
    <w:name w:val="Subtitle"/>
    <w:basedOn w:val="aff8"/>
    <w:next w:val="afe"/>
    <w:link w:val="afffffff8"/>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8">
    <w:name w:val="Подзаголовок Знак"/>
    <w:basedOn w:val="ab"/>
    <w:link w:val="afffffff7"/>
    <w:rsid w:val="00EC3D1F"/>
    <w:rPr>
      <w:rFonts w:ascii="Arial" w:eastAsia="MS Mincho" w:hAnsi="Arial" w:cs="Times New Roman"/>
      <w:i/>
      <w:iCs/>
      <w:kern w:val="1"/>
      <w:sz w:val="28"/>
      <w:szCs w:val="28"/>
      <w:lang w:eastAsia="ar-SA"/>
    </w:rPr>
  </w:style>
  <w:style w:type="paragraph" w:customStyle="1" w:styleId="3f5">
    <w:name w:val="Название3"/>
    <w:basedOn w:val="aa"/>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a"/>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a"/>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a"/>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a"/>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9">
    <w:name w:val="стиль текст"/>
    <w:basedOn w:val="aa"/>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a">
    <w:name w:val="текст нумерованный"/>
    <w:basedOn w:val="afffffff9"/>
    <w:next w:val="afffffff9"/>
    <w:rsid w:val="00EC3D1F"/>
    <w:pPr>
      <w:tabs>
        <w:tab w:val="num" w:pos="357"/>
      </w:tabs>
      <w:ind w:left="-14014"/>
    </w:pPr>
  </w:style>
  <w:style w:type="character" w:customStyle="1" w:styleId="afffffff">
    <w:name w:val="Штамп Знак"/>
    <w:link w:val="affffffe"/>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a"/>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a"/>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3">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4">
    <w:name w:val="Стиль Стиль Заголовок 1 + Междустр.интервал:  одинарный + Справа:  ..."/>
    <w:basedOn w:val="1ff3"/>
    <w:rsid w:val="00EC3D1F"/>
    <w:pPr>
      <w:spacing w:before="360" w:after="360"/>
      <w:ind w:right="198"/>
    </w:pPr>
  </w:style>
  <w:style w:type="paragraph" w:customStyle="1" w:styleId="afffffffb">
    <w:name w:val="НОРМАЛЬ_ОПЗ"/>
    <w:basedOn w:val="aa"/>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c">
    <w:name w:val="Для таблиц"/>
    <w:basedOn w:val="aa"/>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d">
    <w:name w:val="Цветовое выделение"/>
    <w:rsid w:val="00EC3D1F"/>
    <w:rPr>
      <w:b/>
      <w:bCs/>
      <w:color w:val="000080"/>
      <w:sz w:val="20"/>
      <w:szCs w:val="20"/>
    </w:rPr>
  </w:style>
  <w:style w:type="paragraph" w:customStyle="1" w:styleId="afffffffe">
    <w:name w:val="Таблицы (моноширинный)"/>
    <w:basedOn w:val="aa"/>
    <w:next w:val="aa"/>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a"/>
    <w:next w:val="aa"/>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5">
    <w:name w:val="заголовок 1"/>
    <w:basedOn w:val="aa"/>
    <w:next w:val="aa"/>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
    <w:name w:val="знак сноски"/>
    <w:rsid w:val="00EC3D1F"/>
    <w:rPr>
      <w:vertAlign w:val="superscript"/>
    </w:rPr>
  </w:style>
  <w:style w:type="character" w:customStyle="1" w:styleId="nowrap">
    <w:name w:val="nowrap"/>
    <w:rsid w:val="00EC3D1F"/>
  </w:style>
  <w:style w:type="paragraph" w:customStyle="1" w:styleId="1ff6">
    <w:name w:val="Знак Знак1 Знак Знак Знак Знак Знак Знак Знак Знак Знак Знак"/>
    <w:basedOn w:val="aa"/>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0">
    <w:name w:val="Назв Ссылка"/>
    <w:basedOn w:val="aa"/>
    <w:next w:val="aa"/>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a"/>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a"/>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1">
    <w:name w:val="Назв после табл"/>
    <w:basedOn w:val="aa"/>
    <w:next w:val="aa"/>
    <w:link w:val="affffffff2"/>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a"/>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a"/>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3">
    <w:name w:val="Стиль таблицы"/>
    <w:basedOn w:val="afe"/>
    <w:rsid w:val="00EC3D1F"/>
    <w:pPr>
      <w:jc w:val="center"/>
    </w:pPr>
    <w:rPr>
      <w:kern w:val="1"/>
      <w:sz w:val="24"/>
      <w:lang w:eastAsia="zh-CN"/>
    </w:rPr>
  </w:style>
  <w:style w:type="paragraph" w:customStyle="1" w:styleId="2fa">
    <w:name w:val="Текст2"/>
    <w:basedOn w:val="aa"/>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7">
    <w:name w:val="Обычный отступ1"/>
    <w:basedOn w:val="aa"/>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4">
    <w:name w:val="toa heading"/>
    <w:basedOn w:val="13"/>
    <w:next w:val="aa"/>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a"/>
    <w:next w:val="aa"/>
    <w:rsid w:val="00EC3D1F"/>
    <w:pPr>
      <w:suppressAutoHyphens/>
      <w:spacing w:after="100"/>
      <w:ind w:left="880"/>
    </w:pPr>
    <w:rPr>
      <w:rFonts w:ascii="Calibri" w:eastAsia="Times New Roman" w:hAnsi="Calibri" w:cs="Times New Roman"/>
      <w:lang w:eastAsia="zh-CN"/>
    </w:rPr>
  </w:style>
  <w:style w:type="paragraph" w:styleId="6a">
    <w:name w:val="toc 6"/>
    <w:basedOn w:val="aa"/>
    <w:next w:val="aa"/>
    <w:rsid w:val="00EC3D1F"/>
    <w:pPr>
      <w:suppressAutoHyphens/>
      <w:spacing w:after="100"/>
      <w:ind w:left="1100"/>
    </w:pPr>
    <w:rPr>
      <w:rFonts w:ascii="Calibri" w:eastAsia="Times New Roman" w:hAnsi="Calibri" w:cs="Times New Roman"/>
      <w:lang w:eastAsia="zh-CN"/>
    </w:rPr>
  </w:style>
  <w:style w:type="paragraph" w:styleId="75">
    <w:name w:val="toc 7"/>
    <w:basedOn w:val="aa"/>
    <w:next w:val="aa"/>
    <w:rsid w:val="00EC3D1F"/>
    <w:pPr>
      <w:suppressAutoHyphens/>
      <w:spacing w:after="100"/>
      <w:ind w:left="1320"/>
    </w:pPr>
    <w:rPr>
      <w:rFonts w:ascii="Calibri" w:eastAsia="Times New Roman" w:hAnsi="Calibri" w:cs="Times New Roman"/>
      <w:lang w:eastAsia="zh-CN"/>
    </w:rPr>
  </w:style>
  <w:style w:type="paragraph" w:styleId="82">
    <w:name w:val="toc 8"/>
    <w:basedOn w:val="aa"/>
    <w:next w:val="aa"/>
    <w:rsid w:val="00EC3D1F"/>
    <w:pPr>
      <w:suppressAutoHyphens/>
      <w:spacing w:after="100"/>
      <w:ind w:left="1540"/>
    </w:pPr>
    <w:rPr>
      <w:rFonts w:ascii="Calibri" w:eastAsia="Times New Roman" w:hAnsi="Calibri" w:cs="Times New Roman"/>
      <w:lang w:eastAsia="zh-CN"/>
    </w:rPr>
  </w:style>
  <w:style w:type="paragraph" w:styleId="92">
    <w:name w:val="toc 9"/>
    <w:basedOn w:val="aa"/>
    <w:next w:val="aa"/>
    <w:rsid w:val="00EC3D1F"/>
    <w:pPr>
      <w:suppressAutoHyphens/>
      <w:spacing w:after="100"/>
      <w:ind w:left="1760"/>
    </w:pPr>
    <w:rPr>
      <w:rFonts w:ascii="Calibri" w:eastAsia="Times New Roman" w:hAnsi="Calibri" w:cs="Times New Roman"/>
      <w:lang w:eastAsia="zh-CN"/>
    </w:rPr>
  </w:style>
  <w:style w:type="paragraph" w:customStyle="1" w:styleId="affffffff5">
    <w:name w:val="ИГ_ЗАГОЛОВОК"/>
    <w:basedOn w:val="1ff5"/>
    <w:link w:val="affffffff6"/>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6">
    <w:name w:val="ИГ_ЗАГОЛОВОК Знак"/>
    <w:link w:val="affffffff5"/>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8">
    <w:name w:val="Знак Знак1"/>
    <w:rsid w:val="00EC3D1F"/>
    <w:rPr>
      <w:rFonts w:ascii="Tahoma" w:hAnsi="Tahoma" w:cs="Tahoma"/>
      <w:sz w:val="16"/>
      <w:szCs w:val="16"/>
    </w:rPr>
  </w:style>
  <w:style w:type="paragraph" w:customStyle="1" w:styleId="1ff9">
    <w:name w:val="Основной текст с отступом1"/>
    <w:basedOn w:val="aa"/>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a">
    <w:name w:val="Знак Знак1 Знак Знак Знак Знак Знак Знак Знак"/>
    <w:basedOn w:val="aa"/>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a"/>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b"/>
    <w:link w:val="HTML1"/>
    <w:rsid w:val="00EC3D1F"/>
    <w:rPr>
      <w:rFonts w:ascii="Times New Roman" w:eastAsia="Times New Roman" w:hAnsi="Times New Roman" w:cs="Times New Roman"/>
      <w:i/>
      <w:iCs/>
      <w:sz w:val="24"/>
      <w:szCs w:val="24"/>
      <w:lang w:eastAsia="ar-SA"/>
    </w:rPr>
  </w:style>
  <w:style w:type="paragraph" w:styleId="affffffff7">
    <w:name w:val="envelope address"/>
    <w:basedOn w:val="aa"/>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8">
    <w:name w:val="Intense Quote"/>
    <w:basedOn w:val="aa"/>
    <w:next w:val="aa"/>
    <w:link w:val="affffffff9"/>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9">
    <w:name w:val="Выделенная цитата Знак"/>
    <w:basedOn w:val="ab"/>
    <w:link w:val="affffffff8"/>
    <w:uiPriority w:val="30"/>
    <w:rsid w:val="00EC3D1F"/>
    <w:rPr>
      <w:rFonts w:ascii="Times New Roman" w:eastAsia="Times New Roman" w:hAnsi="Times New Roman" w:cs="Times New Roman"/>
      <w:b/>
      <w:bCs/>
      <w:i/>
      <w:iCs/>
      <w:color w:val="4F81BD"/>
      <w:sz w:val="24"/>
      <w:szCs w:val="24"/>
      <w:lang w:eastAsia="ar-SA"/>
    </w:rPr>
  </w:style>
  <w:style w:type="paragraph" w:styleId="affffffffa">
    <w:name w:val="Date"/>
    <w:basedOn w:val="aa"/>
    <w:next w:val="aa"/>
    <w:link w:val="a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b">
    <w:name w:val="Дата Знак"/>
    <w:basedOn w:val="ab"/>
    <w:link w:val="affffffffa"/>
    <w:rsid w:val="00EC3D1F"/>
    <w:rPr>
      <w:rFonts w:ascii="Times New Roman" w:eastAsia="Times New Roman" w:hAnsi="Times New Roman" w:cs="Times New Roman"/>
      <w:sz w:val="24"/>
      <w:szCs w:val="24"/>
      <w:lang w:eastAsia="ar-SA"/>
    </w:rPr>
  </w:style>
  <w:style w:type="paragraph" w:styleId="affffffffc">
    <w:name w:val="Note Heading"/>
    <w:basedOn w:val="aa"/>
    <w:next w:val="aa"/>
    <w:link w:val="a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d">
    <w:name w:val="Заголовок записки Знак"/>
    <w:basedOn w:val="ab"/>
    <w:link w:val="affffffffc"/>
    <w:rsid w:val="00EC3D1F"/>
    <w:rPr>
      <w:rFonts w:ascii="Times New Roman" w:eastAsia="Times New Roman" w:hAnsi="Times New Roman" w:cs="Times New Roman"/>
      <w:sz w:val="24"/>
      <w:szCs w:val="24"/>
      <w:lang w:eastAsia="ar-SA"/>
    </w:rPr>
  </w:style>
  <w:style w:type="paragraph" w:styleId="2fd">
    <w:name w:val="Body Text First Indent 2"/>
    <w:basedOn w:val="af8"/>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9"/>
    <w:link w:val="2fd"/>
    <w:rsid w:val="00EC3D1F"/>
    <w:rPr>
      <w:rFonts w:ascii="Times New Roman" w:eastAsia="Times New Roman" w:hAnsi="Times New Roman" w:cs="Times New Roman"/>
      <w:sz w:val="24"/>
      <w:szCs w:val="24"/>
      <w:lang w:eastAsia="ar-SA"/>
    </w:rPr>
  </w:style>
  <w:style w:type="paragraph" w:styleId="3">
    <w:name w:val="List Bullet 3"/>
    <w:basedOn w:val="aa"/>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a"/>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a"/>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a"/>
    <w:rsid w:val="00EC3D1F"/>
    <w:pPr>
      <w:suppressAutoHyphens/>
      <w:spacing w:after="0" w:line="240" w:lineRule="auto"/>
    </w:pPr>
    <w:rPr>
      <w:rFonts w:ascii="Cambria" w:eastAsia="Times New Roman" w:hAnsi="Cambria" w:cs="Times New Roman"/>
      <w:sz w:val="20"/>
      <w:szCs w:val="20"/>
      <w:lang w:eastAsia="ar-SA"/>
    </w:rPr>
  </w:style>
  <w:style w:type="paragraph" w:styleId="affffffffe">
    <w:name w:val="table of figures"/>
    <w:basedOn w:val="aa"/>
    <w:next w:val="aa"/>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
    <w:name w:val="Signature"/>
    <w:basedOn w:val="aa"/>
    <w:link w:val="afffffffff0"/>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0">
    <w:name w:val="Подпись Знак"/>
    <w:basedOn w:val="ab"/>
    <w:link w:val="afffffffff"/>
    <w:rsid w:val="00EC3D1F"/>
    <w:rPr>
      <w:rFonts w:ascii="Times New Roman" w:eastAsia="Times New Roman" w:hAnsi="Times New Roman" w:cs="Times New Roman"/>
      <w:sz w:val="24"/>
      <w:szCs w:val="24"/>
      <w:lang w:eastAsia="ar-SA"/>
    </w:rPr>
  </w:style>
  <w:style w:type="paragraph" w:styleId="afffffffff1">
    <w:name w:val="Salutation"/>
    <w:basedOn w:val="aa"/>
    <w:next w:val="aa"/>
    <w:link w:val="a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2">
    <w:name w:val="Приветствие Знак"/>
    <w:basedOn w:val="ab"/>
    <w:link w:val="afffffffff1"/>
    <w:rsid w:val="00EC3D1F"/>
    <w:rPr>
      <w:rFonts w:ascii="Times New Roman" w:eastAsia="Times New Roman" w:hAnsi="Times New Roman" w:cs="Times New Roman"/>
      <w:sz w:val="24"/>
      <w:szCs w:val="24"/>
      <w:lang w:eastAsia="ar-SA"/>
    </w:rPr>
  </w:style>
  <w:style w:type="paragraph" w:styleId="afffffffff3">
    <w:name w:val="List Continue"/>
    <w:basedOn w:val="aa"/>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a"/>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a"/>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a"/>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a"/>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4">
    <w:name w:val="Closing"/>
    <w:basedOn w:val="aa"/>
    <w:link w:val="a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5">
    <w:name w:val="Прощание Знак"/>
    <w:basedOn w:val="ab"/>
    <w:link w:val="afffffffff4"/>
    <w:rsid w:val="00EC3D1F"/>
    <w:rPr>
      <w:rFonts w:ascii="Times New Roman" w:eastAsia="Times New Roman" w:hAnsi="Times New Roman" w:cs="Times New Roman"/>
      <w:sz w:val="24"/>
      <w:szCs w:val="24"/>
      <w:lang w:eastAsia="ar-SA"/>
    </w:rPr>
  </w:style>
  <w:style w:type="paragraph" w:styleId="3f8">
    <w:name w:val="List 3"/>
    <w:basedOn w:val="aa"/>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a"/>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a"/>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6">
    <w:name w:val="Bibliography"/>
    <w:basedOn w:val="aa"/>
    <w:next w:val="aa"/>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7">
    <w:name w:val="table of authorities"/>
    <w:basedOn w:val="aa"/>
    <w:next w:val="aa"/>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8">
    <w:name w:val="macro"/>
    <w:link w:val="afffffffff9"/>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9">
    <w:name w:val="Текст макроса Знак"/>
    <w:basedOn w:val="ab"/>
    <w:link w:val="afffffffff8"/>
    <w:rsid w:val="00EC3D1F"/>
    <w:rPr>
      <w:rFonts w:ascii="Courier New" w:eastAsia="Times New Roman" w:hAnsi="Courier New" w:cs="Courier New"/>
      <w:sz w:val="20"/>
      <w:szCs w:val="20"/>
      <w:lang w:eastAsia="ar-SA"/>
    </w:rPr>
  </w:style>
  <w:style w:type="paragraph" w:styleId="afffffffffa">
    <w:name w:val="annotation text"/>
    <w:basedOn w:val="aa"/>
    <w:link w:val="afffffffffb"/>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b">
    <w:name w:val="Текст примечания Знак"/>
    <w:basedOn w:val="ab"/>
    <w:link w:val="afffffffffa"/>
    <w:uiPriority w:val="99"/>
    <w:rsid w:val="00EC3D1F"/>
    <w:rPr>
      <w:rFonts w:ascii="Times New Roman" w:eastAsia="Times New Roman" w:hAnsi="Times New Roman" w:cs="Times New Roman"/>
      <w:sz w:val="20"/>
      <w:szCs w:val="20"/>
      <w:lang w:eastAsia="ar-SA"/>
    </w:rPr>
  </w:style>
  <w:style w:type="paragraph" w:styleId="afffffffffc">
    <w:name w:val="annotation subject"/>
    <w:basedOn w:val="afffffffffa"/>
    <w:next w:val="afffffffffa"/>
    <w:link w:val="afffffffffd"/>
    <w:uiPriority w:val="99"/>
    <w:rsid w:val="00EC3D1F"/>
    <w:rPr>
      <w:b/>
      <w:bCs/>
    </w:rPr>
  </w:style>
  <w:style w:type="character" w:customStyle="1" w:styleId="afffffffffd">
    <w:name w:val="Тема примечания Знак"/>
    <w:basedOn w:val="afffffffffb"/>
    <w:link w:val="afffffffffc"/>
    <w:uiPriority w:val="99"/>
    <w:rsid w:val="00EC3D1F"/>
    <w:rPr>
      <w:rFonts w:ascii="Times New Roman" w:eastAsia="Times New Roman" w:hAnsi="Times New Roman" w:cs="Times New Roman"/>
      <w:b/>
      <w:bCs/>
      <w:sz w:val="20"/>
      <w:szCs w:val="20"/>
      <w:lang w:eastAsia="ar-SA"/>
    </w:rPr>
  </w:style>
  <w:style w:type="paragraph" w:styleId="afffffffffe">
    <w:name w:val="index heading"/>
    <w:basedOn w:val="aa"/>
    <w:next w:val="1ff2"/>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a"/>
    <w:next w:val="aa"/>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a"/>
    <w:next w:val="aa"/>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a"/>
    <w:next w:val="aa"/>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a"/>
    <w:next w:val="aa"/>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a"/>
    <w:next w:val="aa"/>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a"/>
    <w:next w:val="aa"/>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a"/>
    <w:next w:val="aa"/>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a"/>
    <w:next w:val="aa"/>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a"/>
    <w:next w:val="aa"/>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b"/>
    <w:link w:val="2ff2"/>
    <w:uiPriority w:val="29"/>
    <w:rsid w:val="00EC3D1F"/>
    <w:rPr>
      <w:rFonts w:ascii="Times New Roman" w:eastAsia="Times New Roman" w:hAnsi="Times New Roman" w:cs="Times New Roman"/>
      <w:i/>
      <w:iCs/>
      <w:color w:val="000000"/>
      <w:sz w:val="24"/>
      <w:szCs w:val="24"/>
      <w:lang w:eastAsia="ar-SA"/>
    </w:rPr>
  </w:style>
  <w:style w:type="paragraph" w:styleId="affffffffff">
    <w:name w:val="Message Header"/>
    <w:basedOn w:val="aa"/>
    <w:link w:val="affffffffff0"/>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0">
    <w:name w:val="Шапка Знак"/>
    <w:basedOn w:val="ab"/>
    <w:link w:val="affffffffff"/>
    <w:rsid w:val="00EC3D1F"/>
    <w:rPr>
      <w:rFonts w:ascii="Cambria" w:eastAsia="Times New Roman" w:hAnsi="Cambria" w:cs="Times New Roman"/>
      <w:sz w:val="24"/>
      <w:szCs w:val="24"/>
      <w:shd w:val="pct20" w:color="auto" w:fill="auto"/>
      <w:lang w:eastAsia="ar-SA"/>
    </w:rPr>
  </w:style>
  <w:style w:type="paragraph" w:styleId="affffffffff1">
    <w:name w:val="E-mail Signature"/>
    <w:basedOn w:val="aa"/>
    <w:link w:val="a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2">
    <w:name w:val="Электронная подпись Знак"/>
    <w:basedOn w:val="ab"/>
    <w:link w:val="affffffffff1"/>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3">
    <w:name w:val="Гипертекстовая ссылка"/>
    <w:rsid w:val="00EC3D1F"/>
    <w:rPr>
      <w:b/>
      <w:bCs/>
      <w:color w:val="008000"/>
      <w:sz w:val="20"/>
      <w:szCs w:val="20"/>
      <w:u w:val="single"/>
    </w:rPr>
  </w:style>
  <w:style w:type="character" w:customStyle="1" w:styleId="1ffb">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a"/>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4">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a"/>
    <w:next w:val="aa"/>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a"/>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5">
    <w:name w:val="Перечисление + инт"/>
    <w:basedOn w:val="aa"/>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a"/>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a"/>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6">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b"/>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7">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a"/>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a"/>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a"/>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8">
    <w:name w:val="Основа"/>
    <w:basedOn w:val="aa"/>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5">
    <w:name w:val="Чертежный Знак"/>
    <w:link w:val="afffffff4"/>
    <w:rsid w:val="00EC3D1F"/>
    <w:rPr>
      <w:rFonts w:ascii="ISOCPEUR" w:eastAsia="Times New Roman" w:hAnsi="ISOCPEUR" w:cs="Times New Roman"/>
      <w:i/>
      <w:sz w:val="28"/>
      <w:szCs w:val="20"/>
      <w:lang w:val="uk-UA" w:eastAsia="ru-RU"/>
    </w:rPr>
  </w:style>
  <w:style w:type="paragraph" w:customStyle="1" w:styleId="IG">
    <w:name w:val="Обычный_IG"/>
    <w:basedOn w:val="aa"/>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c">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9">
    <w:name w:val="Красная строка моя"/>
    <w:basedOn w:val="aa"/>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a">
    <w:name w:val="Нормальный"/>
    <w:basedOn w:val="aa"/>
    <w:link w:val="affffffffffb"/>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a"/>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a"/>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a"/>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e"/>
    <w:rsid w:val="00EC3D1F"/>
    <w:pPr>
      <w:ind w:firstLine="851"/>
    </w:pPr>
    <w:rPr>
      <w:sz w:val="24"/>
      <w:lang w:val="en-US"/>
    </w:rPr>
  </w:style>
  <w:style w:type="paragraph" w:customStyle="1" w:styleId="affffffffffc">
    <w:name w:val="Таблрис"/>
    <w:basedOn w:val="aa"/>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e"/>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a"/>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7">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6"/>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a"/>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a"/>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a"/>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a"/>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a"/>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a"/>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d">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a"/>
    <w:rsid w:val="001F49FC"/>
    <w:pPr>
      <w:ind w:left="720"/>
      <w:contextualSpacing/>
    </w:pPr>
    <w:rPr>
      <w:rFonts w:ascii="Calibri" w:eastAsia="Times New Roman" w:hAnsi="Calibri" w:cs="Times New Roman"/>
    </w:rPr>
  </w:style>
  <w:style w:type="paragraph" w:customStyle="1" w:styleId="western">
    <w:name w:val="western"/>
    <w:basedOn w:val="aa"/>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a"/>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a"/>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a"/>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a"/>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a"/>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a"/>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a"/>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a"/>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a"/>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a"/>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a"/>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a"/>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a"/>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a"/>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a"/>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a"/>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a"/>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a"/>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a"/>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a"/>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c"/>
    <w:next w:val="afa"/>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c"/>
    <w:next w:val="afa"/>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c"/>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c"/>
    <w:next w:val="afa"/>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c"/>
    <w:next w:val="afa"/>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c"/>
    <w:next w:val="afa"/>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c"/>
    <w:next w:val="afa"/>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c"/>
    <w:next w:val="afa"/>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d"/>
    <w:uiPriority w:val="99"/>
    <w:semiHidden/>
    <w:unhideWhenUsed/>
    <w:rsid w:val="00D335DA"/>
  </w:style>
  <w:style w:type="table" w:customStyle="1" w:styleId="151">
    <w:name w:val="Сетка таблицы15"/>
    <w:basedOn w:val="ac"/>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ветлая заливка5"/>
    <w:basedOn w:val="ac"/>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d"/>
    <w:semiHidden/>
    <w:unhideWhenUsed/>
    <w:rsid w:val="00D335DA"/>
  </w:style>
  <w:style w:type="table" w:customStyle="1" w:styleId="160">
    <w:name w:val="Стиль таблицы16"/>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c"/>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c"/>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d"/>
    <w:uiPriority w:val="99"/>
    <w:semiHidden/>
    <w:unhideWhenUsed/>
    <w:rsid w:val="00D335DA"/>
  </w:style>
  <w:style w:type="table" w:customStyle="1" w:styleId="750">
    <w:name w:val="Сетка таблицы75"/>
    <w:basedOn w:val="ac"/>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c"/>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d"/>
    <w:semiHidden/>
    <w:unhideWhenUsed/>
    <w:rsid w:val="00D335DA"/>
  </w:style>
  <w:style w:type="table" w:customStyle="1" w:styleId="1240">
    <w:name w:val="Стиль таблицы124"/>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c"/>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d"/>
    <w:uiPriority w:val="99"/>
    <w:semiHidden/>
    <w:unhideWhenUsed/>
    <w:rsid w:val="00D335DA"/>
  </w:style>
  <w:style w:type="table" w:customStyle="1" w:styleId="820">
    <w:name w:val="Сетка таблицы8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c"/>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d"/>
    <w:uiPriority w:val="99"/>
    <w:semiHidden/>
    <w:unhideWhenUsed/>
    <w:rsid w:val="00D335DA"/>
  </w:style>
  <w:style w:type="table" w:customStyle="1" w:styleId="1320">
    <w:name w:val="Стиль таблицы132"/>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c"/>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d"/>
    <w:uiPriority w:val="99"/>
    <w:semiHidden/>
    <w:unhideWhenUsed/>
    <w:rsid w:val="00D335DA"/>
  </w:style>
  <w:style w:type="table" w:customStyle="1" w:styleId="722">
    <w:name w:val="Сетка таблицы722"/>
    <w:basedOn w:val="ac"/>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c"/>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d"/>
    <w:semiHidden/>
    <w:unhideWhenUsed/>
    <w:rsid w:val="00D335DA"/>
  </w:style>
  <w:style w:type="table" w:customStyle="1" w:styleId="12120">
    <w:name w:val="Стиль таблицы1212"/>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c"/>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d"/>
    <w:uiPriority w:val="99"/>
    <w:semiHidden/>
    <w:unhideWhenUsed/>
    <w:rsid w:val="00D335DA"/>
  </w:style>
  <w:style w:type="numbering" w:customStyle="1" w:styleId="12111">
    <w:name w:val="Нет списка1211"/>
    <w:next w:val="ad"/>
    <w:semiHidden/>
    <w:unhideWhenUsed/>
    <w:rsid w:val="00D335DA"/>
  </w:style>
  <w:style w:type="table" w:customStyle="1" w:styleId="7171711">
    <w:name w:val="Сетка таблицы71717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d"/>
    <w:uiPriority w:val="99"/>
    <w:semiHidden/>
    <w:unhideWhenUsed/>
    <w:rsid w:val="00D335DA"/>
  </w:style>
  <w:style w:type="numbering" w:customStyle="1" w:styleId="111112">
    <w:name w:val="Нет списка11111"/>
    <w:next w:val="ad"/>
    <w:semiHidden/>
    <w:unhideWhenUsed/>
    <w:rsid w:val="00D335DA"/>
  </w:style>
  <w:style w:type="numbering" w:customStyle="1" w:styleId="423">
    <w:name w:val="Нет списка42"/>
    <w:next w:val="ad"/>
    <w:uiPriority w:val="99"/>
    <w:semiHidden/>
    <w:unhideWhenUsed/>
    <w:rsid w:val="00D335DA"/>
  </w:style>
  <w:style w:type="table" w:customStyle="1" w:styleId="920">
    <w:name w:val="Сетка таблицы9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c"/>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d"/>
    <w:semiHidden/>
    <w:unhideWhenUsed/>
    <w:rsid w:val="00D335DA"/>
  </w:style>
  <w:style w:type="table" w:customStyle="1" w:styleId="1420">
    <w:name w:val="Стиль таблицы142"/>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c"/>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d"/>
    <w:uiPriority w:val="99"/>
    <w:semiHidden/>
    <w:unhideWhenUsed/>
    <w:rsid w:val="00D335DA"/>
  </w:style>
  <w:style w:type="table" w:customStyle="1" w:styleId="732">
    <w:name w:val="Сетка таблицы732"/>
    <w:basedOn w:val="ac"/>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c"/>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d"/>
    <w:semiHidden/>
    <w:unhideWhenUsed/>
    <w:rsid w:val="00D335DA"/>
  </w:style>
  <w:style w:type="table" w:customStyle="1" w:styleId="12220">
    <w:name w:val="Стиль таблицы1222"/>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c"/>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d"/>
    <w:uiPriority w:val="99"/>
    <w:semiHidden/>
    <w:unhideWhenUsed/>
    <w:rsid w:val="00D335DA"/>
  </w:style>
  <w:style w:type="table" w:customStyle="1" w:styleId="1010">
    <w:name w:val="Сетка таблицы101"/>
    <w:basedOn w:val="ac"/>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c"/>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d"/>
    <w:uiPriority w:val="99"/>
    <w:semiHidden/>
    <w:unhideWhenUsed/>
    <w:rsid w:val="00D335DA"/>
  </w:style>
  <w:style w:type="table" w:customStyle="1" w:styleId="1510">
    <w:name w:val="Стиль таблицы151"/>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c"/>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c"/>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c"/>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c"/>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d"/>
    <w:uiPriority w:val="99"/>
    <w:semiHidden/>
    <w:unhideWhenUsed/>
    <w:rsid w:val="00D335DA"/>
  </w:style>
  <w:style w:type="table" w:customStyle="1" w:styleId="741">
    <w:name w:val="Сетка таблицы741"/>
    <w:basedOn w:val="ac"/>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c"/>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d"/>
    <w:semiHidden/>
    <w:unhideWhenUsed/>
    <w:rsid w:val="00D335DA"/>
  </w:style>
  <w:style w:type="table" w:customStyle="1" w:styleId="12310">
    <w:name w:val="Стиль таблицы1231"/>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c"/>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d"/>
    <w:uiPriority w:val="99"/>
    <w:semiHidden/>
    <w:unhideWhenUsed/>
    <w:rsid w:val="00D335DA"/>
  </w:style>
  <w:style w:type="table" w:customStyle="1" w:styleId="811">
    <w:name w:val="Сетка таблицы8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c"/>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d"/>
    <w:semiHidden/>
    <w:unhideWhenUsed/>
    <w:rsid w:val="00D335DA"/>
  </w:style>
  <w:style w:type="table" w:customStyle="1" w:styleId="13110">
    <w:name w:val="Стиль таблицы1311"/>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c"/>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d"/>
    <w:uiPriority w:val="99"/>
    <w:semiHidden/>
    <w:unhideWhenUsed/>
    <w:rsid w:val="00D335DA"/>
  </w:style>
  <w:style w:type="table" w:customStyle="1" w:styleId="7211">
    <w:name w:val="Сетка таблицы7211"/>
    <w:basedOn w:val="ac"/>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c"/>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d"/>
    <w:semiHidden/>
    <w:unhideWhenUsed/>
    <w:rsid w:val="00D335DA"/>
  </w:style>
  <w:style w:type="table" w:customStyle="1" w:styleId="121110">
    <w:name w:val="Стиль таблицы12111"/>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c"/>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d"/>
    <w:uiPriority w:val="99"/>
    <w:semiHidden/>
    <w:unhideWhenUsed/>
    <w:rsid w:val="00D335DA"/>
  </w:style>
  <w:style w:type="table" w:customStyle="1" w:styleId="911">
    <w:name w:val="Сетка таблицы9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c"/>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d"/>
    <w:semiHidden/>
    <w:unhideWhenUsed/>
    <w:rsid w:val="00D335DA"/>
  </w:style>
  <w:style w:type="table" w:customStyle="1" w:styleId="14110">
    <w:name w:val="Стиль таблицы1411"/>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c"/>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d"/>
    <w:uiPriority w:val="99"/>
    <w:semiHidden/>
    <w:unhideWhenUsed/>
    <w:rsid w:val="00D335DA"/>
  </w:style>
  <w:style w:type="table" w:customStyle="1" w:styleId="7311">
    <w:name w:val="Сетка таблицы7311"/>
    <w:basedOn w:val="ac"/>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c"/>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d"/>
    <w:semiHidden/>
    <w:unhideWhenUsed/>
    <w:rsid w:val="00D335DA"/>
  </w:style>
  <w:style w:type="table" w:customStyle="1" w:styleId="122110">
    <w:name w:val="Стиль таблицы12211"/>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c"/>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c"/>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c"/>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c"/>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c"/>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e">
    <w:name w:val="annotation reference"/>
    <w:basedOn w:val="ab"/>
    <w:uiPriority w:val="99"/>
    <w:rsid w:val="00894124"/>
    <w:rPr>
      <w:sz w:val="16"/>
      <w:szCs w:val="16"/>
    </w:rPr>
  </w:style>
  <w:style w:type="character" w:styleId="afffffffffff">
    <w:name w:val="Book Title"/>
    <w:basedOn w:val="ab"/>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a"/>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d">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b">
    <w:name w:val="Приложение СамНИПИ Знак"/>
    <w:link w:val="affffa"/>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a"/>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e">
    <w:name w:val="Знак примечания1"/>
    <w:rsid w:val="00CB501D"/>
    <w:rPr>
      <w:sz w:val="16"/>
      <w:szCs w:val="16"/>
    </w:rPr>
  </w:style>
  <w:style w:type="character" w:customStyle="1" w:styleId="afffffffffff0">
    <w:name w:val="Символ сноски"/>
    <w:rsid w:val="00CB501D"/>
    <w:rPr>
      <w:vertAlign w:val="superscript"/>
    </w:rPr>
  </w:style>
  <w:style w:type="paragraph" w:customStyle="1" w:styleId="1fff">
    <w:name w:val="Название объекта1"/>
    <w:basedOn w:val="aa"/>
    <w:next w:val="aa"/>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0">
    <w:name w:val="Текст примечания1"/>
    <w:basedOn w:val="aa"/>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a"/>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a"/>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a"/>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a"/>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a"/>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1">
    <w:name w:val="Текст таблицы"/>
    <w:basedOn w:val="afe"/>
    <w:rsid w:val="00CB501D"/>
    <w:pPr>
      <w:spacing w:after="120"/>
      <w:jc w:val="left"/>
    </w:pPr>
    <w:rPr>
      <w:iCs/>
      <w:sz w:val="22"/>
      <w:szCs w:val="24"/>
      <w:lang w:eastAsia="ar-SA"/>
    </w:rPr>
  </w:style>
  <w:style w:type="paragraph" w:customStyle="1" w:styleId="afffffffffff2">
    <w:name w:val="Основной список"/>
    <w:basedOn w:val="afe"/>
    <w:rsid w:val="00CB501D"/>
    <w:pPr>
      <w:tabs>
        <w:tab w:val="left" w:pos="1134"/>
        <w:tab w:val="num" w:pos="1276"/>
      </w:tabs>
      <w:spacing w:after="120"/>
      <w:ind w:firstLine="709"/>
    </w:pPr>
    <w:rPr>
      <w:sz w:val="22"/>
      <w:szCs w:val="24"/>
      <w:lang w:eastAsia="ar-SA"/>
    </w:rPr>
  </w:style>
  <w:style w:type="paragraph" w:customStyle="1" w:styleId="H3">
    <w:name w:val="H3"/>
    <w:basedOn w:val="aa"/>
    <w:next w:val="aa"/>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3">
    <w:name w:val="База заголовка"/>
    <w:basedOn w:val="aa"/>
    <w:next w:val="afe"/>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e"/>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4">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5">
    <w:name w:val="Без висячих строк"/>
    <w:basedOn w:val="aa"/>
    <w:next w:val="aa"/>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a"/>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a"/>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6">
    <w:name w:val="Литературный источник"/>
    <w:basedOn w:val="aa"/>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7">
    <w:name w:val="Без красной строки"/>
    <w:basedOn w:val="aa"/>
    <w:next w:val="aa"/>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1">
    <w:name w:val="Название 1"/>
    <w:basedOn w:val="aff8"/>
    <w:next w:val="afffffffffff5"/>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1"/>
    <w:next w:val="afffffffffff5"/>
    <w:rsid w:val="00CB501D"/>
    <w:pPr>
      <w:pageBreakBefore w:val="0"/>
      <w:spacing w:before="622" w:after="311"/>
      <w:outlineLvl w:val="1"/>
    </w:pPr>
    <w:rPr>
      <w:spacing w:val="0"/>
      <w:sz w:val="32"/>
    </w:rPr>
  </w:style>
  <w:style w:type="paragraph" w:customStyle="1" w:styleId="3fb">
    <w:name w:val="Название 3"/>
    <w:basedOn w:val="2ff8"/>
    <w:next w:val="afffffffffff5"/>
    <w:rsid w:val="00CB501D"/>
    <w:pPr>
      <w:outlineLvl w:val="2"/>
    </w:pPr>
    <w:rPr>
      <w:caps w:val="0"/>
    </w:rPr>
  </w:style>
  <w:style w:type="paragraph" w:customStyle="1" w:styleId="4f6">
    <w:name w:val="Название 4"/>
    <w:basedOn w:val="3fb"/>
    <w:next w:val="afffffffffff5"/>
    <w:rsid w:val="00CB501D"/>
    <w:pPr>
      <w:outlineLvl w:val="3"/>
    </w:pPr>
    <w:rPr>
      <w:sz w:val="28"/>
    </w:rPr>
  </w:style>
  <w:style w:type="paragraph" w:customStyle="1" w:styleId="5f0">
    <w:name w:val="Название 5"/>
    <w:basedOn w:val="4f6"/>
    <w:next w:val="afffffffffff5"/>
    <w:rsid w:val="00CB501D"/>
    <w:pPr>
      <w:spacing w:before="0" w:after="0"/>
      <w:ind w:left="0" w:right="0"/>
      <w:outlineLvl w:val="9"/>
    </w:pPr>
    <w:rPr>
      <w:rFonts w:ascii="Arial" w:hAnsi="Arial"/>
      <w:b w:val="0"/>
      <w:sz w:val="22"/>
    </w:rPr>
  </w:style>
  <w:style w:type="paragraph" w:customStyle="1" w:styleId="afffffffffff8">
    <w:name w:val="Формула"/>
    <w:basedOn w:val="aa"/>
    <w:next w:val="afffffffffff7"/>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9">
    <w:name w:val="Абзац с красной строки"/>
    <w:basedOn w:val="aa"/>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2">
    <w:name w:val="Список1"/>
    <w:basedOn w:val="aa"/>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a"/>
    <w:next w:val="aa"/>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a"/>
    <w:next w:val="aa"/>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a"/>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3">
    <w:name w:val="Маркированный список 1"/>
    <w:basedOn w:val="aa"/>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a">
    <w:name w:val="Маркированный список с отступом"/>
    <w:basedOn w:val="aa"/>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b">
    <w:name w:val="Нумерованный список с отступом"/>
    <w:basedOn w:val="aa"/>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c">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c"/>
    <w:next w:val="afa"/>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c"/>
    <w:next w:val="afa"/>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c"/>
    <w:next w:val="afa"/>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c"/>
    <w:next w:val="afa"/>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c"/>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c"/>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c"/>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c"/>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c"/>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d">
    <w:name w:val="Заголовок раздела НЕФТЕТЕХПРОЕКТ"/>
    <w:basedOn w:val="13"/>
    <w:next w:val="aa"/>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7">
    <w:name w:val="Библиография НЕФТЕТЕХПРОЕКТ"/>
    <w:basedOn w:val="aa"/>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e">
    <w:name w:val="Заголовки столбцов"/>
    <w:basedOn w:val="aa"/>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
    <w:name w:val="Основная надпись"/>
    <w:basedOn w:val="aa"/>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0">
    <w:name w:val="Стиль По центру"/>
    <w:basedOn w:val="aa"/>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1">
    <w:name w:val="Шапка таблицы"/>
    <w:basedOn w:val="affffffffffff2"/>
    <w:next w:val="aa"/>
    <w:qFormat/>
    <w:rsid w:val="00A5071E"/>
    <w:pPr>
      <w:jc w:val="center"/>
    </w:pPr>
  </w:style>
  <w:style w:type="paragraph" w:customStyle="1" w:styleId="affffffffffff2">
    <w:name w:val="Текст в таблице+"/>
    <w:basedOn w:val="aa"/>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3">
    <w:name w:val="Таблица"/>
    <w:basedOn w:val="affffffffffff2"/>
    <w:next w:val="aa"/>
    <w:qFormat/>
    <w:rsid w:val="00A5071E"/>
  </w:style>
  <w:style w:type="paragraph" w:customStyle="1" w:styleId="affffffffffff4">
    <w:name w:val="Название Рисунка"/>
    <w:basedOn w:val="aa"/>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5">
    <w:name w:val="надстрочный"/>
    <w:rsid w:val="00A5071E"/>
    <w:rPr>
      <w:rFonts w:ascii="Times New Roman" w:hAnsi="Times New Roman"/>
      <w:i/>
      <w:iCs/>
      <w:sz w:val="24"/>
    </w:rPr>
  </w:style>
  <w:style w:type="paragraph" w:customStyle="1" w:styleId="affffffffffff6">
    <w:name w:val="Название Рисунка НЕФТЕТЕХПРОЕКТ"/>
    <w:basedOn w:val="aa"/>
    <w:next w:val="aa"/>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7">
    <w:name w:val="Название Таблицы НЕФТЕТЕХПРОЕКТ"/>
    <w:basedOn w:val="aa"/>
    <w:next w:val="aa"/>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8">
    <w:name w:val="Состав проекта"/>
    <w:basedOn w:val="affffffffffff1"/>
    <w:rsid w:val="00A5071E"/>
    <w:pPr>
      <w:ind w:left="-113" w:right="-113"/>
    </w:pPr>
    <w:rPr>
      <w:sz w:val="22"/>
    </w:rPr>
  </w:style>
  <w:style w:type="paragraph" w:customStyle="1" w:styleId="a2">
    <w:name w:val="Нумерованный НЕФТЕТЕХПРОЕКТ"/>
    <w:basedOn w:val="aa"/>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9">
    <w:name w:val="Название Таблицы"/>
    <w:basedOn w:val="aa"/>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a">
    <w:name w:val="По ширине"/>
    <w:basedOn w:val="aa"/>
    <w:link w:val="affffffffffffb"/>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d">
    <w:name w:val="Текст1 Знак"/>
    <w:link w:val="1fc"/>
    <w:rsid w:val="00A5071E"/>
    <w:rPr>
      <w:rFonts w:ascii="Courier New" w:eastAsia="Times New Roman" w:hAnsi="Courier New" w:cs="Courier New"/>
      <w:sz w:val="20"/>
      <w:szCs w:val="20"/>
      <w:lang w:eastAsia="ar-SA"/>
    </w:rPr>
  </w:style>
  <w:style w:type="numbering" w:customStyle="1" w:styleId="affffffffffffc">
    <w:name w:val="нумерованный"/>
    <w:rsid w:val="00A5071E"/>
  </w:style>
  <w:style w:type="paragraph" w:customStyle="1" w:styleId="affffffffffffd">
    <w:name w:val="По центру"/>
    <w:basedOn w:val="aa"/>
    <w:next w:val="aa"/>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e">
    <w:name w:val="Аннотация"/>
    <w:aliases w:val="состав проекта НЕФТЕТЕХПРОЕКТ,НТП- Введение,Приложения"/>
    <w:basedOn w:val="afffffffffffd"/>
    <w:next w:val="aa"/>
    <w:rsid w:val="00A5071E"/>
    <w:pPr>
      <w:ind w:firstLine="0"/>
      <w:jc w:val="center"/>
    </w:pPr>
  </w:style>
  <w:style w:type="paragraph" w:customStyle="1" w:styleId="afffffffffffff">
    <w:name w:val="По центру НЕФТЕТЕХПРОЕКТ"/>
    <w:basedOn w:val="aa"/>
    <w:next w:val="affff0"/>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0">
    <w:name w:val="По ширине НЕФТЕТЕХПРОЕКТ"/>
    <w:basedOn w:val="aa"/>
    <w:link w:val="afffffffffffff1"/>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2">
    <w:name w:val="Подзаголовок НЕФТЕТЕХПРОЕКТ"/>
    <w:basedOn w:val="23"/>
    <w:next w:val="afffffffffffff0"/>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3">
    <w:name w:val="Подписи"/>
    <w:basedOn w:val="aa"/>
    <w:next w:val="aa"/>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4">
    <w:name w:val="Приложение НЕФТЕТЕХПРОЕКТ"/>
    <w:basedOn w:val="13"/>
    <w:next w:val="aa"/>
    <w:link w:val="afffffffffffff5"/>
    <w:rsid w:val="00A5071E"/>
    <w:pPr>
      <w:pageBreakBefore/>
      <w:suppressAutoHyphens/>
    </w:pPr>
    <w:rPr>
      <w:color w:val="000000"/>
      <w:w w:val="0"/>
      <w:sz w:val="32"/>
      <w:szCs w:val="32"/>
      <w:lang w:val="x-none" w:eastAsia="en-US" w:bidi="en-US"/>
    </w:rPr>
  </w:style>
  <w:style w:type="paragraph" w:customStyle="1" w:styleId="afffffffffffff6">
    <w:name w:val="Примечание НЕФТЕТЕХПРОЕКТ"/>
    <w:basedOn w:val="aa"/>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7">
    <w:name w:val="Рисунок НЕФТЕТЕХПРОЕКТ"/>
    <w:basedOn w:val="aa"/>
    <w:next w:val="affffffffffff6"/>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4">
    <w:name w:val="Table Grid 1"/>
    <w:basedOn w:val="ac"/>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8">
    <w:name w:val="Содержание НЕФТЕТЕХПРОЕКТ"/>
    <w:basedOn w:val="affffffffffffe"/>
    <w:next w:val="1f2"/>
    <w:rsid w:val="00A5071E"/>
  </w:style>
  <w:style w:type="numbering" w:customStyle="1" w:styleId="afffffffffffff9">
    <w:name w:val="Стиль нумерованный"/>
    <w:rsid w:val="00A5071E"/>
  </w:style>
  <w:style w:type="paragraph" w:customStyle="1" w:styleId="afffffffffffffa">
    <w:name w:val="Таблица для сметы НЕФТЕТЕХПРОЕКТ"/>
    <w:basedOn w:val="aa"/>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b">
    <w:name w:val="Шапка таблицы НЕФТЕТЕХПРОЕКТ"/>
    <w:basedOn w:val="aa"/>
    <w:next w:val="aa"/>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b">
    <w:name w:val="По ширине Знак"/>
    <w:link w:val="affffffffffffa"/>
    <w:rsid w:val="00A5071E"/>
    <w:rPr>
      <w:rFonts w:ascii="Times New Roman" w:eastAsia="Times New Roman" w:hAnsi="Times New Roman" w:cs="Times New Roman"/>
      <w:sz w:val="24"/>
      <w:szCs w:val="20"/>
      <w:lang w:val="x-none" w:eastAsia="x-none"/>
    </w:rPr>
  </w:style>
  <w:style w:type="character" w:customStyle="1" w:styleId="afffffffffffff1">
    <w:name w:val="По ширине НЕФТЕТЕХПРОЕКТ Знак"/>
    <w:link w:val="afffffffffffff0"/>
    <w:rsid w:val="00A5071E"/>
    <w:rPr>
      <w:rFonts w:ascii="Times New Roman" w:eastAsia="Times New Roman" w:hAnsi="Times New Roman" w:cs="Times New Roman"/>
      <w:sz w:val="24"/>
      <w:szCs w:val="20"/>
      <w:lang w:eastAsia="ru-RU"/>
    </w:rPr>
  </w:style>
  <w:style w:type="character" w:customStyle="1" w:styleId="afffffffffffff5">
    <w:name w:val="Приложение НЕФТЕТЕХПРОЕКТ Знак"/>
    <w:link w:val="afffffffffffff4"/>
    <w:rsid w:val="00A5071E"/>
    <w:rPr>
      <w:rFonts w:ascii="Times New Roman" w:eastAsia="Times New Roman" w:hAnsi="Times New Roman" w:cs="Times New Roman"/>
      <w:b/>
      <w:color w:val="000000"/>
      <w:w w:val="0"/>
      <w:sz w:val="32"/>
      <w:szCs w:val="32"/>
      <w:lang w:val="x-none" w:bidi="en-US"/>
    </w:rPr>
  </w:style>
  <w:style w:type="paragraph" w:customStyle="1" w:styleId="afffffffffffffc">
    <w:name w:val="Основная НД"/>
    <w:basedOn w:val="aa"/>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d"/>
    <w:next w:val="111111"/>
    <w:rsid w:val="00A5071E"/>
    <w:pPr>
      <w:numPr>
        <w:numId w:val="35"/>
      </w:numPr>
    </w:pPr>
  </w:style>
  <w:style w:type="numbering" w:customStyle="1" w:styleId="1fff5">
    <w:name w:val="нумерованный1"/>
    <w:rsid w:val="00A5071E"/>
  </w:style>
  <w:style w:type="numbering" w:customStyle="1" w:styleId="1fff6">
    <w:name w:val="Стиль нумерованный1"/>
    <w:rsid w:val="00A5071E"/>
  </w:style>
  <w:style w:type="paragraph" w:customStyle="1" w:styleId="afffffffffffffd">
    <w:name w:val="Стиль_осн_текста"/>
    <w:basedOn w:val="aa"/>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e">
    <w:name w:val="Основной текст СамНИПИ Знак Знак"/>
    <w:rsid w:val="00A5071E"/>
    <w:rPr>
      <w:rFonts w:ascii="Arial" w:hAnsi="Arial"/>
      <w:bCs/>
      <w:lang w:val="ru-RU" w:eastAsia="ru-RU" w:bidi="ar-SA"/>
    </w:rPr>
  </w:style>
  <w:style w:type="character" w:customStyle="1" w:styleId="affffffffffffff">
    <w:name w:val="Таблица_Строка Знак Знак"/>
    <w:rsid w:val="00A5071E"/>
    <w:rPr>
      <w:rFonts w:ascii="Arial" w:hAnsi="Arial"/>
      <w:szCs w:val="24"/>
    </w:rPr>
  </w:style>
  <w:style w:type="character" w:customStyle="1" w:styleId="1fff7">
    <w:name w:val="Основной текст СамНИПИ Знак1 Знак"/>
    <w:rsid w:val="00A5071E"/>
    <w:rPr>
      <w:rFonts w:ascii="Arial" w:hAnsi="Arial"/>
      <w:bCs/>
      <w:lang w:val="ru-RU" w:eastAsia="ru-RU" w:bidi="ar-SA"/>
    </w:rPr>
  </w:style>
  <w:style w:type="paragraph" w:customStyle="1" w:styleId="affffffffffffff0">
    <w:name w:val="Основной текст таблицы"/>
    <w:basedOn w:val="afe"/>
    <w:next w:val="afe"/>
    <w:rsid w:val="00A5071E"/>
    <w:pPr>
      <w:overflowPunct w:val="0"/>
      <w:autoSpaceDE w:val="0"/>
      <w:autoSpaceDN w:val="0"/>
      <w:adjustRightInd w:val="0"/>
      <w:spacing w:before="40" w:after="40"/>
      <w:ind w:right="113"/>
      <w:jc w:val="center"/>
    </w:pPr>
    <w:rPr>
      <w:sz w:val="26"/>
    </w:rPr>
  </w:style>
  <w:style w:type="paragraph" w:customStyle="1" w:styleId="affffffffffffff1">
    <w:name w:val="Рисунок"/>
    <w:basedOn w:val="aa"/>
    <w:next w:val="aa"/>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2">
    <w:name w:val="специальный"/>
    <w:basedOn w:val="aa"/>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8">
    <w:name w:val="Текст выноски1"/>
    <w:basedOn w:val="aa"/>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2">
    <w:name w:val="Назв после табл Знак"/>
    <w:link w:val="affffffff1"/>
    <w:rsid w:val="00A5071E"/>
    <w:rPr>
      <w:rFonts w:ascii="Times New Roman" w:eastAsia="Times New Roman" w:hAnsi="Times New Roman" w:cs="Times New Roman"/>
      <w:kern w:val="1"/>
      <w:sz w:val="28"/>
      <w:szCs w:val="20"/>
      <w:lang w:eastAsia="ar-SA"/>
    </w:rPr>
  </w:style>
  <w:style w:type="character" w:customStyle="1" w:styleId="affffffffffb">
    <w:name w:val="Нормальный Знак"/>
    <w:link w:val="affffffffffa"/>
    <w:rsid w:val="00A5071E"/>
    <w:rPr>
      <w:rFonts w:ascii="Times New Roman" w:eastAsia="Calibri" w:hAnsi="Times New Roman" w:cs="Times New Roman"/>
      <w:sz w:val="24"/>
    </w:rPr>
  </w:style>
  <w:style w:type="paragraph" w:customStyle="1" w:styleId="affffffffffffff3">
    <w:name w:val="Оглавление"/>
    <w:basedOn w:val="1f2"/>
    <w:next w:val="aa"/>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4">
    <w:name w:val="Таблица ЭО"/>
    <w:basedOn w:val="aa"/>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a"/>
    <w:next w:val="aa"/>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b"/>
    <w:link w:val="z-"/>
    <w:rsid w:val="00A5071E"/>
    <w:rPr>
      <w:rFonts w:ascii="Arial" w:eastAsia="Arial Unicode MS" w:hAnsi="Arial" w:cs="Times New Roman"/>
      <w:vanish/>
      <w:sz w:val="16"/>
      <w:szCs w:val="16"/>
      <w:lang w:val="x-none"/>
    </w:rPr>
  </w:style>
  <w:style w:type="paragraph" w:styleId="z-1">
    <w:name w:val="HTML Bottom of Form"/>
    <w:basedOn w:val="aa"/>
    <w:next w:val="aa"/>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b"/>
    <w:link w:val="z-1"/>
    <w:rsid w:val="00A5071E"/>
    <w:rPr>
      <w:rFonts w:ascii="Arial" w:eastAsia="Arial Unicode MS" w:hAnsi="Arial" w:cs="Times New Roman"/>
      <w:vanish/>
      <w:sz w:val="16"/>
      <w:szCs w:val="16"/>
      <w:lang w:val="x-none"/>
    </w:rPr>
  </w:style>
  <w:style w:type="table" w:styleId="-10">
    <w:name w:val="Table Web 1"/>
    <w:basedOn w:val="ac"/>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c"/>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c"/>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8">
    <w:name w:val="ЗАГОЛОВОК"/>
    <w:basedOn w:val="13"/>
    <w:next w:val="aa"/>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9">
    <w:name w:val="Table Elegant"/>
    <w:basedOn w:val="a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a"/>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a"/>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3"/>
    <w:next w:val="aa"/>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a"/>
    <w:next w:val="aa"/>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a"/>
    <w:next w:val="aa"/>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a"/>
    <w:next w:val="aa"/>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a"/>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8"/>
    <w:rsid w:val="00A5071E"/>
    <w:pPr>
      <w:spacing w:before="360" w:after="360"/>
      <w:ind w:right="113"/>
      <w:outlineLvl w:val="0"/>
    </w:pPr>
    <w:rPr>
      <w:kern w:val="28"/>
      <w:sz w:val="32"/>
      <w:szCs w:val="20"/>
      <w:lang w:val="x-none" w:eastAsia="x-none"/>
    </w:rPr>
  </w:style>
  <w:style w:type="paragraph" w:customStyle="1" w:styleId="-f0">
    <w:name w:val="НТП- СОГЛАСОВАНО"/>
    <w:basedOn w:val="aa"/>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a"/>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a"/>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a"/>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a"/>
    <w:next w:val="-f2"/>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6">
    <w:name w:val="НТП- УТВЕРЖДАЮ"/>
    <w:basedOn w:val="aa"/>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0">
    <w:name w:val="НТП-Маркированный список Цифры"/>
    <w:basedOn w:val="a3"/>
    <w:next w:val="aa"/>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a"/>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a"/>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a"/>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a"/>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a"/>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a"/>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c"/>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c"/>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a">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b">
    <w:name w:val="Обычный текст"/>
    <w:basedOn w:val="aa"/>
    <w:link w:val="a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c">
    <w:name w:val="Обычный текст Знак"/>
    <w:link w:val="affffffffffffffb"/>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d">
    <w:name w:val="подзаголовок в таблице"/>
    <w:basedOn w:val="aa"/>
    <w:next w:val="aa"/>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e">
    <w:name w:val="табл_заголовок Знак Знак Знак Знак"/>
    <w:link w:val="afffffffffffffff"/>
    <w:locked/>
    <w:rsid w:val="00A5071E"/>
    <w:rPr>
      <w:noProof/>
      <w:sz w:val="24"/>
      <w:lang w:eastAsia="ru-RU"/>
    </w:rPr>
  </w:style>
  <w:style w:type="paragraph" w:customStyle="1" w:styleId="afffffffffffffff">
    <w:name w:val="табл_заголовок Знак Знак Знак"/>
    <w:link w:val="affffffffffffffe"/>
    <w:rsid w:val="00A5071E"/>
    <w:pPr>
      <w:keepNext/>
      <w:keepLines/>
      <w:spacing w:after="0" w:line="240" w:lineRule="auto"/>
      <w:jc w:val="center"/>
    </w:pPr>
    <w:rPr>
      <w:noProof/>
      <w:sz w:val="24"/>
      <w:lang w:eastAsia="ru-RU"/>
    </w:rPr>
  </w:style>
  <w:style w:type="character" w:customStyle="1" w:styleId="afffffffffffffff0">
    <w:name w:val="табл_строка Знак Знак Знак"/>
    <w:link w:val="afffffffffffffff1"/>
    <w:locked/>
    <w:rsid w:val="00A5071E"/>
    <w:rPr>
      <w:sz w:val="24"/>
    </w:rPr>
  </w:style>
  <w:style w:type="paragraph" w:customStyle="1" w:styleId="afffffffffffffff1">
    <w:name w:val="табл_строка Знак Знак"/>
    <w:basedOn w:val="afe"/>
    <w:link w:val="a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9">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2">
    <w:name w:val="Название НЕФТЕТЕХПРОЕКТ"/>
    <w:basedOn w:val="aa"/>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a">
    <w:name w:val="Заголовок 1 для ПП"/>
    <w:next w:val="aa"/>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d"/>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5">
    <w:name w:val="Знак Знак25"/>
    <w:rsid w:val="00A5071E"/>
    <w:rPr>
      <w:rFonts w:ascii="Arial" w:hAnsi="Arial" w:cs="Arial"/>
      <w:b/>
      <w:bCs/>
      <w:i/>
      <w:iCs/>
      <w:kern w:val="28"/>
      <w:sz w:val="28"/>
      <w:szCs w:val="28"/>
      <w:lang w:val="ru-RU" w:eastAsia="ru-RU" w:bidi="ar-SA"/>
    </w:rPr>
  </w:style>
  <w:style w:type="paragraph" w:customStyle="1" w:styleId="1fffb">
    <w:name w:val="Знак Знак Знак Знак1"/>
    <w:basedOn w:val="aa"/>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c"/>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c"/>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c"/>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c"/>
    <w:next w:val="a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c"/>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c"/>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a"/>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d"/>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c"/>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c"/>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c"/>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c"/>
    <w:next w:val="a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c"/>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c"/>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d"/>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3"/>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a"/>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d"/>
    <w:uiPriority w:val="99"/>
    <w:semiHidden/>
    <w:unhideWhenUsed/>
    <w:rsid w:val="00DB609C"/>
  </w:style>
  <w:style w:type="character" w:customStyle="1" w:styleId="afffffffffffffff3">
    <w:name w:val="Приложение Знак"/>
    <w:rsid w:val="00FF0DF5"/>
    <w:rPr>
      <w:rFonts w:ascii="Arial" w:hAnsi="Arial"/>
      <w:kern w:val="28"/>
      <w:sz w:val="28"/>
      <w:lang w:val="en-US"/>
    </w:rPr>
  </w:style>
  <w:style w:type="character" w:customStyle="1" w:styleId="afffffffffffffff4">
    <w:name w:val="Знак Знак"/>
    <w:rsid w:val="00FF0DF5"/>
    <w:rPr>
      <w:rFonts w:ascii="Arial" w:hAnsi="Arial"/>
      <w:lang w:val="ru-RU" w:eastAsia="ru-RU" w:bidi="ar-SA"/>
    </w:rPr>
  </w:style>
  <w:style w:type="character" w:customStyle="1" w:styleId="2ffa">
    <w:name w:val="Абзац Знак Знак2"/>
    <w:rsid w:val="00FF0DF5"/>
    <w:rPr>
      <w:rFonts w:ascii="Arial" w:hAnsi="Arial"/>
    </w:rPr>
  </w:style>
  <w:style w:type="paragraph" w:customStyle="1" w:styleId="3fc">
    <w:name w:val="Верхний колонтитул А3 СамНИПИнефть"/>
    <w:next w:val="aa"/>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a"/>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7">
    <w:name w:val="-Текст"/>
    <w:basedOn w:val="aa"/>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4">
    <w:name w:val="рисунок"/>
    <w:basedOn w:val="aa"/>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b">
    <w:name w:val="2 таблица"/>
    <w:basedOn w:val="aa"/>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5">
    <w:name w:val="Основной текст СамНИПИ Знак Знак Знак"/>
    <w:rsid w:val="00FF0DF5"/>
    <w:rPr>
      <w:rFonts w:ascii="Arial" w:hAnsi="Arial"/>
      <w:bCs/>
    </w:rPr>
  </w:style>
  <w:style w:type="paragraph" w:customStyle="1" w:styleId="afffffffffffffff6">
    <w:name w:val="Таблица_Шапка_СамНИПИ Знак Знак"/>
    <w:link w:val="afffffffffffffff7"/>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7">
    <w:name w:val="Таблица_Шапка_СамНИПИ Знак Знак Знак"/>
    <w:link w:val="afffffffffffffff6"/>
    <w:rsid w:val="00FF0DF5"/>
    <w:rPr>
      <w:rFonts w:ascii="Arial" w:eastAsia="Times New Roman" w:hAnsi="Arial" w:cs="Times New Roman"/>
      <w:b/>
      <w:snapToGrid w:val="0"/>
      <w:sz w:val="20"/>
      <w:szCs w:val="20"/>
      <w:lang w:eastAsia="ru-RU"/>
    </w:rPr>
  </w:style>
  <w:style w:type="character" w:customStyle="1" w:styleId="1f3">
    <w:name w:val="Оглавление 1 Знак"/>
    <w:link w:val="1f2"/>
    <w:rsid w:val="00FF0DF5"/>
    <w:rPr>
      <w:rFonts w:ascii="Times New Roman" w:eastAsia="Lucida Sans Unicode" w:hAnsi="Times New Roman" w:cs="Mangal"/>
      <w:b/>
      <w:kern w:val="1"/>
      <w:sz w:val="24"/>
      <w:szCs w:val="20"/>
      <w:lang w:eastAsia="hi-IN" w:bidi="hi-IN"/>
    </w:rPr>
  </w:style>
  <w:style w:type="paragraph" w:customStyle="1" w:styleId="-">
    <w:name w:val="Список [-] (ПЗ)"/>
    <w:basedOn w:val="aa"/>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d"/>
    <w:next w:val="111111"/>
    <w:unhideWhenUsed/>
    <w:rsid w:val="00FF0DF5"/>
    <w:pPr>
      <w:numPr>
        <w:numId w:val="34"/>
      </w:numPr>
    </w:pPr>
  </w:style>
  <w:style w:type="numbering" w:customStyle="1" w:styleId="11111131">
    <w:name w:val="1 / 1.1 / 1.1.131"/>
    <w:basedOn w:val="ad"/>
    <w:next w:val="111111"/>
    <w:unhideWhenUsed/>
    <w:rsid w:val="00FF0DF5"/>
  </w:style>
  <w:style w:type="numbering" w:customStyle="1" w:styleId="11111132">
    <w:name w:val="1 / 1.1 / 1.1.132"/>
    <w:basedOn w:val="ad"/>
    <w:next w:val="111111"/>
    <w:unhideWhenUsed/>
    <w:rsid w:val="00FF0DF5"/>
  </w:style>
  <w:style w:type="numbering" w:customStyle="1" w:styleId="11111133">
    <w:name w:val="1 / 1.1 / 1.1.133"/>
    <w:basedOn w:val="ad"/>
    <w:next w:val="111111"/>
    <w:unhideWhenUsed/>
    <w:rsid w:val="00FF0DF5"/>
  </w:style>
  <w:style w:type="numbering" w:customStyle="1" w:styleId="11111134">
    <w:name w:val="1 / 1.1 / 1.1.134"/>
    <w:basedOn w:val="ad"/>
    <w:next w:val="111111"/>
    <w:unhideWhenUsed/>
    <w:rsid w:val="00FF0DF5"/>
  </w:style>
  <w:style w:type="numbering" w:customStyle="1" w:styleId="11111135">
    <w:name w:val="1 / 1.1 / 1.1.135"/>
    <w:basedOn w:val="ad"/>
    <w:next w:val="111111"/>
    <w:unhideWhenUsed/>
    <w:rsid w:val="00FF0DF5"/>
  </w:style>
  <w:style w:type="numbering" w:customStyle="1" w:styleId="11111136">
    <w:name w:val="1 / 1.1 / 1.1.136"/>
    <w:basedOn w:val="ad"/>
    <w:next w:val="111111"/>
    <w:unhideWhenUsed/>
    <w:rsid w:val="00FF0DF5"/>
  </w:style>
  <w:style w:type="numbering" w:customStyle="1" w:styleId="1111111211">
    <w:name w:val="1 / 1.1 / 1.1.11211"/>
    <w:rsid w:val="00FF0DF5"/>
    <w:pPr>
      <w:numPr>
        <w:numId w:val="36"/>
      </w:numPr>
    </w:pPr>
  </w:style>
  <w:style w:type="paragraph" w:customStyle="1" w:styleId="a5">
    <w:name w:val="список вывод"/>
    <w:basedOn w:val="aa"/>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d"/>
    <w:next w:val="111111"/>
    <w:rsid w:val="00FF0DF5"/>
    <w:pPr>
      <w:numPr>
        <w:numId w:val="38"/>
      </w:numPr>
    </w:pPr>
  </w:style>
  <w:style w:type="character" w:customStyle="1" w:styleId="1fffd">
    <w:name w:val="Приложение СамНИПИ Знак1"/>
    <w:rsid w:val="00FF0DF5"/>
    <w:rPr>
      <w:rFonts w:ascii="Arial" w:hAnsi="Arial"/>
      <w:b/>
      <w:sz w:val="28"/>
    </w:rPr>
  </w:style>
  <w:style w:type="paragraph" w:customStyle="1" w:styleId="777">
    <w:name w:val="777"/>
    <w:basedOn w:val="afff2"/>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8">
    <w:name w:val="ГОЧС Основной текст"/>
    <w:basedOn w:val="aa"/>
    <w:link w:val="afffffffffffffff9"/>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9">
    <w:name w:val="ГОЧС Основной текст Знак"/>
    <w:link w:val="afffffffffffffff8"/>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c"/>
    <w:next w:val="afa"/>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a"/>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b"/>
    <w:uiPriority w:val="99"/>
    <w:rsid w:val="00250746"/>
    <w:rPr>
      <w:rFonts w:ascii="Times New Roman" w:hAnsi="Times New Roman" w:cs="Times New Roman"/>
      <w:b/>
      <w:bCs/>
      <w:sz w:val="22"/>
      <w:szCs w:val="22"/>
    </w:rPr>
  </w:style>
  <w:style w:type="character" w:customStyle="1" w:styleId="FontStyle83">
    <w:name w:val="Font Style83"/>
    <w:basedOn w:val="ab"/>
    <w:uiPriority w:val="99"/>
    <w:rsid w:val="00250746"/>
    <w:rPr>
      <w:rFonts w:ascii="Times New Roman" w:hAnsi="Times New Roman" w:cs="Times New Roman"/>
      <w:sz w:val="22"/>
      <w:szCs w:val="22"/>
    </w:rPr>
  </w:style>
  <w:style w:type="paragraph" w:customStyle="1" w:styleId="Style14">
    <w:name w:val="Style14"/>
    <w:basedOn w:val="aa"/>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a"/>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a"/>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a"/>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a"/>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numbering" w:customStyle="1" w:styleId="14">
    <w:name w:val="20101"/>
    <w:pPr>
      <w:numPr>
        <w:numId w:val="5"/>
      </w:numPr>
    </w:pPr>
  </w:style>
  <w:style w:type="numbering" w:customStyle="1" w:styleId="24">
    <w:name w:val="111111211"/>
    <w:pPr>
      <w:numPr>
        <w:numId w:val="38"/>
      </w:numPr>
    </w:pPr>
  </w:style>
  <w:style w:type="numbering" w:customStyle="1" w:styleId="32">
    <w:name w:val="111111"/>
    <w:pPr>
      <w:numPr>
        <w:numId w:val="11"/>
      </w:numPr>
    </w:pPr>
  </w:style>
  <w:style w:type="numbering" w:customStyle="1" w:styleId="43">
    <w:name w:val="1ai"/>
    <w:pPr>
      <w:numPr>
        <w:numId w:val="29"/>
      </w:numPr>
    </w:pPr>
  </w:style>
  <w:style w:type="numbering" w:customStyle="1" w:styleId="ae">
    <w:name w:val="11111111"/>
    <w:pPr>
      <w:numPr>
        <w:numId w:val="25"/>
      </w:numPr>
    </w:pPr>
  </w:style>
  <w:style w:type="numbering" w:customStyle="1" w:styleId="af">
    <w:name w:val="1111111"/>
    <w:pPr>
      <w:numPr>
        <w:numId w:val="35"/>
      </w:numPr>
    </w:pPr>
  </w:style>
  <w:style w:type="numbering" w:customStyle="1" w:styleId="af0">
    <w:name w:val="11"/>
    <w:pPr>
      <w:numPr>
        <w:numId w:val="24"/>
      </w:numPr>
    </w:pPr>
  </w:style>
  <w:style w:type="numbering" w:customStyle="1" w:styleId="af1">
    <w:name w:val="a1"/>
    <w:pPr>
      <w:numPr>
        <w:numId w:val="8"/>
      </w:numPr>
    </w:pPr>
  </w:style>
  <w:style w:type="numbering" w:customStyle="1" w:styleId="af2">
    <w:name w:val="1111111211"/>
    <w:pPr>
      <w:numPr>
        <w:numId w:val="36"/>
      </w:numPr>
    </w:pPr>
  </w:style>
  <w:style w:type="numbering" w:customStyle="1" w:styleId="af3">
    <w:name w:val="2010"/>
    <w:pPr>
      <w:numPr>
        <w:numId w:val="39"/>
      </w:numPr>
    </w:pPr>
  </w:style>
  <w:style w:type="numbering" w:customStyle="1" w:styleId="af4">
    <w:name w:val="22"/>
    <w:pPr>
      <w:numPr>
        <w:numId w:val="9"/>
      </w:numPr>
    </w:pPr>
  </w:style>
  <w:style w:type="numbering" w:customStyle="1" w:styleId="af5">
    <w:name w:val="110"/>
    <w:pPr>
      <w:numPr>
        <w:numId w:val="23"/>
      </w:numPr>
    </w:pPr>
  </w:style>
  <w:style w:type="numbering" w:customStyle="1" w:styleId="af6">
    <w:name w:val="1111113"/>
    <w:pPr>
      <w:numPr>
        <w:numId w:val="34"/>
      </w:numPr>
    </w:pPr>
  </w:style>
  <w:style w:type="numbering" w:customStyle="1" w:styleId="af7">
    <w:name w:val="111"/>
    <w:pPr>
      <w:numPr>
        <w:numId w:val="30"/>
      </w:numPr>
    </w:pPr>
  </w:style>
  <w:style w:type="numbering" w:customStyle="1" w:styleId="af8">
    <w:name w:val="21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02809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1900501">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092312">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9388743">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323052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857601">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53431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525413">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1254189">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871134">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5554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2827427">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3582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691306">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319741">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563008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0723433">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8297813">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851686">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398223">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2639">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7379">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464622">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03376">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119966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2174131">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18774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4701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011138">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426624">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964523">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204813">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800009">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4849906">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252179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348398">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5775495">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2471413">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258841">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377251">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9064447">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314521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0464917">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101.jpeg"/><Relationship Id="rId21" Type="http://schemas.openxmlformats.org/officeDocument/2006/relationships/image" Target="media/image5.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image" Target="media/image96.jpeg"/><Relationship Id="rId133" Type="http://schemas.openxmlformats.org/officeDocument/2006/relationships/oleObject" Target="embeddings/oleObject2.bin"/><Relationship Id="rId138" Type="http://schemas.openxmlformats.org/officeDocument/2006/relationships/image" Target="media/image118.wmf"/><Relationship Id="rId16" Type="http://schemas.openxmlformats.org/officeDocument/2006/relationships/hyperlink" Target="consultantplus://offline/ref=7394D45074193CCE24D0DC4BB23405F3B27008445E9FE9DD570B5DF1169666A4B72335BD67B1F53FkB30N" TargetMode="External"/><Relationship Id="rId107" Type="http://schemas.openxmlformats.org/officeDocument/2006/relationships/image" Target="media/image91.jpeg"/><Relationship Id="rId11" Type="http://schemas.openxmlformats.org/officeDocument/2006/relationships/hyperlink" Target="consultantplus://offline/ref=7394D45074193CCE24D0DC4BB23405F3B27008445E9FE9DD570B5DF1169666A4B72335BD67B1F53FkB30N" TargetMode="External"/><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image" Target="media/image86.jpeg"/><Relationship Id="rId123" Type="http://schemas.openxmlformats.org/officeDocument/2006/relationships/image" Target="media/image107.jpeg"/><Relationship Id="rId128" Type="http://schemas.openxmlformats.org/officeDocument/2006/relationships/image" Target="media/image112.jpeg"/><Relationship Id="rId144" Type="http://schemas.openxmlformats.org/officeDocument/2006/relationships/oleObject" Target="embeddings/oleObject9.bin"/><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image" Target="media/image53.jpeg"/><Relationship Id="rId113" Type="http://schemas.openxmlformats.org/officeDocument/2006/relationships/image" Target="media/image97.jpeg"/><Relationship Id="rId118" Type="http://schemas.openxmlformats.org/officeDocument/2006/relationships/image" Target="media/image102.jpeg"/><Relationship Id="rId134" Type="http://schemas.openxmlformats.org/officeDocument/2006/relationships/image" Target="media/image116.wmf"/><Relationship Id="rId139" Type="http://schemas.openxmlformats.org/officeDocument/2006/relationships/oleObject" Target="embeddings/oleObject5.bin"/><Relationship Id="rId80" Type="http://schemas.openxmlformats.org/officeDocument/2006/relationships/image" Target="media/image64.jpeg"/><Relationship Id="rId85" Type="http://schemas.openxmlformats.org/officeDocument/2006/relationships/image" Target="media/image69.jpe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7394D45074193CCE24D0DC4BB23405F3B27008445E9FE9DD570B5DF1169666A4B72335BD67B1F53FkB30N"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103" Type="http://schemas.openxmlformats.org/officeDocument/2006/relationships/image" Target="media/image87.jpeg"/><Relationship Id="rId108" Type="http://schemas.openxmlformats.org/officeDocument/2006/relationships/image" Target="media/image92.jpeg"/><Relationship Id="rId116" Type="http://schemas.openxmlformats.org/officeDocument/2006/relationships/image" Target="media/image100.jpeg"/><Relationship Id="rId124" Type="http://schemas.openxmlformats.org/officeDocument/2006/relationships/image" Target="media/image108.jpeg"/><Relationship Id="rId129" Type="http://schemas.openxmlformats.org/officeDocument/2006/relationships/image" Target="media/image113.jpeg"/><Relationship Id="rId137" Type="http://schemas.openxmlformats.org/officeDocument/2006/relationships/oleObject" Target="embeddings/oleObject4.bin"/><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11" Type="http://schemas.openxmlformats.org/officeDocument/2006/relationships/image" Target="media/image95.jpeg"/><Relationship Id="rId132" Type="http://schemas.openxmlformats.org/officeDocument/2006/relationships/image" Target="media/image115.wmf"/><Relationship Id="rId140" Type="http://schemas.openxmlformats.org/officeDocument/2006/relationships/image" Target="media/image119.wmf"/><Relationship Id="rId145" Type="http://schemas.openxmlformats.org/officeDocument/2006/relationships/image" Target="media/image120.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7394D45074193CCE24D0DC4BB23405F3B27008445E9FE9DD570B5DF1169666A4B72335BD67B1F53FkB30N"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6" Type="http://schemas.openxmlformats.org/officeDocument/2006/relationships/image" Target="media/image90.jpeg"/><Relationship Id="rId114" Type="http://schemas.openxmlformats.org/officeDocument/2006/relationships/image" Target="media/image98.jpeg"/><Relationship Id="rId119" Type="http://schemas.openxmlformats.org/officeDocument/2006/relationships/image" Target="media/image103.jpeg"/><Relationship Id="rId127" Type="http://schemas.openxmlformats.org/officeDocument/2006/relationships/image" Target="media/image111.jpeg"/><Relationship Id="rId10" Type="http://schemas.openxmlformats.org/officeDocument/2006/relationships/hyperlink" Target="consultantplus://offline/ref=7394D45074193CCE24D0DC4BB23405F3B27008445E9FE9DD570B5DF1169666A4B72335BD67B1F53FkB30N"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6.jpeg"/><Relationship Id="rId130" Type="http://schemas.openxmlformats.org/officeDocument/2006/relationships/image" Target="media/image114.wmf"/><Relationship Id="rId135" Type="http://schemas.openxmlformats.org/officeDocument/2006/relationships/oleObject" Target="embeddings/oleObject3.bin"/><Relationship Id="rId143" Type="http://schemas.openxmlformats.org/officeDocument/2006/relationships/oleObject" Target="embeddings/oleObject8.bin"/><Relationship Id="rId148"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consultantplus://offline/ref=7394D45074193CCE24D0DC4BB23405F3B27008445E9FE9DD570B5DF1169666A4B72335BD67B1F53FkB30N" TargetMode="External"/><Relationship Id="rId13" Type="http://schemas.openxmlformats.org/officeDocument/2006/relationships/hyperlink" Target="consultantplus://offline/ref=7394D45074193CCE24D0DC4BB23405F3B27008445E9FE9DD570B5DF1169666A4B72335BD67B1F53FkB30N" TargetMode="External"/><Relationship Id="rId18" Type="http://schemas.openxmlformats.org/officeDocument/2006/relationships/image" Target="media/image2.jpeg"/><Relationship Id="rId39" Type="http://schemas.openxmlformats.org/officeDocument/2006/relationships/image" Target="media/image23.jpeg"/><Relationship Id="rId109" Type="http://schemas.openxmlformats.org/officeDocument/2006/relationships/image" Target="media/image9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image" Target="media/image88.jpeg"/><Relationship Id="rId120" Type="http://schemas.openxmlformats.org/officeDocument/2006/relationships/image" Target="media/image104.jpeg"/><Relationship Id="rId125" Type="http://schemas.openxmlformats.org/officeDocument/2006/relationships/image" Target="media/image109.jpeg"/><Relationship Id="rId141" Type="http://schemas.openxmlformats.org/officeDocument/2006/relationships/oleObject" Target="embeddings/oleObject6.bin"/><Relationship Id="rId146" Type="http://schemas.openxmlformats.org/officeDocument/2006/relationships/oleObject" Target="embeddings/oleObject10.bin"/><Relationship Id="rId7" Type="http://schemas.openxmlformats.org/officeDocument/2006/relationships/footnotes" Target="footnotes.xml"/><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71.jpeg"/><Relationship Id="rId110" Type="http://schemas.openxmlformats.org/officeDocument/2006/relationships/image" Target="media/image94.jpeg"/><Relationship Id="rId115" Type="http://schemas.openxmlformats.org/officeDocument/2006/relationships/image" Target="media/image99.jpeg"/><Relationship Id="rId131" Type="http://schemas.openxmlformats.org/officeDocument/2006/relationships/oleObject" Target="embeddings/oleObject1.bin"/><Relationship Id="rId136" Type="http://schemas.openxmlformats.org/officeDocument/2006/relationships/image" Target="media/image117.wmf"/><Relationship Id="rId61" Type="http://schemas.openxmlformats.org/officeDocument/2006/relationships/image" Target="media/image45.jpeg"/><Relationship Id="rId82" Type="http://schemas.openxmlformats.org/officeDocument/2006/relationships/image" Target="media/image66.jpeg"/><Relationship Id="rId19" Type="http://schemas.openxmlformats.org/officeDocument/2006/relationships/image" Target="media/image3.jpeg"/><Relationship Id="rId14" Type="http://schemas.openxmlformats.org/officeDocument/2006/relationships/hyperlink" Target="consultantplus://offline/ref=7394D45074193CCE24D0DC4BB23405F3B27008445E9FE9DD570B5DF1169666A4B72335BD67B1F53FkB30N" TargetMode="External"/><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image" Target="media/image40.jpeg"/><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image" Target="media/image89.jpeg"/><Relationship Id="rId126" Type="http://schemas.openxmlformats.org/officeDocument/2006/relationships/image" Target="media/image110.jpeg"/><Relationship Id="rId14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6.jpeg"/><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image" Target="media/image105.jpeg"/><Relationship Id="rId142" Type="http://schemas.openxmlformats.org/officeDocument/2006/relationships/oleObject" Target="embeddings/oleObject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27E1B-9463-491C-9EBA-CA062E4E0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3116</TotalTime>
  <Pages>90</Pages>
  <Words>94664</Words>
  <Characters>539590</Characters>
  <Application>Microsoft Office Word</Application>
  <DocSecurity>0</DocSecurity>
  <Lines>4496</Lines>
  <Paragraphs>1265</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632989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user</cp:lastModifiedBy>
  <cp:revision>249</cp:revision>
  <cp:lastPrinted>2020-01-21T11:22:00Z</cp:lastPrinted>
  <dcterms:created xsi:type="dcterms:W3CDTF">2019-08-12T05:54:00Z</dcterms:created>
  <dcterms:modified xsi:type="dcterms:W3CDTF">2020-11-20T05:12:00Z</dcterms:modified>
</cp:coreProperties>
</file>